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42FE" w:rsidRDefault="000B42FE" w:rsidP="00FC2EC3">
      <w:pPr>
        <w:jc w:val="center"/>
        <w:rPr>
          <w:rFonts w:hint="cs"/>
          <w:b/>
          <w:bCs/>
          <w:sz w:val="44"/>
          <w:szCs w:val="44"/>
          <w:lang w:bidi="fa-IR"/>
        </w:rPr>
      </w:pPr>
    </w:p>
    <w:p w:rsidR="000B42FE" w:rsidRDefault="000B42FE" w:rsidP="00FC2EC3">
      <w:pPr>
        <w:jc w:val="center"/>
        <w:rPr>
          <w:b/>
          <w:bCs/>
          <w:sz w:val="44"/>
          <w:szCs w:val="44"/>
          <w:rtl/>
          <w:lang w:bidi="fa-IR"/>
        </w:rPr>
      </w:pPr>
    </w:p>
    <w:p w:rsidR="000B42FE" w:rsidRPr="0094449E" w:rsidRDefault="000B42FE" w:rsidP="00FC2EC3">
      <w:pPr>
        <w:jc w:val="center"/>
        <w:rPr>
          <w:rFonts w:cs="B Zar"/>
          <w:b/>
          <w:bCs/>
          <w:sz w:val="72"/>
          <w:szCs w:val="72"/>
          <w:rtl/>
          <w:lang w:bidi="fa-IR"/>
        </w:rPr>
      </w:pPr>
      <w:r w:rsidRPr="0094449E">
        <w:rPr>
          <w:rFonts w:cs="B Zar" w:hint="cs"/>
          <w:b/>
          <w:bCs/>
          <w:sz w:val="72"/>
          <w:szCs w:val="72"/>
          <w:rtl/>
          <w:lang w:bidi="fa-IR"/>
        </w:rPr>
        <w:t>دانستنی</w:t>
      </w:r>
      <w:r w:rsidR="00B052F9">
        <w:rPr>
          <w:rFonts w:cs="B Zar" w:hint="cs"/>
          <w:b/>
          <w:bCs/>
          <w:sz w:val="72"/>
          <w:szCs w:val="72"/>
          <w:rtl/>
          <w:lang w:bidi="fa-IR"/>
        </w:rPr>
        <w:t xml:space="preserve"> </w:t>
      </w:r>
      <w:r w:rsidRPr="0094449E">
        <w:rPr>
          <w:rFonts w:cs="B Zar" w:hint="cs"/>
          <w:b/>
          <w:bCs/>
          <w:sz w:val="72"/>
          <w:szCs w:val="72"/>
          <w:rtl/>
          <w:lang w:bidi="fa-IR"/>
        </w:rPr>
        <w:t>های ارت</w:t>
      </w:r>
    </w:p>
    <w:p w:rsidR="000B42FE" w:rsidRDefault="000B42FE" w:rsidP="00FC2EC3">
      <w:pPr>
        <w:jc w:val="center"/>
        <w:rPr>
          <w:b/>
          <w:bCs/>
          <w:sz w:val="44"/>
          <w:szCs w:val="44"/>
          <w:rtl/>
          <w:lang w:bidi="fa-IR"/>
        </w:rPr>
      </w:pPr>
    </w:p>
    <w:p w:rsidR="000B42FE" w:rsidRDefault="000B42FE" w:rsidP="00FC2EC3">
      <w:pPr>
        <w:jc w:val="center"/>
        <w:rPr>
          <w:b/>
          <w:bCs/>
          <w:sz w:val="44"/>
          <w:szCs w:val="44"/>
          <w:rtl/>
          <w:lang w:bidi="fa-IR"/>
        </w:rPr>
      </w:pPr>
    </w:p>
    <w:p w:rsidR="000B42FE" w:rsidRPr="000B42FE" w:rsidRDefault="000B42FE" w:rsidP="000B42FE">
      <w:pPr>
        <w:jc w:val="center"/>
        <w:rPr>
          <w:b/>
          <w:bCs/>
          <w:sz w:val="32"/>
          <w:szCs w:val="32"/>
          <w:rtl/>
          <w:lang w:bidi="fa-IR"/>
        </w:rPr>
      </w:pPr>
      <w:r w:rsidRPr="000B42FE">
        <w:rPr>
          <w:rFonts w:hint="cs"/>
          <w:b/>
          <w:bCs/>
          <w:sz w:val="32"/>
          <w:szCs w:val="32"/>
          <w:rtl/>
          <w:lang w:bidi="fa-IR"/>
        </w:rPr>
        <w:t>گرد آوری</w:t>
      </w:r>
      <w:r>
        <w:rPr>
          <w:rFonts w:hint="cs"/>
          <w:b/>
          <w:bCs/>
          <w:sz w:val="32"/>
          <w:szCs w:val="32"/>
          <w:rtl/>
          <w:lang w:bidi="fa-IR"/>
        </w:rPr>
        <w:t>:</w:t>
      </w:r>
    </w:p>
    <w:p w:rsidR="000B42FE" w:rsidRPr="000B42FE" w:rsidRDefault="000B42FE" w:rsidP="000B42FE">
      <w:pPr>
        <w:jc w:val="center"/>
        <w:rPr>
          <w:b/>
          <w:bCs/>
          <w:sz w:val="40"/>
          <w:szCs w:val="40"/>
          <w:rtl/>
          <w:lang w:bidi="fa-IR"/>
        </w:rPr>
      </w:pPr>
      <w:r w:rsidRPr="000B42FE">
        <w:rPr>
          <w:rFonts w:hint="cs"/>
          <w:b/>
          <w:bCs/>
          <w:sz w:val="40"/>
          <w:szCs w:val="40"/>
          <w:rtl/>
          <w:lang w:bidi="fa-IR"/>
        </w:rPr>
        <w:t xml:space="preserve"> شركت آموج فرايند</w:t>
      </w:r>
    </w:p>
    <w:p w:rsidR="000B42FE" w:rsidRDefault="000B42FE" w:rsidP="00FC2EC3">
      <w:pPr>
        <w:jc w:val="center"/>
        <w:rPr>
          <w:b/>
          <w:bCs/>
          <w:sz w:val="44"/>
          <w:szCs w:val="44"/>
          <w:rtl/>
          <w:lang w:bidi="fa-IR"/>
        </w:rPr>
      </w:pPr>
    </w:p>
    <w:p w:rsidR="00CD0C7D" w:rsidRPr="00FC2EC3" w:rsidRDefault="00CD0C7D" w:rsidP="00CD0C7D">
      <w:pPr>
        <w:jc w:val="center"/>
        <w:rPr>
          <w:b/>
          <w:bCs/>
          <w:sz w:val="32"/>
          <w:szCs w:val="32"/>
          <w:rtl/>
          <w:lang w:bidi="fa-IR"/>
        </w:rPr>
      </w:pPr>
      <w:r w:rsidRPr="00FC2EC3">
        <w:rPr>
          <w:rFonts w:hint="cs"/>
          <w:b/>
          <w:bCs/>
          <w:sz w:val="32"/>
          <w:szCs w:val="32"/>
          <w:rtl/>
          <w:lang w:bidi="fa-IR"/>
        </w:rPr>
        <w:t xml:space="preserve">گردآورندگان </w:t>
      </w:r>
    </w:p>
    <w:p w:rsidR="00CD0C7D" w:rsidRDefault="00CD0C7D" w:rsidP="00972E3C">
      <w:pPr>
        <w:jc w:val="center"/>
        <w:rPr>
          <w:sz w:val="28"/>
          <w:szCs w:val="28"/>
          <w:rtl/>
          <w:lang w:bidi="fa-IR"/>
        </w:rPr>
      </w:pPr>
      <w:r>
        <w:rPr>
          <w:rFonts w:hint="cs"/>
          <w:sz w:val="28"/>
          <w:szCs w:val="28"/>
          <w:rtl/>
          <w:lang w:bidi="fa-IR"/>
        </w:rPr>
        <w:t>شعله شاهرودي،</w:t>
      </w:r>
      <w:r w:rsidR="000F4CFD">
        <w:rPr>
          <w:rFonts w:hint="cs"/>
          <w:sz w:val="28"/>
          <w:szCs w:val="28"/>
          <w:rtl/>
          <w:lang w:bidi="fa-IR"/>
        </w:rPr>
        <w:t xml:space="preserve"> </w:t>
      </w:r>
      <w:r w:rsidR="00C1463A">
        <w:rPr>
          <w:rFonts w:hint="cs"/>
          <w:sz w:val="28"/>
          <w:szCs w:val="28"/>
          <w:rtl/>
          <w:lang w:bidi="fa-IR"/>
        </w:rPr>
        <w:t>سیامک احمدی،</w:t>
      </w:r>
      <w:r w:rsidR="00972E3C" w:rsidRPr="00972E3C">
        <w:rPr>
          <w:rFonts w:hint="cs"/>
          <w:sz w:val="28"/>
          <w:szCs w:val="28"/>
          <w:rtl/>
          <w:lang w:bidi="fa-IR"/>
        </w:rPr>
        <w:t xml:space="preserve"> </w:t>
      </w:r>
      <w:r w:rsidR="00972E3C">
        <w:rPr>
          <w:rFonts w:hint="cs"/>
          <w:sz w:val="28"/>
          <w:szCs w:val="28"/>
          <w:rtl/>
          <w:lang w:bidi="fa-IR"/>
        </w:rPr>
        <w:t>فاطمه حسين زاده،</w:t>
      </w:r>
      <w:r w:rsidRPr="00FC2EC3">
        <w:rPr>
          <w:rFonts w:hint="cs"/>
          <w:sz w:val="28"/>
          <w:szCs w:val="28"/>
          <w:rtl/>
          <w:lang w:bidi="fa-IR"/>
        </w:rPr>
        <w:t xml:space="preserve"> </w:t>
      </w:r>
      <w:r w:rsidR="000F4CFD" w:rsidRPr="00FC2EC3">
        <w:rPr>
          <w:rFonts w:hint="cs"/>
          <w:sz w:val="28"/>
          <w:szCs w:val="28"/>
          <w:rtl/>
          <w:lang w:bidi="fa-IR"/>
        </w:rPr>
        <w:t xml:space="preserve">احسان اسدللهي، </w:t>
      </w:r>
      <w:r w:rsidR="004F5194">
        <w:rPr>
          <w:rFonts w:hint="cs"/>
          <w:sz w:val="28"/>
          <w:szCs w:val="28"/>
          <w:rtl/>
          <w:lang w:bidi="fa-IR"/>
        </w:rPr>
        <w:t xml:space="preserve">علی معصومی، </w:t>
      </w:r>
      <w:r>
        <w:rPr>
          <w:rFonts w:hint="cs"/>
          <w:sz w:val="28"/>
          <w:szCs w:val="28"/>
          <w:rtl/>
          <w:lang w:bidi="fa-IR"/>
        </w:rPr>
        <w:t>محمدصادق</w:t>
      </w:r>
      <w:r w:rsidR="00C1463A">
        <w:rPr>
          <w:rFonts w:hint="cs"/>
          <w:sz w:val="28"/>
          <w:szCs w:val="28"/>
          <w:rtl/>
          <w:lang w:bidi="fa-IR"/>
        </w:rPr>
        <w:t xml:space="preserve"> قندهاري</w:t>
      </w:r>
    </w:p>
    <w:p w:rsidR="000B42FE" w:rsidRDefault="000B42FE" w:rsidP="00FC2EC3">
      <w:pPr>
        <w:jc w:val="center"/>
        <w:rPr>
          <w:b/>
          <w:bCs/>
          <w:sz w:val="44"/>
          <w:szCs w:val="44"/>
          <w:rtl/>
          <w:lang w:bidi="fa-IR"/>
        </w:rPr>
      </w:pPr>
    </w:p>
    <w:p w:rsidR="00E72B27" w:rsidRDefault="00E72B27" w:rsidP="00FC2EC3">
      <w:pPr>
        <w:jc w:val="center"/>
        <w:rPr>
          <w:b/>
          <w:bCs/>
          <w:sz w:val="32"/>
          <w:szCs w:val="32"/>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DA07B6" w:rsidRDefault="00DA07B6" w:rsidP="008B464D">
      <w:pPr>
        <w:spacing w:after="0"/>
        <w:rPr>
          <w:rFonts w:cs="B Zar"/>
          <w:sz w:val="20"/>
          <w:szCs w:val="20"/>
          <w:rtl/>
          <w:lang w:bidi="fa-IR"/>
        </w:rPr>
      </w:pPr>
    </w:p>
    <w:p w:rsidR="0094449E" w:rsidRPr="008B464D" w:rsidRDefault="0094449E" w:rsidP="0094449E">
      <w:pPr>
        <w:spacing w:after="0"/>
        <w:rPr>
          <w:rFonts w:cs="B Zar"/>
          <w:sz w:val="20"/>
          <w:szCs w:val="20"/>
          <w:rtl/>
          <w:lang w:bidi="fa-IR"/>
        </w:rPr>
      </w:pPr>
      <w:r w:rsidRPr="008B464D">
        <w:rPr>
          <w:rFonts w:cs="B Zar" w:hint="cs"/>
          <w:sz w:val="20"/>
          <w:szCs w:val="20"/>
          <w:rtl/>
          <w:lang w:bidi="fa-IR"/>
        </w:rPr>
        <w:t>عنوان و نام پدیدآور</w:t>
      </w:r>
      <w:r>
        <w:rPr>
          <w:rFonts w:cs="B Zar" w:hint="cs"/>
          <w:sz w:val="20"/>
          <w:szCs w:val="20"/>
          <w:rtl/>
          <w:lang w:bidi="fa-IR"/>
        </w:rPr>
        <w:t xml:space="preserve">                   </w:t>
      </w:r>
      <w:r w:rsidRPr="008B464D">
        <w:rPr>
          <w:rFonts w:cs="B Zar" w:hint="cs"/>
          <w:sz w:val="20"/>
          <w:szCs w:val="20"/>
          <w:rtl/>
          <w:lang w:bidi="fa-IR"/>
        </w:rPr>
        <w:t>: دانستنیهای ارت/گردآوری شرکت آموج فرآیند</w:t>
      </w:r>
    </w:p>
    <w:p w:rsidR="00D045C2" w:rsidRPr="008B464D" w:rsidRDefault="00D045C2" w:rsidP="008B464D">
      <w:pPr>
        <w:spacing w:after="0"/>
        <w:rPr>
          <w:rFonts w:cs="B Zar"/>
          <w:sz w:val="20"/>
          <w:szCs w:val="20"/>
          <w:rtl/>
          <w:lang w:bidi="fa-IR"/>
        </w:rPr>
      </w:pPr>
      <w:r w:rsidRPr="008B464D">
        <w:rPr>
          <w:rFonts w:cs="B Zar" w:hint="cs"/>
          <w:sz w:val="20"/>
          <w:szCs w:val="20"/>
          <w:rtl/>
          <w:lang w:bidi="fa-IR"/>
        </w:rPr>
        <w:t>مشخصات نشر</w:t>
      </w:r>
      <w:r w:rsidR="008B464D">
        <w:rPr>
          <w:rFonts w:cs="B Zar" w:hint="cs"/>
          <w:sz w:val="20"/>
          <w:szCs w:val="20"/>
          <w:rtl/>
          <w:lang w:bidi="fa-IR"/>
        </w:rPr>
        <w:t xml:space="preserve">                            </w:t>
      </w:r>
      <w:r w:rsidRPr="008B464D">
        <w:rPr>
          <w:rFonts w:cs="B Zar" w:hint="cs"/>
          <w:sz w:val="20"/>
          <w:szCs w:val="20"/>
          <w:rtl/>
          <w:lang w:bidi="fa-IR"/>
        </w:rPr>
        <w:t>:</w:t>
      </w:r>
      <w:r w:rsidR="008B464D">
        <w:rPr>
          <w:rFonts w:cs="B Zar" w:hint="cs"/>
          <w:sz w:val="20"/>
          <w:szCs w:val="20"/>
          <w:rtl/>
          <w:lang w:bidi="fa-IR"/>
        </w:rPr>
        <w:t xml:space="preserve"> </w:t>
      </w:r>
      <w:r w:rsidRPr="008B464D">
        <w:rPr>
          <w:rFonts w:cs="B Zar" w:hint="cs"/>
          <w:sz w:val="20"/>
          <w:szCs w:val="20"/>
          <w:rtl/>
          <w:lang w:bidi="fa-IR"/>
        </w:rPr>
        <w:t>تهران:آذرخش، 1359</w:t>
      </w:r>
    </w:p>
    <w:p w:rsidR="00D045C2" w:rsidRPr="008B464D" w:rsidRDefault="00D045C2" w:rsidP="00DA07B6">
      <w:pPr>
        <w:spacing w:after="0"/>
        <w:rPr>
          <w:rFonts w:cs="B Zar"/>
          <w:sz w:val="20"/>
          <w:szCs w:val="20"/>
          <w:rtl/>
          <w:lang w:bidi="fa-IR"/>
        </w:rPr>
      </w:pPr>
      <w:r w:rsidRPr="008B464D">
        <w:rPr>
          <w:rFonts w:cs="B Zar" w:hint="cs"/>
          <w:sz w:val="20"/>
          <w:szCs w:val="20"/>
          <w:rtl/>
          <w:lang w:bidi="fa-IR"/>
        </w:rPr>
        <w:t>مشخصات ظاهری</w:t>
      </w:r>
      <w:r w:rsidR="008B464D">
        <w:rPr>
          <w:rFonts w:cs="B Zar" w:hint="cs"/>
          <w:sz w:val="20"/>
          <w:szCs w:val="20"/>
          <w:rtl/>
          <w:lang w:bidi="fa-IR"/>
        </w:rPr>
        <w:t xml:space="preserve">                       </w:t>
      </w:r>
      <w:r w:rsidRPr="008B464D">
        <w:rPr>
          <w:rFonts w:cs="B Zar" w:hint="cs"/>
          <w:sz w:val="20"/>
          <w:szCs w:val="20"/>
          <w:rtl/>
          <w:lang w:bidi="fa-IR"/>
        </w:rPr>
        <w:t xml:space="preserve">: </w:t>
      </w:r>
      <w:r w:rsidR="00DA07B6">
        <w:rPr>
          <w:rFonts w:cs="B Zar" w:hint="cs"/>
          <w:sz w:val="20"/>
          <w:szCs w:val="20"/>
          <w:rtl/>
          <w:lang w:bidi="fa-IR"/>
        </w:rPr>
        <w:t>275</w:t>
      </w:r>
      <w:r w:rsidRPr="008B464D">
        <w:rPr>
          <w:rFonts w:cs="B Zar" w:hint="cs"/>
          <w:sz w:val="20"/>
          <w:szCs w:val="20"/>
          <w:rtl/>
          <w:lang w:bidi="fa-IR"/>
        </w:rPr>
        <w:t xml:space="preserve"> ص.: مصور</w:t>
      </w:r>
    </w:p>
    <w:p w:rsidR="00D045C2" w:rsidRPr="008B464D" w:rsidRDefault="00D045C2" w:rsidP="008B464D">
      <w:pPr>
        <w:spacing w:after="0"/>
        <w:rPr>
          <w:rFonts w:cs="B Zar"/>
          <w:sz w:val="20"/>
          <w:szCs w:val="20"/>
          <w:rtl/>
          <w:lang w:bidi="fa-IR"/>
        </w:rPr>
      </w:pPr>
      <w:r w:rsidRPr="008B464D">
        <w:rPr>
          <w:rFonts w:cs="B Zar" w:hint="cs"/>
          <w:sz w:val="20"/>
          <w:szCs w:val="20"/>
          <w:rtl/>
          <w:lang w:bidi="fa-IR"/>
        </w:rPr>
        <w:t>شابک</w:t>
      </w:r>
      <w:r w:rsidR="008B464D">
        <w:rPr>
          <w:rFonts w:cs="B Zar" w:hint="cs"/>
          <w:sz w:val="20"/>
          <w:szCs w:val="20"/>
          <w:rtl/>
          <w:lang w:bidi="fa-IR"/>
        </w:rPr>
        <w:t xml:space="preserve">                                       </w:t>
      </w:r>
      <w:r w:rsidRPr="008B464D">
        <w:rPr>
          <w:rFonts w:cs="B Zar" w:hint="cs"/>
          <w:sz w:val="20"/>
          <w:szCs w:val="20"/>
          <w:rtl/>
          <w:lang w:bidi="fa-IR"/>
        </w:rPr>
        <w:t xml:space="preserve"> : 5-45-5881-600-978</w:t>
      </w:r>
    </w:p>
    <w:p w:rsidR="00D045C2" w:rsidRPr="008B464D" w:rsidRDefault="00D045C2" w:rsidP="008B464D">
      <w:pPr>
        <w:spacing w:after="0"/>
        <w:rPr>
          <w:rFonts w:cs="B Zar"/>
          <w:sz w:val="20"/>
          <w:szCs w:val="20"/>
          <w:rtl/>
          <w:lang w:bidi="fa-IR"/>
        </w:rPr>
      </w:pPr>
      <w:r w:rsidRPr="008B464D">
        <w:rPr>
          <w:rFonts w:cs="B Zar" w:hint="cs"/>
          <w:sz w:val="20"/>
          <w:szCs w:val="20"/>
          <w:rtl/>
          <w:lang w:bidi="fa-IR"/>
        </w:rPr>
        <w:t>وضعیت فهرست‌نویسی</w:t>
      </w:r>
      <w:r w:rsidR="008B464D">
        <w:rPr>
          <w:rFonts w:cs="B Zar" w:hint="cs"/>
          <w:sz w:val="20"/>
          <w:szCs w:val="20"/>
          <w:rtl/>
          <w:lang w:bidi="fa-IR"/>
        </w:rPr>
        <w:t xml:space="preserve">               </w:t>
      </w:r>
      <w:r w:rsidRPr="008B464D">
        <w:rPr>
          <w:rFonts w:cs="B Zar" w:hint="cs"/>
          <w:sz w:val="20"/>
          <w:szCs w:val="20"/>
          <w:rtl/>
          <w:lang w:bidi="fa-IR"/>
        </w:rPr>
        <w:t>: فیپا</w:t>
      </w:r>
    </w:p>
    <w:p w:rsidR="00D045C2" w:rsidRPr="008B464D" w:rsidRDefault="00D045C2" w:rsidP="00DA07B6">
      <w:pPr>
        <w:spacing w:after="0"/>
        <w:rPr>
          <w:rFonts w:cs="B Zar"/>
          <w:sz w:val="20"/>
          <w:szCs w:val="20"/>
          <w:rtl/>
          <w:lang w:bidi="fa-IR"/>
        </w:rPr>
      </w:pPr>
      <w:r w:rsidRPr="008B464D">
        <w:rPr>
          <w:rFonts w:cs="B Zar" w:hint="cs"/>
          <w:sz w:val="20"/>
          <w:szCs w:val="20"/>
          <w:rtl/>
          <w:lang w:bidi="fa-IR"/>
        </w:rPr>
        <w:t>یادداشت</w:t>
      </w:r>
      <w:r w:rsidR="008B464D">
        <w:rPr>
          <w:rFonts w:cs="B Zar" w:hint="cs"/>
          <w:sz w:val="20"/>
          <w:szCs w:val="20"/>
          <w:rtl/>
          <w:lang w:bidi="fa-IR"/>
        </w:rPr>
        <w:t xml:space="preserve">                                    </w:t>
      </w:r>
      <w:r w:rsidRPr="008B464D">
        <w:rPr>
          <w:rFonts w:cs="B Zar" w:hint="cs"/>
          <w:sz w:val="20"/>
          <w:szCs w:val="20"/>
          <w:rtl/>
          <w:lang w:bidi="fa-IR"/>
        </w:rPr>
        <w:t xml:space="preserve">: کتابنامه: ص. </w:t>
      </w:r>
      <w:r w:rsidR="00DA07B6">
        <w:rPr>
          <w:rFonts w:cs="B Zar" w:hint="cs"/>
          <w:sz w:val="20"/>
          <w:szCs w:val="20"/>
          <w:rtl/>
          <w:lang w:bidi="fa-IR"/>
        </w:rPr>
        <w:t>275</w:t>
      </w:r>
    </w:p>
    <w:p w:rsidR="00D045C2" w:rsidRPr="008B464D" w:rsidRDefault="00D045C2" w:rsidP="008B464D">
      <w:pPr>
        <w:spacing w:after="0"/>
        <w:rPr>
          <w:rFonts w:cs="B Zar"/>
          <w:sz w:val="20"/>
          <w:szCs w:val="20"/>
          <w:rtl/>
          <w:lang w:bidi="fa-IR"/>
        </w:rPr>
      </w:pPr>
      <w:r w:rsidRPr="008B464D">
        <w:rPr>
          <w:rFonts w:cs="B Zar" w:hint="cs"/>
          <w:sz w:val="20"/>
          <w:szCs w:val="20"/>
          <w:rtl/>
          <w:lang w:bidi="fa-IR"/>
        </w:rPr>
        <w:t>موضوع</w:t>
      </w:r>
      <w:r w:rsidR="008B464D">
        <w:rPr>
          <w:rFonts w:cs="B Zar" w:hint="cs"/>
          <w:sz w:val="20"/>
          <w:szCs w:val="20"/>
          <w:rtl/>
          <w:lang w:bidi="fa-IR"/>
        </w:rPr>
        <w:t xml:space="preserve">                                      </w:t>
      </w:r>
      <w:r w:rsidRPr="008B464D">
        <w:rPr>
          <w:rFonts w:cs="B Zar" w:hint="cs"/>
          <w:sz w:val="20"/>
          <w:szCs w:val="20"/>
          <w:rtl/>
          <w:lang w:bidi="fa-IR"/>
        </w:rPr>
        <w:t>: برق</w:t>
      </w:r>
      <w:r w:rsidRPr="008B464D">
        <w:rPr>
          <w:rFonts w:cs="Times New Roman" w:hint="cs"/>
          <w:sz w:val="20"/>
          <w:szCs w:val="20"/>
          <w:rtl/>
          <w:lang w:bidi="fa-IR"/>
        </w:rPr>
        <w:t>—</w:t>
      </w:r>
      <w:r w:rsidRPr="008B464D">
        <w:rPr>
          <w:rFonts w:cs="B Zar" w:hint="cs"/>
          <w:sz w:val="20"/>
          <w:szCs w:val="20"/>
          <w:rtl/>
          <w:lang w:bidi="fa-IR"/>
        </w:rPr>
        <w:t>جریان</w:t>
      </w:r>
      <w:r w:rsidRPr="008B464D">
        <w:rPr>
          <w:rFonts w:cs="Times New Roman" w:hint="cs"/>
          <w:sz w:val="20"/>
          <w:szCs w:val="20"/>
          <w:rtl/>
          <w:lang w:bidi="fa-IR"/>
        </w:rPr>
        <w:t>—</w:t>
      </w:r>
      <w:r w:rsidRPr="008B464D">
        <w:rPr>
          <w:rFonts w:cs="B Zar" w:hint="cs"/>
          <w:sz w:val="20"/>
          <w:szCs w:val="20"/>
          <w:rtl/>
          <w:lang w:bidi="fa-IR"/>
        </w:rPr>
        <w:t>اتصال به زمین</w:t>
      </w:r>
    </w:p>
    <w:p w:rsidR="00D045C2" w:rsidRPr="008B464D" w:rsidRDefault="00D045C2" w:rsidP="008B464D">
      <w:pPr>
        <w:spacing w:after="0"/>
        <w:rPr>
          <w:rFonts w:cs="B Zar"/>
          <w:sz w:val="20"/>
          <w:szCs w:val="20"/>
          <w:rtl/>
          <w:lang w:bidi="fa-IR"/>
        </w:rPr>
      </w:pPr>
      <w:r w:rsidRPr="008B464D">
        <w:rPr>
          <w:rFonts w:cs="B Zar" w:hint="cs"/>
          <w:sz w:val="20"/>
          <w:szCs w:val="20"/>
          <w:rtl/>
          <w:lang w:bidi="fa-IR"/>
        </w:rPr>
        <w:t>موضوع</w:t>
      </w:r>
      <w:r w:rsidR="008B464D">
        <w:rPr>
          <w:rFonts w:cs="B Zar" w:hint="cs"/>
          <w:sz w:val="20"/>
          <w:szCs w:val="20"/>
          <w:rtl/>
          <w:lang w:bidi="fa-IR"/>
        </w:rPr>
        <w:t xml:space="preserve">                                      </w:t>
      </w:r>
      <w:r w:rsidRPr="008B464D">
        <w:rPr>
          <w:rFonts w:cs="B Zar" w:hint="cs"/>
          <w:sz w:val="20"/>
          <w:szCs w:val="20"/>
          <w:rtl/>
          <w:lang w:bidi="fa-IR"/>
        </w:rPr>
        <w:t>: برق</w:t>
      </w:r>
      <w:r w:rsidRPr="008B464D">
        <w:rPr>
          <w:rFonts w:cs="Times New Roman" w:hint="cs"/>
          <w:sz w:val="20"/>
          <w:szCs w:val="20"/>
          <w:rtl/>
          <w:lang w:bidi="fa-IR"/>
        </w:rPr>
        <w:t>—</w:t>
      </w:r>
      <w:r w:rsidRPr="008B464D">
        <w:rPr>
          <w:rFonts w:cs="B Zar" w:hint="cs"/>
          <w:sz w:val="20"/>
          <w:szCs w:val="20"/>
          <w:rtl/>
          <w:lang w:bidi="fa-IR"/>
        </w:rPr>
        <w:t>سیستم‌ها</w:t>
      </w:r>
      <w:r w:rsidRPr="008B464D">
        <w:rPr>
          <w:rFonts w:cs="Times New Roman" w:hint="cs"/>
          <w:sz w:val="20"/>
          <w:szCs w:val="20"/>
          <w:rtl/>
          <w:lang w:bidi="fa-IR"/>
        </w:rPr>
        <w:t>—</w:t>
      </w:r>
      <w:r w:rsidRPr="008B464D">
        <w:rPr>
          <w:rFonts w:cs="B Zar" w:hint="cs"/>
          <w:sz w:val="20"/>
          <w:szCs w:val="20"/>
          <w:rtl/>
          <w:lang w:bidi="fa-IR"/>
        </w:rPr>
        <w:t>پیش‌بینی‌های ایمنی</w:t>
      </w:r>
    </w:p>
    <w:p w:rsidR="00D045C2" w:rsidRPr="008B464D" w:rsidRDefault="00D045C2" w:rsidP="008B464D">
      <w:pPr>
        <w:spacing w:after="0"/>
        <w:rPr>
          <w:rFonts w:cs="B Zar"/>
          <w:sz w:val="20"/>
          <w:szCs w:val="20"/>
          <w:rtl/>
          <w:lang w:bidi="fa-IR"/>
        </w:rPr>
      </w:pPr>
      <w:r w:rsidRPr="008B464D">
        <w:rPr>
          <w:rFonts w:cs="B Zar" w:hint="cs"/>
          <w:sz w:val="20"/>
          <w:szCs w:val="20"/>
          <w:rtl/>
          <w:lang w:bidi="fa-IR"/>
        </w:rPr>
        <w:t>شناسه افزوده</w:t>
      </w:r>
      <w:r w:rsidR="008B464D">
        <w:rPr>
          <w:rFonts w:cs="B Zar" w:hint="cs"/>
          <w:sz w:val="20"/>
          <w:szCs w:val="20"/>
          <w:rtl/>
          <w:lang w:bidi="fa-IR"/>
        </w:rPr>
        <w:t xml:space="preserve">                              </w:t>
      </w:r>
      <w:r w:rsidRPr="008B464D">
        <w:rPr>
          <w:rFonts w:cs="B Zar" w:hint="cs"/>
          <w:sz w:val="20"/>
          <w:szCs w:val="20"/>
          <w:rtl/>
          <w:lang w:bidi="fa-IR"/>
        </w:rPr>
        <w:t>: شرکت آموج فرایند</w:t>
      </w:r>
    </w:p>
    <w:p w:rsidR="00D045C2" w:rsidRPr="008B464D" w:rsidRDefault="00D045C2" w:rsidP="008B464D">
      <w:pPr>
        <w:spacing w:after="0"/>
        <w:rPr>
          <w:rFonts w:cs="B Zar"/>
          <w:sz w:val="20"/>
          <w:szCs w:val="20"/>
          <w:rtl/>
          <w:lang w:bidi="fa-IR"/>
        </w:rPr>
      </w:pPr>
      <w:r w:rsidRPr="008B464D">
        <w:rPr>
          <w:rFonts w:cs="B Zar" w:hint="cs"/>
          <w:sz w:val="20"/>
          <w:szCs w:val="20"/>
          <w:rtl/>
          <w:lang w:bidi="fa-IR"/>
        </w:rPr>
        <w:t>رده‌بندی کنگره</w:t>
      </w:r>
      <w:r w:rsidR="008B464D">
        <w:rPr>
          <w:rFonts w:cs="B Zar" w:hint="cs"/>
          <w:sz w:val="20"/>
          <w:szCs w:val="20"/>
          <w:rtl/>
          <w:lang w:bidi="fa-IR"/>
        </w:rPr>
        <w:t xml:space="preserve">                          </w:t>
      </w:r>
      <w:r w:rsidRPr="008B464D">
        <w:rPr>
          <w:rFonts w:cs="B Zar" w:hint="cs"/>
          <w:sz w:val="20"/>
          <w:szCs w:val="20"/>
          <w:rtl/>
          <w:lang w:bidi="fa-IR"/>
        </w:rPr>
        <w:t>: 1395  2د/3227</w:t>
      </w:r>
      <w:r w:rsidRPr="008B464D">
        <w:rPr>
          <w:rFonts w:cs="B Zar"/>
          <w:sz w:val="20"/>
          <w:szCs w:val="20"/>
          <w:lang w:bidi="fa-IR"/>
        </w:rPr>
        <w:t>TK</w:t>
      </w:r>
      <w:r w:rsidRPr="008B464D">
        <w:rPr>
          <w:rFonts w:cs="B Zar" w:hint="cs"/>
          <w:sz w:val="20"/>
          <w:szCs w:val="20"/>
          <w:rtl/>
          <w:lang w:bidi="fa-IR"/>
        </w:rPr>
        <w:t xml:space="preserve"> </w:t>
      </w:r>
    </w:p>
    <w:p w:rsidR="008B464D" w:rsidRPr="008B464D" w:rsidRDefault="00D045C2" w:rsidP="008B464D">
      <w:pPr>
        <w:spacing w:after="0"/>
        <w:rPr>
          <w:rFonts w:cs="B Zar"/>
          <w:sz w:val="20"/>
          <w:szCs w:val="20"/>
          <w:rtl/>
          <w:lang w:bidi="fa-IR"/>
        </w:rPr>
      </w:pPr>
      <w:r w:rsidRPr="008B464D">
        <w:rPr>
          <w:rFonts w:cs="B Zar" w:hint="cs"/>
          <w:sz w:val="20"/>
          <w:szCs w:val="20"/>
          <w:rtl/>
          <w:lang w:bidi="fa-IR"/>
        </w:rPr>
        <w:t>رده بندی دیوئی</w:t>
      </w:r>
      <w:r w:rsidR="008B464D">
        <w:rPr>
          <w:rFonts w:cs="B Zar" w:hint="cs"/>
          <w:sz w:val="20"/>
          <w:szCs w:val="20"/>
          <w:rtl/>
          <w:lang w:bidi="fa-IR"/>
        </w:rPr>
        <w:t xml:space="preserve">                         </w:t>
      </w:r>
      <w:r w:rsidRPr="008B464D">
        <w:rPr>
          <w:rFonts w:cs="B Zar" w:hint="cs"/>
          <w:sz w:val="20"/>
          <w:szCs w:val="20"/>
          <w:rtl/>
          <w:lang w:bidi="fa-IR"/>
        </w:rPr>
        <w:t>:</w:t>
      </w:r>
      <w:r w:rsidR="008B464D" w:rsidRPr="008B464D">
        <w:rPr>
          <w:rFonts w:cs="B Zar" w:hint="cs"/>
          <w:sz w:val="20"/>
          <w:szCs w:val="20"/>
          <w:rtl/>
          <w:lang w:bidi="fa-IR"/>
        </w:rPr>
        <w:t xml:space="preserve"> 317/621</w:t>
      </w:r>
    </w:p>
    <w:p w:rsidR="000B42FE" w:rsidRDefault="008B464D" w:rsidP="008B464D">
      <w:pPr>
        <w:spacing w:after="0"/>
        <w:rPr>
          <w:b/>
          <w:bCs/>
          <w:sz w:val="44"/>
          <w:szCs w:val="44"/>
          <w:rtl/>
        </w:rPr>
      </w:pPr>
      <w:r w:rsidRPr="008B464D">
        <w:rPr>
          <w:rFonts w:cs="B Zar" w:hint="cs"/>
          <w:sz w:val="20"/>
          <w:szCs w:val="20"/>
          <w:rtl/>
          <w:lang w:bidi="fa-IR"/>
        </w:rPr>
        <w:t>شماره کتابشناسی ملی</w:t>
      </w:r>
      <w:r>
        <w:rPr>
          <w:rFonts w:cs="B Zar" w:hint="cs"/>
          <w:sz w:val="20"/>
          <w:szCs w:val="20"/>
          <w:rtl/>
          <w:lang w:bidi="fa-IR"/>
        </w:rPr>
        <w:t xml:space="preserve">                 </w:t>
      </w:r>
      <w:r w:rsidRPr="008B464D">
        <w:rPr>
          <w:rFonts w:cs="B Zar" w:hint="cs"/>
          <w:sz w:val="20"/>
          <w:szCs w:val="20"/>
          <w:rtl/>
          <w:lang w:bidi="fa-IR"/>
        </w:rPr>
        <w:t>: 4149455</w:t>
      </w:r>
      <w:r w:rsidR="000B42FE">
        <w:rPr>
          <w:b/>
          <w:bCs/>
          <w:sz w:val="44"/>
          <w:szCs w:val="44"/>
          <w:rtl/>
        </w:rPr>
        <w:br w:type="page"/>
      </w:r>
    </w:p>
    <w:p w:rsidR="00FC2EC3" w:rsidRDefault="00FC2EC3" w:rsidP="00FC2EC3">
      <w:pPr>
        <w:jc w:val="center"/>
        <w:rPr>
          <w:b/>
          <w:bCs/>
          <w:sz w:val="44"/>
          <w:szCs w:val="44"/>
          <w:rtl/>
        </w:rPr>
      </w:pPr>
    </w:p>
    <w:p w:rsidR="000B42FE" w:rsidRDefault="000B42FE" w:rsidP="00FC2EC3">
      <w:pPr>
        <w:jc w:val="center"/>
        <w:rPr>
          <w:b/>
          <w:bCs/>
          <w:sz w:val="44"/>
          <w:szCs w:val="44"/>
          <w:rtl/>
        </w:rPr>
      </w:pPr>
    </w:p>
    <w:p w:rsidR="00FC2EC3" w:rsidRPr="0094449E" w:rsidRDefault="00280FDD" w:rsidP="00CD0C7D">
      <w:pPr>
        <w:jc w:val="center"/>
        <w:rPr>
          <w:rFonts w:cs="B Zar"/>
          <w:b/>
          <w:bCs/>
          <w:sz w:val="96"/>
          <w:szCs w:val="96"/>
          <w:rtl/>
          <w:lang w:bidi="fa-IR"/>
        </w:rPr>
      </w:pPr>
      <w:r w:rsidRPr="0094449E">
        <w:rPr>
          <w:rFonts w:cs="B Zar" w:hint="cs"/>
          <w:b/>
          <w:bCs/>
          <w:sz w:val="96"/>
          <w:szCs w:val="96"/>
          <w:rtl/>
        </w:rPr>
        <w:t>دانستني</w:t>
      </w:r>
      <w:r w:rsidR="00C1463A">
        <w:rPr>
          <w:rFonts w:cs="B Zar" w:hint="cs"/>
          <w:b/>
          <w:bCs/>
          <w:sz w:val="96"/>
          <w:szCs w:val="96"/>
          <w:rtl/>
        </w:rPr>
        <w:t xml:space="preserve"> </w:t>
      </w:r>
      <w:r w:rsidRPr="0094449E">
        <w:rPr>
          <w:rFonts w:cs="B Zar" w:hint="cs"/>
          <w:b/>
          <w:bCs/>
          <w:sz w:val="96"/>
          <w:szCs w:val="96"/>
          <w:rtl/>
        </w:rPr>
        <w:t>ها</w:t>
      </w:r>
      <w:r w:rsidR="00A21921" w:rsidRPr="0094449E">
        <w:rPr>
          <w:rFonts w:cs="B Zar" w:hint="cs"/>
          <w:b/>
          <w:bCs/>
          <w:sz w:val="96"/>
          <w:szCs w:val="96"/>
          <w:rtl/>
        </w:rPr>
        <w:t>ي</w:t>
      </w:r>
      <w:r w:rsidRPr="0094449E">
        <w:rPr>
          <w:rFonts w:cs="B Zar" w:hint="cs"/>
          <w:b/>
          <w:bCs/>
          <w:sz w:val="96"/>
          <w:szCs w:val="96"/>
          <w:rtl/>
        </w:rPr>
        <w:t xml:space="preserve"> ارت </w:t>
      </w:r>
    </w:p>
    <w:p w:rsidR="00FC2EC3" w:rsidRDefault="00FC2EC3" w:rsidP="00FC2EC3">
      <w:pPr>
        <w:jc w:val="center"/>
        <w:rPr>
          <w:b/>
          <w:bCs/>
          <w:sz w:val="44"/>
          <w:szCs w:val="44"/>
          <w:rtl/>
          <w:lang w:bidi="fa-IR"/>
        </w:rPr>
      </w:pPr>
    </w:p>
    <w:p w:rsidR="00FC2EC3" w:rsidRDefault="00FC2EC3" w:rsidP="00FC2EC3">
      <w:pPr>
        <w:jc w:val="center"/>
        <w:rPr>
          <w:sz w:val="28"/>
          <w:szCs w:val="28"/>
          <w:rtl/>
          <w:lang w:bidi="fa-IR"/>
        </w:rPr>
      </w:pPr>
    </w:p>
    <w:p w:rsidR="00FC2EC3" w:rsidRDefault="00FC2EC3" w:rsidP="00FC2EC3">
      <w:pPr>
        <w:jc w:val="center"/>
        <w:rPr>
          <w:sz w:val="28"/>
          <w:szCs w:val="28"/>
          <w:rtl/>
          <w:lang w:bidi="fa-IR"/>
        </w:rPr>
      </w:pPr>
    </w:p>
    <w:p w:rsidR="00CD0C7D" w:rsidRPr="000B42FE" w:rsidRDefault="00CD0C7D" w:rsidP="00CD0C7D">
      <w:pPr>
        <w:jc w:val="center"/>
        <w:rPr>
          <w:b/>
          <w:bCs/>
          <w:sz w:val="24"/>
          <w:rtl/>
          <w:lang w:bidi="fa-IR"/>
        </w:rPr>
      </w:pPr>
      <w:r w:rsidRPr="000B42FE">
        <w:rPr>
          <w:rFonts w:hint="cs"/>
          <w:b/>
          <w:bCs/>
          <w:sz w:val="24"/>
          <w:rtl/>
          <w:lang w:bidi="fa-IR"/>
        </w:rPr>
        <w:t xml:space="preserve">تدوين كننده: </w:t>
      </w:r>
    </w:p>
    <w:p w:rsidR="00CD0C7D" w:rsidRDefault="00CD0C7D" w:rsidP="00CD0C7D">
      <w:pPr>
        <w:jc w:val="center"/>
        <w:rPr>
          <w:rFonts w:hint="cs"/>
          <w:b/>
          <w:bCs/>
          <w:sz w:val="32"/>
          <w:szCs w:val="32"/>
          <w:rtl/>
          <w:lang w:bidi="fa-IR"/>
        </w:rPr>
      </w:pPr>
      <w:r w:rsidRPr="000B42FE">
        <w:rPr>
          <w:rFonts w:hint="cs"/>
          <w:b/>
          <w:bCs/>
          <w:sz w:val="32"/>
          <w:szCs w:val="32"/>
          <w:rtl/>
          <w:lang w:bidi="fa-IR"/>
        </w:rPr>
        <w:t>شعله شاهرودی</w:t>
      </w:r>
    </w:p>
    <w:p w:rsidR="00C1463A" w:rsidRDefault="00C1463A" w:rsidP="00CD0C7D">
      <w:pPr>
        <w:jc w:val="center"/>
        <w:rPr>
          <w:b/>
          <w:bCs/>
          <w:sz w:val="32"/>
          <w:szCs w:val="32"/>
          <w:rtl/>
          <w:lang w:bidi="fa-IR"/>
        </w:rPr>
      </w:pPr>
      <w:r>
        <w:rPr>
          <w:rFonts w:hint="cs"/>
          <w:b/>
          <w:bCs/>
          <w:sz w:val="32"/>
          <w:szCs w:val="32"/>
          <w:rtl/>
          <w:lang w:bidi="fa-IR"/>
        </w:rPr>
        <w:t>علی معصومی</w:t>
      </w:r>
    </w:p>
    <w:p w:rsidR="00FC2EC3" w:rsidRDefault="00FC2EC3" w:rsidP="00FC2EC3">
      <w:pPr>
        <w:jc w:val="center"/>
        <w:rPr>
          <w:sz w:val="28"/>
          <w:szCs w:val="28"/>
          <w:rtl/>
          <w:lang w:bidi="fa-IR"/>
        </w:rPr>
      </w:pPr>
    </w:p>
    <w:p w:rsidR="004F35C0" w:rsidRDefault="004F35C0">
      <w:pPr>
        <w:bidi w:val="0"/>
        <w:spacing w:after="200" w:line="276" w:lineRule="auto"/>
        <w:jc w:val="left"/>
        <w:rPr>
          <w:sz w:val="28"/>
          <w:szCs w:val="28"/>
          <w:rtl/>
          <w:lang w:bidi="fa-IR"/>
        </w:rPr>
      </w:pPr>
      <w:r>
        <w:rPr>
          <w:sz w:val="28"/>
          <w:szCs w:val="28"/>
          <w:rtl/>
          <w:lang w:bidi="fa-IR"/>
        </w:rPr>
        <w:br w:type="page"/>
      </w:r>
    </w:p>
    <w:p w:rsidR="004F35C0" w:rsidRDefault="004F35C0" w:rsidP="004F35C0">
      <w:pPr>
        <w:jc w:val="center"/>
        <w:rPr>
          <w:rFonts w:cs="B Zar"/>
          <w:b/>
          <w:bCs/>
          <w:sz w:val="32"/>
          <w:szCs w:val="32"/>
          <w:lang w:bidi="fa-IR"/>
        </w:rPr>
      </w:pPr>
    </w:p>
    <w:p w:rsidR="004F35C0" w:rsidRDefault="004F35C0" w:rsidP="004F35C0">
      <w:pPr>
        <w:jc w:val="center"/>
        <w:rPr>
          <w:rFonts w:cs="B Zar"/>
          <w:b/>
          <w:bCs/>
          <w:sz w:val="32"/>
          <w:szCs w:val="32"/>
          <w:lang w:bidi="fa-IR"/>
        </w:rPr>
      </w:pPr>
    </w:p>
    <w:p w:rsidR="004F35C0" w:rsidRDefault="004F35C0" w:rsidP="004F35C0">
      <w:pPr>
        <w:jc w:val="center"/>
        <w:rPr>
          <w:rFonts w:cs="B Zar"/>
          <w:b/>
          <w:bCs/>
          <w:sz w:val="32"/>
          <w:szCs w:val="32"/>
          <w:lang w:bidi="fa-IR"/>
        </w:rPr>
      </w:pPr>
    </w:p>
    <w:p w:rsidR="004F35C0" w:rsidRDefault="004F35C0" w:rsidP="004F35C0">
      <w:pPr>
        <w:jc w:val="center"/>
        <w:rPr>
          <w:rFonts w:cs="B Zar"/>
          <w:b/>
          <w:bCs/>
          <w:sz w:val="32"/>
          <w:szCs w:val="32"/>
          <w:lang w:bidi="fa-IR"/>
        </w:rPr>
      </w:pPr>
    </w:p>
    <w:p w:rsidR="004F35C0" w:rsidRDefault="004F35C0" w:rsidP="004F35C0">
      <w:pPr>
        <w:jc w:val="center"/>
        <w:rPr>
          <w:rFonts w:cs="B Zar"/>
          <w:b/>
          <w:bCs/>
          <w:sz w:val="32"/>
          <w:szCs w:val="32"/>
          <w:lang w:bidi="fa-IR"/>
        </w:rPr>
      </w:pPr>
    </w:p>
    <w:p w:rsidR="004F35C0" w:rsidRDefault="004F35C0" w:rsidP="004F35C0">
      <w:pPr>
        <w:jc w:val="center"/>
        <w:rPr>
          <w:rFonts w:cs="B Zar"/>
          <w:b/>
          <w:bCs/>
          <w:sz w:val="32"/>
          <w:szCs w:val="32"/>
          <w:rtl/>
          <w:lang w:bidi="fa-IR"/>
        </w:rPr>
      </w:pPr>
    </w:p>
    <w:p w:rsidR="00CD0C7D" w:rsidRDefault="00CD0C7D" w:rsidP="004F35C0">
      <w:pPr>
        <w:jc w:val="center"/>
        <w:rPr>
          <w:rFonts w:cs="B Zar"/>
          <w:b/>
          <w:bCs/>
          <w:sz w:val="32"/>
          <w:szCs w:val="32"/>
          <w:rtl/>
          <w:lang w:bidi="fa-IR"/>
        </w:rPr>
      </w:pPr>
    </w:p>
    <w:p w:rsidR="00CD0C7D" w:rsidRDefault="00CD0C7D" w:rsidP="004F35C0">
      <w:pPr>
        <w:jc w:val="center"/>
        <w:rPr>
          <w:rFonts w:cs="B Zar"/>
          <w:b/>
          <w:bCs/>
          <w:sz w:val="32"/>
          <w:szCs w:val="32"/>
          <w:rtl/>
          <w:lang w:bidi="fa-IR"/>
        </w:rPr>
      </w:pPr>
    </w:p>
    <w:p w:rsidR="00CD0C7D" w:rsidRDefault="00CD0C7D" w:rsidP="004F35C0">
      <w:pPr>
        <w:jc w:val="center"/>
        <w:rPr>
          <w:rFonts w:cs="B Zar"/>
          <w:b/>
          <w:bCs/>
          <w:sz w:val="32"/>
          <w:szCs w:val="32"/>
          <w:lang w:bidi="fa-IR"/>
        </w:rPr>
      </w:pPr>
    </w:p>
    <w:p w:rsidR="004F35C0" w:rsidRDefault="004F35C0" w:rsidP="004F35C0">
      <w:pPr>
        <w:jc w:val="center"/>
        <w:rPr>
          <w:rFonts w:cs="B Zar"/>
          <w:b/>
          <w:bCs/>
          <w:sz w:val="32"/>
          <w:szCs w:val="32"/>
          <w:rtl/>
          <w:lang w:bidi="fa-IR"/>
        </w:rPr>
      </w:pPr>
    </w:p>
    <w:p w:rsidR="004F35C0" w:rsidRDefault="00CD0C7D" w:rsidP="004F35C0">
      <w:pPr>
        <w:jc w:val="center"/>
        <w:rPr>
          <w:rFonts w:cs="B Zar"/>
          <w:b/>
          <w:bCs/>
          <w:sz w:val="32"/>
          <w:szCs w:val="32"/>
          <w:lang w:bidi="fa-IR"/>
        </w:rPr>
      </w:pPr>
      <w:r>
        <w:rPr>
          <w:rFonts w:cs="B Zar"/>
          <w:b/>
          <w:bCs/>
          <w:noProof/>
          <w:sz w:val="32"/>
          <w:szCs w:val="32"/>
          <w:lang w:bidi="fa-IR"/>
        </w:rPr>
        <w:drawing>
          <wp:inline distT="0" distB="0" distL="0" distR="0">
            <wp:extent cx="1348740" cy="1123222"/>
            <wp:effectExtent l="19050" t="0" r="3810" b="0"/>
            <wp:docPr id="22" name="Picture 20" descr="New Logo De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Logo Design.jpg"/>
                    <pic:cNvPicPr/>
                  </pic:nvPicPr>
                  <pic:blipFill>
                    <a:blip r:embed="rId8" cstate="print"/>
                    <a:stretch>
                      <a:fillRect/>
                    </a:stretch>
                  </pic:blipFill>
                  <pic:spPr>
                    <a:xfrm>
                      <a:off x="0" y="0"/>
                      <a:ext cx="1349832" cy="1124131"/>
                    </a:xfrm>
                    <a:prstGeom prst="rect">
                      <a:avLst/>
                    </a:prstGeom>
                  </pic:spPr>
                </pic:pic>
              </a:graphicData>
            </a:graphic>
          </wp:inline>
        </w:drawing>
      </w:r>
    </w:p>
    <w:p w:rsidR="004F35C0" w:rsidRPr="00CD0C7D" w:rsidRDefault="004F35C0" w:rsidP="004F35C0">
      <w:pPr>
        <w:jc w:val="center"/>
        <w:rPr>
          <w:rFonts w:cs="B Zar"/>
          <w:b/>
          <w:bCs/>
          <w:sz w:val="28"/>
          <w:szCs w:val="28"/>
          <w:rtl/>
          <w:lang w:bidi="fa-IR"/>
        </w:rPr>
      </w:pPr>
      <w:r w:rsidRPr="00CD0C7D">
        <w:rPr>
          <w:rFonts w:cs="B Zar" w:hint="cs"/>
          <w:b/>
          <w:bCs/>
          <w:sz w:val="28"/>
          <w:szCs w:val="28"/>
          <w:rtl/>
          <w:lang w:bidi="fa-IR"/>
        </w:rPr>
        <w:t>دانستنیهای ارت</w:t>
      </w:r>
    </w:p>
    <w:p w:rsidR="004F35C0" w:rsidRPr="004F35C0" w:rsidRDefault="004F35C0" w:rsidP="00CD0C7D">
      <w:pPr>
        <w:jc w:val="center"/>
        <w:rPr>
          <w:rFonts w:cs="B Zar"/>
          <w:b/>
          <w:bCs/>
          <w:szCs w:val="22"/>
          <w:rtl/>
          <w:lang w:bidi="fa-IR"/>
        </w:rPr>
      </w:pPr>
      <w:r w:rsidRPr="004F35C0">
        <w:rPr>
          <w:rFonts w:cs="B Zar" w:hint="cs"/>
          <w:b/>
          <w:bCs/>
          <w:szCs w:val="22"/>
          <w:rtl/>
          <w:lang w:bidi="fa-IR"/>
        </w:rPr>
        <w:t>گردآوری از شرکت آموج فرآیند</w:t>
      </w:r>
    </w:p>
    <w:p w:rsidR="004F35C0" w:rsidRPr="00CD0C7D" w:rsidRDefault="004F35C0" w:rsidP="004F35C0">
      <w:pPr>
        <w:jc w:val="center"/>
        <w:rPr>
          <w:rFonts w:cs="B Mitra"/>
          <w:b/>
          <w:bCs/>
          <w:sz w:val="20"/>
          <w:szCs w:val="20"/>
          <w:rtl/>
          <w:lang w:bidi="fa-IR"/>
        </w:rPr>
      </w:pPr>
      <w:r w:rsidRPr="00CD0C7D">
        <w:rPr>
          <w:rFonts w:cs="B Mitra" w:hint="cs"/>
          <w:b/>
          <w:bCs/>
          <w:sz w:val="20"/>
          <w:szCs w:val="20"/>
          <w:rtl/>
          <w:lang w:bidi="fa-IR"/>
        </w:rPr>
        <w:t>ناشر : آذرخش</w:t>
      </w:r>
    </w:p>
    <w:p w:rsidR="004F35C0" w:rsidRPr="00CD0C7D" w:rsidRDefault="004F35C0" w:rsidP="004F35C0">
      <w:pPr>
        <w:jc w:val="center"/>
        <w:rPr>
          <w:rFonts w:cs="B Mitra"/>
          <w:b/>
          <w:bCs/>
          <w:sz w:val="20"/>
          <w:szCs w:val="20"/>
          <w:rtl/>
          <w:lang w:bidi="fa-IR"/>
        </w:rPr>
      </w:pPr>
      <w:r w:rsidRPr="00CD0C7D">
        <w:rPr>
          <w:rFonts w:cs="B Mitra" w:hint="cs"/>
          <w:b/>
          <w:bCs/>
          <w:sz w:val="20"/>
          <w:szCs w:val="20"/>
          <w:rtl/>
          <w:lang w:bidi="fa-IR"/>
        </w:rPr>
        <w:t>نوبت چاپ : اول 1395</w:t>
      </w:r>
    </w:p>
    <w:p w:rsidR="004F35C0" w:rsidRPr="00CD0C7D" w:rsidRDefault="004F35C0" w:rsidP="004F35C0">
      <w:pPr>
        <w:jc w:val="center"/>
        <w:rPr>
          <w:rFonts w:cs="B Mitra"/>
          <w:b/>
          <w:bCs/>
          <w:sz w:val="20"/>
          <w:szCs w:val="20"/>
          <w:rtl/>
          <w:lang w:bidi="fa-IR"/>
        </w:rPr>
      </w:pPr>
      <w:r w:rsidRPr="00CD0C7D">
        <w:rPr>
          <w:rFonts w:cs="B Mitra" w:hint="cs"/>
          <w:b/>
          <w:bCs/>
          <w:sz w:val="20"/>
          <w:szCs w:val="20"/>
          <w:rtl/>
          <w:lang w:bidi="fa-IR"/>
        </w:rPr>
        <w:t>شمارگان : 1000</w:t>
      </w:r>
    </w:p>
    <w:p w:rsidR="004F35C0" w:rsidRPr="00CD0C7D" w:rsidRDefault="004F35C0" w:rsidP="004F35C0">
      <w:pPr>
        <w:jc w:val="center"/>
        <w:rPr>
          <w:rFonts w:cs="B Mitra"/>
          <w:b/>
          <w:bCs/>
          <w:sz w:val="20"/>
          <w:szCs w:val="20"/>
          <w:rtl/>
          <w:lang w:bidi="fa-IR"/>
        </w:rPr>
      </w:pPr>
      <w:r w:rsidRPr="00CD0C7D">
        <w:rPr>
          <w:rFonts w:cs="B Mitra" w:hint="cs"/>
          <w:b/>
          <w:bCs/>
          <w:sz w:val="20"/>
          <w:szCs w:val="20"/>
          <w:rtl/>
          <w:lang w:bidi="fa-IR"/>
        </w:rPr>
        <w:t>چاپ و صحافی : نشاط</w:t>
      </w:r>
    </w:p>
    <w:p w:rsidR="004F35C0" w:rsidRPr="00CD0C7D" w:rsidRDefault="004F35C0" w:rsidP="004F35C0">
      <w:pPr>
        <w:jc w:val="center"/>
        <w:rPr>
          <w:rFonts w:cs="B Mitra"/>
          <w:b/>
          <w:bCs/>
          <w:sz w:val="20"/>
          <w:szCs w:val="20"/>
          <w:rtl/>
          <w:lang w:bidi="fa-IR"/>
        </w:rPr>
      </w:pPr>
      <w:r w:rsidRPr="00CD0C7D">
        <w:rPr>
          <w:rFonts w:cs="B Mitra" w:hint="cs"/>
          <w:b/>
          <w:bCs/>
          <w:sz w:val="20"/>
          <w:szCs w:val="20"/>
          <w:rtl/>
          <w:lang w:bidi="fa-IR"/>
        </w:rPr>
        <w:t>قیمت :            ریال</w:t>
      </w:r>
    </w:p>
    <w:p w:rsidR="00872D7B" w:rsidRDefault="004F35C0" w:rsidP="00872D7B">
      <w:pPr>
        <w:jc w:val="center"/>
        <w:rPr>
          <w:rFonts w:cs="B Mitra"/>
          <w:b/>
          <w:bCs/>
          <w:sz w:val="20"/>
          <w:szCs w:val="20"/>
          <w:rtl/>
          <w:lang w:bidi="fa-IR"/>
        </w:rPr>
        <w:sectPr w:rsidR="00872D7B" w:rsidSect="0094449E">
          <w:headerReference w:type="even" r:id="rId9"/>
          <w:headerReference w:type="default" r:id="rId10"/>
          <w:headerReference w:type="first" r:id="rId11"/>
          <w:footnotePr>
            <w:numRestart w:val="eachPage"/>
          </w:footnotePr>
          <w:type w:val="oddPage"/>
          <w:pgSz w:w="9639" w:h="13041" w:code="150"/>
          <w:pgMar w:top="1418" w:right="1418" w:bottom="1134" w:left="1418" w:header="709" w:footer="709" w:gutter="0"/>
          <w:cols w:space="708"/>
          <w:titlePg/>
          <w:bidi/>
          <w:rtlGutter/>
          <w:docGrid w:linePitch="360"/>
        </w:sectPr>
      </w:pPr>
      <w:r w:rsidRPr="00CD0C7D">
        <w:rPr>
          <w:rFonts w:cs="B Mitra" w:hint="cs"/>
          <w:b/>
          <w:bCs/>
          <w:sz w:val="20"/>
          <w:szCs w:val="20"/>
          <w:rtl/>
          <w:lang w:bidi="fa-IR"/>
        </w:rPr>
        <w:t>شابک : 0-45-5881-600-978</w:t>
      </w:r>
    </w:p>
    <w:p w:rsidR="00FC2EC3" w:rsidRPr="00975810" w:rsidRDefault="00FC2EC3" w:rsidP="00975810">
      <w:pPr>
        <w:jc w:val="center"/>
        <w:rPr>
          <w:rFonts w:cs="B Nazanin"/>
          <w:b/>
          <w:bCs/>
          <w:sz w:val="28"/>
          <w:szCs w:val="28"/>
          <w:rtl/>
        </w:rPr>
      </w:pPr>
      <w:r w:rsidRPr="00975810">
        <w:rPr>
          <w:rFonts w:cs="B Nazanin" w:hint="cs"/>
          <w:b/>
          <w:bCs/>
          <w:sz w:val="28"/>
          <w:szCs w:val="28"/>
          <w:rtl/>
        </w:rPr>
        <w:lastRenderedPageBreak/>
        <w:t>فهرست مطالب</w:t>
      </w:r>
    </w:p>
    <w:p w:rsidR="00A07B14" w:rsidRDefault="002576B7">
      <w:pPr>
        <w:pStyle w:val="TOC1"/>
        <w:tabs>
          <w:tab w:val="right" w:leader="dot" w:pos="6794"/>
        </w:tabs>
        <w:rPr>
          <w:rFonts w:asciiTheme="minorHAnsi" w:eastAsiaTheme="minorEastAsia" w:hAnsiTheme="minorHAnsi" w:cstheme="minorBidi"/>
          <w:noProof/>
          <w:szCs w:val="22"/>
          <w:rtl/>
        </w:rPr>
      </w:pPr>
      <w:r>
        <w:rPr>
          <w:rFonts w:cs="B Compset"/>
          <w:rtl/>
        </w:rPr>
        <w:fldChar w:fldCharType="begin"/>
      </w:r>
      <w:r w:rsidR="00E72B27">
        <w:rPr>
          <w:rFonts w:cs="B Compset"/>
          <w:rtl/>
        </w:rPr>
        <w:instrText xml:space="preserve"> </w:instrText>
      </w:r>
      <w:r w:rsidR="00E72B27">
        <w:rPr>
          <w:rFonts w:cs="B Compset"/>
        </w:rPr>
        <w:instrText>TOC</w:instrText>
      </w:r>
      <w:r w:rsidR="00E72B27">
        <w:rPr>
          <w:rFonts w:cs="B Compset"/>
          <w:rtl/>
        </w:rPr>
        <w:instrText xml:space="preserve"> \</w:instrText>
      </w:r>
      <w:r w:rsidR="00E72B27">
        <w:rPr>
          <w:rFonts w:cs="B Compset"/>
        </w:rPr>
        <w:instrText>o "1-3" \h \z \u</w:instrText>
      </w:r>
      <w:r w:rsidR="00E72B27">
        <w:rPr>
          <w:rFonts w:cs="B Compset"/>
          <w:rtl/>
        </w:rPr>
        <w:instrText xml:space="preserve"> </w:instrText>
      </w:r>
      <w:r>
        <w:rPr>
          <w:rFonts w:cs="B Compset"/>
          <w:rtl/>
        </w:rPr>
        <w:fldChar w:fldCharType="separate"/>
      </w:r>
      <w:hyperlink w:anchor="_Toc456028284" w:history="1">
        <w:r w:rsidR="00A07B14" w:rsidRPr="00FB677C">
          <w:rPr>
            <w:rStyle w:val="Hyperlink"/>
            <w:rFonts w:hint="eastAsia"/>
            <w:noProof/>
            <w:rtl/>
          </w:rPr>
          <w:t>پ</w:t>
        </w:r>
        <w:r w:rsidR="00A07B14" w:rsidRPr="00FB677C">
          <w:rPr>
            <w:rStyle w:val="Hyperlink"/>
            <w:rFonts w:hint="cs"/>
            <w:noProof/>
            <w:rtl/>
          </w:rPr>
          <w:t>ی</w:t>
        </w:r>
        <w:r w:rsidR="00A07B14" w:rsidRPr="00FB677C">
          <w:rPr>
            <w:rStyle w:val="Hyperlink"/>
            <w:rFonts w:hint="eastAsia"/>
            <w:noProof/>
            <w:rtl/>
          </w:rPr>
          <w:t>ش</w:t>
        </w:r>
        <w:r w:rsidR="00A07B14" w:rsidRPr="00FB677C">
          <w:rPr>
            <w:rStyle w:val="Hyperlink"/>
            <w:rFonts w:hint="eastAsia"/>
            <w:noProof/>
          </w:rPr>
          <w:t>‌</w:t>
        </w:r>
        <w:r w:rsidR="00A07B14" w:rsidRPr="00FB677C">
          <w:rPr>
            <w:rStyle w:val="Hyperlink"/>
            <w:rFonts w:hint="eastAsia"/>
            <w:noProof/>
            <w:rtl/>
          </w:rPr>
          <w:t>گفتار</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Toc456028284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285" w:history="1">
        <w:r w:rsidR="00A07B14" w:rsidRPr="00FB677C">
          <w:rPr>
            <w:rStyle w:val="Hyperlink"/>
            <w:rFonts w:hint="eastAsia"/>
            <w:noProof/>
            <w:rtl/>
          </w:rPr>
          <w:t>مقدمه</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Toc456028285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286" w:history="1">
        <w:r w:rsidR="00A07B14" w:rsidRPr="00FB677C">
          <w:rPr>
            <w:rStyle w:val="Hyperlink"/>
            <w:rFonts w:hint="eastAsia"/>
            <w:noProof/>
            <w:rtl/>
          </w:rPr>
          <w:t>فصل</w:t>
        </w:r>
        <w:r w:rsidR="00A07B14" w:rsidRPr="00FB677C">
          <w:rPr>
            <w:rStyle w:val="Hyperlink"/>
            <w:noProof/>
            <w:rtl/>
          </w:rPr>
          <w:t xml:space="preserve"> </w:t>
        </w:r>
        <w:r w:rsidR="00A07B14" w:rsidRPr="00FB677C">
          <w:rPr>
            <w:rStyle w:val="Hyperlink"/>
            <w:rFonts w:hint="eastAsia"/>
            <w:noProof/>
            <w:rtl/>
          </w:rPr>
          <w:t>اول</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Toc456028286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287" w:history="1">
        <w:r w:rsidR="00A07B14" w:rsidRPr="00FB677C">
          <w:rPr>
            <w:rStyle w:val="Hyperlink"/>
            <w:noProof/>
            <w:rtl/>
          </w:rPr>
          <w:t xml:space="preserve">- </w:t>
        </w:r>
        <w:r w:rsidR="00A07B14" w:rsidRPr="00FB677C">
          <w:rPr>
            <w:rStyle w:val="Hyperlink"/>
            <w:rFonts w:hint="eastAsia"/>
            <w:noProof/>
            <w:rtl/>
          </w:rPr>
          <w:t>تعار</w:t>
        </w:r>
        <w:r w:rsidR="00A07B14" w:rsidRPr="00FB677C">
          <w:rPr>
            <w:rStyle w:val="Hyperlink"/>
            <w:rFonts w:hint="cs"/>
            <w:noProof/>
            <w:rtl/>
          </w:rPr>
          <w:t>ی</w:t>
        </w:r>
        <w:r w:rsidR="00A07B14" w:rsidRPr="00FB677C">
          <w:rPr>
            <w:rStyle w:val="Hyperlink"/>
            <w:rFonts w:hint="eastAsia"/>
            <w:noProof/>
            <w:rtl/>
          </w:rPr>
          <w:t>ف</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Toc456028287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288" w:history="1">
        <w:r w:rsidR="00A07B14" w:rsidRPr="00FB677C">
          <w:rPr>
            <w:rStyle w:val="Hyperlink"/>
            <w:rFonts w:hint="eastAsia"/>
            <w:noProof/>
            <w:rtl/>
          </w:rPr>
          <w:t>فصل</w:t>
        </w:r>
        <w:r w:rsidR="00A07B14" w:rsidRPr="00FB677C">
          <w:rPr>
            <w:rStyle w:val="Hyperlink"/>
            <w:noProof/>
            <w:rtl/>
          </w:rPr>
          <w:t xml:space="preserve"> </w:t>
        </w:r>
        <w:r w:rsidR="00A07B14" w:rsidRPr="00FB677C">
          <w:rPr>
            <w:rStyle w:val="Hyperlink"/>
            <w:rFonts w:hint="eastAsia"/>
            <w:noProof/>
            <w:rtl/>
          </w:rPr>
          <w:t>دوم</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Toc456028288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29</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289" w:history="1">
        <w:r w:rsidR="00A07B14" w:rsidRPr="00FB677C">
          <w:rPr>
            <w:rStyle w:val="Hyperlink"/>
            <w:rFonts w:asciiTheme="majorBidi" w:hAnsiTheme="majorBidi"/>
            <w:noProof/>
            <w:rtl/>
          </w:rPr>
          <w:t xml:space="preserve">2-1- </w:t>
        </w:r>
        <w:r w:rsidR="00A07B14" w:rsidRPr="00FB677C">
          <w:rPr>
            <w:rStyle w:val="Hyperlink"/>
            <w:rFonts w:asciiTheme="majorBidi" w:hAnsiTheme="majorBidi" w:hint="eastAsia"/>
            <w:noProof/>
            <w:rtl/>
          </w:rPr>
          <w:t>تعر</w:t>
        </w:r>
        <w:r w:rsidR="00A07B14" w:rsidRPr="00FB677C">
          <w:rPr>
            <w:rStyle w:val="Hyperlink"/>
            <w:rFonts w:asciiTheme="majorBidi" w:hAnsiTheme="majorBidi" w:hint="cs"/>
            <w:noProof/>
            <w:rtl/>
          </w:rPr>
          <w:t>ی</w:t>
        </w:r>
        <w:r w:rsidR="00A07B14" w:rsidRPr="00FB677C">
          <w:rPr>
            <w:rStyle w:val="Hyperlink"/>
            <w:rFonts w:asciiTheme="majorBidi" w:hAnsiTheme="majorBidi" w:hint="eastAsia"/>
            <w:noProof/>
            <w:rtl/>
          </w:rPr>
          <w:t>ف</w:t>
        </w:r>
        <w:r w:rsidR="00A07B14" w:rsidRPr="00FB677C">
          <w:rPr>
            <w:rStyle w:val="Hyperlink"/>
            <w:rFonts w:asciiTheme="majorBidi" w:hAnsiTheme="majorBidi"/>
            <w:noProof/>
            <w:rtl/>
          </w:rPr>
          <w:t xml:space="preserve"> </w:t>
        </w:r>
        <w:r w:rsidR="00A07B14" w:rsidRPr="00FB677C">
          <w:rPr>
            <w:rStyle w:val="Hyperlink"/>
            <w:rFonts w:asciiTheme="majorBidi" w:hAnsiTheme="majorBidi" w:hint="eastAsia"/>
            <w:noProof/>
            <w:rtl/>
          </w:rPr>
          <w:t>س</w:t>
        </w:r>
        <w:r w:rsidR="00A07B14" w:rsidRPr="00FB677C">
          <w:rPr>
            <w:rStyle w:val="Hyperlink"/>
            <w:rFonts w:asciiTheme="majorBidi" w:hAnsiTheme="majorBidi" w:hint="cs"/>
            <w:noProof/>
            <w:rtl/>
          </w:rPr>
          <w:t>ی</w:t>
        </w:r>
        <w:r w:rsidR="00A07B14" w:rsidRPr="00FB677C">
          <w:rPr>
            <w:rStyle w:val="Hyperlink"/>
            <w:rFonts w:asciiTheme="majorBidi" w:hAnsiTheme="majorBidi" w:hint="eastAsia"/>
            <w:noProof/>
            <w:rtl/>
          </w:rPr>
          <w:t>ستم</w:t>
        </w:r>
        <w:r w:rsidR="00A07B14" w:rsidRPr="00FB677C">
          <w:rPr>
            <w:rStyle w:val="Hyperlink"/>
            <w:rFonts w:asciiTheme="majorBidi" w:hAnsiTheme="majorBidi"/>
            <w:noProof/>
            <w:rtl/>
          </w:rPr>
          <w:t xml:space="preserve"> </w:t>
        </w:r>
        <w:r w:rsidR="00A07B14" w:rsidRPr="00FB677C">
          <w:rPr>
            <w:rStyle w:val="Hyperlink"/>
            <w:rFonts w:asciiTheme="majorBidi" w:hAnsiTheme="majorBidi" w:hint="eastAsia"/>
            <w:noProof/>
            <w:rtl/>
          </w:rPr>
          <w:t>ارت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Toc456028289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31</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290" w:history="1">
        <w:r w:rsidR="00A07B14" w:rsidRPr="00FB677C">
          <w:rPr>
            <w:rStyle w:val="Hyperlink"/>
            <w:noProof/>
            <w:rtl/>
          </w:rPr>
          <w:t>2-2-</w:t>
        </w:r>
        <w:r w:rsidR="00A07B14" w:rsidRPr="00FB677C">
          <w:rPr>
            <w:rStyle w:val="Hyperlink"/>
            <w:rFonts w:hint="eastAsia"/>
            <w:noProof/>
            <w:rtl/>
          </w:rPr>
          <w:t>هدف</w:t>
        </w:r>
        <w:r w:rsidR="00A07B14" w:rsidRPr="00FB677C">
          <w:rPr>
            <w:rStyle w:val="Hyperlink"/>
            <w:noProof/>
            <w:rtl/>
          </w:rPr>
          <w:t xml:space="preserve"> </w:t>
        </w:r>
        <w:r w:rsidR="00A07B14" w:rsidRPr="00FB677C">
          <w:rPr>
            <w:rStyle w:val="Hyperlink"/>
            <w:rFonts w:hint="eastAsia"/>
            <w:noProof/>
            <w:rtl/>
          </w:rPr>
          <w:t>از</w:t>
        </w:r>
        <w:r w:rsidR="00A07B14" w:rsidRPr="00FB677C">
          <w:rPr>
            <w:rStyle w:val="Hyperlink"/>
            <w:noProof/>
            <w:rtl/>
          </w:rPr>
          <w:t xml:space="preserve"> </w:t>
        </w:r>
        <w:r w:rsidR="00A07B14" w:rsidRPr="00FB677C">
          <w:rPr>
            <w:rStyle w:val="Hyperlink"/>
            <w:rFonts w:hint="eastAsia"/>
            <w:noProof/>
            <w:rtl/>
          </w:rPr>
          <w:t>اجرا</w:t>
        </w:r>
        <w:r w:rsidR="00A07B14" w:rsidRPr="00FB677C">
          <w:rPr>
            <w:rStyle w:val="Hyperlink"/>
            <w:noProof/>
            <w:rtl/>
          </w:rPr>
          <w:t xml:space="preserve">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ارت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32</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291" w:history="1">
        <w:r w:rsidR="00A07B14" w:rsidRPr="00FB677C">
          <w:rPr>
            <w:rStyle w:val="Hyperlink"/>
            <w:noProof/>
            <w:rtl/>
          </w:rPr>
          <w:t xml:space="preserve">2-3-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زم</w:t>
        </w:r>
        <w:r w:rsidR="00A07B14" w:rsidRPr="00FB677C">
          <w:rPr>
            <w:rStyle w:val="Hyperlink"/>
            <w:rFonts w:hint="cs"/>
            <w:noProof/>
            <w:rtl/>
          </w:rPr>
          <w:t>ی</w:t>
        </w:r>
        <w:r w:rsidR="00A07B14" w:rsidRPr="00FB677C">
          <w:rPr>
            <w:rStyle w:val="Hyperlink"/>
            <w:rFonts w:hint="eastAsia"/>
            <w:noProof/>
            <w:rtl/>
          </w:rPr>
          <w:t>ن</w:t>
        </w:r>
        <w:r w:rsidR="00A07B14" w:rsidRPr="00FB677C">
          <w:rPr>
            <w:rStyle w:val="Hyperlink"/>
            <w:noProof/>
            <w:rtl/>
          </w:rPr>
          <w:t xml:space="preserve"> </w:t>
        </w:r>
        <w:r w:rsidR="00A07B14" w:rsidRPr="00FB677C">
          <w:rPr>
            <w:rStyle w:val="Hyperlink"/>
            <w:rFonts w:hint="eastAsia"/>
            <w:noProof/>
            <w:rtl/>
          </w:rPr>
          <w:t>حفاظت</w:t>
        </w:r>
        <w:r w:rsidR="00A07B14" w:rsidRPr="00FB677C">
          <w:rPr>
            <w:rStyle w:val="Hyperlink"/>
            <w:rFonts w:hint="cs"/>
            <w:noProof/>
            <w:rtl/>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292" w:history="1">
        <w:r w:rsidR="00A07B14" w:rsidRPr="00FB677C">
          <w:rPr>
            <w:rStyle w:val="Hyperlink"/>
            <w:noProof/>
            <w:rtl/>
          </w:rPr>
          <w:t xml:space="preserve">2-4- </w:t>
        </w:r>
        <w:r w:rsidR="00A07B14" w:rsidRPr="00FB677C">
          <w:rPr>
            <w:rStyle w:val="Hyperlink"/>
            <w:rFonts w:hint="eastAsia"/>
            <w:noProof/>
            <w:rtl/>
          </w:rPr>
          <w:t>استفاده</w:t>
        </w:r>
        <w:r w:rsidR="00A07B14" w:rsidRPr="00FB677C">
          <w:rPr>
            <w:rStyle w:val="Hyperlink"/>
            <w:noProof/>
            <w:rtl/>
          </w:rPr>
          <w:t xml:space="preserve"> </w:t>
        </w:r>
        <w:r w:rsidR="00A07B14" w:rsidRPr="00FB677C">
          <w:rPr>
            <w:rStyle w:val="Hyperlink"/>
            <w:rFonts w:hint="eastAsia"/>
            <w:noProof/>
            <w:rtl/>
          </w:rPr>
          <w:t>ازموادکاهنده</w:t>
        </w:r>
        <w:r w:rsidR="00A07B14" w:rsidRPr="00FB677C">
          <w:rPr>
            <w:rStyle w:val="Hyperlink"/>
            <w:noProof/>
            <w:rtl/>
          </w:rPr>
          <w:t xml:space="preserve"> </w:t>
        </w:r>
        <w:r w:rsidR="00A07B14" w:rsidRPr="00FB677C">
          <w:rPr>
            <w:rStyle w:val="Hyperlink"/>
            <w:rFonts w:hint="eastAsia"/>
            <w:noProof/>
            <w:rtl/>
          </w:rPr>
          <w:t>مقاومت</w:t>
        </w:r>
        <w:r w:rsidR="00A07B14" w:rsidRPr="00FB677C">
          <w:rPr>
            <w:rStyle w:val="Hyperlink"/>
            <w:noProof/>
            <w:rtl/>
          </w:rPr>
          <w:t xml:space="preserve">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زم</w:t>
        </w:r>
        <w:r w:rsidR="00A07B14" w:rsidRPr="00FB677C">
          <w:rPr>
            <w:rStyle w:val="Hyperlink"/>
            <w:rFonts w:hint="cs"/>
            <w:noProof/>
            <w:rtl/>
          </w:rPr>
          <w:t>ی</w:t>
        </w:r>
        <w:r w:rsidR="00A07B14" w:rsidRPr="00FB677C">
          <w:rPr>
            <w:rStyle w:val="Hyperlink"/>
            <w:rFonts w:hint="eastAsia"/>
            <w:noProof/>
            <w:rtl/>
          </w:rPr>
          <w:t>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293" w:history="1">
        <w:r w:rsidR="00A07B14" w:rsidRPr="00FB677C">
          <w:rPr>
            <w:rStyle w:val="Hyperlink"/>
            <w:noProof/>
            <w:rtl/>
            <w:lang w:bidi="fa-IR"/>
          </w:rPr>
          <w:t>2-4-1-</w:t>
        </w:r>
        <w:r w:rsidR="00A07B14" w:rsidRPr="00FB677C">
          <w:rPr>
            <w:rStyle w:val="Hyperlink"/>
            <w:rFonts w:hint="eastAsia"/>
            <w:noProof/>
            <w:rtl/>
            <w:lang w:bidi="fa-IR"/>
          </w:rPr>
          <w:t>مواد</w:t>
        </w:r>
        <w:r w:rsidR="00A07B14" w:rsidRPr="00FB677C">
          <w:rPr>
            <w:rStyle w:val="Hyperlink"/>
            <w:noProof/>
            <w:rtl/>
            <w:lang w:bidi="fa-IR"/>
          </w:rPr>
          <w:t xml:space="preserve"> </w:t>
        </w:r>
        <w:r w:rsidR="00A07B14" w:rsidRPr="00FB677C">
          <w:rPr>
            <w:rStyle w:val="Hyperlink"/>
            <w:rFonts w:hint="eastAsia"/>
            <w:noProof/>
            <w:rtl/>
            <w:lang w:bidi="fa-IR"/>
          </w:rPr>
          <w:t>كاهنده</w:t>
        </w:r>
        <w:r w:rsidR="00A07B14" w:rsidRPr="00FB677C">
          <w:rPr>
            <w:rStyle w:val="Hyperlink"/>
            <w:noProof/>
            <w:rtl/>
            <w:lang w:bidi="fa-IR"/>
          </w:rPr>
          <w:t xml:space="preserve"> </w:t>
        </w:r>
        <w:r w:rsidR="00A07B14" w:rsidRPr="00FB677C">
          <w:rPr>
            <w:rStyle w:val="Hyperlink"/>
            <w:rFonts w:hint="eastAsia"/>
            <w:noProof/>
            <w:rtl/>
            <w:lang w:bidi="fa-IR"/>
          </w:rPr>
          <w:t>برند</w:t>
        </w:r>
        <w:r w:rsidR="00A07B14" w:rsidRPr="00FB677C">
          <w:rPr>
            <w:rStyle w:val="Hyperlink"/>
            <w:noProof/>
            <w:rtl/>
            <w:lang w:bidi="fa-IR"/>
          </w:rPr>
          <w:t xml:space="preserve"> </w:t>
        </w:r>
        <w:r w:rsidR="00A07B14" w:rsidRPr="00FB677C">
          <w:rPr>
            <w:rStyle w:val="Hyperlink"/>
            <w:rFonts w:hint="eastAsia"/>
            <w:noProof/>
            <w:rtl/>
            <w:lang w:bidi="fa-IR"/>
          </w:rPr>
          <w:t>سيرارت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34</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294" w:history="1">
        <w:r w:rsidR="00A07B14" w:rsidRPr="00FB677C">
          <w:rPr>
            <w:rStyle w:val="Hyperlink"/>
            <w:noProof/>
            <w:rtl/>
          </w:rPr>
          <w:t xml:space="preserve">2-5- </w:t>
        </w:r>
        <w:r w:rsidR="00A07B14" w:rsidRPr="00FB677C">
          <w:rPr>
            <w:rStyle w:val="Hyperlink"/>
            <w:rFonts w:hint="eastAsia"/>
            <w:noProof/>
            <w:rtl/>
          </w:rPr>
          <w:t>اندازه</w:t>
        </w:r>
        <w:r w:rsidR="00A07B14" w:rsidRPr="00FB677C">
          <w:rPr>
            <w:rStyle w:val="Hyperlink"/>
            <w:rFonts w:hint="eastAsia"/>
            <w:noProof/>
          </w:rPr>
          <w:t>‌</w:t>
        </w:r>
        <w:r w:rsidR="00A07B14" w:rsidRPr="00FB677C">
          <w:rPr>
            <w:rStyle w:val="Hyperlink"/>
            <w:rFonts w:hint="eastAsia"/>
            <w:noProof/>
            <w:rtl/>
          </w:rPr>
          <w:t>گيري</w:t>
        </w:r>
        <w:r w:rsidR="00A07B14" w:rsidRPr="00FB677C">
          <w:rPr>
            <w:rStyle w:val="Hyperlink"/>
            <w:noProof/>
            <w:rtl/>
          </w:rPr>
          <w:t xml:space="preserve"> </w:t>
        </w:r>
        <w:r w:rsidR="00A07B14" w:rsidRPr="00FB677C">
          <w:rPr>
            <w:rStyle w:val="Hyperlink"/>
            <w:rFonts w:hint="eastAsia"/>
            <w:noProof/>
            <w:rtl/>
          </w:rPr>
          <w:t>مقاومت</w:t>
        </w:r>
        <w:r w:rsidR="00A07B14" w:rsidRPr="00FB677C">
          <w:rPr>
            <w:rStyle w:val="Hyperlink"/>
            <w:noProof/>
            <w:rtl/>
          </w:rPr>
          <w:t xml:space="preserve"> </w:t>
        </w:r>
        <w:r w:rsidR="00A07B14" w:rsidRPr="00FB677C">
          <w:rPr>
            <w:rStyle w:val="Hyperlink"/>
            <w:rFonts w:hint="eastAsia"/>
            <w:noProof/>
            <w:rtl/>
          </w:rPr>
          <w:t>ويژه</w:t>
        </w:r>
        <w:r w:rsidR="00A07B14" w:rsidRPr="00FB677C">
          <w:rPr>
            <w:rStyle w:val="Hyperlink"/>
            <w:noProof/>
            <w:rtl/>
          </w:rPr>
          <w:t xml:space="preserve"> </w:t>
        </w:r>
        <w:r w:rsidR="00A07B14" w:rsidRPr="00FB677C">
          <w:rPr>
            <w:rStyle w:val="Hyperlink"/>
            <w:rFonts w:hint="eastAsia"/>
            <w:noProof/>
            <w:rtl/>
          </w:rPr>
          <w:t>خاك</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295" w:history="1">
        <w:r w:rsidR="00A07B14" w:rsidRPr="00FB677C">
          <w:rPr>
            <w:rStyle w:val="Hyperlink"/>
            <w:noProof/>
            <w:rtl/>
          </w:rPr>
          <w:t>2-6-</w:t>
        </w:r>
        <w:r w:rsidR="00A07B14" w:rsidRPr="00FB677C">
          <w:rPr>
            <w:rStyle w:val="Hyperlink"/>
            <w:rFonts w:hint="eastAsia"/>
            <w:noProof/>
            <w:rtl/>
          </w:rPr>
          <w:t>محاسبه</w:t>
        </w:r>
        <w:r w:rsidR="00A07B14" w:rsidRPr="00FB677C">
          <w:rPr>
            <w:rStyle w:val="Hyperlink"/>
            <w:noProof/>
            <w:rtl/>
          </w:rPr>
          <w:t xml:space="preserve"> </w:t>
        </w:r>
        <w:r w:rsidR="00A07B14" w:rsidRPr="00FB677C">
          <w:rPr>
            <w:rStyle w:val="Hyperlink"/>
            <w:rFonts w:hint="eastAsia"/>
            <w:noProof/>
            <w:rtl/>
          </w:rPr>
          <w:t>ولتاژ</w:t>
        </w:r>
        <w:r w:rsidR="00A07B14" w:rsidRPr="00FB677C">
          <w:rPr>
            <w:rStyle w:val="Hyperlink"/>
            <w:noProof/>
            <w:rtl/>
          </w:rPr>
          <w:t xml:space="preserve"> </w:t>
        </w:r>
        <w:r w:rsidR="00A07B14" w:rsidRPr="00FB677C">
          <w:rPr>
            <w:rStyle w:val="Hyperlink"/>
            <w:rFonts w:hint="eastAsia"/>
            <w:noProof/>
            <w:rtl/>
          </w:rPr>
          <w:t>گام</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تماس</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36</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296" w:history="1">
        <w:r w:rsidR="00A07B14" w:rsidRPr="00FB677C">
          <w:rPr>
            <w:rStyle w:val="Hyperlink"/>
            <w:noProof/>
            <w:rtl/>
          </w:rPr>
          <w:t xml:space="preserve">2-7- </w:t>
        </w:r>
        <w:r w:rsidR="00A07B14" w:rsidRPr="00FB677C">
          <w:rPr>
            <w:rStyle w:val="Hyperlink"/>
            <w:rFonts w:hint="eastAsia"/>
            <w:noProof/>
            <w:rtl/>
          </w:rPr>
          <w:t>انواع</w:t>
        </w:r>
        <w:r w:rsidR="00A07B14" w:rsidRPr="00FB677C">
          <w:rPr>
            <w:rStyle w:val="Hyperlink"/>
            <w:noProof/>
            <w:rtl/>
          </w:rPr>
          <w:t xml:space="preserve"> </w:t>
        </w:r>
        <w:r w:rsidR="00A07B14" w:rsidRPr="00FB677C">
          <w:rPr>
            <w:rStyle w:val="Hyperlink"/>
            <w:rFonts w:hint="eastAsia"/>
            <w:noProof/>
            <w:rtl/>
          </w:rPr>
          <w:t>الکترود</w:t>
        </w:r>
        <w:r w:rsidR="00A07B14" w:rsidRPr="00FB677C">
          <w:rPr>
            <w:rStyle w:val="Hyperlink"/>
            <w:noProof/>
            <w:rtl/>
          </w:rPr>
          <w:t xml:space="preserve"> </w:t>
        </w:r>
        <w:r w:rsidR="00A07B14" w:rsidRPr="00FB677C">
          <w:rPr>
            <w:rStyle w:val="Hyperlink"/>
            <w:rFonts w:hint="eastAsia"/>
            <w:noProof/>
            <w:rtl/>
          </w:rPr>
          <w:t>زم</w:t>
        </w:r>
        <w:r w:rsidR="00A07B14" w:rsidRPr="00FB677C">
          <w:rPr>
            <w:rStyle w:val="Hyperlink"/>
            <w:rFonts w:hint="cs"/>
            <w:noProof/>
            <w:rtl/>
          </w:rPr>
          <w:t>ی</w:t>
        </w:r>
        <w:r w:rsidR="00A07B14" w:rsidRPr="00FB677C">
          <w:rPr>
            <w:rStyle w:val="Hyperlink"/>
            <w:rFonts w:hint="eastAsia"/>
            <w:noProof/>
            <w:rtl/>
          </w:rPr>
          <w:t>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297" w:history="1">
        <w:r w:rsidR="00A07B14" w:rsidRPr="00FB677C">
          <w:rPr>
            <w:rStyle w:val="Hyperlink"/>
            <w:noProof/>
            <w:rtl/>
            <w:lang w:bidi="fa-IR"/>
          </w:rPr>
          <w:t xml:space="preserve">2-7-1- </w:t>
        </w:r>
        <w:r w:rsidR="00A07B14" w:rsidRPr="00FB677C">
          <w:rPr>
            <w:rStyle w:val="Hyperlink"/>
            <w:rFonts w:hint="eastAsia"/>
            <w:noProof/>
            <w:rtl/>
            <w:lang w:bidi="fa-IR"/>
          </w:rPr>
          <w:t>مقدمه</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298" w:history="1">
        <w:r w:rsidR="00A07B14" w:rsidRPr="00FB677C">
          <w:rPr>
            <w:rStyle w:val="Hyperlink"/>
            <w:noProof/>
            <w:rtl/>
            <w:lang w:bidi="fa-IR"/>
          </w:rPr>
          <w:t xml:space="preserve">2-7-2- </w:t>
        </w:r>
        <w:r w:rsidR="00A07B14" w:rsidRPr="00FB677C">
          <w:rPr>
            <w:rStyle w:val="Hyperlink"/>
            <w:rFonts w:hint="eastAsia"/>
            <w:noProof/>
            <w:rtl/>
            <w:lang w:bidi="fa-IR"/>
          </w:rPr>
          <w:t>الکترود</w:t>
        </w:r>
        <w:r w:rsidR="00A07B14" w:rsidRPr="00FB677C">
          <w:rPr>
            <w:rStyle w:val="Hyperlink"/>
            <w:noProof/>
            <w:rtl/>
            <w:lang w:bidi="fa-IR"/>
          </w:rPr>
          <w:t xml:space="preserve"> </w:t>
        </w:r>
        <w:r w:rsidR="00A07B14" w:rsidRPr="00FB677C">
          <w:rPr>
            <w:rStyle w:val="Hyperlink"/>
            <w:rFonts w:hint="eastAsia"/>
            <w:noProof/>
            <w:rtl/>
            <w:lang w:bidi="fa-IR"/>
          </w:rPr>
          <w:t>صفحه</w:t>
        </w:r>
        <w:r w:rsidR="00A07B14" w:rsidRPr="00FB677C">
          <w:rPr>
            <w:rStyle w:val="Hyperlink"/>
            <w:rFonts w:hint="eastAsia"/>
            <w:noProof/>
            <w:lang w:bidi="fa-IR"/>
          </w:rPr>
          <w:t>‌</w:t>
        </w:r>
        <w:r w:rsidR="00A07B14" w:rsidRPr="00FB677C">
          <w:rPr>
            <w:rStyle w:val="Hyperlink"/>
            <w:rFonts w:hint="eastAsia"/>
            <w:noProof/>
            <w:rtl/>
            <w:lang w:bidi="fa-IR"/>
          </w:rPr>
          <w:t>ا</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39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299" w:history="1">
        <w:r w:rsidR="00A07B14" w:rsidRPr="00FB677C">
          <w:rPr>
            <w:rStyle w:val="Hyperlink"/>
            <w:noProof/>
            <w:rtl/>
            <w:lang w:bidi="fa-IR"/>
          </w:rPr>
          <w:t>2-7-3-</w:t>
        </w:r>
        <w:r w:rsidR="00A07B14" w:rsidRPr="00FB677C">
          <w:rPr>
            <w:rStyle w:val="Hyperlink"/>
            <w:rFonts w:hint="eastAsia"/>
            <w:noProof/>
            <w:rtl/>
            <w:lang w:bidi="fa-IR"/>
          </w:rPr>
          <w:t>الکترود</w:t>
        </w:r>
        <w:r w:rsidR="00A07B14" w:rsidRPr="00FB677C">
          <w:rPr>
            <w:rStyle w:val="Hyperlink"/>
            <w:noProof/>
            <w:rtl/>
            <w:lang w:bidi="fa-IR"/>
          </w:rPr>
          <w:t xml:space="preserve"> </w:t>
        </w:r>
        <w:r w:rsidR="00A07B14" w:rsidRPr="00FB677C">
          <w:rPr>
            <w:rStyle w:val="Hyperlink"/>
            <w:rFonts w:hint="eastAsia"/>
            <w:noProof/>
            <w:rtl/>
            <w:lang w:bidi="fa-IR"/>
          </w:rPr>
          <w:t>ميله‌ا</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Toc456028299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40</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00" w:history="1">
        <w:r w:rsidR="00A07B14" w:rsidRPr="00FB677C">
          <w:rPr>
            <w:rStyle w:val="Hyperlink"/>
            <w:noProof/>
            <w:rtl/>
            <w:lang w:bidi="fa-IR"/>
          </w:rPr>
          <w:t xml:space="preserve">2-7-4- </w:t>
        </w:r>
        <w:r w:rsidR="00A07B14" w:rsidRPr="00FB677C">
          <w:rPr>
            <w:rStyle w:val="Hyperlink"/>
            <w:rFonts w:hint="eastAsia"/>
            <w:noProof/>
            <w:rtl/>
            <w:lang w:bidi="fa-IR"/>
          </w:rPr>
          <w:t>الکترود</w:t>
        </w:r>
        <w:r w:rsidR="00A07B14" w:rsidRPr="00FB677C">
          <w:rPr>
            <w:rStyle w:val="Hyperlink"/>
            <w:noProof/>
            <w:rtl/>
            <w:lang w:bidi="fa-IR"/>
          </w:rPr>
          <w:t xml:space="preserve">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افق</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01" w:history="1">
        <w:r w:rsidR="00A07B14" w:rsidRPr="00FB677C">
          <w:rPr>
            <w:rStyle w:val="Hyperlink"/>
            <w:noProof/>
            <w:rtl/>
            <w:lang w:bidi="fa-IR"/>
          </w:rPr>
          <w:t xml:space="preserve">2-7-5- </w:t>
        </w:r>
        <w:r w:rsidR="00A07B14" w:rsidRPr="00FB677C">
          <w:rPr>
            <w:rStyle w:val="Hyperlink"/>
            <w:rFonts w:hint="eastAsia"/>
            <w:noProof/>
            <w:rtl/>
            <w:lang w:bidi="fa-IR"/>
          </w:rPr>
          <w:t>الکترود</w:t>
        </w:r>
        <w:r w:rsidR="00A07B14" w:rsidRPr="00FB677C">
          <w:rPr>
            <w:rStyle w:val="Hyperlink"/>
            <w:noProof/>
            <w:rtl/>
            <w:lang w:bidi="fa-IR"/>
          </w:rPr>
          <w:t xml:space="preserve">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مش</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02" w:history="1">
        <w:r w:rsidR="00A07B14" w:rsidRPr="00FB677C">
          <w:rPr>
            <w:rStyle w:val="Hyperlink"/>
            <w:noProof/>
            <w:rtl/>
            <w:lang w:bidi="fa-IR"/>
          </w:rPr>
          <w:t xml:space="preserve">2-7-6- </w:t>
        </w:r>
        <w:r w:rsidR="00A07B14" w:rsidRPr="00FB677C">
          <w:rPr>
            <w:rStyle w:val="Hyperlink"/>
            <w:rFonts w:hint="eastAsia"/>
            <w:noProof/>
            <w:rtl/>
            <w:lang w:bidi="fa-IR"/>
          </w:rPr>
          <w:t>الکترود</w:t>
        </w:r>
        <w:r w:rsidR="00A07B14" w:rsidRPr="00FB677C">
          <w:rPr>
            <w:rStyle w:val="Hyperlink"/>
            <w:noProof/>
            <w:rtl/>
            <w:lang w:bidi="fa-IR"/>
          </w:rPr>
          <w:t xml:space="preserve">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به</w:t>
        </w:r>
        <w:r w:rsidR="00A07B14" w:rsidRPr="00FB677C">
          <w:rPr>
            <w:rStyle w:val="Hyperlink"/>
            <w:noProof/>
            <w:rtl/>
            <w:lang w:bidi="fa-IR"/>
          </w:rPr>
          <w:t xml:space="preserve"> </w:t>
        </w:r>
        <w:r w:rsidR="00A07B14" w:rsidRPr="00FB677C">
          <w:rPr>
            <w:rStyle w:val="Hyperlink"/>
            <w:rFonts w:hint="eastAsia"/>
            <w:noProof/>
            <w:rtl/>
            <w:lang w:bidi="fa-IR"/>
          </w:rPr>
          <w:t>شکل</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م</w:t>
        </w:r>
        <w:r w:rsidR="00A07B14" w:rsidRPr="00FB677C">
          <w:rPr>
            <w:rStyle w:val="Hyperlink"/>
            <w:noProof/>
            <w:rtl/>
            <w:lang w:bidi="fa-IR"/>
          </w:rPr>
          <w:t xml:space="preserve"> </w:t>
        </w:r>
        <w:r w:rsidR="00A07B14" w:rsidRPr="00FB677C">
          <w:rPr>
            <w:rStyle w:val="Hyperlink"/>
            <w:rFonts w:hint="cs"/>
            <w:noProof/>
            <w:rtl/>
            <w:lang w:bidi="fa-IR"/>
          </w:rPr>
          <w:t>ی</w:t>
        </w:r>
        <w:r w:rsidR="00A07B14" w:rsidRPr="00FB677C">
          <w:rPr>
            <w:rStyle w:val="Hyperlink"/>
            <w:rFonts w:hint="eastAsia"/>
            <w:noProof/>
            <w:rtl/>
            <w:lang w:bidi="fa-IR"/>
          </w:rPr>
          <w:t>ا</w:t>
        </w:r>
        <w:r w:rsidR="00A07B14" w:rsidRPr="00FB677C">
          <w:rPr>
            <w:rStyle w:val="Hyperlink"/>
            <w:noProof/>
            <w:rtl/>
            <w:lang w:bidi="fa-IR"/>
          </w:rPr>
          <w:t xml:space="preserve"> </w:t>
        </w:r>
        <w:r w:rsidR="00A07B14" w:rsidRPr="00FB677C">
          <w:rPr>
            <w:rStyle w:val="Hyperlink"/>
            <w:rFonts w:hint="eastAsia"/>
            <w:noProof/>
            <w:rtl/>
            <w:lang w:bidi="fa-IR"/>
          </w:rPr>
          <w:t>تسمه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03" w:history="1">
        <w:r w:rsidR="00A07B14" w:rsidRPr="00FB677C">
          <w:rPr>
            <w:rStyle w:val="Hyperlink"/>
            <w:noProof/>
            <w:rtl/>
            <w:lang w:bidi="fa-IR"/>
          </w:rPr>
          <w:t xml:space="preserve">2-7-8- </w:t>
        </w:r>
        <w:r w:rsidR="00A07B14" w:rsidRPr="00FB677C">
          <w:rPr>
            <w:rStyle w:val="Hyperlink"/>
            <w:rFonts w:hint="eastAsia"/>
            <w:noProof/>
            <w:rtl/>
            <w:lang w:bidi="fa-IR"/>
          </w:rPr>
          <w:t>روش</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گوناگون</w:t>
        </w:r>
        <w:r w:rsidR="00A07B14" w:rsidRPr="00FB677C">
          <w:rPr>
            <w:rStyle w:val="Hyperlink"/>
            <w:noProof/>
            <w:rtl/>
            <w:lang w:bidi="fa-IR"/>
          </w:rPr>
          <w:t xml:space="preserve"> </w:t>
        </w:r>
        <w:r w:rsidR="00A07B14" w:rsidRPr="00FB677C">
          <w:rPr>
            <w:rStyle w:val="Hyperlink"/>
            <w:rFonts w:hint="eastAsia"/>
            <w:noProof/>
            <w:rtl/>
            <w:lang w:bidi="fa-IR"/>
          </w:rPr>
          <w:t>قرارگ</w:t>
        </w:r>
        <w:r w:rsidR="00A07B14" w:rsidRPr="00FB677C">
          <w:rPr>
            <w:rStyle w:val="Hyperlink"/>
            <w:rFonts w:hint="cs"/>
            <w:noProof/>
            <w:rtl/>
            <w:lang w:bidi="fa-IR"/>
          </w:rPr>
          <w:t>ی</w:t>
        </w:r>
        <w:r w:rsidR="00A07B14" w:rsidRPr="00FB677C">
          <w:rPr>
            <w:rStyle w:val="Hyperlink"/>
            <w:rFonts w:hint="eastAsia"/>
            <w:noProof/>
            <w:rtl/>
            <w:lang w:bidi="fa-IR"/>
          </w:rPr>
          <w:t>ر</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الکترودها</w:t>
        </w:r>
        <w:r w:rsidR="00A07B14" w:rsidRPr="00FB677C">
          <w:rPr>
            <w:rStyle w:val="Hyperlink"/>
            <w:noProof/>
            <w:rtl/>
            <w:lang w:bidi="fa-IR"/>
          </w:rPr>
          <w:t xml:space="preserve"> </w:t>
        </w:r>
        <w:r w:rsidR="00A07B14" w:rsidRPr="00FB677C">
          <w:rPr>
            <w:rStyle w:val="Hyperlink"/>
            <w:rFonts w:hint="eastAsia"/>
            <w:noProof/>
            <w:rtl/>
            <w:lang w:bidi="fa-IR"/>
          </w:rPr>
          <w:t>نسبت</w:t>
        </w:r>
        <w:r w:rsidR="00A07B14" w:rsidRPr="00FB677C">
          <w:rPr>
            <w:rStyle w:val="Hyperlink"/>
            <w:noProof/>
            <w:rtl/>
            <w:lang w:bidi="fa-IR"/>
          </w:rPr>
          <w:t xml:space="preserve"> </w:t>
        </w:r>
        <w:r w:rsidR="00A07B14" w:rsidRPr="00FB677C">
          <w:rPr>
            <w:rStyle w:val="Hyperlink"/>
            <w:rFonts w:hint="eastAsia"/>
            <w:noProof/>
            <w:rtl/>
            <w:lang w:bidi="fa-IR"/>
          </w:rPr>
          <w:t>به</w:t>
        </w:r>
        <w:r w:rsidR="00A07B14" w:rsidRPr="00FB677C">
          <w:rPr>
            <w:rStyle w:val="Hyperlink"/>
            <w:noProof/>
            <w:rtl/>
            <w:lang w:bidi="fa-IR"/>
          </w:rPr>
          <w:t xml:space="preserve"> </w:t>
        </w:r>
        <w:r w:rsidR="00A07B14" w:rsidRPr="00FB677C">
          <w:rPr>
            <w:rStyle w:val="Hyperlink"/>
            <w:rFonts w:hint="cs"/>
            <w:noProof/>
            <w:rtl/>
            <w:lang w:bidi="fa-IR"/>
          </w:rPr>
          <w:t>ی</w:t>
        </w:r>
        <w:r w:rsidR="00A07B14" w:rsidRPr="00FB677C">
          <w:rPr>
            <w:rStyle w:val="Hyperlink"/>
            <w:rFonts w:hint="eastAsia"/>
            <w:noProof/>
            <w:rtl/>
            <w:lang w:bidi="fa-IR"/>
          </w:rPr>
          <w:t>کد</w:t>
        </w:r>
        <w:r w:rsidR="00A07B14" w:rsidRPr="00FB677C">
          <w:rPr>
            <w:rStyle w:val="Hyperlink"/>
            <w:rFonts w:hint="cs"/>
            <w:noProof/>
            <w:rtl/>
            <w:lang w:bidi="fa-IR"/>
          </w:rPr>
          <w:t>ی</w:t>
        </w:r>
        <w:r w:rsidR="00A07B14" w:rsidRPr="00FB677C">
          <w:rPr>
            <w:rStyle w:val="Hyperlink"/>
            <w:rFonts w:hint="eastAsia"/>
            <w:noProof/>
            <w:rtl/>
            <w:lang w:bidi="fa-IR"/>
          </w:rPr>
          <w:t>گر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04" w:history="1">
        <w:r w:rsidR="00A07B14" w:rsidRPr="00FB677C">
          <w:rPr>
            <w:rStyle w:val="Hyperlink"/>
            <w:noProof/>
            <w:rtl/>
          </w:rPr>
          <w:t xml:space="preserve">2-8- </w:t>
        </w:r>
        <w:r w:rsidR="00A07B14" w:rsidRPr="00FB677C">
          <w:rPr>
            <w:rStyle w:val="Hyperlink"/>
            <w:rFonts w:hint="eastAsia"/>
            <w:noProof/>
            <w:rtl/>
          </w:rPr>
          <w:t>جنس</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ابعاد</w:t>
        </w:r>
        <w:r w:rsidR="00A07B14" w:rsidRPr="00FB677C">
          <w:rPr>
            <w:rStyle w:val="Hyperlink"/>
            <w:noProof/>
            <w:rtl/>
          </w:rPr>
          <w:t xml:space="preserve"> </w:t>
        </w:r>
        <w:r w:rsidR="00A07B14" w:rsidRPr="00FB677C">
          <w:rPr>
            <w:rStyle w:val="Hyperlink"/>
            <w:rFonts w:hint="eastAsia"/>
            <w:noProof/>
            <w:rtl/>
          </w:rPr>
          <w:t>مورد</w:t>
        </w:r>
        <w:r w:rsidR="00A07B14" w:rsidRPr="00FB677C">
          <w:rPr>
            <w:rStyle w:val="Hyperlink"/>
            <w:noProof/>
            <w:rtl/>
          </w:rPr>
          <w:t xml:space="preserve"> </w:t>
        </w:r>
        <w:r w:rsidR="00A07B14" w:rsidRPr="00FB677C">
          <w:rPr>
            <w:rStyle w:val="Hyperlink"/>
            <w:rFonts w:hint="eastAsia"/>
            <w:noProof/>
            <w:rtl/>
          </w:rPr>
          <w:t>ن</w:t>
        </w:r>
        <w:r w:rsidR="00A07B14" w:rsidRPr="00FB677C">
          <w:rPr>
            <w:rStyle w:val="Hyperlink"/>
            <w:rFonts w:hint="cs"/>
            <w:noProof/>
            <w:rtl/>
          </w:rPr>
          <w:t>ی</w:t>
        </w:r>
        <w:r w:rsidR="00A07B14" w:rsidRPr="00FB677C">
          <w:rPr>
            <w:rStyle w:val="Hyperlink"/>
            <w:rFonts w:hint="eastAsia"/>
            <w:noProof/>
            <w:rtl/>
          </w:rPr>
          <w:t>ازالكترود</w:t>
        </w:r>
        <w:r w:rsidR="00A07B14" w:rsidRPr="00FB677C">
          <w:rPr>
            <w:rStyle w:val="Hyperlink"/>
            <w:noProof/>
            <w:rtl/>
          </w:rPr>
          <w:t xml:space="preserve"> </w:t>
        </w:r>
        <w:r w:rsidR="00A07B14" w:rsidRPr="00FB677C">
          <w:rPr>
            <w:rStyle w:val="Hyperlink"/>
            <w:rFonts w:hint="eastAsia"/>
            <w:noProof/>
            <w:rtl/>
          </w:rPr>
          <w:t>زمين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05" w:history="1">
        <w:r w:rsidR="00A07B14" w:rsidRPr="00FB677C">
          <w:rPr>
            <w:rStyle w:val="Hyperlink"/>
            <w:noProof/>
            <w:rtl/>
            <w:lang w:bidi="fa-IR"/>
          </w:rPr>
          <w:t xml:space="preserve">2-8-1- </w:t>
        </w:r>
        <w:r w:rsidR="00A07B14" w:rsidRPr="00FB677C">
          <w:rPr>
            <w:rStyle w:val="Hyperlink"/>
            <w:rFonts w:hint="eastAsia"/>
            <w:noProof/>
            <w:rtl/>
            <w:lang w:bidi="fa-IR"/>
          </w:rPr>
          <w:t>مقدمه</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06" w:history="1">
        <w:r w:rsidR="00A07B14" w:rsidRPr="00FB677C">
          <w:rPr>
            <w:rStyle w:val="Hyperlink"/>
            <w:noProof/>
            <w:rtl/>
            <w:lang w:bidi="fa-IR"/>
          </w:rPr>
          <w:t xml:space="preserve">2-8-2- </w:t>
        </w:r>
        <w:r w:rsidR="00A07B14" w:rsidRPr="00FB677C">
          <w:rPr>
            <w:rStyle w:val="Hyperlink"/>
            <w:rFonts w:hint="eastAsia"/>
            <w:noProof/>
            <w:rtl/>
            <w:lang w:bidi="fa-IR"/>
          </w:rPr>
          <w:t>جنس</w:t>
        </w:r>
        <w:r w:rsidR="00A07B14" w:rsidRPr="00FB677C">
          <w:rPr>
            <w:rStyle w:val="Hyperlink"/>
            <w:noProof/>
            <w:rtl/>
            <w:lang w:bidi="fa-IR"/>
          </w:rPr>
          <w:t xml:space="preserve"> </w:t>
        </w:r>
        <w:r w:rsidR="00A07B14" w:rsidRPr="00FB677C">
          <w:rPr>
            <w:rStyle w:val="Hyperlink"/>
            <w:rFonts w:hint="eastAsia"/>
            <w:noProof/>
            <w:rtl/>
            <w:lang w:bidi="fa-IR"/>
          </w:rPr>
          <w:t>الکترود</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07" w:history="1">
        <w:r w:rsidR="00A07B14" w:rsidRPr="00FB677C">
          <w:rPr>
            <w:rStyle w:val="Hyperlink"/>
            <w:noProof/>
            <w:rtl/>
            <w:lang w:bidi="fa-IR"/>
          </w:rPr>
          <w:t xml:space="preserve">2-8-3- </w:t>
        </w:r>
        <w:r w:rsidR="00A07B14" w:rsidRPr="00FB677C">
          <w:rPr>
            <w:rStyle w:val="Hyperlink"/>
            <w:rFonts w:hint="eastAsia"/>
            <w:noProof/>
            <w:rtl/>
            <w:lang w:bidi="fa-IR"/>
          </w:rPr>
          <w:t>ابعاد</w:t>
        </w:r>
        <w:r w:rsidR="00A07B14" w:rsidRPr="00FB677C">
          <w:rPr>
            <w:rStyle w:val="Hyperlink"/>
            <w:noProof/>
            <w:rtl/>
            <w:lang w:bidi="fa-IR"/>
          </w:rPr>
          <w:t xml:space="preserve"> </w:t>
        </w:r>
        <w:r w:rsidR="00A07B14" w:rsidRPr="00FB677C">
          <w:rPr>
            <w:rStyle w:val="Hyperlink"/>
            <w:rFonts w:hint="eastAsia"/>
            <w:noProof/>
            <w:rtl/>
            <w:lang w:bidi="fa-IR"/>
          </w:rPr>
          <w:t>الکترود</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45</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08" w:history="1">
        <w:r w:rsidR="00A07B14" w:rsidRPr="00FB677C">
          <w:rPr>
            <w:rStyle w:val="Hyperlink"/>
            <w:noProof/>
            <w:rtl/>
            <w:lang w:bidi="fa-IR"/>
          </w:rPr>
          <w:t xml:space="preserve">2-8-5 -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هم</w:t>
        </w:r>
        <w:r w:rsidR="00A07B14" w:rsidRPr="00FB677C">
          <w:rPr>
            <w:rStyle w:val="Hyperlink"/>
            <w:rFonts w:hint="eastAsia"/>
            <w:noProof/>
            <w:lang w:bidi="fa-IR"/>
          </w:rPr>
          <w:t>‌</w:t>
        </w:r>
        <w:r w:rsidR="00A07B14" w:rsidRPr="00FB677C">
          <w:rPr>
            <w:rStyle w:val="Hyperlink"/>
            <w:rFonts w:hint="eastAsia"/>
            <w:noProof/>
            <w:rtl/>
            <w:lang w:bidi="fa-IR"/>
          </w:rPr>
          <w:t>بند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حفاظت</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53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09" w:history="1">
        <w:r w:rsidR="00A07B14" w:rsidRPr="00FB677C">
          <w:rPr>
            <w:rStyle w:val="Hyperlink"/>
            <w:noProof/>
            <w:rtl/>
          </w:rPr>
          <w:t xml:space="preserve">2-9- </w:t>
        </w:r>
        <w:r w:rsidR="00A07B14" w:rsidRPr="00FB677C">
          <w:rPr>
            <w:rStyle w:val="Hyperlink"/>
            <w:rFonts w:hint="eastAsia"/>
            <w:noProof/>
            <w:rtl/>
          </w:rPr>
          <w:t>هم</w:t>
        </w:r>
        <w:r w:rsidR="00A07B14" w:rsidRPr="00FB677C">
          <w:rPr>
            <w:rStyle w:val="Hyperlink"/>
            <w:rFonts w:hint="eastAsia"/>
            <w:noProof/>
          </w:rPr>
          <w:t>‌</w:t>
        </w:r>
        <w:r w:rsidR="00A07B14" w:rsidRPr="00FB677C">
          <w:rPr>
            <w:rStyle w:val="Hyperlink"/>
            <w:rFonts w:hint="eastAsia"/>
            <w:noProof/>
            <w:rtl/>
          </w:rPr>
          <w:t>بند</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هم</w:t>
        </w:r>
        <w:r w:rsidR="00A07B14" w:rsidRPr="00FB677C">
          <w:rPr>
            <w:rStyle w:val="Hyperlink"/>
            <w:rFonts w:hint="eastAsia"/>
            <w:noProof/>
          </w:rPr>
          <w:t>‌</w:t>
        </w:r>
        <w:r w:rsidR="00A07B14" w:rsidRPr="00FB677C">
          <w:rPr>
            <w:rStyle w:val="Hyperlink"/>
            <w:rFonts w:hint="eastAsia"/>
            <w:noProof/>
            <w:rtl/>
          </w:rPr>
          <w:t>پتانس</w:t>
        </w:r>
        <w:r w:rsidR="00A07B14" w:rsidRPr="00FB677C">
          <w:rPr>
            <w:rStyle w:val="Hyperlink"/>
            <w:rFonts w:hint="cs"/>
            <w:noProof/>
            <w:rtl/>
          </w:rPr>
          <w:t>ی</w:t>
        </w:r>
        <w:r w:rsidR="00A07B14" w:rsidRPr="00FB677C">
          <w:rPr>
            <w:rStyle w:val="Hyperlink"/>
            <w:rFonts w:hint="eastAsia"/>
            <w:noProof/>
            <w:rtl/>
          </w:rPr>
          <w:t>ل</w:t>
        </w:r>
        <w:r w:rsidR="00A07B14" w:rsidRPr="00FB677C">
          <w:rPr>
            <w:rStyle w:val="Hyperlink"/>
            <w:noProof/>
            <w:rtl/>
          </w:rPr>
          <w:t xml:space="preserve"> </w:t>
        </w:r>
        <w:r w:rsidR="00A07B14" w:rsidRPr="00FB677C">
          <w:rPr>
            <w:rStyle w:val="Hyperlink"/>
            <w:rFonts w:hint="eastAsia"/>
            <w:noProof/>
            <w:rtl/>
          </w:rPr>
          <w:t>ساز</w:t>
        </w:r>
        <w:r w:rsidR="00A07B14" w:rsidRPr="00FB677C">
          <w:rPr>
            <w:rStyle w:val="Hyperlink"/>
            <w:rFonts w:hint="cs"/>
            <w:noProof/>
            <w:rtl/>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Toc456028309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54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10" w:history="1">
        <w:r w:rsidR="00A07B14" w:rsidRPr="00FB677C">
          <w:rPr>
            <w:rStyle w:val="Hyperlink"/>
            <w:noProof/>
            <w:rtl/>
            <w:lang w:bidi="fa-IR"/>
          </w:rPr>
          <w:t xml:space="preserve">2-9-1- </w:t>
        </w:r>
        <w:r w:rsidR="00A07B14" w:rsidRPr="00FB677C">
          <w:rPr>
            <w:rStyle w:val="Hyperlink"/>
            <w:rFonts w:hint="eastAsia"/>
            <w:noProof/>
            <w:rtl/>
            <w:lang w:bidi="fa-IR"/>
          </w:rPr>
          <w:t>مقدمه</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54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11" w:history="1">
        <w:r w:rsidR="00A07B14" w:rsidRPr="00FB677C">
          <w:rPr>
            <w:rStyle w:val="Hyperlink"/>
            <w:noProof/>
            <w:rtl/>
            <w:lang w:bidi="fa-IR"/>
          </w:rPr>
          <w:t xml:space="preserve">2-9-2- </w:t>
        </w:r>
        <w:r w:rsidR="00A07B14" w:rsidRPr="00FB677C">
          <w:rPr>
            <w:rStyle w:val="Hyperlink"/>
            <w:rFonts w:hint="eastAsia"/>
            <w:noProof/>
            <w:rtl/>
            <w:lang w:bidi="fa-IR"/>
          </w:rPr>
          <w:t>هم</w:t>
        </w:r>
        <w:r w:rsidR="00A07B14" w:rsidRPr="00FB677C">
          <w:rPr>
            <w:rStyle w:val="Hyperlink"/>
            <w:rFonts w:hint="eastAsia"/>
            <w:noProof/>
            <w:lang w:bidi="fa-IR"/>
          </w:rPr>
          <w:t>‌</w:t>
        </w:r>
        <w:r w:rsidR="00A07B14" w:rsidRPr="00FB677C">
          <w:rPr>
            <w:rStyle w:val="Hyperlink"/>
            <w:rFonts w:hint="eastAsia"/>
            <w:noProof/>
            <w:rtl/>
            <w:lang w:bidi="fa-IR"/>
          </w:rPr>
          <w:t>پتانسيل</w:t>
        </w:r>
        <w:r w:rsidR="00A07B14" w:rsidRPr="00FB677C">
          <w:rPr>
            <w:rStyle w:val="Hyperlink"/>
            <w:noProof/>
            <w:rtl/>
            <w:lang w:bidi="fa-IR"/>
          </w:rPr>
          <w:t xml:space="preserve"> </w:t>
        </w:r>
        <w:r w:rsidR="00A07B14" w:rsidRPr="00FB677C">
          <w:rPr>
            <w:rStyle w:val="Hyperlink"/>
            <w:rFonts w:hint="eastAsia"/>
            <w:noProof/>
            <w:rtl/>
            <w:lang w:bidi="fa-IR"/>
          </w:rPr>
          <w:t>ساز</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اجزا</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سازه</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فلز</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56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12" w:history="1">
        <w:r w:rsidR="00A07B14" w:rsidRPr="00FB677C">
          <w:rPr>
            <w:rStyle w:val="Hyperlink"/>
            <w:noProof/>
            <w:rtl/>
            <w:lang w:bidi="fa-IR"/>
          </w:rPr>
          <w:t xml:space="preserve">2-10- </w:t>
        </w:r>
        <w:r w:rsidR="00A07B14" w:rsidRPr="00FB677C">
          <w:rPr>
            <w:rStyle w:val="Hyperlink"/>
            <w:rFonts w:hint="eastAsia"/>
            <w:noProof/>
            <w:rtl/>
            <w:lang w:bidi="fa-IR"/>
          </w:rPr>
          <w:t>اندازه</w:t>
        </w:r>
        <w:r w:rsidR="00A07B14" w:rsidRPr="00FB677C">
          <w:rPr>
            <w:rStyle w:val="Hyperlink"/>
            <w:noProof/>
            <w:rtl/>
            <w:lang w:bidi="fa-IR"/>
          </w:rPr>
          <w:t xml:space="preserve"> </w:t>
        </w:r>
        <w:r w:rsidR="00A07B14" w:rsidRPr="00FB677C">
          <w:rPr>
            <w:rStyle w:val="Hyperlink"/>
            <w:rFonts w:hint="eastAsia"/>
            <w:noProof/>
            <w:rtl/>
            <w:lang w:bidi="fa-IR"/>
          </w:rPr>
          <w:t>گير</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مقاومت</w:t>
        </w:r>
        <w:r w:rsidR="00A07B14" w:rsidRPr="00FB677C">
          <w:rPr>
            <w:rStyle w:val="Hyperlink"/>
            <w:noProof/>
            <w:rtl/>
            <w:lang w:bidi="fa-IR"/>
          </w:rPr>
          <w:t xml:space="preserve"> </w:t>
        </w:r>
        <w:r w:rsidR="00A07B14" w:rsidRPr="00FB677C">
          <w:rPr>
            <w:rStyle w:val="Hyperlink"/>
            <w:rFonts w:hint="eastAsia"/>
            <w:noProof/>
            <w:rtl/>
            <w:lang w:bidi="fa-IR"/>
          </w:rPr>
          <w:t>سيستم</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57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13" w:history="1">
        <w:r w:rsidR="00A07B14" w:rsidRPr="00FB677C">
          <w:rPr>
            <w:rStyle w:val="Hyperlink"/>
            <w:noProof/>
            <w:rtl/>
            <w:lang w:bidi="fa-IR"/>
          </w:rPr>
          <w:t xml:space="preserve">2-10-1- </w:t>
        </w:r>
        <w:r w:rsidR="00A07B14" w:rsidRPr="00FB677C">
          <w:rPr>
            <w:rStyle w:val="Hyperlink"/>
            <w:rFonts w:hint="eastAsia"/>
            <w:noProof/>
            <w:rtl/>
            <w:lang w:bidi="fa-IR"/>
          </w:rPr>
          <w:t>روش</w:t>
        </w:r>
        <w:r w:rsidR="00A07B14" w:rsidRPr="00FB677C">
          <w:rPr>
            <w:rStyle w:val="Hyperlink"/>
            <w:noProof/>
            <w:rtl/>
            <w:lang w:bidi="fa-IR"/>
          </w:rPr>
          <w:t xml:space="preserve"> </w:t>
        </w:r>
        <w:r w:rsidR="00A07B14" w:rsidRPr="00FB677C">
          <w:rPr>
            <w:rStyle w:val="Hyperlink"/>
            <w:rFonts w:hint="eastAsia"/>
            <w:noProof/>
            <w:rtl/>
            <w:lang w:bidi="fa-IR"/>
          </w:rPr>
          <w:t>تست</w:t>
        </w:r>
        <w:r w:rsidR="00A07B14" w:rsidRPr="00FB677C">
          <w:rPr>
            <w:rStyle w:val="Hyperlink"/>
            <w:noProof/>
            <w:rtl/>
            <w:lang w:bidi="fa-IR"/>
          </w:rPr>
          <w:t xml:space="preserve"> 3 </w:t>
        </w:r>
        <w:r w:rsidR="00A07B14" w:rsidRPr="00FB677C">
          <w:rPr>
            <w:rStyle w:val="Hyperlink"/>
            <w:rFonts w:hint="eastAsia"/>
            <w:noProof/>
            <w:rtl/>
            <w:lang w:bidi="fa-IR"/>
          </w:rPr>
          <w:t>نقطه</w:t>
        </w:r>
        <w:r w:rsidR="00A07B14" w:rsidRPr="00FB677C">
          <w:rPr>
            <w:rStyle w:val="Hyperlink"/>
            <w:rFonts w:hint="eastAsia"/>
            <w:noProof/>
            <w:lang w:bidi="fa-IR"/>
          </w:rPr>
          <w:t>‌</w:t>
        </w:r>
        <w:r w:rsidR="00A07B14" w:rsidRPr="00FB677C">
          <w:rPr>
            <w:rStyle w:val="Hyperlink"/>
            <w:rFonts w:hint="eastAsia"/>
            <w:noProof/>
            <w:rtl/>
            <w:lang w:bidi="fa-IR"/>
          </w:rPr>
          <w:t>ا</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57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14" w:history="1">
        <w:r w:rsidR="00A07B14" w:rsidRPr="00FB677C">
          <w:rPr>
            <w:rStyle w:val="Hyperlink"/>
            <w:noProof/>
            <w:rtl/>
            <w:lang w:bidi="fa-IR"/>
          </w:rPr>
          <w:t xml:space="preserve">2-10-2- </w:t>
        </w:r>
        <w:r w:rsidR="00A07B14" w:rsidRPr="00FB677C">
          <w:rPr>
            <w:rStyle w:val="Hyperlink"/>
            <w:rFonts w:hint="eastAsia"/>
            <w:noProof/>
            <w:rtl/>
            <w:lang w:bidi="fa-IR"/>
          </w:rPr>
          <w:t>روش</w:t>
        </w:r>
        <w:r w:rsidR="00A07B14" w:rsidRPr="00FB677C">
          <w:rPr>
            <w:rStyle w:val="Hyperlink"/>
            <w:noProof/>
            <w:rtl/>
            <w:lang w:bidi="fa-IR"/>
          </w:rPr>
          <w:t xml:space="preserve"> </w:t>
        </w:r>
        <w:r w:rsidR="00A07B14" w:rsidRPr="00FB677C">
          <w:rPr>
            <w:rStyle w:val="Hyperlink"/>
            <w:rFonts w:hint="eastAsia"/>
            <w:noProof/>
            <w:rtl/>
            <w:lang w:bidi="fa-IR"/>
          </w:rPr>
          <w:t>تست</w:t>
        </w:r>
        <w:r w:rsidR="00A07B14" w:rsidRPr="00FB677C">
          <w:rPr>
            <w:rStyle w:val="Hyperlink"/>
            <w:noProof/>
            <w:rtl/>
            <w:lang w:bidi="fa-IR"/>
          </w:rPr>
          <w:t xml:space="preserve"> </w:t>
        </w:r>
        <w:r w:rsidR="00A07B14" w:rsidRPr="00FB677C">
          <w:rPr>
            <w:rStyle w:val="Hyperlink"/>
            <w:rFonts w:hint="eastAsia"/>
            <w:noProof/>
            <w:rtl/>
            <w:lang w:bidi="fa-IR"/>
          </w:rPr>
          <w:t>حلقه</w:t>
        </w:r>
        <w:r w:rsidR="00A07B14" w:rsidRPr="00FB677C">
          <w:rPr>
            <w:rStyle w:val="Hyperlink"/>
            <w:noProof/>
            <w:rtl/>
            <w:lang w:bidi="fa-IR"/>
          </w:rPr>
          <w:t xml:space="preserve"> </w:t>
        </w:r>
        <w:r w:rsidR="00A07B14" w:rsidRPr="00FB677C">
          <w:rPr>
            <w:rStyle w:val="Hyperlink"/>
            <w:rFonts w:hint="eastAsia"/>
            <w:noProof/>
            <w:rtl/>
            <w:lang w:bidi="fa-IR"/>
          </w:rPr>
          <w:t>مقاومت</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59</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315" w:history="1">
        <w:r w:rsidR="00A07B14" w:rsidRPr="00FB677C">
          <w:rPr>
            <w:rStyle w:val="Hyperlink"/>
            <w:rFonts w:hint="eastAsia"/>
            <w:noProof/>
            <w:rtl/>
          </w:rPr>
          <w:t>فصل</w:t>
        </w:r>
        <w:r w:rsidR="00A07B14" w:rsidRPr="00FB677C">
          <w:rPr>
            <w:rStyle w:val="Hyperlink"/>
            <w:noProof/>
            <w:rtl/>
          </w:rPr>
          <w:t xml:space="preserve"> </w:t>
        </w:r>
        <w:r w:rsidR="00A07B14" w:rsidRPr="00FB677C">
          <w:rPr>
            <w:rStyle w:val="Hyperlink"/>
            <w:rFonts w:hint="eastAsia"/>
            <w:noProof/>
            <w:rtl/>
          </w:rPr>
          <w:t>سوم</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61</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316" w:history="1">
        <w:r w:rsidR="00A07B14" w:rsidRPr="00FB677C">
          <w:rPr>
            <w:rStyle w:val="Hyperlink"/>
            <w:noProof/>
            <w:rtl/>
          </w:rPr>
          <w:t>-</w:t>
        </w:r>
        <w:r w:rsidR="00A07B14" w:rsidRPr="00FB677C">
          <w:rPr>
            <w:rStyle w:val="Hyperlink"/>
            <w:rFonts w:hint="eastAsia"/>
            <w:noProof/>
            <w:rtl/>
          </w:rPr>
          <w:t>طبقه</w:t>
        </w:r>
        <w:r w:rsidR="00A07B14" w:rsidRPr="00FB677C">
          <w:rPr>
            <w:rStyle w:val="Hyperlink"/>
            <w:noProof/>
            <w:rtl/>
          </w:rPr>
          <w:t xml:space="preserve"> </w:t>
        </w:r>
        <w:r w:rsidR="00A07B14" w:rsidRPr="00FB677C">
          <w:rPr>
            <w:rStyle w:val="Hyperlink"/>
            <w:rFonts w:hint="eastAsia"/>
            <w:noProof/>
            <w:rtl/>
          </w:rPr>
          <w:t>بند</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lang w:bidi="fa-IR"/>
          </w:rPr>
          <w:t>فشار</w:t>
        </w:r>
        <w:r w:rsidR="00A07B14" w:rsidRPr="00FB677C">
          <w:rPr>
            <w:rStyle w:val="Hyperlink"/>
            <w:noProof/>
            <w:rtl/>
            <w:lang w:bidi="fa-IR"/>
          </w:rPr>
          <w:t xml:space="preserve"> </w:t>
        </w:r>
        <w:r w:rsidR="00A07B14" w:rsidRPr="00FB677C">
          <w:rPr>
            <w:rStyle w:val="Hyperlink"/>
            <w:rFonts w:hint="eastAsia"/>
            <w:noProof/>
            <w:rtl/>
            <w:lang w:bidi="fa-IR"/>
          </w:rPr>
          <w:t>ضع</w:t>
        </w:r>
        <w:r w:rsidR="00A07B14" w:rsidRPr="00FB677C">
          <w:rPr>
            <w:rStyle w:val="Hyperlink"/>
            <w:rFonts w:hint="cs"/>
            <w:noProof/>
            <w:rtl/>
            <w:lang w:bidi="fa-IR"/>
          </w:rPr>
          <w:t>ی</w:t>
        </w:r>
        <w:r w:rsidR="00A07B14" w:rsidRPr="00FB677C">
          <w:rPr>
            <w:rStyle w:val="Hyperlink"/>
            <w:rFonts w:hint="eastAsia"/>
            <w:noProof/>
            <w:rtl/>
            <w:lang w:bidi="fa-IR"/>
          </w:rPr>
          <w:t>ف</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17" w:history="1">
        <w:r w:rsidR="00A07B14" w:rsidRPr="00FB677C">
          <w:rPr>
            <w:rStyle w:val="Hyperlink"/>
            <w:noProof/>
            <w:rtl/>
          </w:rPr>
          <w:t>3</w:t>
        </w:r>
        <w:r w:rsidR="00A07B14" w:rsidRPr="00FB677C">
          <w:rPr>
            <w:rStyle w:val="Hyperlink"/>
            <w:noProof/>
            <w:rtl/>
            <w:lang w:bidi="fa-IR"/>
          </w:rPr>
          <w:t xml:space="preserve">-1- </w:t>
        </w:r>
        <w:r w:rsidR="00A07B14" w:rsidRPr="00FB677C">
          <w:rPr>
            <w:rStyle w:val="Hyperlink"/>
            <w:rFonts w:hint="eastAsia"/>
            <w:noProof/>
            <w:rtl/>
            <w:lang w:bidi="fa-IR"/>
          </w:rPr>
          <w:t>انواع</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ستم‌ها</w:t>
        </w:r>
        <w:r w:rsidR="00A07B14" w:rsidRPr="00FB677C">
          <w:rPr>
            <w:rStyle w:val="Hyperlink"/>
            <w:rFonts w:hint="cs"/>
            <w:noProof/>
            <w:rtl/>
            <w:lang w:bidi="fa-IR"/>
          </w:rPr>
          <w:t>ی</w:t>
        </w:r>
        <w:r w:rsidR="00A07B14" w:rsidRPr="00FB677C">
          <w:rPr>
            <w:rStyle w:val="Hyperlink"/>
            <w:rFonts w:hint="eastAsia"/>
            <w:noProof/>
            <w:lang w:bidi="fa-IR"/>
          </w:rPr>
          <w:t>‌</w:t>
        </w:r>
        <w:r w:rsidR="00A07B14" w:rsidRPr="00FB677C">
          <w:rPr>
            <w:rStyle w:val="Hyperlink"/>
            <w:noProof/>
            <w:rtl/>
            <w:lang w:bidi="fa-IR"/>
          </w:rPr>
          <w:t xml:space="preserve">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برقدار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18" w:history="1">
        <w:r w:rsidR="00A07B14" w:rsidRPr="00FB677C">
          <w:rPr>
            <w:rStyle w:val="Hyperlink"/>
            <w:noProof/>
            <w:rtl/>
            <w:lang w:bidi="fa-IR"/>
          </w:rPr>
          <w:t xml:space="preserve">3-2- </w:t>
        </w:r>
        <w:r w:rsidR="00A07B14" w:rsidRPr="00FB677C">
          <w:rPr>
            <w:rStyle w:val="Hyperlink"/>
            <w:rFonts w:hint="eastAsia"/>
            <w:noProof/>
            <w:rtl/>
            <w:lang w:bidi="fa-IR"/>
          </w:rPr>
          <w:t>انواع</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توزيع</w:t>
        </w:r>
        <w:r w:rsidR="00A07B14" w:rsidRPr="00FB677C">
          <w:rPr>
            <w:rStyle w:val="Hyperlink"/>
            <w:noProof/>
            <w:rtl/>
            <w:lang w:bidi="fa-IR"/>
          </w:rPr>
          <w:t xml:space="preserve"> </w:t>
        </w:r>
        <w:r w:rsidR="00A07B14" w:rsidRPr="00FB677C">
          <w:rPr>
            <w:rStyle w:val="Hyperlink"/>
            <w:rFonts w:hint="eastAsia"/>
            <w:noProof/>
            <w:rtl/>
            <w:lang w:bidi="fa-IR"/>
          </w:rPr>
          <w:t>براساس</w:t>
        </w:r>
        <w:r w:rsidR="00A07B14" w:rsidRPr="00FB677C">
          <w:rPr>
            <w:rStyle w:val="Hyperlink"/>
            <w:noProof/>
            <w:rtl/>
            <w:lang w:bidi="fa-IR"/>
          </w:rPr>
          <w:t xml:space="preserve"> </w:t>
        </w:r>
        <w:r w:rsidR="00A07B14" w:rsidRPr="00FB677C">
          <w:rPr>
            <w:rStyle w:val="Hyperlink"/>
            <w:rFonts w:hint="eastAsia"/>
            <w:noProof/>
            <w:rtl/>
            <w:lang w:bidi="fa-IR"/>
          </w:rPr>
          <w:t>نحوه</w:t>
        </w:r>
        <w:r w:rsidR="00A07B14" w:rsidRPr="00FB677C">
          <w:rPr>
            <w:rStyle w:val="Hyperlink"/>
            <w:noProof/>
            <w:rtl/>
            <w:lang w:bidi="fa-IR"/>
          </w:rPr>
          <w:t xml:space="preserve"> </w:t>
        </w:r>
        <w:r w:rsidR="00A07B14" w:rsidRPr="00FB677C">
          <w:rPr>
            <w:rStyle w:val="Hyperlink"/>
            <w:rFonts w:hint="eastAsia"/>
            <w:noProof/>
            <w:rtl/>
            <w:lang w:bidi="fa-IR"/>
          </w:rPr>
          <w:t>اتصال</w:t>
        </w:r>
        <w:r w:rsidR="00A07B14" w:rsidRPr="00FB677C">
          <w:rPr>
            <w:rStyle w:val="Hyperlink"/>
            <w:noProof/>
            <w:rtl/>
            <w:lang w:bidi="fa-IR"/>
          </w:rPr>
          <w:t xml:space="preserve"> </w:t>
        </w:r>
        <w:r w:rsidR="00A07B14" w:rsidRPr="00FB677C">
          <w:rPr>
            <w:rStyle w:val="Hyperlink"/>
            <w:rFonts w:hint="eastAsia"/>
            <w:noProof/>
            <w:rtl/>
            <w:lang w:bidi="fa-IR"/>
          </w:rPr>
          <w:t>آن</w:t>
        </w:r>
        <w:r w:rsidR="00A07B14" w:rsidRPr="00FB677C">
          <w:rPr>
            <w:rStyle w:val="Hyperlink"/>
            <w:noProof/>
            <w:rtl/>
            <w:lang w:bidi="fa-IR"/>
          </w:rPr>
          <w:t xml:space="preserve"> </w:t>
        </w:r>
        <w:r w:rsidR="00A07B14" w:rsidRPr="00FB677C">
          <w:rPr>
            <w:rStyle w:val="Hyperlink"/>
            <w:rFonts w:hint="eastAsia"/>
            <w:noProof/>
            <w:rtl/>
            <w:lang w:bidi="fa-IR"/>
          </w:rPr>
          <w:t>با</w:t>
        </w:r>
        <w:r w:rsidR="00A07B14" w:rsidRPr="00FB677C">
          <w:rPr>
            <w:rStyle w:val="Hyperlink"/>
            <w:noProof/>
            <w:rtl/>
            <w:lang w:bidi="fa-IR"/>
          </w:rPr>
          <w:t xml:space="preserve"> </w:t>
        </w:r>
        <w:r w:rsidR="00A07B14" w:rsidRPr="00FB677C">
          <w:rPr>
            <w:rStyle w:val="Hyperlink"/>
            <w:rFonts w:hint="eastAsia"/>
            <w:noProof/>
            <w:rtl/>
            <w:lang w:bidi="fa-IR"/>
          </w:rPr>
          <w:t>سيستم</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19" w:history="1">
        <w:r w:rsidR="00A07B14" w:rsidRPr="00FB677C">
          <w:rPr>
            <w:rStyle w:val="Hyperlink"/>
            <w:noProof/>
            <w:rtl/>
          </w:rPr>
          <w:t>3-3-</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noProof/>
          </w:rPr>
          <w:t>TN-S</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Toc456028319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64</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20" w:history="1">
        <w:r w:rsidR="00A07B14" w:rsidRPr="00FB677C">
          <w:rPr>
            <w:rStyle w:val="Hyperlink"/>
            <w:noProof/>
            <w:rtl/>
          </w:rPr>
          <w:t>3-4-</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noProof/>
          </w:rPr>
          <w:t>TN-C</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21" w:history="1">
        <w:r w:rsidR="00A07B14" w:rsidRPr="00FB677C">
          <w:rPr>
            <w:rStyle w:val="Hyperlink"/>
            <w:noProof/>
            <w:rtl/>
          </w:rPr>
          <w:t>3-5-</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noProof/>
          </w:rPr>
          <w:t>TN-C-S</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66</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22" w:history="1">
        <w:r w:rsidR="00A07B14" w:rsidRPr="00FB677C">
          <w:rPr>
            <w:rStyle w:val="Hyperlink"/>
            <w:noProof/>
            <w:rtl/>
            <w:lang w:bidi="fa-IR"/>
          </w:rPr>
          <w:t>3-6-</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noProof/>
            <w:rtl/>
            <w:lang w:bidi="fa-IR"/>
          </w:rPr>
          <w:t xml:space="preserve"> </w:t>
        </w:r>
        <w:r w:rsidR="00A07B14" w:rsidRPr="00FB677C">
          <w:rPr>
            <w:rStyle w:val="Hyperlink"/>
            <w:noProof/>
            <w:lang w:bidi="fa-IR"/>
          </w:rPr>
          <w:t>TT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67</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23" w:history="1">
        <w:r w:rsidR="00A07B14" w:rsidRPr="00FB677C">
          <w:rPr>
            <w:rStyle w:val="Hyperlink"/>
            <w:noProof/>
            <w:rtl/>
            <w:lang w:val="tr-TR" w:bidi="fa-IR"/>
          </w:rPr>
          <w:t>3-7-</w:t>
        </w:r>
        <w:r w:rsidR="00A07B14" w:rsidRPr="00FB677C">
          <w:rPr>
            <w:rStyle w:val="Hyperlink"/>
            <w:rFonts w:hint="eastAsia"/>
            <w:noProof/>
            <w:rtl/>
            <w:lang w:val="tr-TR" w:bidi="fa-IR"/>
          </w:rPr>
          <w:t>س</w:t>
        </w:r>
        <w:r w:rsidR="00A07B14" w:rsidRPr="00FB677C">
          <w:rPr>
            <w:rStyle w:val="Hyperlink"/>
            <w:rFonts w:hint="cs"/>
            <w:noProof/>
            <w:rtl/>
            <w:lang w:val="tr-TR" w:bidi="fa-IR"/>
          </w:rPr>
          <w:t>ی</w:t>
        </w:r>
        <w:r w:rsidR="00A07B14" w:rsidRPr="00FB677C">
          <w:rPr>
            <w:rStyle w:val="Hyperlink"/>
            <w:rFonts w:hint="eastAsia"/>
            <w:noProof/>
            <w:rtl/>
            <w:lang w:val="tr-TR" w:bidi="fa-IR"/>
          </w:rPr>
          <w:t>ستم</w:t>
        </w:r>
        <w:r w:rsidR="00A07B14" w:rsidRPr="00FB677C">
          <w:rPr>
            <w:rStyle w:val="Hyperlink"/>
            <w:noProof/>
            <w:rtl/>
            <w:lang w:val="tr-TR" w:bidi="fa-IR"/>
          </w:rPr>
          <w:t xml:space="preserve"> </w:t>
        </w:r>
        <w:r w:rsidR="00A07B14" w:rsidRPr="00FB677C">
          <w:rPr>
            <w:rStyle w:val="Hyperlink"/>
            <w:noProof/>
            <w:lang w:bidi="fa-IR"/>
          </w:rPr>
          <w:t>IT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68</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324" w:history="1">
        <w:r w:rsidR="00A07B14" w:rsidRPr="00FB677C">
          <w:rPr>
            <w:rStyle w:val="Hyperlink"/>
            <w:rFonts w:hint="eastAsia"/>
            <w:noProof/>
            <w:rtl/>
          </w:rPr>
          <w:t>فصل</w:t>
        </w:r>
        <w:r w:rsidR="00A07B14" w:rsidRPr="00FB677C">
          <w:rPr>
            <w:rStyle w:val="Hyperlink"/>
            <w:noProof/>
            <w:rtl/>
          </w:rPr>
          <w:t xml:space="preserve"> </w:t>
        </w:r>
        <w:r w:rsidR="00A07B14" w:rsidRPr="00FB677C">
          <w:rPr>
            <w:rStyle w:val="Hyperlink"/>
            <w:rFonts w:hint="eastAsia"/>
            <w:noProof/>
            <w:rtl/>
          </w:rPr>
          <w:t>چهارم</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69</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25" w:history="1">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w:t>
        </w:r>
        <w:r w:rsidR="00A07B14" w:rsidRPr="00FB677C">
          <w:rPr>
            <w:rStyle w:val="Hyperlink"/>
            <w:noProof/>
            <w:rtl/>
          </w:rPr>
          <w:t xml:space="preserve"> </w:t>
        </w:r>
        <w:r w:rsidR="00A07B14" w:rsidRPr="00FB677C">
          <w:rPr>
            <w:rStyle w:val="Hyperlink"/>
            <w:rFonts w:hint="eastAsia"/>
            <w:noProof/>
            <w:rtl/>
          </w:rPr>
          <w:t>برابر</w:t>
        </w:r>
        <w:r w:rsidR="00A07B14" w:rsidRPr="00FB677C">
          <w:rPr>
            <w:rStyle w:val="Hyperlink"/>
            <w:noProof/>
            <w:rtl/>
          </w:rPr>
          <w:t xml:space="preserve"> </w:t>
        </w:r>
        <w:r w:rsidR="00A07B14" w:rsidRPr="00FB677C">
          <w:rPr>
            <w:rStyle w:val="Hyperlink"/>
            <w:rFonts w:hint="eastAsia"/>
            <w:noProof/>
            <w:rtl/>
          </w:rPr>
          <w:t>اختلال</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ولتاژ</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الکترو</w:t>
        </w:r>
        <w:r w:rsidR="00A07B14" w:rsidRPr="00FB677C">
          <w:rPr>
            <w:rStyle w:val="Hyperlink"/>
            <w:noProof/>
            <w:rtl/>
          </w:rPr>
          <w:t xml:space="preserve"> </w:t>
        </w:r>
        <w:r w:rsidR="00A07B14" w:rsidRPr="00FB677C">
          <w:rPr>
            <w:rStyle w:val="Hyperlink"/>
            <w:rFonts w:hint="eastAsia"/>
            <w:noProof/>
            <w:rtl/>
          </w:rPr>
          <w:t>مغناط</w:t>
        </w:r>
        <w:r w:rsidR="00A07B14" w:rsidRPr="00FB677C">
          <w:rPr>
            <w:rStyle w:val="Hyperlink"/>
            <w:rFonts w:hint="cs"/>
            <w:noProof/>
            <w:rtl/>
          </w:rPr>
          <w:t>ی</w:t>
        </w:r>
        <w:r w:rsidR="00A07B14" w:rsidRPr="00FB677C">
          <w:rPr>
            <w:rStyle w:val="Hyperlink"/>
            <w:rFonts w:hint="eastAsia"/>
            <w:noProof/>
            <w:rtl/>
          </w:rPr>
          <w:t>س</w:t>
        </w:r>
        <w:r w:rsidR="00A07B14" w:rsidRPr="00FB677C">
          <w:rPr>
            <w:rStyle w:val="Hyperlink"/>
            <w:rFonts w:hint="cs"/>
            <w:noProof/>
            <w:rtl/>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71</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26" w:history="1">
        <w:r w:rsidR="00A07B14" w:rsidRPr="00FB677C">
          <w:rPr>
            <w:rStyle w:val="Hyperlink"/>
            <w:rFonts w:hint="eastAsia"/>
            <w:noProof/>
            <w:rtl/>
            <w:lang w:bidi="fa-IR"/>
          </w:rPr>
          <w:t>مقدمه</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27" w:history="1">
        <w:r w:rsidR="00A07B14" w:rsidRPr="00FB677C">
          <w:rPr>
            <w:rStyle w:val="Hyperlink"/>
            <w:noProof/>
            <w:rtl/>
            <w:lang w:bidi="fa-IR"/>
          </w:rPr>
          <w:t>4-1-1-</w:t>
        </w:r>
        <w:r w:rsidR="00A07B14" w:rsidRPr="00FB677C">
          <w:rPr>
            <w:rStyle w:val="Hyperlink"/>
            <w:rFonts w:hint="eastAsia"/>
            <w:noProof/>
            <w:rtl/>
            <w:lang w:bidi="fa-IR"/>
          </w:rPr>
          <w:t>خطاها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w:t>
        </w:r>
        <w:r w:rsidR="00A07B14" w:rsidRPr="00FB677C">
          <w:rPr>
            <w:rStyle w:val="Hyperlink"/>
            <w:rFonts w:hint="cs"/>
            <w:noProof/>
            <w:rtl/>
            <w:lang w:bidi="fa-IR"/>
          </w:rPr>
          <w:t>ی</w:t>
        </w:r>
        <w:r w:rsidR="00A07B14" w:rsidRPr="00FB677C">
          <w:rPr>
            <w:rStyle w:val="Hyperlink"/>
            <w:rFonts w:hint="eastAsia"/>
            <w:noProof/>
            <w:rtl/>
            <w:lang w:bidi="fa-IR"/>
          </w:rPr>
          <w:t>ن</w:t>
        </w:r>
        <w:r w:rsidR="00A07B14" w:rsidRPr="00FB677C">
          <w:rPr>
            <w:rStyle w:val="Hyperlink"/>
            <w:noProof/>
            <w:rtl/>
            <w:lang w:bidi="fa-IR"/>
          </w:rPr>
          <w:t xml:space="preserve"> </w:t>
        </w:r>
        <w:r w:rsidR="00A07B14" w:rsidRPr="00FB677C">
          <w:rPr>
            <w:rStyle w:val="Hyperlink"/>
            <w:rFonts w:hint="eastAsia"/>
            <w:noProof/>
            <w:rtl/>
            <w:lang w:bidi="fa-IR"/>
          </w:rPr>
          <w:t>خط</w:t>
        </w:r>
        <w:r w:rsidR="00A07B14" w:rsidRPr="00FB677C">
          <w:rPr>
            <w:rStyle w:val="Hyperlink"/>
            <w:noProof/>
            <w:rtl/>
            <w:lang w:bidi="fa-IR"/>
          </w:rPr>
          <w:t xml:space="preserve"> </w:t>
        </w:r>
        <w:r w:rsidR="00A07B14" w:rsidRPr="00FB677C">
          <w:rPr>
            <w:rStyle w:val="Hyperlink"/>
            <w:rFonts w:hint="eastAsia"/>
            <w:noProof/>
            <w:rtl/>
            <w:lang w:bidi="fa-IR"/>
          </w:rPr>
          <w:t>فشار</w:t>
        </w:r>
        <w:r w:rsidR="00A07B14" w:rsidRPr="00FB677C">
          <w:rPr>
            <w:rStyle w:val="Hyperlink"/>
            <w:noProof/>
            <w:rtl/>
            <w:lang w:bidi="fa-IR"/>
          </w:rPr>
          <w:t xml:space="preserve"> </w:t>
        </w:r>
        <w:r w:rsidR="00A07B14" w:rsidRPr="00FB677C">
          <w:rPr>
            <w:rStyle w:val="Hyperlink"/>
            <w:rFonts w:hint="eastAsia"/>
            <w:noProof/>
            <w:rtl/>
            <w:lang w:bidi="fa-IR"/>
          </w:rPr>
          <w:t>قو</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ارت</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پست</w:t>
        </w:r>
        <w:r w:rsidR="00A07B14" w:rsidRPr="00FB677C">
          <w:rPr>
            <w:rStyle w:val="Hyperlink"/>
            <w:noProof/>
            <w:rtl/>
            <w:lang w:bidi="fa-IR"/>
          </w:rPr>
          <w:t xml:space="preserve"> </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noProof/>
            <w:lang w:bidi="fa-IR"/>
          </w:rPr>
          <w:t>HV/LV</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28" w:history="1">
        <w:r w:rsidR="00A07B14" w:rsidRPr="00FB677C">
          <w:rPr>
            <w:rStyle w:val="Hyperlink"/>
            <w:rFonts w:cs="B Compset"/>
            <w:noProof/>
            <w:rtl/>
            <w:lang w:bidi="fa-IR"/>
          </w:rPr>
          <w:t>4</w:t>
        </w:r>
        <w:r w:rsidR="00A07B14" w:rsidRPr="00FB677C">
          <w:rPr>
            <w:rStyle w:val="Hyperlink"/>
            <w:noProof/>
            <w:rtl/>
            <w:lang w:bidi="fa-IR"/>
          </w:rPr>
          <w:t>-1-2-</w:t>
        </w:r>
        <w:r w:rsidR="00A07B14" w:rsidRPr="00FB677C">
          <w:rPr>
            <w:rStyle w:val="Hyperlink"/>
            <w:rFonts w:hint="eastAsia"/>
            <w:noProof/>
            <w:rtl/>
            <w:lang w:bidi="fa-IR"/>
          </w:rPr>
          <w:t>پارامترها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تعر</w:t>
        </w:r>
        <w:r w:rsidR="00A07B14" w:rsidRPr="00FB677C">
          <w:rPr>
            <w:rStyle w:val="Hyperlink"/>
            <w:rFonts w:hint="cs"/>
            <w:noProof/>
            <w:rtl/>
            <w:lang w:bidi="fa-IR"/>
          </w:rPr>
          <w:t>ی</w:t>
        </w:r>
        <w:r w:rsidR="00A07B14" w:rsidRPr="00FB677C">
          <w:rPr>
            <w:rStyle w:val="Hyperlink"/>
            <w:rFonts w:hint="eastAsia"/>
            <w:noProof/>
            <w:rtl/>
            <w:lang w:bidi="fa-IR"/>
          </w:rPr>
          <w:t>ف</w:t>
        </w:r>
        <w:r w:rsidR="00A07B14" w:rsidRPr="00FB677C">
          <w:rPr>
            <w:rStyle w:val="Hyperlink"/>
            <w:noProof/>
            <w:rtl/>
            <w:lang w:bidi="fa-IR"/>
          </w:rPr>
          <w:t xml:space="preserve"> </w:t>
        </w:r>
        <w:r w:rsidR="00A07B14" w:rsidRPr="00FB677C">
          <w:rPr>
            <w:rStyle w:val="Hyperlink"/>
            <w:rFonts w:hint="eastAsia"/>
            <w:noProof/>
            <w:rtl/>
            <w:lang w:bidi="fa-IR"/>
          </w:rPr>
          <w:t>شده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29" w:history="1">
        <w:r w:rsidR="00A07B14" w:rsidRPr="00FB677C">
          <w:rPr>
            <w:rStyle w:val="Hyperlink"/>
            <w:noProof/>
            <w:rtl/>
            <w:lang w:bidi="fa-IR"/>
          </w:rPr>
          <w:t xml:space="preserve">4-1-3- </w:t>
        </w:r>
        <w:r w:rsidR="00A07B14" w:rsidRPr="00FB677C">
          <w:rPr>
            <w:rStyle w:val="Hyperlink"/>
            <w:rFonts w:hint="eastAsia"/>
            <w:noProof/>
            <w:rtl/>
            <w:lang w:bidi="fa-IR"/>
          </w:rPr>
          <w:t>اضافه</w:t>
        </w:r>
        <w:r w:rsidR="00A07B14" w:rsidRPr="00FB677C">
          <w:rPr>
            <w:rStyle w:val="Hyperlink"/>
            <w:noProof/>
            <w:rtl/>
            <w:lang w:bidi="fa-IR"/>
          </w:rPr>
          <w:t xml:space="preserve"> </w:t>
        </w:r>
        <w:r w:rsidR="00A07B14" w:rsidRPr="00FB677C">
          <w:rPr>
            <w:rStyle w:val="Hyperlink"/>
            <w:rFonts w:hint="eastAsia"/>
            <w:noProof/>
            <w:rtl/>
            <w:lang w:bidi="fa-IR"/>
          </w:rPr>
          <w:t>ولتاژ</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noProof/>
            <w:rtl/>
            <w:lang w:bidi="fa-IR"/>
          </w:rPr>
          <w:t xml:space="preserve"> </w:t>
        </w:r>
        <w:r w:rsidR="00A07B14" w:rsidRPr="00FB677C">
          <w:rPr>
            <w:rStyle w:val="Hyperlink"/>
            <w:rFonts w:hint="eastAsia"/>
            <w:noProof/>
            <w:rtl/>
            <w:lang w:bidi="fa-IR"/>
          </w:rPr>
          <w:t>فشار</w:t>
        </w:r>
        <w:r w:rsidR="00A07B14" w:rsidRPr="00FB677C">
          <w:rPr>
            <w:rStyle w:val="Hyperlink"/>
            <w:noProof/>
            <w:rtl/>
            <w:lang w:bidi="fa-IR"/>
          </w:rPr>
          <w:t xml:space="preserve"> </w:t>
        </w:r>
        <w:r w:rsidR="00A07B14" w:rsidRPr="00FB677C">
          <w:rPr>
            <w:rStyle w:val="Hyperlink"/>
            <w:rFonts w:hint="eastAsia"/>
            <w:noProof/>
            <w:rtl/>
            <w:lang w:bidi="fa-IR"/>
          </w:rPr>
          <w:t>ضع</w:t>
        </w:r>
        <w:r w:rsidR="00A07B14" w:rsidRPr="00FB677C">
          <w:rPr>
            <w:rStyle w:val="Hyperlink"/>
            <w:rFonts w:hint="cs"/>
            <w:noProof/>
            <w:rtl/>
            <w:lang w:bidi="fa-IR"/>
          </w:rPr>
          <w:t>ی</w:t>
        </w:r>
        <w:r w:rsidR="00A07B14" w:rsidRPr="00FB677C">
          <w:rPr>
            <w:rStyle w:val="Hyperlink"/>
            <w:rFonts w:hint="eastAsia"/>
            <w:noProof/>
            <w:rtl/>
            <w:lang w:bidi="fa-IR"/>
          </w:rPr>
          <w:t>ف</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زمان</w:t>
        </w:r>
        <w:r w:rsidR="00A07B14" w:rsidRPr="00FB677C">
          <w:rPr>
            <w:rStyle w:val="Hyperlink"/>
            <w:noProof/>
            <w:rtl/>
            <w:lang w:bidi="fa-IR"/>
          </w:rPr>
          <w:t xml:space="preserve"> </w:t>
        </w:r>
        <w:r w:rsidR="00A07B14" w:rsidRPr="00FB677C">
          <w:rPr>
            <w:rStyle w:val="Hyperlink"/>
            <w:rFonts w:hint="eastAsia"/>
            <w:noProof/>
            <w:rtl/>
            <w:lang w:bidi="fa-IR"/>
          </w:rPr>
          <w:t>خطا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زم</w:t>
        </w:r>
        <w:r w:rsidR="00A07B14" w:rsidRPr="00FB677C">
          <w:rPr>
            <w:rStyle w:val="Hyperlink"/>
            <w:rFonts w:hint="cs"/>
            <w:noProof/>
            <w:rtl/>
            <w:lang w:bidi="fa-IR"/>
          </w:rPr>
          <w:t>ی</w:t>
        </w:r>
        <w:r w:rsidR="00A07B14" w:rsidRPr="00FB677C">
          <w:rPr>
            <w:rStyle w:val="Hyperlink"/>
            <w:rFonts w:hint="eastAsia"/>
            <w:noProof/>
            <w:rtl/>
            <w:lang w:bidi="fa-IR"/>
          </w:rPr>
          <w:t>ن</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فشارقو</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Toc456028329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30" w:history="1">
        <w:r w:rsidR="00A07B14" w:rsidRPr="00FB677C">
          <w:rPr>
            <w:rStyle w:val="Hyperlink"/>
            <w:noProof/>
            <w:rtl/>
            <w:lang w:bidi="fa-IR"/>
          </w:rPr>
          <w:t xml:space="preserve">4-1-3-1- </w:t>
        </w:r>
        <w:r w:rsidR="00A07B14" w:rsidRPr="00FB677C">
          <w:rPr>
            <w:rStyle w:val="Hyperlink"/>
            <w:rFonts w:hint="eastAsia"/>
            <w:noProof/>
            <w:rtl/>
            <w:lang w:bidi="fa-IR"/>
          </w:rPr>
          <w:t>دامنه</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بازه</w:t>
        </w:r>
        <w:r w:rsidR="00A07B14" w:rsidRPr="00FB677C">
          <w:rPr>
            <w:rStyle w:val="Hyperlink"/>
            <w:noProof/>
            <w:rtl/>
            <w:lang w:bidi="fa-IR"/>
          </w:rPr>
          <w:t xml:space="preserve"> </w:t>
        </w:r>
        <w:r w:rsidR="00A07B14" w:rsidRPr="00FB677C">
          <w:rPr>
            <w:rStyle w:val="Hyperlink"/>
            <w:rFonts w:hint="eastAsia"/>
            <w:noProof/>
            <w:rtl/>
            <w:lang w:bidi="fa-IR"/>
          </w:rPr>
          <w:t>زمان</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ولتاژ</w:t>
        </w:r>
        <w:r w:rsidR="00A07B14" w:rsidRPr="00FB677C">
          <w:rPr>
            <w:rStyle w:val="Hyperlink"/>
            <w:noProof/>
            <w:rtl/>
            <w:lang w:bidi="fa-IR"/>
          </w:rPr>
          <w:t xml:space="preserve"> </w:t>
        </w:r>
        <w:r w:rsidR="00A07B14" w:rsidRPr="00FB677C">
          <w:rPr>
            <w:rStyle w:val="Hyperlink"/>
            <w:rFonts w:hint="eastAsia"/>
            <w:noProof/>
            <w:rtl/>
            <w:lang w:bidi="fa-IR"/>
          </w:rPr>
          <w:t>خطا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noProof/>
            <w:lang w:bidi="fa-IR"/>
          </w:rPr>
          <w:t>U</w:t>
        </w:r>
        <w:r w:rsidR="00A07B14" w:rsidRPr="00FB677C">
          <w:rPr>
            <w:rStyle w:val="Hyperlink"/>
            <w:noProof/>
            <w:vertAlign w:val="subscript"/>
            <w:lang w:bidi="fa-IR"/>
          </w:rPr>
          <w:t>F</w:t>
        </w:r>
        <w:r w:rsidR="00A07B14" w:rsidRPr="00FB677C">
          <w:rPr>
            <w:rStyle w:val="Hyperlink"/>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31" w:history="1">
        <w:r w:rsidR="00A07B14" w:rsidRPr="00FB677C">
          <w:rPr>
            <w:rStyle w:val="Hyperlink"/>
            <w:noProof/>
            <w:rtl/>
            <w:lang w:bidi="fa-IR"/>
          </w:rPr>
          <w:t>4-1-3-2-</w:t>
        </w:r>
        <w:r w:rsidR="00A07B14" w:rsidRPr="00FB677C">
          <w:rPr>
            <w:rStyle w:val="Hyperlink"/>
            <w:rFonts w:hint="eastAsia"/>
            <w:noProof/>
            <w:rtl/>
            <w:lang w:bidi="fa-IR"/>
          </w:rPr>
          <w:t>دامنه</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مدت</w:t>
        </w:r>
        <w:r w:rsidR="00A07B14" w:rsidRPr="00FB677C">
          <w:rPr>
            <w:rStyle w:val="Hyperlink"/>
            <w:noProof/>
            <w:rtl/>
            <w:lang w:bidi="fa-IR"/>
          </w:rPr>
          <w:t xml:space="preserve"> </w:t>
        </w:r>
        <w:r w:rsidR="00A07B14" w:rsidRPr="00FB677C">
          <w:rPr>
            <w:rStyle w:val="Hyperlink"/>
            <w:rFonts w:hint="eastAsia"/>
            <w:noProof/>
            <w:rtl/>
            <w:lang w:bidi="fa-IR"/>
          </w:rPr>
          <w:t>زمان</w:t>
        </w:r>
        <w:r w:rsidR="00A07B14" w:rsidRPr="00FB677C">
          <w:rPr>
            <w:rStyle w:val="Hyperlink"/>
            <w:noProof/>
            <w:rtl/>
            <w:lang w:bidi="fa-IR"/>
          </w:rPr>
          <w:t xml:space="preserve">  </w:t>
        </w:r>
        <w:r w:rsidR="00A07B14" w:rsidRPr="00FB677C">
          <w:rPr>
            <w:rStyle w:val="Hyperlink"/>
            <w:rFonts w:hint="eastAsia"/>
            <w:noProof/>
            <w:rtl/>
            <w:lang w:bidi="fa-IR"/>
          </w:rPr>
          <w:t>تنش</w:t>
        </w:r>
        <w:r w:rsidR="00A07B14" w:rsidRPr="00FB677C">
          <w:rPr>
            <w:rStyle w:val="Hyperlink"/>
            <w:noProof/>
            <w:rtl/>
            <w:lang w:bidi="fa-IR"/>
          </w:rPr>
          <w:t xml:space="preserve"> </w:t>
        </w:r>
        <w:r w:rsidR="00A07B14" w:rsidRPr="00FB677C">
          <w:rPr>
            <w:rStyle w:val="Hyperlink"/>
            <w:rFonts w:hint="eastAsia"/>
            <w:noProof/>
            <w:rtl/>
            <w:lang w:bidi="fa-IR"/>
          </w:rPr>
          <w:t>ولتاژ</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75</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32" w:history="1">
        <w:r w:rsidR="00A07B14" w:rsidRPr="00FB677C">
          <w:rPr>
            <w:rStyle w:val="Hyperlink"/>
            <w:noProof/>
            <w:rtl/>
            <w:lang w:bidi="fa-IR"/>
          </w:rPr>
          <w:t>4</w:t>
        </w:r>
        <w:r w:rsidR="00A07B14" w:rsidRPr="00FB677C">
          <w:rPr>
            <w:rStyle w:val="Hyperlink"/>
            <w:rFonts w:eastAsia="Calibri"/>
            <w:noProof/>
            <w:rtl/>
            <w:lang w:bidi="fa-IR"/>
          </w:rPr>
          <w:t>-1-4--</w:t>
        </w:r>
        <w:r w:rsidR="00A07B14" w:rsidRPr="00FB677C">
          <w:rPr>
            <w:rStyle w:val="Hyperlink"/>
            <w:rFonts w:eastAsia="Calibri" w:hint="eastAsia"/>
            <w:noProof/>
            <w:rtl/>
            <w:lang w:bidi="fa-IR"/>
          </w:rPr>
          <w:t>تنش</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ولتاژ</w:t>
        </w:r>
        <w:r w:rsidR="00A07B14" w:rsidRPr="00FB677C">
          <w:rPr>
            <w:rStyle w:val="Hyperlink"/>
            <w:rFonts w:eastAsia="Calibri" w:hint="cs"/>
            <w:noProof/>
            <w:rtl/>
            <w:lang w:bidi="fa-IR"/>
          </w:rPr>
          <w:t>ی</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درصورت</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قطع</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نول</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درس</w:t>
        </w:r>
        <w:r w:rsidR="00A07B14" w:rsidRPr="00FB677C">
          <w:rPr>
            <w:rStyle w:val="Hyperlink"/>
            <w:rFonts w:eastAsia="Calibri" w:hint="cs"/>
            <w:noProof/>
            <w:rtl/>
            <w:lang w:bidi="fa-IR"/>
          </w:rPr>
          <w:t>ی</w:t>
        </w:r>
        <w:r w:rsidR="00A07B14" w:rsidRPr="00FB677C">
          <w:rPr>
            <w:rStyle w:val="Hyperlink"/>
            <w:rFonts w:eastAsia="Calibri" w:hint="eastAsia"/>
            <w:noProof/>
            <w:rtl/>
            <w:lang w:bidi="fa-IR"/>
          </w:rPr>
          <w:t>ستم</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ها</w:t>
        </w:r>
        <w:r w:rsidR="00A07B14" w:rsidRPr="00FB677C">
          <w:rPr>
            <w:rStyle w:val="Hyperlink"/>
            <w:rFonts w:eastAsia="Calibri" w:hint="cs"/>
            <w:noProof/>
            <w:rtl/>
            <w:lang w:bidi="fa-IR"/>
          </w:rPr>
          <w:t>ی</w:t>
        </w:r>
        <w:r w:rsidR="00A07B14" w:rsidRPr="00FB677C">
          <w:rPr>
            <w:rStyle w:val="Hyperlink"/>
            <w:rFonts w:eastAsia="Calibri"/>
            <w:noProof/>
            <w:rtl/>
            <w:lang w:bidi="fa-IR"/>
          </w:rPr>
          <w:t xml:space="preserve"> </w:t>
        </w:r>
        <w:r w:rsidR="00A07B14" w:rsidRPr="00FB677C">
          <w:rPr>
            <w:rStyle w:val="Hyperlink"/>
            <w:rFonts w:eastAsia="Calibri"/>
            <w:noProof/>
            <w:lang w:bidi="fa-IR"/>
          </w:rPr>
          <w:t>TT, TN</w:t>
        </w:r>
        <w:r w:rsidR="00A07B14" w:rsidRPr="00FB677C">
          <w:rPr>
            <w:rStyle w:val="Hyperlink"/>
            <w:rFonts w:eastAsia="Calibri"/>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33" w:history="1">
        <w:r w:rsidR="00A07B14" w:rsidRPr="00FB677C">
          <w:rPr>
            <w:rStyle w:val="Hyperlink"/>
            <w:noProof/>
            <w:rtl/>
            <w:lang w:bidi="fa-IR"/>
          </w:rPr>
          <w:t>4-1-5-</w:t>
        </w:r>
        <w:r w:rsidR="00A07B14" w:rsidRPr="00FB677C">
          <w:rPr>
            <w:rStyle w:val="Hyperlink"/>
            <w:rFonts w:hint="eastAsia"/>
            <w:noProof/>
            <w:rtl/>
            <w:lang w:val="tr-TR" w:bidi="fa-IR"/>
          </w:rPr>
          <w:t>تنش</w:t>
        </w:r>
        <w:r w:rsidR="00A07B14" w:rsidRPr="00FB677C">
          <w:rPr>
            <w:rStyle w:val="Hyperlink"/>
            <w:noProof/>
            <w:rtl/>
            <w:lang w:val="tr-TR" w:bidi="fa-IR"/>
          </w:rPr>
          <w:t xml:space="preserve"> </w:t>
        </w:r>
        <w:r w:rsidR="00A07B14" w:rsidRPr="00FB677C">
          <w:rPr>
            <w:rStyle w:val="Hyperlink"/>
            <w:rFonts w:hint="eastAsia"/>
            <w:noProof/>
            <w:rtl/>
            <w:lang w:val="tr-TR" w:bidi="fa-IR"/>
          </w:rPr>
          <w:t>ولتاژ</w:t>
        </w:r>
        <w:r w:rsidR="00A07B14" w:rsidRPr="00FB677C">
          <w:rPr>
            <w:rStyle w:val="Hyperlink"/>
            <w:rFonts w:hint="cs"/>
            <w:noProof/>
            <w:rtl/>
            <w:lang w:val="tr-TR" w:bidi="fa-IR"/>
          </w:rPr>
          <w:t>ی</w:t>
        </w:r>
        <w:r w:rsidR="00A07B14" w:rsidRPr="00FB677C">
          <w:rPr>
            <w:rStyle w:val="Hyperlink"/>
            <w:noProof/>
            <w:rtl/>
            <w:lang w:val="tr-TR" w:bidi="fa-IR"/>
          </w:rPr>
          <w:t xml:space="preserve"> </w:t>
        </w:r>
        <w:r w:rsidR="00A07B14" w:rsidRPr="00FB677C">
          <w:rPr>
            <w:rStyle w:val="Hyperlink"/>
            <w:rFonts w:hint="eastAsia"/>
            <w:noProof/>
            <w:rtl/>
            <w:lang w:val="tr-TR" w:bidi="fa-IR"/>
          </w:rPr>
          <w:t>در</w:t>
        </w:r>
        <w:r w:rsidR="00A07B14" w:rsidRPr="00FB677C">
          <w:rPr>
            <w:rStyle w:val="Hyperlink"/>
            <w:noProof/>
            <w:rtl/>
            <w:lang w:val="tr-TR" w:bidi="fa-IR"/>
          </w:rPr>
          <w:t xml:space="preserve"> </w:t>
        </w:r>
        <w:r w:rsidR="00A07B14" w:rsidRPr="00FB677C">
          <w:rPr>
            <w:rStyle w:val="Hyperlink"/>
            <w:rFonts w:hint="eastAsia"/>
            <w:noProof/>
            <w:rtl/>
            <w:lang w:val="tr-TR" w:bidi="fa-IR"/>
          </w:rPr>
          <w:t>زمان</w:t>
        </w:r>
        <w:r w:rsidR="00A07B14" w:rsidRPr="00FB677C">
          <w:rPr>
            <w:rStyle w:val="Hyperlink"/>
            <w:noProof/>
            <w:rtl/>
            <w:lang w:val="tr-TR" w:bidi="fa-IR"/>
          </w:rPr>
          <w:t xml:space="preserve"> </w:t>
        </w:r>
        <w:r w:rsidR="00A07B14" w:rsidRPr="00FB677C">
          <w:rPr>
            <w:rStyle w:val="Hyperlink"/>
            <w:rFonts w:hint="eastAsia"/>
            <w:noProof/>
            <w:rtl/>
            <w:lang w:val="tr-TR" w:bidi="fa-IR"/>
          </w:rPr>
          <w:t>خطا</w:t>
        </w:r>
        <w:r w:rsidR="00A07B14" w:rsidRPr="00FB677C">
          <w:rPr>
            <w:rStyle w:val="Hyperlink"/>
            <w:rFonts w:hint="cs"/>
            <w:noProof/>
            <w:rtl/>
            <w:lang w:val="tr-TR" w:bidi="fa-IR"/>
          </w:rPr>
          <w:t>ی</w:t>
        </w:r>
        <w:r w:rsidR="00A07B14" w:rsidRPr="00FB677C">
          <w:rPr>
            <w:rStyle w:val="Hyperlink"/>
            <w:noProof/>
            <w:rtl/>
            <w:lang w:val="tr-TR" w:bidi="fa-IR"/>
          </w:rPr>
          <w:t xml:space="preserve"> </w:t>
        </w:r>
        <w:r w:rsidR="00A07B14" w:rsidRPr="00FB677C">
          <w:rPr>
            <w:rStyle w:val="Hyperlink"/>
            <w:rFonts w:hint="eastAsia"/>
            <w:noProof/>
            <w:rtl/>
            <w:lang w:val="tr-TR" w:bidi="fa-IR"/>
          </w:rPr>
          <w:t>ارت</w:t>
        </w:r>
        <w:r w:rsidR="00A07B14" w:rsidRPr="00FB677C">
          <w:rPr>
            <w:rStyle w:val="Hyperlink"/>
            <w:noProof/>
            <w:rtl/>
            <w:lang w:val="tr-TR" w:bidi="fa-IR"/>
          </w:rPr>
          <w:t xml:space="preserve"> </w:t>
        </w:r>
        <w:r w:rsidR="00A07B14" w:rsidRPr="00FB677C">
          <w:rPr>
            <w:rStyle w:val="Hyperlink"/>
            <w:rFonts w:hint="eastAsia"/>
            <w:noProof/>
            <w:rtl/>
            <w:lang w:val="tr-TR" w:bidi="fa-IR"/>
          </w:rPr>
          <w:t>در</w:t>
        </w:r>
        <w:r w:rsidR="00A07B14" w:rsidRPr="00FB677C">
          <w:rPr>
            <w:rStyle w:val="Hyperlink"/>
            <w:noProof/>
            <w:rtl/>
            <w:lang w:val="tr-TR" w:bidi="fa-IR"/>
          </w:rPr>
          <w:t xml:space="preserve"> </w:t>
        </w:r>
        <w:r w:rsidR="00A07B14" w:rsidRPr="00FB677C">
          <w:rPr>
            <w:rStyle w:val="Hyperlink"/>
            <w:rFonts w:hint="eastAsia"/>
            <w:noProof/>
            <w:rtl/>
            <w:lang w:val="tr-TR" w:bidi="fa-IR"/>
          </w:rPr>
          <w:t>سيستم</w:t>
        </w:r>
        <w:r w:rsidR="00A07B14" w:rsidRPr="00FB677C">
          <w:rPr>
            <w:rStyle w:val="Hyperlink"/>
            <w:noProof/>
            <w:rtl/>
            <w:lang w:val="tr-TR" w:bidi="fa-IR"/>
          </w:rPr>
          <w:t xml:space="preserve"> </w:t>
        </w:r>
        <w:r w:rsidR="00A07B14" w:rsidRPr="00FB677C">
          <w:rPr>
            <w:rStyle w:val="Hyperlink"/>
            <w:noProof/>
            <w:lang w:val="tr-TR" w:bidi="fa-IR"/>
          </w:rPr>
          <w:t>IT</w:t>
        </w:r>
        <w:r w:rsidR="00A07B14" w:rsidRPr="00FB677C">
          <w:rPr>
            <w:rStyle w:val="Hyperlink"/>
            <w:noProof/>
            <w:rtl/>
            <w:lang w:bidi="fa-IR"/>
          </w:rPr>
          <w:t xml:space="preserve"> </w:t>
        </w:r>
        <w:r w:rsidR="00A07B14" w:rsidRPr="00FB677C">
          <w:rPr>
            <w:rStyle w:val="Hyperlink"/>
            <w:rFonts w:hint="eastAsia"/>
            <w:noProof/>
            <w:rtl/>
            <w:lang w:bidi="fa-IR"/>
          </w:rPr>
          <w:t>با</w:t>
        </w:r>
        <w:r w:rsidR="00A07B14" w:rsidRPr="00FB677C">
          <w:rPr>
            <w:rStyle w:val="Hyperlink"/>
            <w:noProof/>
            <w:rtl/>
            <w:lang w:bidi="fa-IR"/>
          </w:rPr>
          <w:t xml:space="preserve"> </w:t>
        </w:r>
        <w:r w:rsidR="00A07B14" w:rsidRPr="00FB677C">
          <w:rPr>
            <w:rStyle w:val="Hyperlink"/>
            <w:rFonts w:hint="eastAsia"/>
            <w:noProof/>
            <w:rtl/>
            <w:lang w:bidi="fa-IR"/>
          </w:rPr>
          <w:t>نول</w:t>
        </w:r>
        <w:r w:rsidR="00A07B14" w:rsidRPr="00FB677C">
          <w:rPr>
            <w:rStyle w:val="Hyperlink"/>
            <w:noProof/>
            <w:rtl/>
            <w:lang w:bidi="fa-IR"/>
          </w:rPr>
          <w:t xml:space="preserve"> </w:t>
        </w:r>
        <w:r w:rsidR="00A07B14" w:rsidRPr="00FB677C">
          <w:rPr>
            <w:rStyle w:val="Hyperlink"/>
            <w:rFonts w:hint="eastAsia"/>
            <w:noProof/>
            <w:rtl/>
            <w:lang w:bidi="fa-IR"/>
          </w:rPr>
          <w:t>توز</w:t>
        </w:r>
        <w:r w:rsidR="00A07B14" w:rsidRPr="00FB677C">
          <w:rPr>
            <w:rStyle w:val="Hyperlink"/>
            <w:rFonts w:hint="cs"/>
            <w:noProof/>
            <w:rtl/>
            <w:lang w:bidi="fa-IR"/>
          </w:rPr>
          <w:t>ی</w:t>
        </w:r>
        <w:r w:rsidR="00A07B14" w:rsidRPr="00FB677C">
          <w:rPr>
            <w:rStyle w:val="Hyperlink"/>
            <w:rFonts w:hint="eastAsia"/>
            <w:noProof/>
            <w:rtl/>
            <w:lang w:bidi="fa-IR"/>
          </w:rPr>
          <w:t>ع</w:t>
        </w:r>
        <w:r w:rsidR="00A07B14" w:rsidRPr="00FB677C">
          <w:rPr>
            <w:rStyle w:val="Hyperlink"/>
            <w:noProof/>
            <w:rtl/>
            <w:lang w:bidi="fa-IR"/>
          </w:rPr>
          <w:t xml:space="preserve"> </w:t>
        </w:r>
        <w:r w:rsidR="00A07B14" w:rsidRPr="00FB677C">
          <w:rPr>
            <w:rStyle w:val="Hyperlink"/>
            <w:rFonts w:hint="eastAsia"/>
            <w:noProof/>
            <w:rtl/>
            <w:lang w:bidi="fa-IR"/>
          </w:rPr>
          <w:t>شده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34" w:history="1">
        <w:r w:rsidR="00A07B14" w:rsidRPr="00FB677C">
          <w:rPr>
            <w:rStyle w:val="Hyperlink"/>
            <w:noProof/>
            <w:rtl/>
            <w:lang w:val="tr-TR" w:bidi="fa-IR"/>
          </w:rPr>
          <w:t>4-1-6-</w:t>
        </w:r>
        <w:r w:rsidR="00A07B14" w:rsidRPr="00FB677C">
          <w:rPr>
            <w:rStyle w:val="Hyperlink"/>
            <w:rFonts w:hint="eastAsia"/>
            <w:noProof/>
            <w:rtl/>
            <w:lang w:val="tr-TR" w:bidi="fa-IR"/>
          </w:rPr>
          <w:t>تنش</w:t>
        </w:r>
        <w:r w:rsidR="00A07B14" w:rsidRPr="00FB677C">
          <w:rPr>
            <w:rStyle w:val="Hyperlink"/>
            <w:noProof/>
            <w:rtl/>
            <w:lang w:val="tr-TR" w:bidi="fa-IR"/>
          </w:rPr>
          <w:t xml:space="preserve"> </w:t>
        </w:r>
        <w:r w:rsidR="00A07B14" w:rsidRPr="00FB677C">
          <w:rPr>
            <w:rStyle w:val="Hyperlink"/>
            <w:rFonts w:hint="eastAsia"/>
            <w:noProof/>
            <w:rtl/>
            <w:lang w:val="tr-TR" w:bidi="fa-IR"/>
          </w:rPr>
          <w:t>ولتاژ</w:t>
        </w:r>
        <w:r w:rsidR="00A07B14" w:rsidRPr="00FB677C">
          <w:rPr>
            <w:rStyle w:val="Hyperlink"/>
            <w:rFonts w:hint="cs"/>
            <w:noProof/>
            <w:rtl/>
            <w:lang w:val="tr-TR" w:bidi="fa-IR"/>
          </w:rPr>
          <w:t>ی</w:t>
        </w:r>
        <w:r w:rsidR="00A07B14" w:rsidRPr="00FB677C">
          <w:rPr>
            <w:rStyle w:val="Hyperlink"/>
            <w:noProof/>
            <w:rtl/>
            <w:lang w:val="tr-TR" w:bidi="fa-IR"/>
          </w:rPr>
          <w:t xml:space="preserve"> </w:t>
        </w:r>
        <w:r w:rsidR="00A07B14" w:rsidRPr="00FB677C">
          <w:rPr>
            <w:rStyle w:val="Hyperlink"/>
            <w:rFonts w:hint="eastAsia"/>
            <w:noProof/>
            <w:rtl/>
            <w:lang w:val="tr-TR" w:bidi="fa-IR"/>
          </w:rPr>
          <w:t>به</w:t>
        </w:r>
        <w:r w:rsidR="00A07B14" w:rsidRPr="00FB677C">
          <w:rPr>
            <w:rStyle w:val="Hyperlink"/>
            <w:noProof/>
            <w:rtl/>
            <w:lang w:val="tr-TR" w:bidi="fa-IR"/>
          </w:rPr>
          <w:t xml:space="preserve"> </w:t>
        </w:r>
        <w:r w:rsidR="00A07B14" w:rsidRPr="00FB677C">
          <w:rPr>
            <w:rStyle w:val="Hyperlink"/>
            <w:rFonts w:hint="eastAsia"/>
            <w:noProof/>
            <w:rtl/>
            <w:lang w:val="tr-TR" w:bidi="fa-IR"/>
          </w:rPr>
          <w:t>سبب</w:t>
        </w:r>
        <w:r w:rsidR="00A07B14" w:rsidRPr="00FB677C">
          <w:rPr>
            <w:rStyle w:val="Hyperlink"/>
            <w:noProof/>
            <w:rtl/>
            <w:lang w:val="tr-TR" w:bidi="fa-IR"/>
          </w:rPr>
          <w:t xml:space="preserve"> </w:t>
        </w:r>
        <w:r w:rsidR="00A07B14" w:rsidRPr="00FB677C">
          <w:rPr>
            <w:rStyle w:val="Hyperlink"/>
            <w:rFonts w:hint="eastAsia"/>
            <w:noProof/>
            <w:rtl/>
            <w:lang w:val="tr-TR" w:bidi="fa-IR"/>
          </w:rPr>
          <w:t>اتصال</w:t>
        </w:r>
        <w:r w:rsidR="00A07B14" w:rsidRPr="00FB677C">
          <w:rPr>
            <w:rStyle w:val="Hyperlink"/>
            <w:noProof/>
            <w:rtl/>
            <w:lang w:val="tr-TR" w:bidi="fa-IR"/>
          </w:rPr>
          <w:t xml:space="preserve"> </w:t>
        </w:r>
        <w:r w:rsidR="00A07B14" w:rsidRPr="00FB677C">
          <w:rPr>
            <w:rStyle w:val="Hyperlink"/>
            <w:rFonts w:hint="eastAsia"/>
            <w:noProof/>
            <w:rtl/>
            <w:lang w:val="tr-TR" w:bidi="fa-IR"/>
          </w:rPr>
          <w:t>كوتاه</w:t>
        </w:r>
        <w:r w:rsidR="00A07B14" w:rsidRPr="00FB677C">
          <w:rPr>
            <w:rStyle w:val="Hyperlink"/>
            <w:noProof/>
            <w:rtl/>
            <w:lang w:val="tr-TR" w:bidi="fa-IR"/>
          </w:rPr>
          <w:t xml:space="preserve"> </w:t>
        </w:r>
        <w:r w:rsidR="00A07B14" w:rsidRPr="00FB677C">
          <w:rPr>
            <w:rStyle w:val="Hyperlink"/>
            <w:rFonts w:hint="eastAsia"/>
            <w:noProof/>
            <w:rtl/>
            <w:lang w:val="tr-TR" w:bidi="fa-IR"/>
          </w:rPr>
          <w:t>بين</w:t>
        </w:r>
        <w:r w:rsidR="00A07B14" w:rsidRPr="00FB677C">
          <w:rPr>
            <w:rStyle w:val="Hyperlink"/>
            <w:noProof/>
            <w:rtl/>
            <w:lang w:val="tr-TR" w:bidi="fa-IR"/>
          </w:rPr>
          <w:t xml:space="preserve"> </w:t>
        </w:r>
        <w:r w:rsidR="00A07B14" w:rsidRPr="00FB677C">
          <w:rPr>
            <w:rStyle w:val="Hyperlink"/>
            <w:rFonts w:hint="eastAsia"/>
            <w:noProof/>
            <w:rtl/>
            <w:lang w:val="tr-TR" w:bidi="fa-IR"/>
          </w:rPr>
          <w:t>هادي</w:t>
        </w:r>
        <w:r w:rsidR="00A07B14" w:rsidRPr="00FB677C">
          <w:rPr>
            <w:rStyle w:val="Hyperlink"/>
            <w:noProof/>
            <w:rtl/>
            <w:lang w:val="tr-TR" w:bidi="fa-IR"/>
          </w:rPr>
          <w:t xml:space="preserve"> </w:t>
        </w:r>
        <w:r w:rsidR="00A07B14" w:rsidRPr="00FB677C">
          <w:rPr>
            <w:rStyle w:val="Hyperlink"/>
            <w:rFonts w:hint="eastAsia"/>
            <w:noProof/>
            <w:rtl/>
            <w:lang w:val="tr-TR" w:bidi="fa-IR"/>
          </w:rPr>
          <w:t>فاز</w:t>
        </w:r>
        <w:r w:rsidR="00A07B14" w:rsidRPr="00FB677C">
          <w:rPr>
            <w:rStyle w:val="Hyperlink"/>
            <w:noProof/>
            <w:rtl/>
            <w:lang w:val="tr-TR" w:bidi="fa-IR"/>
          </w:rPr>
          <w:t xml:space="preserve"> </w:t>
        </w:r>
        <w:r w:rsidR="00A07B14" w:rsidRPr="00FB677C">
          <w:rPr>
            <w:rStyle w:val="Hyperlink"/>
            <w:rFonts w:hint="eastAsia"/>
            <w:noProof/>
            <w:rtl/>
            <w:lang w:val="tr-TR" w:bidi="fa-IR"/>
          </w:rPr>
          <w:t>و</w:t>
        </w:r>
        <w:r w:rsidR="00A07B14" w:rsidRPr="00FB677C">
          <w:rPr>
            <w:rStyle w:val="Hyperlink"/>
            <w:noProof/>
            <w:rtl/>
            <w:lang w:val="tr-TR" w:bidi="fa-IR"/>
          </w:rPr>
          <w:t xml:space="preserve"> </w:t>
        </w:r>
        <w:r w:rsidR="00A07B14" w:rsidRPr="00FB677C">
          <w:rPr>
            <w:rStyle w:val="Hyperlink"/>
            <w:rFonts w:hint="eastAsia"/>
            <w:noProof/>
            <w:rtl/>
            <w:lang w:val="tr-TR" w:bidi="fa-IR"/>
          </w:rPr>
          <w:t>نول</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76</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35" w:history="1">
        <w:r w:rsidR="00A07B14" w:rsidRPr="00FB677C">
          <w:rPr>
            <w:rStyle w:val="Hyperlink"/>
            <w:noProof/>
            <w:rtl/>
            <w:lang w:val="tr-TR" w:bidi="fa-IR"/>
          </w:rPr>
          <w:t>4-2-</w:t>
        </w:r>
        <w:r w:rsidR="00A07B14" w:rsidRPr="00FB677C">
          <w:rPr>
            <w:rStyle w:val="Hyperlink"/>
            <w:rFonts w:hint="eastAsia"/>
            <w:noProof/>
            <w:rtl/>
            <w:lang w:val="tr-TR" w:bidi="fa-IR"/>
          </w:rPr>
          <w:t>حفاظت</w:t>
        </w:r>
        <w:r w:rsidR="00A07B14" w:rsidRPr="00FB677C">
          <w:rPr>
            <w:rStyle w:val="Hyperlink"/>
            <w:noProof/>
            <w:rtl/>
            <w:lang w:val="tr-TR" w:bidi="fa-IR"/>
          </w:rPr>
          <w:t xml:space="preserve"> </w:t>
        </w:r>
        <w:r w:rsidR="00A07B14" w:rsidRPr="00FB677C">
          <w:rPr>
            <w:rStyle w:val="Hyperlink"/>
            <w:rFonts w:hint="eastAsia"/>
            <w:noProof/>
            <w:rtl/>
            <w:lang w:val="tr-TR" w:bidi="fa-IR"/>
          </w:rPr>
          <w:t>در</w:t>
        </w:r>
        <w:r w:rsidR="00A07B14" w:rsidRPr="00FB677C">
          <w:rPr>
            <w:rStyle w:val="Hyperlink"/>
            <w:noProof/>
            <w:rtl/>
            <w:lang w:val="tr-TR" w:bidi="fa-IR"/>
          </w:rPr>
          <w:t xml:space="preserve"> </w:t>
        </w:r>
        <w:r w:rsidR="00A07B14" w:rsidRPr="00FB677C">
          <w:rPr>
            <w:rStyle w:val="Hyperlink"/>
            <w:rFonts w:hint="eastAsia"/>
            <w:noProof/>
            <w:rtl/>
            <w:lang w:val="tr-TR" w:bidi="fa-IR"/>
          </w:rPr>
          <w:t>برابر</w:t>
        </w:r>
        <w:r w:rsidR="00A07B14" w:rsidRPr="00FB677C">
          <w:rPr>
            <w:rStyle w:val="Hyperlink"/>
            <w:noProof/>
            <w:rtl/>
            <w:lang w:val="tr-TR" w:bidi="fa-IR"/>
          </w:rPr>
          <w:t xml:space="preserve"> </w:t>
        </w:r>
        <w:r w:rsidR="00A07B14" w:rsidRPr="00FB677C">
          <w:rPr>
            <w:rStyle w:val="Hyperlink"/>
            <w:rFonts w:hint="eastAsia"/>
            <w:noProof/>
            <w:rtl/>
            <w:lang w:val="tr-TR" w:bidi="fa-IR"/>
          </w:rPr>
          <w:t>اضافه</w:t>
        </w:r>
        <w:r w:rsidR="00A07B14" w:rsidRPr="00FB677C">
          <w:rPr>
            <w:rStyle w:val="Hyperlink"/>
            <w:noProof/>
            <w:rtl/>
            <w:lang w:val="tr-TR" w:bidi="fa-IR"/>
          </w:rPr>
          <w:t xml:space="preserve"> </w:t>
        </w:r>
        <w:r w:rsidR="00A07B14" w:rsidRPr="00FB677C">
          <w:rPr>
            <w:rStyle w:val="Hyperlink"/>
            <w:rFonts w:hint="eastAsia"/>
            <w:noProof/>
            <w:rtl/>
            <w:lang w:val="tr-TR" w:bidi="fa-IR"/>
          </w:rPr>
          <w:t>ولتاژها</w:t>
        </w:r>
        <w:r w:rsidR="00A07B14" w:rsidRPr="00FB677C">
          <w:rPr>
            <w:rStyle w:val="Hyperlink"/>
            <w:rFonts w:hint="cs"/>
            <w:noProof/>
            <w:rtl/>
            <w:lang w:val="tr-TR" w:bidi="fa-IR"/>
          </w:rPr>
          <w:t>ی</w:t>
        </w:r>
        <w:r w:rsidR="00A07B14" w:rsidRPr="00FB677C">
          <w:rPr>
            <w:rStyle w:val="Hyperlink"/>
            <w:noProof/>
            <w:rtl/>
            <w:lang w:val="tr-TR" w:bidi="fa-IR"/>
          </w:rPr>
          <w:t xml:space="preserve"> </w:t>
        </w:r>
        <w:r w:rsidR="00A07B14" w:rsidRPr="00FB677C">
          <w:rPr>
            <w:rStyle w:val="Hyperlink"/>
            <w:rFonts w:hint="eastAsia"/>
            <w:noProof/>
            <w:rtl/>
            <w:lang w:val="tr-TR" w:bidi="fa-IR"/>
          </w:rPr>
          <w:t>گذرا</w:t>
        </w:r>
        <w:r w:rsidR="00A07B14" w:rsidRPr="00FB677C">
          <w:rPr>
            <w:rStyle w:val="Hyperlink"/>
            <w:noProof/>
            <w:rtl/>
            <w:lang w:val="tr-TR" w:bidi="fa-IR"/>
          </w:rPr>
          <w:t xml:space="preserve"> </w:t>
        </w:r>
        <w:r w:rsidR="00A07B14" w:rsidRPr="00FB677C">
          <w:rPr>
            <w:rStyle w:val="Hyperlink"/>
            <w:rFonts w:hint="eastAsia"/>
            <w:noProof/>
            <w:rtl/>
            <w:lang w:val="tr-TR" w:bidi="fa-IR"/>
          </w:rPr>
          <w:t>با</w:t>
        </w:r>
        <w:r w:rsidR="00A07B14" w:rsidRPr="00FB677C">
          <w:rPr>
            <w:rStyle w:val="Hyperlink"/>
            <w:noProof/>
            <w:rtl/>
            <w:lang w:val="tr-TR" w:bidi="fa-IR"/>
          </w:rPr>
          <w:t xml:space="preserve"> </w:t>
        </w:r>
        <w:r w:rsidR="00A07B14" w:rsidRPr="00FB677C">
          <w:rPr>
            <w:rStyle w:val="Hyperlink"/>
            <w:rFonts w:hint="eastAsia"/>
            <w:noProof/>
            <w:rtl/>
            <w:lang w:val="tr-TR" w:bidi="fa-IR"/>
          </w:rPr>
          <w:t>منشاء</w:t>
        </w:r>
        <w:r w:rsidR="00A07B14" w:rsidRPr="00FB677C">
          <w:rPr>
            <w:rStyle w:val="Hyperlink"/>
            <w:noProof/>
            <w:rtl/>
            <w:lang w:val="tr-TR" w:bidi="fa-IR"/>
          </w:rPr>
          <w:t xml:space="preserve"> </w:t>
        </w:r>
        <w:r w:rsidR="00A07B14" w:rsidRPr="00FB677C">
          <w:rPr>
            <w:rStyle w:val="Hyperlink"/>
            <w:rFonts w:hint="eastAsia"/>
            <w:noProof/>
            <w:rtl/>
            <w:lang w:val="tr-TR" w:bidi="fa-IR"/>
          </w:rPr>
          <w:t>اتمسفر</w:t>
        </w:r>
        <w:r w:rsidR="00A07B14" w:rsidRPr="00FB677C">
          <w:rPr>
            <w:rStyle w:val="Hyperlink"/>
            <w:rFonts w:hint="cs"/>
            <w:noProof/>
            <w:rtl/>
            <w:lang w:val="tr-TR" w:bidi="fa-IR"/>
          </w:rPr>
          <w:t>ی</w:t>
        </w:r>
        <w:r w:rsidR="00A07B14" w:rsidRPr="00FB677C">
          <w:rPr>
            <w:rStyle w:val="Hyperlink"/>
            <w:noProof/>
            <w:rtl/>
            <w:lang w:val="tr-TR" w:bidi="fa-IR"/>
          </w:rPr>
          <w:t xml:space="preserve"> </w:t>
        </w:r>
        <w:r w:rsidR="00A07B14" w:rsidRPr="00FB677C">
          <w:rPr>
            <w:rStyle w:val="Hyperlink"/>
            <w:rFonts w:hint="eastAsia"/>
            <w:noProof/>
            <w:rtl/>
            <w:lang w:val="tr-TR" w:bidi="fa-IR"/>
          </w:rPr>
          <w:t>و</w:t>
        </w:r>
        <w:r w:rsidR="00A07B14" w:rsidRPr="00FB677C">
          <w:rPr>
            <w:rStyle w:val="Hyperlink"/>
            <w:noProof/>
            <w:rtl/>
            <w:lang w:val="tr-TR" w:bidi="fa-IR"/>
          </w:rPr>
          <w:t xml:space="preserve"> </w:t>
        </w:r>
        <w:r w:rsidR="00A07B14" w:rsidRPr="00FB677C">
          <w:rPr>
            <w:rStyle w:val="Hyperlink"/>
            <w:rFonts w:hint="cs"/>
            <w:noProof/>
            <w:rtl/>
            <w:lang w:val="tr-TR" w:bidi="fa-IR"/>
          </w:rPr>
          <w:t>ی</w:t>
        </w:r>
        <w:r w:rsidR="00A07B14" w:rsidRPr="00FB677C">
          <w:rPr>
            <w:rStyle w:val="Hyperlink"/>
            <w:rFonts w:hint="eastAsia"/>
            <w:noProof/>
            <w:rtl/>
            <w:lang w:val="tr-TR" w:bidi="fa-IR"/>
          </w:rPr>
          <w:t>ا</w:t>
        </w:r>
        <w:r w:rsidR="00A07B14" w:rsidRPr="00FB677C">
          <w:rPr>
            <w:rStyle w:val="Hyperlink"/>
            <w:noProof/>
            <w:rtl/>
            <w:lang w:val="tr-TR" w:bidi="fa-IR"/>
          </w:rPr>
          <w:t xml:space="preserve"> </w:t>
        </w:r>
        <w:r w:rsidR="00A07B14" w:rsidRPr="00FB677C">
          <w:rPr>
            <w:rStyle w:val="Hyperlink"/>
            <w:rFonts w:hint="eastAsia"/>
            <w:noProof/>
            <w:rtl/>
            <w:lang w:val="tr-TR" w:bidi="fa-IR"/>
          </w:rPr>
          <w:t>سوئ</w:t>
        </w:r>
        <w:r w:rsidR="00A07B14" w:rsidRPr="00FB677C">
          <w:rPr>
            <w:rStyle w:val="Hyperlink"/>
            <w:rFonts w:hint="cs"/>
            <w:noProof/>
            <w:rtl/>
            <w:lang w:val="tr-TR" w:bidi="fa-IR"/>
          </w:rPr>
          <w:t>ی</w:t>
        </w:r>
        <w:r w:rsidR="00A07B14" w:rsidRPr="00FB677C">
          <w:rPr>
            <w:rStyle w:val="Hyperlink"/>
            <w:rFonts w:hint="eastAsia"/>
            <w:noProof/>
            <w:rtl/>
            <w:lang w:val="tr-TR" w:bidi="fa-IR"/>
          </w:rPr>
          <w:t>چ</w:t>
        </w:r>
        <w:r w:rsidR="00A07B14" w:rsidRPr="00FB677C">
          <w:rPr>
            <w:rStyle w:val="Hyperlink"/>
            <w:rFonts w:hint="cs"/>
            <w:noProof/>
            <w:rtl/>
            <w:lang w:val="tr-TR" w:bidi="fa-IR"/>
          </w:rPr>
          <w:t>ی</w:t>
        </w:r>
        <w:r w:rsidR="00A07B14" w:rsidRPr="00FB677C">
          <w:rPr>
            <w:rStyle w:val="Hyperlink"/>
            <w:rFonts w:hint="eastAsia"/>
            <w:noProof/>
            <w:rtl/>
            <w:lang w:val="tr-TR" w:bidi="fa-IR"/>
          </w:rPr>
          <w:t>نگ</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77</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36" w:history="1">
        <w:r w:rsidR="00A07B14" w:rsidRPr="00FB677C">
          <w:rPr>
            <w:rStyle w:val="Hyperlink"/>
            <w:noProof/>
            <w:rtl/>
            <w:lang w:val="tr-TR" w:bidi="fa-IR"/>
          </w:rPr>
          <w:t>4-3-</w:t>
        </w:r>
        <w:r w:rsidR="00A07B14" w:rsidRPr="00FB677C">
          <w:rPr>
            <w:rStyle w:val="Hyperlink"/>
            <w:rFonts w:hint="eastAsia"/>
            <w:noProof/>
            <w:rtl/>
            <w:lang w:val="tr-TR" w:bidi="fa-IR"/>
          </w:rPr>
          <w:t>اقدامات</w:t>
        </w:r>
        <w:r w:rsidR="00A07B14" w:rsidRPr="00FB677C">
          <w:rPr>
            <w:rStyle w:val="Hyperlink"/>
            <w:noProof/>
            <w:rtl/>
            <w:lang w:val="tr-TR" w:bidi="fa-IR"/>
          </w:rPr>
          <w:t xml:space="preserve"> </w:t>
        </w:r>
        <w:r w:rsidR="00A07B14" w:rsidRPr="00FB677C">
          <w:rPr>
            <w:rStyle w:val="Hyperlink"/>
            <w:rFonts w:hint="eastAsia"/>
            <w:noProof/>
            <w:rtl/>
            <w:lang w:val="tr-TR" w:bidi="fa-IR"/>
          </w:rPr>
          <w:t>پ</w:t>
        </w:r>
        <w:r w:rsidR="00A07B14" w:rsidRPr="00FB677C">
          <w:rPr>
            <w:rStyle w:val="Hyperlink"/>
            <w:rFonts w:hint="cs"/>
            <w:noProof/>
            <w:rtl/>
            <w:lang w:val="tr-TR" w:bidi="fa-IR"/>
          </w:rPr>
          <w:t>ی</w:t>
        </w:r>
        <w:r w:rsidR="00A07B14" w:rsidRPr="00FB677C">
          <w:rPr>
            <w:rStyle w:val="Hyperlink"/>
            <w:rFonts w:hint="eastAsia"/>
            <w:noProof/>
            <w:rtl/>
            <w:lang w:val="tr-TR" w:bidi="fa-IR"/>
          </w:rPr>
          <w:t>شگيرانه</w:t>
        </w:r>
        <w:r w:rsidR="00A07B14" w:rsidRPr="00FB677C">
          <w:rPr>
            <w:rStyle w:val="Hyperlink"/>
            <w:noProof/>
            <w:rtl/>
            <w:lang w:val="tr-TR" w:bidi="fa-IR"/>
          </w:rPr>
          <w:t xml:space="preserve"> </w:t>
        </w:r>
        <w:r w:rsidR="00A07B14" w:rsidRPr="00FB677C">
          <w:rPr>
            <w:rStyle w:val="Hyperlink"/>
            <w:rFonts w:hint="eastAsia"/>
            <w:noProof/>
            <w:rtl/>
            <w:lang w:val="tr-TR" w:bidi="fa-IR"/>
          </w:rPr>
          <w:t>دربرابر</w:t>
        </w:r>
        <w:r w:rsidR="00A07B14" w:rsidRPr="00FB677C">
          <w:rPr>
            <w:rStyle w:val="Hyperlink"/>
            <w:noProof/>
            <w:rtl/>
            <w:lang w:val="tr-TR" w:bidi="fa-IR"/>
          </w:rPr>
          <w:t xml:space="preserve"> </w:t>
        </w:r>
        <w:r w:rsidR="00A07B14" w:rsidRPr="00FB677C">
          <w:rPr>
            <w:rStyle w:val="Hyperlink"/>
            <w:rFonts w:hint="eastAsia"/>
            <w:noProof/>
            <w:rtl/>
            <w:lang w:val="tr-TR" w:bidi="fa-IR"/>
          </w:rPr>
          <w:t>اثرات</w:t>
        </w:r>
        <w:r w:rsidR="00A07B14" w:rsidRPr="00FB677C">
          <w:rPr>
            <w:rStyle w:val="Hyperlink"/>
            <w:noProof/>
            <w:rtl/>
            <w:lang w:val="tr-TR" w:bidi="fa-IR"/>
          </w:rPr>
          <w:t xml:space="preserve"> </w:t>
        </w:r>
        <w:r w:rsidR="00A07B14" w:rsidRPr="00FB677C">
          <w:rPr>
            <w:rStyle w:val="Hyperlink"/>
            <w:rFonts w:hint="eastAsia"/>
            <w:noProof/>
            <w:rtl/>
            <w:lang w:val="tr-TR" w:bidi="fa-IR"/>
          </w:rPr>
          <w:t>الکترومغناطيسي</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37" w:history="1">
        <w:r w:rsidR="00A07B14" w:rsidRPr="00FB677C">
          <w:rPr>
            <w:rStyle w:val="Hyperlink"/>
            <w:noProof/>
            <w:rtl/>
            <w:lang w:bidi="fa-IR"/>
          </w:rPr>
          <w:t>4-3-1-</w:t>
        </w:r>
        <w:r w:rsidR="00A07B14" w:rsidRPr="00FB677C">
          <w:rPr>
            <w:rStyle w:val="Hyperlink"/>
            <w:rFonts w:hint="eastAsia"/>
            <w:noProof/>
            <w:rtl/>
            <w:lang w:bidi="fa-IR"/>
          </w:rPr>
          <w:t>کاهش</w:t>
        </w:r>
        <w:r w:rsidR="00A07B14" w:rsidRPr="00FB677C">
          <w:rPr>
            <w:rStyle w:val="Hyperlink"/>
            <w:noProof/>
            <w:rtl/>
            <w:lang w:bidi="fa-IR"/>
          </w:rPr>
          <w:t xml:space="preserve"> </w:t>
        </w:r>
        <w:r w:rsidR="00A07B14" w:rsidRPr="00FB677C">
          <w:rPr>
            <w:rStyle w:val="Hyperlink"/>
            <w:rFonts w:hint="eastAsia"/>
            <w:noProof/>
            <w:rtl/>
            <w:lang w:bidi="fa-IR"/>
          </w:rPr>
          <w:t>تداخل</w:t>
        </w:r>
        <w:r w:rsidR="00A07B14" w:rsidRPr="00FB677C">
          <w:rPr>
            <w:rStyle w:val="Hyperlink"/>
            <w:noProof/>
            <w:rtl/>
            <w:lang w:bidi="fa-IR"/>
          </w:rPr>
          <w:t xml:space="preserve"> </w:t>
        </w:r>
        <w:r w:rsidR="00A07B14" w:rsidRPr="00FB677C">
          <w:rPr>
            <w:rStyle w:val="Hyperlink"/>
            <w:rFonts w:hint="eastAsia"/>
            <w:noProof/>
            <w:rtl/>
            <w:lang w:bidi="fa-IR"/>
          </w:rPr>
          <w:t>امواج</w:t>
        </w:r>
        <w:r w:rsidR="00A07B14" w:rsidRPr="00FB677C">
          <w:rPr>
            <w:rStyle w:val="Hyperlink"/>
            <w:noProof/>
            <w:rtl/>
            <w:lang w:bidi="fa-IR"/>
          </w:rPr>
          <w:t xml:space="preserve"> </w:t>
        </w:r>
        <w:r w:rsidR="00A07B14" w:rsidRPr="00FB677C">
          <w:rPr>
            <w:rStyle w:val="Hyperlink"/>
            <w:rFonts w:hint="eastAsia"/>
            <w:noProof/>
            <w:rtl/>
            <w:lang w:bidi="fa-IR"/>
          </w:rPr>
          <w:t>الکترومغناط</w:t>
        </w:r>
        <w:r w:rsidR="00A07B14" w:rsidRPr="00FB677C">
          <w:rPr>
            <w:rStyle w:val="Hyperlink"/>
            <w:rFonts w:hint="cs"/>
            <w:noProof/>
            <w:rtl/>
            <w:lang w:bidi="fa-IR"/>
          </w:rPr>
          <w:t>ی</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38" w:history="1">
        <w:r w:rsidR="00A07B14" w:rsidRPr="00FB677C">
          <w:rPr>
            <w:rStyle w:val="Hyperlink"/>
            <w:noProof/>
            <w:rtl/>
            <w:lang w:bidi="fa-IR"/>
          </w:rPr>
          <w:t>4-3-2-</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noProof/>
            <w:lang w:bidi="fa-IR"/>
          </w:rPr>
          <w:t>TN</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79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39" w:history="1">
        <w:r w:rsidR="00A07B14" w:rsidRPr="00FB677C">
          <w:rPr>
            <w:rStyle w:val="Hyperlink"/>
            <w:noProof/>
            <w:rtl/>
            <w:lang w:bidi="fa-IR"/>
          </w:rPr>
          <w:t>4-3-3-</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noProof/>
            <w:rtl/>
            <w:lang w:bidi="fa-IR"/>
          </w:rPr>
          <w:t xml:space="preserve"> </w:t>
        </w:r>
        <w:r w:rsidR="00A07B14" w:rsidRPr="00FB677C">
          <w:rPr>
            <w:rStyle w:val="Hyperlink"/>
            <w:noProof/>
            <w:lang w:bidi="fa-IR"/>
          </w:rPr>
          <w:t>TT</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Toc456028339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83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40" w:history="1">
        <w:r w:rsidR="00A07B14" w:rsidRPr="00FB677C">
          <w:rPr>
            <w:rStyle w:val="Hyperlink"/>
            <w:noProof/>
            <w:rtl/>
            <w:lang w:bidi="fa-IR"/>
          </w:rPr>
          <w:t>4-3-4-</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noProof/>
            <w:rtl/>
            <w:lang w:bidi="fa-IR"/>
          </w:rPr>
          <w:t xml:space="preserve"> </w:t>
        </w:r>
        <w:r w:rsidR="00A07B14" w:rsidRPr="00FB677C">
          <w:rPr>
            <w:rStyle w:val="Hyperlink"/>
            <w:noProof/>
            <w:lang w:bidi="fa-IR"/>
          </w:rPr>
          <w:t>IT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84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41" w:history="1">
        <w:r w:rsidR="00A07B14" w:rsidRPr="00FB677C">
          <w:rPr>
            <w:rStyle w:val="Hyperlink"/>
            <w:noProof/>
            <w:rtl/>
            <w:lang w:bidi="fa-IR"/>
          </w:rPr>
          <w:t xml:space="preserve">4-3-5- </w:t>
        </w:r>
        <w:r w:rsidR="00A07B14" w:rsidRPr="00FB677C">
          <w:rPr>
            <w:rStyle w:val="Hyperlink"/>
            <w:rFonts w:hint="eastAsia"/>
            <w:noProof/>
            <w:rtl/>
            <w:lang w:bidi="fa-IR"/>
          </w:rPr>
          <w:t>سرو</w:t>
        </w:r>
        <w:r w:rsidR="00A07B14" w:rsidRPr="00FB677C">
          <w:rPr>
            <w:rStyle w:val="Hyperlink"/>
            <w:rFonts w:hint="cs"/>
            <w:noProof/>
            <w:rtl/>
            <w:lang w:bidi="fa-IR"/>
          </w:rPr>
          <w:t>ی</w:t>
        </w:r>
        <w:r w:rsidR="00A07B14" w:rsidRPr="00FB677C">
          <w:rPr>
            <w:rStyle w:val="Hyperlink"/>
            <w:rFonts w:hint="eastAsia"/>
            <w:noProof/>
            <w:rtl/>
            <w:lang w:bidi="fa-IR"/>
          </w:rPr>
          <w:t>س</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ورود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به</w:t>
        </w:r>
        <w:r w:rsidR="00A07B14" w:rsidRPr="00FB677C">
          <w:rPr>
            <w:rStyle w:val="Hyperlink"/>
            <w:noProof/>
            <w:rtl/>
            <w:lang w:bidi="fa-IR"/>
          </w:rPr>
          <w:t xml:space="preserve"> </w:t>
        </w:r>
        <w:r w:rsidR="00A07B14" w:rsidRPr="00FB677C">
          <w:rPr>
            <w:rStyle w:val="Hyperlink"/>
            <w:rFonts w:hint="eastAsia"/>
            <w:noProof/>
            <w:rtl/>
            <w:lang w:bidi="fa-IR"/>
          </w:rPr>
          <w:t>ساختمان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85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42" w:history="1">
        <w:r w:rsidR="00A07B14" w:rsidRPr="00FB677C">
          <w:rPr>
            <w:rStyle w:val="Hyperlink"/>
            <w:noProof/>
            <w:rtl/>
          </w:rPr>
          <w:t xml:space="preserve">4-4- </w:t>
        </w:r>
        <w:r w:rsidR="00A07B14" w:rsidRPr="00FB677C">
          <w:rPr>
            <w:rStyle w:val="Hyperlink"/>
            <w:rFonts w:hint="eastAsia"/>
            <w:noProof/>
            <w:rtl/>
          </w:rPr>
          <w:t>قطع</w:t>
        </w:r>
        <w:r w:rsidR="00A07B14" w:rsidRPr="00FB677C">
          <w:rPr>
            <w:rStyle w:val="Hyperlink"/>
            <w:noProof/>
            <w:rtl/>
          </w:rPr>
          <w:t xml:space="preserve"> </w:t>
        </w:r>
        <w:r w:rsidR="00A07B14" w:rsidRPr="00FB677C">
          <w:rPr>
            <w:rStyle w:val="Hyperlink"/>
            <w:rFonts w:hint="eastAsia"/>
            <w:noProof/>
            <w:rtl/>
          </w:rPr>
          <w:t>اتومات</w:t>
        </w:r>
        <w:r w:rsidR="00A07B14" w:rsidRPr="00FB677C">
          <w:rPr>
            <w:rStyle w:val="Hyperlink"/>
            <w:rFonts w:hint="cs"/>
            <w:noProof/>
            <w:rtl/>
          </w:rPr>
          <w:t>ی</w:t>
        </w:r>
        <w:r w:rsidR="00A07B14" w:rsidRPr="00FB677C">
          <w:rPr>
            <w:rStyle w:val="Hyperlink"/>
            <w:rFonts w:hint="eastAsia"/>
            <w:noProof/>
            <w:rtl/>
          </w:rPr>
          <w:t>ک</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87</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43" w:history="1">
        <w:r w:rsidR="00A07B14" w:rsidRPr="00FB677C">
          <w:rPr>
            <w:rStyle w:val="Hyperlink"/>
            <w:noProof/>
            <w:rtl/>
          </w:rPr>
          <w:t>4-5-</w:t>
        </w:r>
        <w:r w:rsidR="00A07B14" w:rsidRPr="00FB677C">
          <w:rPr>
            <w:rStyle w:val="Hyperlink"/>
            <w:rFonts w:hint="eastAsia"/>
            <w:noProof/>
            <w:rtl/>
          </w:rPr>
          <w:t>ارت</w:t>
        </w:r>
        <w:r w:rsidR="00A07B14" w:rsidRPr="00FB677C">
          <w:rPr>
            <w:rStyle w:val="Hyperlink"/>
            <w:rFonts w:hint="cs"/>
            <w:noProof/>
            <w:rtl/>
          </w:rPr>
          <w:t>ی</w:t>
        </w:r>
        <w:r w:rsidR="00A07B14" w:rsidRPr="00FB677C">
          <w:rPr>
            <w:rStyle w:val="Hyperlink"/>
            <w:rFonts w:hint="eastAsia"/>
            <w:noProof/>
            <w:rtl/>
          </w:rPr>
          <w:t>نگ</w:t>
        </w:r>
        <w:r w:rsidR="00A07B14" w:rsidRPr="00FB677C">
          <w:rPr>
            <w:rStyle w:val="Hyperlink"/>
            <w:noProof/>
            <w:rtl/>
          </w:rPr>
          <w:t xml:space="preserve"> </w:t>
        </w:r>
        <w:r w:rsidR="00A07B14" w:rsidRPr="00FB677C">
          <w:rPr>
            <w:rStyle w:val="Hyperlink"/>
            <w:rFonts w:hint="eastAsia"/>
            <w:noProof/>
            <w:rtl/>
          </w:rPr>
          <w:t>تأس</w:t>
        </w:r>
        <w:r w:rsidR="00A07B14" w:rsidRPr="00FB677C">
          <w:rPr>
            <w:rStyle w:val="Hyperlink"/>
            <w:rFonts w:hint="cs"/>
            <w:noProof/>
            <w:rtl/>
          </w:rPr>
          <w:t>ی</w:t>
        </w:r>
        <w:r w:rsidR="00A07B14" w:rsidRPr="00FB677C">
          <w:rPr>
            <w:rStyle w:val="Hyperlink"/>
            <w:rFonts w:hint="eastAsia"/>
            <w:noProof/>
            <w:rtl/>
          </w:rPr>
          <w:t>سات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87</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44" w:history="1">
        <w:r w:rsidR="00A07B14" w:rsidRPr="00FB677C">
          <w:rPr>
            <w:rStyle w:val="Hyperlink"/>
            <w:noProof/>
            <w:rtl/>
          </w:rPr>
          <w:t>4-6-</w:t>
        </w:r>
        <w:r w:rsidR="00A07B14" w:rsidRPr="00FB677C">
          <w:rPr>
            <w:rStyle w:val="Hyperlink"/>
            <w:rFonts w:hint="eastAsia"/>
            <w:noProof/>
            <w:rtl/>
          </w:rPr>
          <w:t>هم</w:t>
        </w:r>
        <w:r w:rsidR="00A07B14" w:rsidRPr="00FB677C">
          <w:rPr>
            <w:rStyle w:val="Hyperlink"/>
            <w:noProof/>
            <w:rtl/>
          </w:rPr>
          <w:t xml:space="preserve"> </w:t>
        </w:r>
        <w:r w:rsidR="00A07B14" w:rsidRPr="00FB677C">
          <w:rPr>
            <w:rStyle w:val="Hyperlink"/>
            <w:rFonts w:hint="eastAsia"/>
            <w:noProof/>
            <w:rtl/>
          </w:rPr>
          <w:t>بند</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هم</w:t>
        </w:r>
        <w:r w:rsidR="00A07B14" w:rsidRPr="00FB677C">
          <w:rPr>
            <w:rStyle w:val="Hyperlink"/>
            <w:noProof/>
            <w:rtl/>
          </w:rPr>
          <w:t xml:space="preserve"> </w:t>
        </w:r>
        <w:r w:rsidR="00A07B14" w:rsidRPr="00FB677C">
          <w:rPr>
            <w:rStyle w:val="Hyperlink"/>
            <w:rFonts w:hint="eastAsia"/>
            <w:noProof/>
            <w:rtl/>
          </w:rPr>
          <w:t>پتانس</w:t>
        </w:r>
        <w:r w:rsidR="00A07B14" w:rsidRPr="00FB677C">
          <w:rPr>
            <w:rStyle w:val="Hyperlink"/>
            <w:rFonts w:hint="cs"/>
            <w:noProof/>
            <w:rtl/>
          </w:rPr>
          <w:t>ی</w:t>
        </w:r>
        <w:r w:rsidR="00A07B14" w:rsidRPr="00FB677C">
          <w:rPr>
            <w:rStyle w:val="Hyperlink"/>
            <w:rFonts w:hint="eastAsia"/>
            <w:noProof/>
            <w:rtl/>
          </w:rPr>
          <w:t>ل</w:t>
        </w:r>
        <w:r w:rsidR="00A07B14" w:rsidRPr="00FB677C">
          <w:rPr>
            <w:rStyle w:val="Hyperlink"/>
            <w:noProof/>
            <w:rtl/>
          </w:rPr>
          <w:t xml:space="preserve"> </w:t>
        </w:r>
        <w:r w:rsidR="00A07B14" w:rsidRPr="00FB677C">
          <w:rPr>
            <w:rStyle w:val="Hyperlink"/>
            <w:rFonts w:hint="eastAsia"/>
            <w:noProof/>
            <w:rtl/>
          </w:rPr>
          <w:t>ساز</w:t>
        </w:r>
        <w:r w:rsidR="00A07B14" w:rsidRPr="00FB677C">
          <w:rPr>
            <w:rStyle w:val="Hyperlink"/>
            <w:noProof/>
            <w:rtl/>
          </w:rPr>
          <w:t xml:space="preserve"> </w:t>
        </w:r>
        <w:r w:rsidR="00A07B14" w:rsidRPr="00FB677C">
          <w:rPr>
            <w:rStyle w:val="Hyperlink"/>
            <w:rFonts w:hint="eastAsia"/>
            <w:noProof/>
            <w:rtl/>
          </w:rPr>
          <w:t>حفاظت</w:t>
        </w:r>
        <w:r w:rsidR="00A07B14" w:rsidRPr="00FB677C">
          <w:rPr>
            <w:rStyle w:val="Hyperlink"/>
            <w:rFonts w:hint="cs"/>
            <w:noProof/>
            <w:rtl/>
          </w:rPr>
          <w:t>ی</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87</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45" w:history="1">
        <w:r w:rsidR="00A07B14" w:rsidRPr="00FB677C">
          <w:rPr>
            <w:rStyle w:val="Hyperlink"/>
            <w:noProof/>
            <w:rtl/>
            <w:lang w:bidi="fa-IR"/>
          </w:rPr>
          <w:t xml:space="preserve">4-7- </w:t>
        </w:r>
        <w:r w:rsidR="00A07B14" w:rsidRPr="00FB677C">
          <w:rPr>
            <w:rStyle w:val="Hyperlink"/>
            <w:rFonts w:hint="eastAsia"/>
            <w:noProof/>
            <w:rtl/>
            <w:lang w:bidi="fa-IR"/>
          </w:rPr>
          <w:t>ترم</w:t>
        </w:r>
        <w:r w:rsidR="00A07B14" w:rsidRPr="00FB677C">
          <w:rPr>
            <w:rStyle w:val="Hyperlink"/>
            <w:rFonts w:hint="cs"/>
            <w:noProof/>
            <w:rtl/>
            <w:lang w:bidi="fa-IR"/>
          </w:rPr>
          <w:t>ی</w:t>
        </w:r>
        <w:r w:rsidR="00A07B14" w:rsidRPr="00FB677C">
          <w:rPr>
            <w:rStyle w:val="Hyperlink"/>
            <w:rFonts w:hint="eastAsia"/>
            <w:noProof/>
            <w:rtl/>
            <w:lang w:bidi="fa-IR"/>
          </w:rPr>
          <w:t>نال</w:t>
        </w:r>
        <w:r w:rsidR="00A07B14" w:rsidRPr="00FB677C">
          <w:rPr>
            <w:rStyle w:val="Hyperlink"/>
            <w:noProof/>
            <w:rtl/>
            <w:lang w:bidi="fa-IR"/>
          </w:rPr>
          <w:t xml:space="preserve"> </w:t>
        </w:r>
        <w:r w:rsidR="00A07B14" w:rsidRPr="00FB677C">
          <w:rPr>
            <w:rStyle w:val="Hyperlink"/>
            <w:rFonts w:hint="eastAsia"/>
            <w:noProof/>
            <w:rtl/>
            <w:lang w:bidi="fa-IR"/>
          </w:rPr>
          <w:t>زم</w:t>
        </w:r>
        <w:r w:rsidR="00A07B14" w:rsidRPr="00FB677C">
          <w:rPr>
            <w:rStyle w:val="Hyperlink"/>
            <w:rFonts w:hint="cs"/>
            <w:noProof/>
            <w:rtl/>
            <w:lang w:bidi="fa-IR"/>
          </w:rPr>
          <w:t>ی</w:t>
        </w:r>
        <w:r w:rsidR="00A07B14" w:rsidRPr="00FB677C">
          <w:rPr>
            <w:rStyle w:val="Hyperlink"/>
            <w:rFonts w:hint="eastAsia"/>
            <w:noProof/>
            <w:rtl/>
            <w:lang w:bidi="fa-IR"/>
          </w:rPr>
          <w:t>ن</w:t>
        </w:r>
        <w:r w:rsidR="00A07B14" w:rsidRPr="00FB677C">
          <w:rPr>
            <w:rStyle w:val="Hyperlink"/>
            <w:noProof/>
            <w:rtl/>
            <w:lang w:bidi="fa-IR"/>
          </w:rPr>
          <w:t xml:space="preserve"> </w:t>
        </w:r>
        <w:r w:rsidR="00A07B14" w:rsidRPr="00FB677C">
          <w:rPr>
            <w:rStyle w:val="Hyperlink"/>
            <w:rFonts w:hint="eastAsia"/>
            <w:noProof/>
            <w:rtl/>
            <w:lang w:bidi="fa-IR"/>
          </w:rPr>
          <w:t>اصل</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90</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46" w:history="1">
        <w:r w:rsidR="00A07B14" w:rsidRPr="00FB677C">
          <w:rPr>
            <w:rStyle w:val="Hyperlink"/>
            <w:noProof/>
            <w:rtl/>
          </w:rPr>
          <w:t xml:space="preserve">4-8- </w:t>
        </w:r>
        <w:r w:rsidR="00A07B14" w:rsidRPr="00FB677C">
          <w:rPr>
            <w:rStyle w:val="Hyperlink"/>
            <w:rFonts w:hint="eastAsia"/>
            <w:noProof/>
            <w:rtl/>
          </w:rPr>
          <w:t>تأس</w:t>
        </w:r>
        <w:r w:rsidR="00A07B14" w:rsidRPr="00FB677C">
          <w:rPr>
            <w:rStyle w:val="Hyperlink"/>
            <w:rFonts w:hint="cs"/>
            <w:noProof/>
            <w:rtl/>
          </w:rPr>
          <w:t>ی</w:t>
        </w:r>
        <w:r w:rsidR="00A07B14" w:rsidRPr="00FB677C">
          <w:rPr>
            <w:rStyle w:val="Hyperlink"/>
            <w:rFonts w:hint="eastAsia"/>
            <w:noProof/>
            <w:rtl/>
          </w:rPr>
          <w:t>سات</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موقع</w:t>
        </w:r>
        <w:r w:rsidR="00A07B14" w:rsidRPr="00FB677C">
          <w:rPr>
            <w:rStyle w:val="Hyperlink"/>
            <w:rFonts w:hint="cs"/>
            <w:noProof/>
            <w:rtl/>
          </w:rPr>
          <w:t>ی</w:t>
        </w:r>
        <w:r w:rsidR="00A07B14" w:rsidRPr="00FB677C">
          <w:rPr>
            <w:rStyle w:val="Hyperlink"/>
            <w:rFonts w:hint="eastAsia"/>
            <w:noProof/>
            <w:rtl/>
          </w:rPr>
          <w:t>ت</w:t>
        </w:r>
        <w:r w:rsidR="00A07B14" w:rsidRPr="00FB677C">
          <w:rPr>
            <w:rStyle w:val="Hyperlink"/>
            <w:rFonts w:hint="eastAsia"/>
            <w:noProof/>
          </w:rPr>
          <w:t>‌</w:t>
        </w:r>
        <w:r w:rsidR="00A07B14" w:rsidRPr="00FB677C">
          <w:rPr>
            <w:rStyle w:val="Hyperlink"/>
            <w:rFonts w:hint="eastAsia"/>
            <w:noProof/>
            <w:rtl/>
          </w:rPr>
          <w:t>هايي</w:t>
        </w:r>
        <w:r w:rsidR="00A07B14" w:rsidRPr="00FB677C">
          <w:rPr>
            <w:rStyle w:val="Hyperlink"/>
            <w:noProof/>
            <w:rtl/>
          </w:rPr>
          <w:t xml:space="preserve"> </w:t>
        </w:r>
        <w:r w:rsidR="00A07B14" w:rsidRPr="00FB677C">
          <w:rPr>
            <w:rStyle w:val="Hyperlink"/>
            <w:rFonts w:hint="eastAsia"/>
            <w:noProof/>
            <w:rtl/>
          </w:rPr>
          <w:t>با</w:t>
        </w:r>
        <w:r w:rsidR="00A07B14" w:rsidRPr="00FB677C">
          <w:rPr>
            <w:rStyle w:val="Hyperlink"/>
            <w:noProof/>
            <w:rtl/>
          </w:rPr>
          <w:t xml:space="preserve"> </w:t>
        </w:r>
        <w:r w:rsidR="00A07B14" w:rsidRPr="00FB677C">
          <w:rPr>
            <w:rStyle w:val="Hyperlink"/>
            <w:rFonts w:hint="eastAsia"/>
            <w:noProof/>
            <w:rtl/>
          </w:rPr>
          <w:t>خطر</w:t>
        </w:r>
        <w:r w:rsidR="00A07B14" w:rsidRPr="00FB677C">
          <w:rPr>
            <w:rStyle w:val="Hyperlink"/>
            <w:noProof/>
            <w:rtl/>
          </w:rPr>
          <w:t xml:space="preserve"> </w:t>
        </w:r>
        <w:r w:rsidR="00A07B14" w:rsidRPr="00FB677C">
          <w:rPr>
            <w:rStyle w:val="Hyperlink"/>
            <w:rFonts w:hint="eastAsia"/>
            <w:noProof/>
            <w:rtl/>
          </w:rPr>
          <w:t>شوك</w:t>
        </w:r>
        <w:r w:rsidR="00A07B14" w:rsidRPr="00FB677C">
          <w:rPr>
            <w:rStyle w:val="Hyperlink"/>
            <w:noProof/>
            <w:rtl/>
          </w:rPr>
          <w:t xml:space="preserve"> </w:t>
        </w:r>
        <w:r w:rsidR="00A07B14" w:rsidRPr="00FB677C">
          <w:rPr>
            <w:rStyle w:val="Hyperlink"/>
            <w:rFonts w:hint="eastAsia"/>
            <w:noProof/>
            <w:rtl/>
          </w:rPr>
          <w:t>بالا</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90</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47" w:history="1">
        <w:r w:rsidR="00A07B14" w:rsidRPr="00FB677C">
          <w:rPr>
            <w:rStyle w:val="Hyperlink"/>
            <w:noProof/>
            <w:rtl/>
            <w:lang w:bidi="fa-IR"/>
          </w:rPr>
          <w:t>4-9-</w:t>
        </w:r>
        <w:r w:rsidR="00A07B14" w:rsidRPr="00FB677C">
          <w:rPr>
            <w:rStyle w:val="Hyperlink"/>
            <w:rFonts w:hint="eastAsia"/>
            <w:noProof/>
            <w:rtl/>
            <w:lang w:bidi="fa-IR"/>
          </w:rPr>
          <w:t>مدارات</w:t>
        </w:r>
        <w:r w:rsidR="00A07B14" w:rsidRPr="00FB677C">
          <w:rPr>
            <w:rStyle w:val="Hyperlink"/>
            <w:noProof/>
            <w:rtl/>
            <w:lang w:bidi="fa-IR"/>
          </w:rPr>
          <w:t xml:space="preserve"> </w:t>
        </w:r>
        <w:r w:rsidR="00A07B14" w:rsidRPr="00FB677C">
          <w:rPr>
            <w:rStyle w:val="Hyperlink"/>
            <w:rFonts w:hint="eastAsia"/>
            <w:noProof/>
            <w:rtl/>
            <w:lang w:bidi="fa-IR"/>
          </w:rPr>
          <w:t>هم</w:t>
        </w:r>
        <w:r w:rsidR="00A07B14" w:rsidRPr="00FB677C">
          <w:rPr>
            <w:rStyle w:val="Hyperlink"/>
            <w:rFonts w:hint="eastAsia"/>
            <w:noProof/>
            <w:lang w:bidi="fa-IR"/>
          </w:rPr>
          <w:t>‌</w:t>
        </w:r>
        <w:r w:rsidR="00A07B14" w:rsidRPr="00FB677C">
          <w:rPr>
            <w:rStyle w:val="Hyperlink"/>
            <w:rFonts w:hint="eastAsia"/>
            <w:noProof/>
            <w:rtl/>
            <w:lang w:bidi="fa-IR"/>
          </w:rPr>
          <w:t>بند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مكمل</w:t>
        </w:r>
        <w:r w:rsidR="00A07B14" w:rsidRPr="00FB677C">
          <w:rPr>
            <w:rStyle w:val="Hyperlink"/>
            <w:noProof/>
            <w:rtl/>
            <w:lang w:bidi="fa-IR"/>
          </w:rPr>
          <w:t xml:space="preserve"> </w:t>
        </w:r>
        <w:r w:rsidR="00A07B14" w:rsidRPr="00FB677C">
          <w:rPr>
            <w:rStyle w:val="Hyperlink"/>
            <w:rFonts w:hint="eastAsia"/>
            <w:noProof/>
            <w:rtl/>
            <w:lang w:bidi="fa-IR"/>
          </w:rPr>
          <w:t>درجا</w:t>
        </w:r>
        <w:r w:rsidR="00A07B14" w:rsidRPr="00FB677C">
          <w:rPr>
            <w:rStyle w:val="Hyperlink"/>
            <w:rFonts w:hint="cs"/>
            <w:noProof/>
            <w:rtl/>
            <w:lang w:bidi="fa-IR"/>
          </w:rPr>
          <w:t>یی</w:t>
        </w:r>
        <w:r w:rsidR="00A07B14" w:rsidRPr="00FB677C">
          <w:rPr>
            <w:rStyle w:val="Hyperlink"/>
            <w:rFonts w:hint="eastAsia"/>
            <w:noProof/>
            <w:lang w:bidi="fa-IR"/>
          </w:rPr>
          <w:t>‌</w:t>
        </w:r>
        <w:r w:rsidR="00A07B14" w:rsidRPr="00FB677C">
          <w:rPr>
            <w:rStyle w:val="Hyperlink"/>
            <w:rFonts w:hint="eastAsia"/>
            <w:noProof/>
            <w:rtl/>
            <w:lang w:bidi="fa-IR"/>
          </w:rPr>
          <w:t>که</w:t>
        </w:r>
        <w:r w:rsidR="00A07B14" w:rsidRPr="00FB677C">
          <w:rPr>
            <w:rStyle w:val="Hyperlink"/>
            <w:noProof/>
            <w:rtl/>
            <w:lang w:bidi="fa-IR"/>
          </w:rPr>
          <w:t xml:space="preserve"> </w:t>
        </w:r>
        <w:r w:rsidR="00A07B14" w:rsidRPr="00FB677C">
          <w:rPr>
            <w:rStyle w:val="Hyperlink"/>
            <w:rFonts w:hint="eastAsia"/>
            <w:noProof/>
            <w:rtl/>
            <w:lang w:bidi="fa-IR"/>
          </w:rPr>
          <w:t>زمان</w:t>
        </w:r>
        <w:r w:rsidR="00A07B14" w:rsidRPr="00FB677C">
          <w:rPr>
            <w:rStyle w:val="Hyperlink"/>
            <w:noProof/>
            <w:rtl/>
            <w:lang w:bidi="fa-IR"/>
          </w:rPr>
          <w:t xml:space="preserve"> </w:t>
        </w:r>
        <w:r w:rsidR="00A07B14" w:rsidRPr="00FB677C">
          <w:rPr>
            <w:rStyle w:val="Hyperlink"/>
            <w:rFonts w:hint="eastAsia"/>
            <w:noProof/>
            <w:rtl/>
            <w:lang w:bidi="fa-IR"/>
          </w:rPr>
          <w:t>قطع</w:t>
        </w:r>
        <w:r w:rsidR="00A07B14" w:rsidRPr="00FB677C">
          <w:rPr>
            <w:rStyle w:val="Hyperlink"/>
            <w:noProof/>
            <w:rtl/>
            <w:lang w:bidi="fa-IR"/>
          </w:rPr>
          <w:t xml:space="preserve"> </w:t>
        </w:r>
        <w:r w:rsidR="00A07B14" w:rsidRPr="00FB677C">
          <w:rPr>
            <w:rStyle w:val="Hyperlink"/>
            <w:rFonts w:hint="eastAsia"/>
            <w:noProof/>
            <w:rtl/>
            <w:lang w:bidi="fa-IR"/>
          </w:rPr>
          <w:t>درنظرگرفته</w:t>
        </w:r>
        <w:r w:rsidR="00A07B14" w:rsidRPr="00FB677C">
          <w:rPr>
            <w:rStyle w:val="Hyperlink"/>
            <w:noProof/>
            <w:rtl/>
            <w:lang w:bidi="fa-IR"/>
          </w:rPr>
          <w:t xml:space="preserve"> </w:t>
        </w:r>
        <w:r w:rsidR="00A07B14" w:rsidRPr="00FB677C">
          <w:rPr>
            <w:rStyle w:val="Hyperlink"/>
            <w:rFonts w:hint="eastAsia"/>
            <w:noProof/>
            <w:rtl/>
            <w:lang w:bidi="fa-IR"/>
          </w:rPr>
          <w:t>نم</w:t>
        </w:r>
        <w:r w:rsidR="00A07B14" w:rsidRPr="00FB677C">
          <w:rPr>
            <w:rStyle w:val="Hyperlink"/>
            <w:rFonts w:hint="cs"/>
            <w:noProof/>
            <w:rtl/>
            <w:lang w:bidi="fa-IR"/>
          </w:rPr>
          <w:t>ی</w:t>
        </w:r>
        <w:r w:rsidR="00A07B14" w:rsidRPr="00FB677C">
          <w:rPr>
            <w:rStyle w:val="Hyperlink"/>
            <w:rFonts w:hint="eastAsia"/>
            <w:noProof/>
            <w:lang w:bidi="fa-IR"/>
          </w:rPr>
          <w:t>‌</w:t>
        </w:r>
        <w:r w:rsidR="00A07B14" w:rsidRPr="00FB677C">
          <w:rPr>
            <w:rStyle w:val="Hyperlink"/>
            <w:rFonts w:hint="eastAsia"/>
            <w:noProof/>
            <w:rtl/>
            <w:lang w:bidi="fa-IR"/>
          </w:rPr>
          <w:t>شود</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91</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348" w:history="1">
        <w:r w:rsidR="00A07B14" w:rsidRPr="00FB677C">
          <w:rPr>
            <w:rStyle w:val="Hyperlink"/>
            <w:rFonts w:hint="eastAsia"/>
            <w:noProof/>
            <w:rtl/>
          </w:rPr>
          <w:t>فصل</w:t>
        </w:r>
        <w:r w:rsidR="00A07B14" w:rsidRPr="00FB677C">
          <w:rPr>
            <w:rStyle w:val="Hyperlink"/>
            <w:noProof/>
            <w:rtl/>
          </w:rPr>
          <w:t xml:space="preserve"> </w:t>
        </w:r>
        <w:r w:rsidR="00A07B14" w:rsidRPr="00FB677C">
          <w:rPr>
            <w:rStyle w:val="Hyperlink"/>
            <w:rFonts w:hint="eastAsia"/>
            <w:noProof/>
            <w:rtl/>
          </w:rPr>
          <w:t>پنجم</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93</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349" w:history="1">
        <w:r w:rsidR="00A07B14" w:rsidRPr="00FB677C">
          <w:rPr>
            <w:rStyle w:val="Hyperlink"/>
            <w:noProof/>
            <w:rtl/>
          </w:rPr>
          <w:t>-</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شوکها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الکتر</w:t>
        </w:r>
        <w:r w:rsidR="00A07B14" w:rsidRPr="00FB677C">
          <w:rPr>
            <w:rStyle w:val="Hyperlink"/>
            <w:rFonts w:hint="cs"/>
            <w:noProof/>
            <w:rtl/>
          </w:rPr>
          <w:t>ی</w:t>
        </w:r>
        <w:r w:rsidR="00A07B14" w:rsidRPr="00FB677C">
          <w:rPr>
            <w:rStyle w:val="Hyperlink"/>
            <w:rFonts w:hint="eastAsia"/>
            <w:noProof/>
            <w:rtl/>
          </w:rPr>
          <w:t>ک</w:t>
        </w:r>
        <w:r w:rsidR="00A07B14" w:rsidRPr="00FB677C">
          <w:rPr>
            <w:rStyle w:val="Hyperlink"/>
            <w:rFonts w:hint="cs"/>
            <w:noProof/>
            <w:rtl/>
          </w:rPr>
          <w:t>ی</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Toc456028349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50" w:history="1">
        <w:r w:rsidR="00A07B14" w:rsidRPr="00FB677C">
          <w:rPr>
            <w:rStyle w:val="Hyperlink"/>
            <w:noProof/>
            <w:rtl/>
          </w:rPr>
          <w:t>5-1-</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تماس</w:t>
        </w:r>
        <w:r w:rsidR="00A07B14" w:rsidRPr="00FB677C">
          <w:rPr>
            <w:rStyle w:val="Hyperlink"/>
            <w:noProof/>
            <w:rtl/>
          </w:rPr>
          <w:t xml:space="preserve"> </w:t>
        </w:r>
        <w:r w:rsidR="00A07B14" w:rsidRPr="00FB677C">
          <w:rPr>
            <w:rStyle w:val="Hyperlink"/>
            <w:rFonts w:hint="eastAsia"/>
            <w:noProof/>
            <w:rtl/>
          </w:rPr>
          <w:t>مستق</w:t>
        </w:r>
        <w:r w:rsidR="00A07B14" w:rsidRPr="00FB677C">
          <w:rPr>
            <w:rStyle w:val="Hyperlink"/>
            <w:rFonts w:hint="cs"/>
            <w:noProof/>
            <w:rtl/>
          </w:rPr>
          <w:t>ی</w:t>
        </w:r>
        <w:r w:rsidR="00A07B14" w:rsidRPr="00FB677C">
          <w:rPr>
            <w:rStyle w:val="Hyperlink"/>
            <w:rFonts w:hint="eastAsia"/>
            <w:noProof/>
            <w:rtl/>
          </w:rPr>
          <w:t>م</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51" w:history="1">
        <w:r w:rsidR="00A07B14" w:rsidRPr="00FB677C">
          <w:rPr>
            <w:rStyle w:val="Hyperlink"/>
            <w:noProof/>
            <w:rtl/>
          </w:rPr>
          <w:t>5-2-</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تماس</w:t>
        </w:r>
        <w:r w:rsidR="00A07B14" w:rsidRPr="00FB677C">
          <w:rPr>
            <w:rStyle w:val="Hyperlink"/>
            <w:noProof/>
            <w:rtl/>
          </w:rPr>
          <w:t xml:space="preserve"> </w:t>
        </w:r>
        <w:r w:rsidR="00A07B14" w:rsidRPr="00FB677C">
          <w:rPr>
            <w:rStyle w:val="Hyperlink"/>
            <w:rFonts w:hint="eastAsia"/>
            <w:noProof/>
            <w:rtl/>
          </w:rPr>
          <w:t>غ</w:t>
        </w:r>
        <w:r w:rsidR="00A07B14" w:rsidRPr="00FB677C">
          <w:rPr>
            <w:rStyle w:val="Hyperlink"/>
            <w:rFonts w:hint="cs"/>
            <w:noProof/>
            <w:rtl/>
          </w:rPr>
          <w:t>ی</w:t>
        </w:r>
        <w:r w:rsidR="00A07B14" w:rsidRPr="00FB677C">
          <w:rPr>
            <w:rStyle w:val="Hyperlink"/>
            <w:rFonts w:hint="eastAsia"/>
            <w:noProof/>
            <w:rtl/>
          </w:rPr>
          <w:t>رمستق</w:t>
        </w:r>
        <w:r w:rsidR="00A07B14" w:rsidRPr="00FB677C">
          <w:rPr>
            <w:rStyle w:val="Hyperlink"/>
            <w:rFonts w:hint="cs"/>
            <w:noProof/>
            <w:rtl/>
          </w:rPr>
          <w:t>ی</w:t>
        </w:r>
        <w:r w:rsidR="00A07B14" w:rsidRPr="00FB677C">
          <w:rPr>
            <w:rStyle w:val="Hyperlink"/>
            <w:rFonts w:hint="eastAsia"/>
            <w:noProof/>
            <w:rtl/>
          </w:rPr>
          <w:t>م</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52" w:history="1">
        <w:r w:rsidR="00A07B14" w:rsidRPr="00FB677C">
          <w:rPr>
            <w:rStyle w:val="Hyperlink"/>
            <w:noProof/>
            <w:rtl/>
          </w:rPr>
          <w:t>5-3-</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اثرات</w:t>
        </w:r>
        <w:r w:rsidR="00A07B14" w:rsidRPr="00FB677C">
          <w:rPr>
            <w:rStyle w:val="Hyperlink"/>
            <w:noProof/>
            <w:rtl/>
          </w:rPr>
          <w:t xml:space="preserve"> </w:t>
        </w:r>
        <w:r w:rsidR="00A07B14" w:rsidRPr="00FB677C">
          <w:rPr>
            <w:rStyle w:val="Hyperlink"/>
            <w:rFonts w:hint="eastAsia"/>
            <w:noProof/>
            <w:rtl/>
          </w:rPr>
          <w:t>حرارت</w:t>
        </w:r>
        <w:r w:rsidR="00A07B14" w:rsidRPr="00FB677C">
          <w:rPr>
            <w:rStyle w:val="Hyperlink"/>
            <w:rFonts w:hint="cs"/>
            <w:noProof/>
            <w:rtl/>
          </w:rPr>
          <w:t>ی</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53" w:history="1">
        <w:r w:rsidR="00A07B14" w:rsidRPr="00FB677C">
          <w:rPr>
            <w:rStyle w:val="Hyperlink"/>
            <w:noProof/>
            <w:rtl/>
          </w:rPr>
          <w:t>5-4-</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جر</w:t>
        </w:r>
        <w:r w:rsidR="00A07B14" w:rsidRPr="00FB677C">
          <w:rPr>
            <w:rStyle w:val="Hyperlink"/>
            <w:rFonts w:hint="cs"/>
            <w:noProof/>
            <w:rtl/>
          </w:rPr>
          <w:t>ی</w:t>
        </w:r>
        <w:r w:rsidR="00A07B14" w:rsidRPr="00FB677C">
          <w:rPr>
            <w:rStyle w:val="Hyperlink"/>
            <w:rFonts w:hint="eastAsia"/>
            <w:noProof/>
            <w:rtl/>
          </w:rPr>
          <w:t>ان</w:t>
        </w:r>
        <w:r w:rsidR="00A07B14" w:rsidRPr="00FB677C">
          <w:rPr>
            <w:rStyle w:val="Hyperlink"/>
            <w:rFonts w:hint="eastAsia"/>
            <w:noProof/>
          </w:rPr>
          <w:t>‌</w:t>
        </w:r>
        <w:r w:rsidR="00A07B14" w:rsidRPr="00FB677C">
          <w:rPr>
            <w:rStyle w:val="Hyperlink"/>
            <w:rFonts w:hint="eastAsia"/>
            <w:noProof/>
            <w:rtl/>
          </w:rPr>
          <w:t>هاي</w:t>
        </w:r>
        <w:r w:rsidR="00A07B14" w:rsidRPr="00FB677C">
          <w:rPr>
            <w:rStyle w:val="Hyperlink"/>
            <w:noProof/>
            <w:rtl/>
          </w:rPr>
          <w:t xml:space="preserve"> </w:t>
        </w:r>
        <w:r w:rsidR="00A07B14" w:rsidRPr="00FB677C">
          <w:rPr>
            <w:rStyle w:val="Hyperlink"/>
            <w:rFonts w:hint="eastAsia"/>
            <w:noProof/>
            <w:rtl/>
          </w:rPr>
          <w:t>اضافه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96</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54" w:history="1">
        <w:r w:rsidR="00A07B14" w:rsidRPr="00FB677C">
          <w:rPr>
            <w:rStyle w:val="Hyperlink"/>
            <w:noProof/>
            <w:rtl/>
          </w:rPr>
          <w:t>5-5-</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جر</w:t>
        </w:r>
        <w:r w:rsidR="00A07B14" w:rsidRPr="00FB677C">
          <w:rPr>
            <w:rStyle w:val="Hyperlink"/>
            <w:rFonts w:hint="cs"/>
            <w:noProof/>
            <w:rtl/>
          </w:rPr>
          <w:t>ی</w:t>
        </w:r>
        <w:r w:rsidR="00A07B14" w:rsidRPr="00FB677C">
          <w:rPr>
            <w:rStyle w:val="Hyperlink"/>
            <w:rFonts w:hint="eastAsia"/>
            <w:noProof/>
            <w:rtl/>
          </w:rPr>
          <w:t>ان</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خطا</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96</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55" w:history="1">
        <w:r w:rsidR="00A07B14" w:rsidRPr="00FB677C">
          <w:rPr>
            <w:rStyle w:val="Hyperlink"/>
            <w:noProof/>
            <w:rtl/>
          </w:rPr>
          <w:t>5-6-</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اختلال‌ها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ولتاژ</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اثرات</w:t>
        </w:r>
        <w:r w:rsidR="00A07B14" w:rsidRPr="00FB677C">
          <w:rPr>
            <w:rStyle w:val="Hyperlink"/>
            <w:noProof/>
            <w:rtl/>
          </w:rPr>
          <w:t xml:space="preserve"> </w:t>
        </w:r>
        <w:r w:rsidR="00A07B14" w:rsidRPr="00FB677C">
          <w:rPr>
            <w:rStyle w:val="Hyperlink"/>
            <w:rFonts w:hint="eastAsia"/>
            <w:noProof/>
            <w:rtl/>
          </w:rPr>
          <w:t>الکترو</w:t>
        </w:r>
        <w:r w:rsidR="00A07B14" w:rsidRPr="00FB677C">
          <w:rPr>
            <w:rStyle w:val="Hyperlink"/>
            <w:noProof/>
            <w:rtl/>
          </w:rPr>
          <w:t xml:space="preserve"> </w:t>
        </w:r>
        <w:r w:rsidR="00A07B14" w:rsidRPr="00FB677C">
          <w:rPr>
            <w:rStyle w:val="Hyperlink"/>
            <w:rFonts w:hint="eastAsia"/>
            <w:noProof/>
            <w:rtl/>
          </w:rPr>
          <w:t>مغناط</w:t>
        </w:r>
        <w:r w:rsidR="00A07B14" w:rsidRPr="00FB677C">
          <w:rPr>
            <w:rStyle w:val="Hyperlink"/>
            <w:rFonts w:hint="cs"/>
            <w:noProof/>
            <w:rtl/>
          </w:rPr>
          <w:t>ی</w:t>
        </w:r>
        <w:r w:rsidR="00A07B14" w:rsidRPr="00FB677C">
          <w:rPr>
            <w:rStyle w:val="Hyperlink"/>
            <w:rFonts w:hint="eastAsia"/>
            <w:noProof/>
            <w:rtl/>
          </w:rPr>
          <w:t>س</w:t>
        </w:r>
        <w:r w:rsidR="00A07B14" w:rsidRPr="00FB677C">
          <w:rPr>
            <w:rStyle w:val="Hyperlink"/>
            <w:rFonts w:hint="cs"/>
            <w:noProof/>
            <w:rtl/>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96</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56" w:history="1">
        <w:r w:rsidR="00A07B14" w:rsidRPr="00FB677C">
          <w:rPr>
            <w:rStyle w:val="Hyperlink"/>
            <w:noProof/>
            <w:rtl/>
          </w:rPr>
          <w:t>5-7-</w:t>
        </w:r>
        <w:r w:rsidR="00A07B14" w:rsidRPr="00FB677C">
          <w:rPr>
            <w:rStyle w:val="Hyperlink"/>
            <w:rFonts w:hint="eastAsia"/>
            <w:noProof/>
            <w:rtl/>
          </w:rPr>
          <w:t>طراح</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تأس</w:t>
        </w:r>
        <w:r w:rsidR="00A07B14" w:rsidRPr="00FB677C">
          <w:rPr>
            <w:rStyle w:val="Hyperlink"/>
            <w:rFonts w:hint="cs"/>
            <w:noProof/>
            <w:rtl/>
          </w:rPr>
          <w:t>ی</w:t>
        </w:r>
        <w:r w:rsidR="00A07B14" w:rsidRPr="00FB677C">
          <w:rPr>
            <w:rStyle w:val="Hyperlink"/>
            <w:rFonts w:hint="eastAsia"/>
            <w:noProof/>
            <w:rtl/>
          </w:rPr>
          <w:t>سات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57" w:history="1">
        <w:r w:rsidR="00A07B14" w:rsidRPr="00FB677C">
          <w:rPr>
            <w:rStyle w:val="Hyperlink"/>
            <w:noProof/>
            <w:rtl/>
            <w:lang w:bidi="fa-IR"/>
          </w:rPr>
          <w:t>5-7-1-</w:t>
        </w:r>
        <w:r w:rsidR="00A07B14" w:rsidRPr="00FB677C">
          <w:rPr>
            <w:rStyle w:val="Hyperlink"/>
            <w:rFonts w:hint="eastAsia"/>
            <w:noProof/>
            <w:rtl/>
            <w:lang w:bidi="fa-IR"/>
          </w:rPr>
          <w:t>مشخصات</w:t>
        </w:r>
        <w:r w:rsidR="00A07B14" w:rsidRPr="00FB677C">
          <w:rPr>
            <w:rStyle w:val="Hyperlink"/>
            <w:noProof/>
            <w:rtl/>
            <w:lang w:bidi="fa-IR"/>
          </w:rPr>
          <w:t xml:space="preserve"> </w:t>
        </w:r>
        <w:r w:rsidR="00A07B14" w:rsidRPr="00FB677C">
          <w:rPr>
            <w:rStyle w:val="Hyperlink"/>
            <w:rFonts w:hint="eastAsia"/>
            <w:noProof/>
            <w:rtl/>
            <w:lang w:bidi="fa-IR"/>
          </w:rPr>
          <w:t>منبع</w:t>
        </w:r>
        <w:r w:rsidR="00A07B14" w:rsidRPr="00FB677C">
          <w:rPr>
            <w:rStyle w:val="Hyperlink"/>
            <w:noProof/>
            <w:rtl/>
            <w:lang w:bidi="fa-IR"/>
          </w:rPr>
          <w:t xml:space="preserve"> </w:t>
        </w:r>
        <w:r w:rsidR="00A07B14" w:rsidRPr="00FB677C">
          <w:rPr>
            <w:rStyle w:val="Hyperlink"/>
            <w:rFonts w:hint="cs"/>
            <w:noProof/>
            <w:rtl/>
            <w:lang w:bidi="fa-IR"/>
          </w:rPr>
          <w:t>ی</w:t>
        </w:r>
        <w:r w:rsidR="00A07B14" w:rsidRPr="00FB677C">
          <w:rPr>
            <w:rStyle w:val="Hyperlink"/>
            <w:rFonts w:hint="eastAsia"/>
            <w:noProof/>
            <w:rtl/>
            <w:lang w:bidi="fa-IR"/>
          </w:rPr>
          <w:t>ا</w:t>
        </w:r>
        <w:r w:rsidR="00A07B14" w:rsidRPr="00FB677C">
          <w:rPr>
            <w:rStyle w:val="Hyperlink"/>
            <w:noProof/>
            <w:rtl/>
            <w:lang w:bidi="fa-IR"/>
          </w:rPr>
          <w:t xml:space="preserve"> </w:t>
        </w:r>
        <w:r w:rsidR="00A07B14" w:rsidRPr="00FB677C">
          <w:rPr>
            <w:rStyle w:val="Hyperlink"/>
            <w:rFonts w:hint="eastAsia"/>
            <w:noProof/>
            <w:rtl/>
            <w:lang w:bidi="fa-IR"/>
          </w:rPr>
          <w:t>منابع</w:t>
        </w:r>
        <w:r w:rsidR="00A07B14" w:rsidRPr="00FB677C">
          <w:rPr>
            <w:rStyle w:val="Hyperlink"/>
            <w:noProof/>
            <w:rtl/>
            <w:lang w:bidi="fa-IR"/>
          </w:rPr>
          <w:t xml:space="preserve"> </w:t>
        </w:r>
        <w:r w:rsidR="00A07B14" w:rsidRPr="00FB677C">
          <w:rPr>
            <w:rStyle w:val="Hyperlink"/>
            <w:rFonts w:hint="eastAsia"/>
            <w:noProof/>
            <w:rtl/>
            <w:lang w:bidi="fa-IR"/>
          </w:rPr>
          <w:t>قابل</w:t>
        </w:r>
        <w:r w:rsidR="00A07B14" w:rsidRPr="00FB677C">
          <w:rPr>
            <w:rStyle w:val="Hyperlink"/>
            <w:noProof/>
            <w:rtl/>
            <w:lang w:bidi="fa-IR"/>
          </w:rPr>
          <w:t xml:space="preserve"> </w:t>
        </w:r>
        <w:r w:rsidR="00A07B14" w:rsidRPr="00FB677C">
          <w:rPr>
            <w:rStyle w:val="Hyperlink"/>
            <w:rFonts w:hint="eastAsia"/>
            <w:noProof/>
            <w:rtl/>
            <w:lang w:bidi="fa-IR"/>
          </w:rPr>
          <w:t>دسترس</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58" w:history="1">
        <w:r w:rsidR="00A07B14" w:rsidRPr="00FB677C">
          <w:rPr>
            <w:rStyle w:val="Hyperlink"/>
            <w:noProof/>
            <w:rtl/>
            <w:lang w:bidi="fa-IR"/>
          </w:rPr>
          <w:t>5-7-2-</w:t>
        </w:r>
        <w:r w:rsidR="00A07B14" w:rsidRPr="00FB677C">
          <w:rPr>
            <w:rStyle w:val="Hyperlink"/>
            <w:rFonts w:hint="eastAsia"/>
            <w:noProof/>
            <w:rtl/>
            <w:lang w:bidi="fa-IR"/>
          </w:rPr>
          <w:t>نوع</w:t>
        </w:r>
        <w:r w:rsidR="00A07B14" w:rsidRPr="00FB677C">
          <w:rPr>
            <w:rStyle w:val="Hyperlink"/>
            <w:noProof/>
            <w:rtl/>
            <w:lang w:bidi="fa-IR"/>
          </w:rPr>
          <w:t xml:space="preserve">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rFonts w:hint="eastAsia"/>
            <w:noProof/>
            <w:lang w:bidi="fa-IR"/>
          </w:rPr>
          <w:t>‌</w:t>
        </w:r>
        <w:r w:rsidR="00A07B14" w:rsidRPr="00FB677C">
          <w:rPr>
            <w:rStyle w:val="Hyperlink"/>
            <w:rFonts w:hint="eastAsia"/>
            <w:noProof/>
            <w:rtl/>
            <w:lang w:bidi="fa-IR"/>
          </w:rPr>
          <w:t>ها</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59" w:history="1">
        <w:r w:rsidR="00A07B14" w:rsidRPr="00FB677C">
          <w:rPr>
            <w:rStyle w:val="Hyperlink"/>
            <w:noProof/>
            <w:rtl/>
            <w:lang w:bidi="fa-IR"/>
          </w:rPr>
          <w:t>5-7-3-</w:t>
        </w:r>
        <w:r w:rsidR="00A07B14" w:rsidRPr="00FB677C">
          <w:rPr>
            <w:rStyle w:val="Hyperlink"/>
            <w:rFonts w:hint="eastAsia"/>
            <w:noProof/>
            <w:rtl/>
            <w:lang w:bidi="fa-IR"/>
          </w:rPr>
          <w:t>مقادير</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تلورانس</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Toc456028359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60" w:history="1">
        <w:r w:rsidR="00A07B14" w:rsidRPr="00FB677C">
          <w:rPr>
            <w:rStyle w:val="Hyperlink"/>
            <w:noProof/>
            <w:rtl/>
            <w:lang w:bidi="fa-IR"/>
          </w:rPr>
          <w:t>5-7-4-</w:t>
        </w:r>
        <w:r w:rsidR="00A07B14" w:rsidRPr="00FB677C">
          <w:rPr>
            <w:rStyle w:val="Hyperlink"/>
            <w:rFonts w:hint="eastAsia"/>
            <w:noProof/>
            <w:rtl/>
            <w:lang w:bidi="fa-IR"/>
          </w:rPr>
          <w:t>ملزومات</w:t>
        </w:r>
        <w:r w:rsidR="00A07B14" w:rsidRPr="00FB677C">
          <w:rPr>
            <w:rStyle w:val="Hyperlink"/>
            <w:noProof/>
            <w:rtl/>
            <w:lang w:bidi="fa-IR"/>
          </w:rPr>
          <w:t xml:space="preserve"> </w:t>
        </w:r>
        <w:r w:rsidR="00A07B14" w:rsidRPr="00FB677C">
          <w:rPr>
            <w:rStyle w:val="Hyperlink"/>
            <w:rFonts w:hint="eastAsia"/>
            <w:noProof/>
            <w:rtl/>
            <w:lang w:bidi="fa-IR"/>
          </w:rPr>
          <w:t>خاص</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61" w:history="1">
        <w:r w:rsidR="00A07B14" w:rsidRPr="00FB677C">
          <w:rPr>
            <w:rStyle w:val="Hyperlink"/>
            <w:noProof/>
            <w:rtl/>
            <w:lang w:bidi="fa-IR"/>
          </w:rPr>
          <w:t>5-7-4-1-</w:t>
        </w:r>
        <w:r w:rsidR="00A07B14" w:rsidRPr="00FB677C">
          <w:rPr>
            <w:rStyle w:val="Hyperlink"/>
            <w:rFonts w:hint="eastAsia"/>
            <w:noProof/>
            <w:rtl/>
            <w:lang w:bidi="fa-IR"/>
          </w:rPr>
          <w:t>نوع</w:t>
        </w:r>
        <w:r w:rsidR="00A07B14" w:rsidRPr="00FB677C">
          <w:rPr>
            <w:rStyle w:val="Hyperlink"/>
            <w:noProof/>
            <w:rtl/>
            <w:lang w:bidi="fa-IR"/>
          </w:rPr>
          <w:t xml:space="preserve"> </w:t>
        </w:r>
        <w:r w:rsidR="00A07B14" w:rsidRPr="00FB677C">
          <w:rPr>
            <w:rStyle w:val="Hyperlink"/>
            <w:rFonts w:hint="eastAsia"/>
            <w:noProof/>
            <w:rtl/>
            <w:lang w:bidi="fa-IR"/>
          </w:rPr>
          <w:t>تقاضا</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62" w:history="1">
        <w:r w:rsidR="00A07B14" w:rsidRPr="00FB677C">
          <w:rPr>
            <w:rStyle w:val="Hyperlink"/>
            <w:noProof/>
            <w:rtl/>
            <w:lang w:bidi="fa-IR"/>
          </w:rPr>
          <w:t>5-7-4-2-</w:t>
        </w:r>
        <w:r w:rsidR="00A07B14" w:rsidRPr="00FB677C">
          <w:rPr>
            <w:rStyle w:val="Hyperlink"/>
            <w:rFonts w:hint="eastAsia"/>
            <w:noProof/>
            <w:rtl/>
            <w:lang w:bidi="fa-IR"/>
          </w:rPr>
          <w:t>منابع</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63" w:history="1">
        <w:r w:rsidR="00A07B14" w:rsidRPr="00FB677C">
          <w:rPr>
            <w:rStyle w:val="Hyperlink"/>
            <w:noProof/>
            <w:rtl/>
            <w:lang w:bidi="fa-IR"/>
          </w:rPr>
          <w:t>5-7-4-3-</w:t>
        </w:r>
        <w:r w:rsidR="00A07B14" w:rsidRPr="00FB677C">
          <w:rPr>
            <w:rStyle w:val="Hyperlink"/>
            <w:rFonts w:hint="eastAsia"/>
            <w:noProof/>
            <w:rtl/>
            <w:lang w:bidi="fa-IR"/>
          </w:rPr>
          <w:t>سطح</w:t>
        </w:r>
        <w:r w:rsidR="00A07B14" w:rsidRPr="00FB677C">
          <w:rPr>
            <w:rStyle w:val="Hyperlink"/>
            <w:noProof/>
            <w:rtl/>
            <w:lang w:bidi="fa-IR"/>
          </w:rPr>
          <w:t xml:space="preserve"> </w:t>
        </w:r>
        <w:r w:rsidR="00A07B14" w:rsidRPr="00FB677C">
          <w:rPr>
            <w:rStyle w:val="Hyperlink"/>
            <w:rFonts w:hint="eastAsia"/>
            <w:noProof/>
            <w:rtl/>
            <w:lang w:bidi="fa-IR"/>
          </w:rPr>
          <w:t>مقطع</w:t>
        </w:r>
        <w:r w:rsidR="00A07B14" w:rsidRPr="00FB677C">
          <w:rPr>
            <w:rStyle w:val="Hyperlink"/>
            <w:noProof/>
            <w:rtl/>
            <w:lang w:bidi="fa-IR"/>
          </w:rPr>
          <w:t xml:space="preserve">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64" w:history="1">
        <w:r w:rsidR="00A07B14" w:rsidRPr="00FB677C">
          <w:rPr>
            <w:rStyle w:val="Hyperlink"/>
            <w:noProof/>
            <w:rtl/>
            <w:lang w:bidi="fa-IR"/>
          </w:rPr>
          <w:t>5-7-4-4-</w:t>
        </w:r>
        <w:r w:rsidR="00A07B14" w:rsidRPr="00FB677C">
          <w:rPr>
            <w:rStyle w:val="Hyperlink"/>
            <w:rFonts w:hint="eastAsia"/>
            <w:noProof/>
            <w:rtl/>
            <w:lang w:bidi="fa-IR"/>
          </w:rPr>
          <w:t>نوع</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م</w:t>
        </w:r>
        <w:r w:rsidR="00A07B14" w:rsidRPr="00FB677C">
          <w:rPr>
            <w:rStyle w:val="Hyperlink"/>
            <w:rFonts w:hint="eastAsia"/>
            <w:noProof/>
            <w:lang w:bidi="fa-IR"/>
          </w:rPr>
          <w:t>‌</w:t>
        </w:r>
        <w:r w:rsidR="00A07B14" w:rsidRPr="00FB677C">
          <w:rPr>
            <w:rStyle w:val="Hyperlink"/>
            <w:rFonts w:hint="eastAsia"/>
            <w:noProof/>
            <w:rtl/>
            <w:lang w:bidi="fa-IR"/>
          </w:rPr>
          <w:t>کش</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روش</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نصب</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98</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65" w:history="1">
        <w:r w:rsidR="00A07B14" w:rsidRPr="00FB677C">
          <w:rPr>
            <w:rStyle w:val="Hyperlink"/>
            <w:noProof/>
            <w:rtl/>
          </w:rPr>
          <w:t xml:space="preserve">5 -8- </w:t>
        </w:r>
        <w:r w:rsidR="00A07B14" w:rsidRPr="00FB677C">
          <w:rPr>
            <w:rStyle w:val="Hyperlink"/>
            <w:rFonts w:hint="eastAsia"/>
            <w:noProof/>
            <w:rtl/>
          </w:rPr>
          <w:t>تجه</w:t>
        </w:r>
        <w:r w:rsidR="00A07B14" w:rsidRPr="00FB677C">
          <w:rPr>
            <w:rStyle w:val="Hyperlink"/>
            <w:rFonts w:hint="cs"/>
            <w:noProof/>
            <w:rtl/>
          </w:rPr>
          <w:t>ی</w:t>
        </w:r>
        <w:r w:rsidR="00A07B14" w:rsidRPr="00FB677C">
          <w:rPr>
            <w:rStyle w:val="Hyperlink"/>
            <w:rFonts w:hint="eastAsia"/>
            <w:noProof/>
            <w:rtl/>
          </w:rPr>
          <w:t>زات</w:t>
        </w:r>
        <w:r w:rsidR="00A07B14" w:rsidRPr="00FB677C">
          <w:rPr>
            <w:rStyle w:val="Hyperlink"/>
            <w:noProof/>
            <w:rtl/>
          </w:rPr>
          <w:t xml:space="preserve"> </w:t>
        </w:r>
        <w:r w:rsidR="00A07B14" w:rsidRPr="00FB677C">
          <w:rPr>
            <w:rStyle w:val="Hyperlink"/>
            <w:rFonts w:hint="eastAsia"/>
            <w:noProof/>
            <w:rtl/>
          </w:rPr>
          <w:t>حفاظت</w:t>
        </w:r>
        <w:r w:rsidR="00A07B14" w:rsidRPr="00FB677C">
          <w:rPr>
            <w:rStyle w:val="Hyperlink"/>
            <w:rFonts w:hint="cs"/>
            <w:noProof/>
            <w:rtl/>
          </w:rPr>
          <w:t>ی</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98</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66" w:history="1">
        <w:r w:rsidR="00A07B14" w:rsidRPr="00FB677C">
          <w:rPr>
            <w:rStyle w:val="Hyperlink"/>
            <w:noProof/>
            <w:rtl/>
          </w:rPr>
          <w:t>5-9-</w:t>
        </w:r>
        <w:r w:rsidR="00A07B14" w:rsidRPr="00FB677C">
          <w:rPr>
            <w:rStyle w:val="Hyperlink"/>
            <w:rFonts w:hint="eastAsia"/>
            <w:noProof/>
            <w:rtl/>
          </w:rPr>
          <w:t>کنترل</w:t>
        </w:r>
        <w:r w:rsidR="00A07B14" w:rsidRPr="00FB677C">
          <w:rPr>
            <w:rStyle w:val="Hyperlink"/>
            <w:noProof/>
            <w:rtl/>
          </w:rPr>
          <w:t xml:space="preserve"> </w:t>
        </w:r>
        <w:r w:rsidR="00A07B14" w:rsidRPr="00FB677C">
          <w:rPr>
            <w:rStyle w:val="Hyperlink"/>
            <w:rFonts w:hint="eastAsia"/>
            <w:noProof/>
            <w:rtl/>
          </w:rPr>
          <w:t>اضطرار</w:t>
        </w:r>
        <w:r w:rsidR="00A07B14" w:rsidRPr="00FB677C">
          <w:rPr>
            <w:rStyle w:val="Hyperlink"/>
            <w:rFonts w:hint="cs"/>
            <w:noProof/>
            <w:rtl/>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99</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67" w:history="1">
        <w:r w:rsidR="00A07B14" w:rsidRPr="00FB677C">
          <w:rPr>
            <w:rStyle w:val="Hyperlink"/>
            <w:noProof/>
            <w:rtl/>
          </w:rPr>
          <w:t>5-10-</w:t>
        </w:r>
        <w:r w:rsidR="00A07B14" w:rsidRPr="00FB677C">
          <w:rPr>
            <w:rStyle w:val="Hyperlink"/>
            <w:rFonts w:hint="eastAsia"/>
            <w:noProof/>
            <w:rtl/>
          </w:rPr>
          <w:t>دسترس</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تجه</w:t>
        </w:r>
        <w:r w:rsidR="00A07B14" w:rsidRPr="00FB677C">
          <w:rPr>
            <w:rStyle w:val="Hyperlink"/>
            <w:rFonts w:hint="cs"/>
            <w:noProof/>
            <w:rtl/>
          </w:rPr>
          <w:t>ی</w:t>
        </w:r>
        <w:r w:rsidR="00A07B14" w:rsidRPr="00FB677C">
          <w:rPr>
            <w:rStyle w:val="Hyperlink"/>
            <w:rFonts w:hint="eastAsia"/>
            <w:noProof/>
            <w:rtl/>
          </w:rPr>
          <w:t>زات</w:t>
        </w:r>
        <w:r w:rsidR="00A07B14" w:rsidRPr="00FB677C">
          <w:rPr>
            <w:rStyle w:val="Hyperlink"/>
            <w:noProof/>
            <w:rtl/>
          </w:rPr>
          <w:t xml:space="preserve"> </w:t>
        </w:r>
        <w:r w:rsidR="00A07B14" w:rsidRPr="00FB677C">
          <w:rPr>
            <w:rStyle w:val="Hyperlink"/>
            <w:rFonts w:hint="eastAsia"/>
            <w:noProof/>
            <w:rtl/>
          </w:rPr>
          <w:t>الکتر</w:t>
        </w:r>
        <w:r w:rsidR="00A07B14" w:rsidRPr="00FB677C">
          <w:rPr>
            <w:rStyle w:val="Hyperlink"/>
            <w:rFonts w:hint="cs"/>
            <w:noProof/>
            <w:rtl/>
          </w:rPr>
          <w:t>ی</w:t>
        </w:r>
        <w:r w:rsidR="00A07B14" w:rsidRPr="00FB677C">
          <w:rPr>
            <w:rStyle w:val="Hyperlink"/>
            <w:rFonts w:hint="eastAsia"/>
            <w:noProof/>
            <w:rtl/>
          </w:rPr>
          <w:t>ک</w:t>
        </w:r>
        <w:r w:rsidR="00A07B14" w:rsidRPr="00FB677C">
          <w:rPr>
            <w:rStyle w:val="Hyperlink"/>
            <w:rFonts w:hint="cs"/>
            <w:noProof/>
            <w:rtl/>
          </w:rPr>
          <w:t>ی</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99</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368" w:history="1">
        <w:r w:rsidR="00A07B14" w:rsidRPr="00FB677C">
          <w:rPr>
            <w:rStyle w:val="Hyperlink"/>
            <w:rFonts w:hint="eastAsia"/>
            <w:noProof/>
            <w:rtl/>
            <w:lang w:bidi="fa-IR"/>
          </w:rPr>
          <w:t>فصل</w:t>
        </w:r>
        <w:r w:rsidR="00A07B14" w:rsidRPr="00FB677C">
          <w:rPr>
            <w:rStyle w:val="Hyperlink"/>
            <w:noProof/>
            <w:rtl/>
            <w:lang w:bidi="fa-IR"/>
          </w:rPr>
          <w:t xml:space="preserve"> </w:t>
        </w:r>
        <w:r w:rsidR="00A07B14" w:rsidRPr="00FB677C">
          <w:rPr>
            <w:rStyle w:val="Hyperlink"/>
            <w:rFonts w:hint="eastAsia"/>
            <w:noProof/>
            <w:rtl/>
            <w:lang w:bidi="fa-IR"/>
          </w:rPr>
          <w:t>ششم</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101</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369" w:history="1">
        <w:r w:rsidR="00A07B14" w:rsidRPr="00FB677C">
          <w:rPr>
            <w:rStyle w:val="Hyperlink"/>
            <w:rFonts w:hint="eastAsia"/>
            <w:noProof/>
            <w:rtl/>
            <w:lang w:bidi="fa-IR"/>
          </w:rPr>
          <w:t>مقدمه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Toc456028369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70" w:history="1">
        <w:r w:rsidR="00A07B14" w:rsidRPr="00FB677C">
          <w:rPr>
            <w:rStyle w:val="Hyperlink"/>
            <w:noProof/>
            <w:rtl/>
          </w:rPr>
          <w:t xml:space="preserve">6-1- </w:t>
        </w:r>
        <w:r w:rsidR="00A07B14" w:rsidRPr="00FB677C">
          <w:rPr>
            <w:rStyle w:val="Hyperlink"/>
            <w:rFonts w:hint="eastAsia"/>
            <w:noProof/>
            <w:rtl/>
          </w:rPr>
          <w:t>روش</w:t>
        </w:r>
        <w:r w:rsidR="00A07B14" w:rsidRPr="00FB677C">
          <w:rPr>
            <w:rStyle w:val="Hyperlink"/>
            <w:noProof/>
            <w:rtl/>
          </w:rPr>
          <w:t xml:space="preserve"> </w:t>
        </w:r>
        <w:r w:rsidR="00A07B14" w:rsidRPr="00FB677C">
          <w:rPr>
            <w:rStyle w:val="Hyperlink"/>
            <w:rFonts w:hint="eastAsia"/>
            <w:noProof/>
            <w:rtl/>
          </w:rPr>
          <w:t>نصب</w:t>
        </w:r>
        <w:r w:rsidR="00A07B14" w:rsidRPr="00FB677C">
          <w:rPr>
            <w:rStyle w:val="Hyperlink"/>
            <w:noProof/>
            <w:rtl/>
          </w:rPr>
          <w:t xml:space="preserve">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م</w:t>
        </w:r>
        <w:r w:rsidR="00A07B14" w:rsidRPr="00FB677C">
          <w:rPr>
            <w:rStyle w:val="Hyperlink"/>
            <w:rFonts w:hint="eastAsia"/>
            <w:noProof/>
          </w:rPr>
          <w:t>‌</w:t>
        </w:r>
        <w:r w:rsidR="00A07B14" w:rsidRPr="00FB677C">
          <w:rPr>
            <w:rStyle w:val="Hyperlink"/>
            <w:rFonts w:hint="eastAsia"/>
            <w:noProof/>
            <w:rtl/>
          </w:rPr>
          <w:t>کش</w:t>
        </w:r>
        <w:r w:rsidR="00A07B14" w:rsidRPr="00FB677C">
          <w:rPr>
            <w:rStyle w:val="Hyperlink"/>
            <w:rFonts w:hint="cs"/>
            <w:noProof/>
            <w:rtl/>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71" w:history="1">
        <w:r w:rsidR="00A07B14" w:rsidRPr="00FB677C">
          <w:rPr>
            <w:rStyle w:val="Hyperlink"/>
            <w:noProof/>
            <w:rtl/>
            <w:lang w:bidi="fa-IR"/>
          </w:rPr>
          <w:t>6-2-</w:t>
        </w:r>
        <w:r w:rsidR="00A07B14" w:rsidRPr="00FB677C">
          <w:rPr>
            <w:rStyle w:val="Hyperlink"/>
            <w:rFonts w:hint="eastAsia"/>
            <w:noProof/>
            <w:rtl/>
            <w:lang w:bidi="fa-IR"/>
          </w:rPr>
          <w:t>مدارها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noProof/>
            <w:lang w:bidi="fa-IR"/>
          </w:rPr>
          <w:t>ac</w:t>
        </w:r>
        <w:r w:rsidR="00A07B14" w:rsidRPr="00FB677C">
          <w:rPr>
            <w:rStyle w:val="Hyperlink"/>
            <w:noProof/>
            <w:rtl/>
            <w:lang w:bidi="fa-IR"/>
          </w:rPr>
          <w:t xml:space="preserve"> </w:t>
        </w:r>
        <w:r w:rsidR="00A07B14" w:rsidRPr="00FB677C">
          <w:rPr>
            <w:rStyle w:val="Hyperlink"/>
            <w:rFonts w:cs="Times New Roman"/>
            <w:noProof/>
            <w:rtl/>
            <w:lang w:bidi="fa-IR"/>
          </w:rPr>
          <w:t>-</w:t>
        </w:r>
        <w:r w:rsidR="00A07B14" w:rsidRPr="00FB677C">
          <w:rPr>
            <w:rStyle w:val="Hyperlink"/>
            <w:rFonts w:hint="eastAsia"/>
            <w:noProof/>
            <w:rtl/>
            <w:lang w:bidi="fa-IR"/>
          </w:rPr>
          <w:t>اثرات</w:t>
        </w:r>
        <w:r w:rsidR="00A07B14" w:rsidRPr="00FB677C">
          <w:rPr>
            <w:rStyle w:val="Hyperlink"/>
            <w:noProof/>
            <w:rtl/>
            <w:lang w:bidi="fa-IR"/>
          </w:rPr>
          <w:t xml:space="preserve"> </w:t>
        </w:r>
        <w:r w:rsidR="00A07B14" w:rsidRPr="00FB677C">
          <w:rPr>
            <w:rStyle w:val="Hyperlink"/>
            <w:rFonts w:hint="eastAsia"/>
            <w:noProof/>
            <w:rtl/>
            <w:lang w:bidi="fa-IR"/>
          </w:rPr>
          <w:t>الکترومغناط</w:t>
        </w:r>
        <w:r w:rsidR="00A07B14" w:rsidRPr="00FB677C">
          <w:rPr>
            <w:rStyle w:val="Hyperlink"/>
            <w:rFonts w:hint="cs"/>
            <w:noProof/>
            <w:rtl/>
            <w:lang w:bidi="fa-IR"/>
          </w:rPr>
          <w:t>ی</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جلوگ</w:t>
        </w:r>
        <w:r w:rsidR="00A07B14" w:rsidRPr="00FB677C">
          <w:rPr>
            <w:rStyle w:val="Hyperlink"/>
            <w:rFonts w:hint="cs"/>
            <w:noProof/>
            <w:rtl/>
            <w:lang w:bidi="fa-IR"/>
          </w:rPr>
          <w:t>ی</w:t>
        </w:r>
        <w:r w:rsidR="00A07B14" w:rsidRPr="00FB677C">
          <w:rPr>
            <w:rStyle w:val="Hyperlink"/>
            <w:rFonts w:hint="eastAsia"/>
            <w:noProof/>
            <w:rtl/>
            <w:lang w:bidi="fa-IR"/>
          </w:rPr>
          <w:t>ر</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ازجر</w:t>
        </w:r>
        <w:r w:rsidR="00A07B14" w:rsidRPr="00FB677C">
          <w:rPr>
            <w:rStyle w:val="Hyperlink"/>
            <w:rFonts w:hint="cs"/>
            <w:noProof/>
            <w:rtl/>
            <w:lang w:bidi="fa-IR"/>
          </w:rPr>
          <w:t>ی</w:t>
        </w:r>
        <w:r w:rsidR="00A07B14" w:rsidRPr="00FB677C">
          <w:rPr>
            <w:rStyle w:val="Hyperlink"/>
            <w:rFonts w:hint="eastAsia"/>
            <w:noProof/>
            <w:rtl/>
            <w:lang w:bidi="fa-IR"/>
          </w:rPr>
          <w:t>ان</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گرداب</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104</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72" w:history="1">
        <w:r w:rsidR="00A07B14" w:rsidRPr="00FB677C">
          <w:rPr>
            <w:rStyle w:val="Hyperlink"/>
            <w:noProof/>
            <w:rtl/>
            <w:lang w:bidi="fa-IR"/>
          </w:rPr>
          <w:t xml:space="preserve">6-3- </w:t>
        </w:r>
        <w:r w:rsidR="00A07B14" w:rsidRPr="00FB677C">
          <w:rPr>
            <w:rStyle w:val="Hyperlink"/>
            <w:rFonts w:hint="eastAsia"/>
            <w:noProof/>
            <w:rtl/>
            <w:lang w:bidi="fa-IR"/>
          </w:rPr>
          <w:t>انتخاب</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م</w:t>
        </w:r>
        <w:r w:rsidR="00A07B14" w:rsidRPr="00FB677C">
          <w:rPr>
            <w:rStyle w:val="Hyperlink"/>
            <w:rFonts w:hint="eastAsia"/>
            <w:noProof/>
            <w:lang w:bidi="fa-IR"/>
          </w:rPr>
          <w:t>‌</w:t>
        </w:r>
        <w:r w:rsidR="00A07B14" w:rsidRPr="00FB677C">
          <w:rPr>
            <w:rStyle w:val="Hyperlink"/>
            <w:rFonts w:hint="eastAsia"/>
            <w:noProof/>
            <w:rtl/>
            <w:lang w:bidi="fa-IR"/>
          </w:rPr>
          <w:t>کش</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مربوط</w:t>
        </w:r>
        <w:r w:rsidR="00A07B14" w:rsidRPr="00FB677C">
          <w:rPr>
            <w:rStyle w:val="Hyperlink"/>
            <w:noProof/>
            <w:rtl/>
            <w:lang w:bidi="fa-IR"/>
          </w:rPr>
          <w:t xml:space="preserve"> </w:t>
        </w:r>
        <w:r w:rsidR="00A07B14" w:rsidRPr="00FB677C">
          <w:rPr>
            <w:rStyle w:val="Hyperlink"/>
            <w:rFonts w:hint="eastAsia"/>
            <w:noProof/>
            <w:rtl/>
            <w:lang w:bidi="fa-IR"/>
          </w:rPr>
          <w:t>به</w:t>
        </w:r>
        <w:r w:rsidR="00A07B14" w:rsidRPr="00FB677C">
          <w:rPr>
            <w:rStyle w:val="Hyperlink"/>
            <w:noProof/>
            <w:rtl/>
            <w:lang w:bidi="fa-IR"/>
          </w:rPr>
          <w:t xml:space="preserve"> </w:t>
        </w:r>
        <w:r w:rsidR="00A07B14" w:rsidRPr="00FB677C">
          <w:rPr>
            <w:rStyle w:val="Hyperlink"/>
            <w:rFonts w:hint="eastAsia"/>
            <w:noProof/>
            <w:rtl/>
            <w:lang w:bidi="fa-IR"/>
          </w:rPr>
          <w:t>تأث</w:t>
        </w:r>
        <w:r w:rsidR="00A07B14" w:rsidRPr="00FB677C">
          <w:rPr>
            <w:rStyle w:val="Hyperlink"/>
            <w:rFonts w:hint="cs"/>
            <w:noProof/>
            <w:rtl/>
            <w:lang w:bidi="fa-IR"/>
          </w:rPr>
          <w:t>ی</w:t>
        </w:r>
        <w:r w:rsidR="00A07B14" w:rsidRPr="00FB677C">
          <w:rPr>
            <w:rStyle w:val="Hyperlink"/>
            <w:rFonts w:hint="eastAsia"/>
            <w:noProof/>
            <w:rtl/>
            <w:lang w:bidi="fa-IR"/>
          </w:rPr>
          <w:t>رات</w:t>
        </w:r>
        <w:r w:rsidR="00A07B14" w:rsidRPr="00FB677C">
          <w:rPr>
            <w:rStyle w:val="Hyperlink"/>
            <w:noProof/>
            <w:rtl/>
            <w:lang w:bidi="fa-IR"/>
          </w:rPr>
          <w:t xml:space="preserve"> </w:t>
        </w:r>
        <w:r w:rsidR="00A07B14" w:rsidRPr="00FB677C">
          <w:rPr>
            <w:rStyle w:val="Hyperlink"/>
            <w:rFonts w:hint="eastAsia"/>
            <w:noProof/>
            <w:rtl/>
            <w:lang w:bidi="fa-IR"/>
          </w:rPr>
          <w:t>خارج</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73" w:history="1">
        <w:r w:rsidR="00A07B14" w:rsidRPr="00FB677C">
          <w:rPr>
            <w:rStyle w:val="Hyperlink"/>
            <w:noProof/>
            <w:rtl/>
            <w:lang w:bidi="fa-IR"/>
          </w:rPr>
          <w:t xml:space="preserve">6-3-1 </w:t>
        </w:r>
        <w:r w:rsidR="00A07B14" w:rsidRPr="00FB677C">
          <w:rPr>
            <w:rStyle w:val="Hyperlink"/>
            <w:rFonts w:hint="eastAsia"/>
            <w:noProof/>
            <w:rtl/>
            <w:lang w:bidi="fa-IR"/>
          </w:rPr>
          <w:t>دما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محيط</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74" w:history="1">
        <w:r w:rsidR="00A07B14" w:rsidRPr="00FB677C">
          <w:rPr>
            <w:rStyle w:val="Hyperlink"/>
            <w:noProof/>
            <w:rtl/>
            <w:lang w:bidi="fa-IR"/>
          </w:rPr>
          <w:t xml:space="preserve">6-3-2- </w:t>
        </w:r>
        <w:r w:rsidR="00A07B14" w:rsidRPr="00FB677C">
          <w:rPr>
            <w:rStyle w:val="Hyperlink"/>
            <w:rFonts w:hint="eastAsia"/>
            <w:noProof/>
            <w:rtl/>
            <w:lang w:bidi="fa-IR"/>
          </w:rPr>
          <w:t>منابع</w:t>
        </w:r>
        <w:r w:rsidR="00A07B14" w:rsidRPr="00FB677C">
          <w:rPr>
            <w:rStyle w:val="Hyperlink"/>
            <w:noProof/>
            <w:rtl/>
            <w:lang w:bidi="fa-IR"/>
          </w:rPr>
          <w:t xml:space="preserve"> </w:t>
        </w:r>
        <w:r w:rsidR="00A07B14" w:rsidRPr="00FB677C">
          <w:rPr>
            <w:rStyle w:val="Hyperlink"/>
            <w:rFonts w:hint="eastAsia"/>
            <w:noProof/>
            <w:rtl/>
            <w:lang w:bidi="fa-IR"/>
          </w:rPr>
          <w:t>گرما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خارج</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105</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75" w:history="1">
        <w:r w:rsidR="00A07B14" w:rsidRPr="00FB677C">
          <w:rPr>
            <w:rStyle w:val="Hyperlink"/>
            <w:noProof/>
            <w:rtl/>
            <w:lang w:bidi="fa-IR"/>
          </w:rPr>
          <w:t xml:space="preserve">6-3-3- </w:t>
        </w:r>
        <w:r w:rsidR="00A07B14" w:rsidRPr="00FB677C">
          <w:rPr>
            <w:rStyle w:val="Hyperlink"/>
            <w:rFonts w:hint="eastAsia"/>
            <w:noProof/>
            <w:rtl/>
            <w:lang w:bidi="fa-IR"/>
          </w:rPr>
          <w:t>حضور</w:t>
        </w:r>
        <w:r w:rsidR="00A07B14" w:rsidRPr="00FB677C">
          <w:rPr>
            <w:rStyle w:val="Hyperlink"/>
            <w:noProof/>
            <w:rtl/>
            <w:lang w:bidi="fa-IR"/>
          </w:rPr>
          <w:t xml:space="preserve"> </w:t>
        </w:r>
        <w:r w:rsidR="00A07B14" w:rsidRPr="00FB677C">
          <w:rPr>
            <w:rStyle w:val="Hyperlink"/>
            <w:rFonts w:hint="eastAsia"/>
            <w:noProof/>
            <w:rtl/>
            <w:lang w:bidi="fa-IR"/>
          </w:rPr>
          <w:t>آب</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105</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76" w:history="1">
        <w:r w:rsidR="00A07B14" w:rsidRPr="00FB677C">
          <w:rPr>
            <w:rStyle w:val="Hyperlink"/>
            <w:noProof/>
            <w:rtl/>
            <w:lang w:bidi="fa-IR"/>
          </w:rPr>
          <w:t xml:space="preserve">6-3-4- </w:t>
        </w:r>
        <w:r w:rsidR="00A07B14" w:rsidRPr="00FB677C">
          <w:rPr>
            <w:rStyle w:val="Hyperlink"/>
            <w:rFonts w:hint="eastAsia"/>
            <w:noProof/>
            <w:rtl/>
            <w:lang w:bidi="fa-IR"/>
          </w:rPr>
          <w:t>حضور</w:t>
        </w:r>
        <w:r w:rsidR="00A07B14" w:rsidRPr="00FB677C">
          <w:rPr>
            <w:rStyle w:val="Hyperlink"/>
            <w:noProof/>
            <w:rtl/>
            <w:lang w:bidi="fa-IR"/>
          </w:rPr>
          <w:t xml:space="preserve"> </w:t>
        </w:r>
        <w:r w:rsidR="00A07B14" w:rsidRPr="00FB677C">
          <w:rPr>
            <w:rStyle w:val="Hyperlink"/>
            <w:rFonts w:hint="eastAsia"/>
            <w:noProof/>
            <w:rtl/>
            <w:lang w:bidi="fa-IR"/>
          </w:rPr>
          <w:t>اجسام</w:t>
        </w:r>
        <w:r w:rsidR="00A07B14" w:rsidRPr="00FB677C">
          <w:rPr>
            <w:rStyle w:val="Hyperlink"/>
            <w:noProof/>
            <w:rtl/>
            <w:lang w:bidi="fa-IR"/>
          </w:rPr>
          <w:t xml:space="preserve"> </w:t>
        </w:r>
        <w:r w:rsidR="00A07B14" w:rsidRPr="00FB677C">
          <w:rPr>
            <w:rStyle w:val="Hyperlink"/>
            <w:rFonts w:hint="eastAsia"/>
            <w:noProof/>
            <w:rtl/>
            <w:lang w:bidi="fa-IR"/>
          </w:rPr>
          <w:t>خارج</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جامد</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105</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77" w:history="1">
        <w:r w:rsidR="00A07B14" w:rsidRPr="00FB677C">
          <w:rPr>
            <w:rStyle w:val="Hyperlink"/>
            <w:noProof/>
            <w:rtl/>
            <w:lang w:bidi="fa-IR"/>
          </w:rPr>
          <w:t xml:space="preserve">6-3-5- </w:t>
        </w:r>
        <w:r w:rsidR="00A07B14" w:rsidRPr="00FB677C">
          <w:rPr>
            <w:rStyle w:val="Hyperlink"/>
            <w:rFonts w:hint="eastAsia"/>
            <w:noProof/>
            <w:rtl/>
            <w:lang w:bidi="fa-IR"/>
          </w:rPr>
          <w:t>حضور</w:t>
        </w:r>
        <w:r w:rsidR="00A07B14" w:rsidRPr="00FB677C">
          <w:rPr>
            <w:rStyle w:val="Hyperlink"/>
            <w:noProof/>
            <w:rtl/>
            <w:lang w:bidi="fa-IR"/>
          </w:rPr>
          <w:t xml:space="preserve"> </w:t>
        </w:r>
        <w:r w:rsidR="00A07B14" w:rsidRPr="00FB677C">
          <w:rPr>
            <w:rStyle w:val="Hyperlink"/>
            <w:rFonts w:hint="eastAsia"/>
            <w:noProof/>
            <w:rtl/>
            <w:lang w:bidi="fa-IR"/>
          </w:rPr>
          <w:t>مواد</w:t>
        </w:r>
        <w:r w:rsidR="00A07B14" w:rsidRPr="00FB677C">
          <w:rPr>
            <w:rStyle w:val="Hyperlink"/>
            <w:noProof/>
            <w:rtl/>
            <w:lang w:bidi="fa-IR"/>
          </w:rPr>
          <w:t xml:space="preserve"> </w:t>
        </w:r>
        <w:r w:rsidR="00A07B14" w:rsidRPr="00FB677C">
          <w:rPr>
            <w:rStyle w:val="Hyperlink"/>
            <w:rFonts w:hint="eastAsia"/>
            <w:noProof/>
            <w:rtl/>
            <w:lang w:bidi="fa-IR"/>
          </w:rPr>
          <w:t>خورنده</w:t>
        </w:r>
        <w:r w:rsidR="00A07B14" w:rsidRPr="00FB677C">
          <w:rPr>
            <w:rStyle w:val="Hyperlink"/>
            <w:noProof/>
            <w:rtl/>
            <w:lang w:bidi="fa-IR"/>
          </w:rPr>
          <w:t xml:space="preserve"> </w:t>
        </w:r>
        <w:r w:rsidR="00A07B14" w:rsidRPr="00FB677C">
          <w:rPr>
            <w:rStyle w:val="Hyperlink"/>
            <w:rFonts w:hint="eastAsia"/>
            <w:noProof/>
            <w:rtl/>
            <w:lang w:bidi="fa-IR"/>
          </w:rPr>
          <w:t>يا</w:t>
        </w:r>
        <w:r w:rsidR="00A07B14" w:rsidRPr="00FB677C">
          <w:rPr>
            <w:rStyle w:val="Hyperlink"/>
            <w:noProof/>
            <w:rtl/>
            <w:lang w:bidi="fa-IR"/>
          </w:rPr>
          <w:t xml:space="preserve"> </w:t>
        </w:r>
        <w:r w:rsidR="00A07B14" w:rsidRPr="00FB677C">
          <w:rPr>
            <w:rStyle w:val="Hyperlink"/>
            <w:rFonts w:hint="eastAsia"/>
            <w:noProof/>
            <w:rtl/>
            <w:lang w:bidi="fa-IR"/>
          </w:rPr>
          <w:t>آلوده</w:t>
        </w:r>
        <w:r w:rsidR="00A07B14" w:rsidRPr="00FB677C">
          <w:rPr>
            <w:rStyle w:val="Hyperlink"/>
            <w:noProof/>
            <w:rtl/>
            <w:lang w:bidi="fa-IR"/>
          </w:rPr>
          <w:t xml:space="preserve"> </w:t>
        </w:r>
        <w:r w:rsidR="00A07B14" w:rsidRPr="00FB677C">
          <w:rPr>
            <w:rStyle w:val="Hyperlink"/>
            <w:rFonts w:hint="eastAsia"/>
            <w:noProof/>
            <w:rtl/>
            <w:lang w:bidi="fa-IR"/>
          </w:rPr>
          <w:t>کننده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78" w:history="1">
        <w:r w:rsidR="00A07B14" w:rsidRPr="00FB677C">
          <w:rPr>
            <w:rStyle w:val="Hyperlink"/>
            <w:noProof/>
            <w:rtl/>
            <w:lang w:bidi="fa-IR"/>
          </w:rPr>
          <w:t xml:space="preserve">6-3-6- </w:t>
        </w:r>
        <w:r w:rsidR="00A07B14" w:rsidRPr="00FB677C">
          <w:rPr>
            <w:rStyle w:val="Hyperlink"/>
            <w:rFonts w:hint="eastAsia"/>
            <w:noProof/>
            <w:rtl/>
            <w:lang w:bidi="fa-IR"/>
          </w:rPr>
          <w:t>ضربه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79" w:history="1">
        <w:r w:rsidR="00A07B14" w:rsidRPr="00FB677C">
          <w:rPr>
            <w:rStyle w:val="Hyperlink"/>
            <w:noProof/>
            <w:rtl/>
            <w:lang w:bidi="fa-IR"/>
          </w:rPr>
          <w:t xml:space="preserve">6-3-7- </w:t>
        </w:r>
        <w:r w:rsidR="00A07B14" w:rsidRPr="00FB677C">
          <w:rPr>
            <w:rStyle w:val="Hyperlink"/>
            <w:rFonts w:hint="eastAsia"/>
            <w:noProof/>
            <w:rtl/>
            <w:lang w:bidi="fa-IR"/>
          </w:rPr>
          <w:t>لرزش</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Toc456028379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0" w:history="1">
        <w:r w:rsidR="00A07B14" w:rsidRPr="00FB677C">
          <w:rPr>
            <w:rStyle w:val="Hyperlink"/>
            <w:noProof/>
            <w:rtl/>
            <w:lang w:bidi="fa-IR"/>
          </w:rPr>
          <w:t xml:space="preserve">6-3-8- </w:t>
        </w:r>
        <w:r w:rsidR="00A07B14" w:rsidRPr="00FB677C">
          <w:rPr>
            <w:rStyle w:val="Hyperlink"/>
            <w:rFonts w:hint="eastAsia"/>
            <w:noProof/>
            <w:rtl/>
            <w:lang w:bidi="fa-IR"/>
          </w:rPr>
          <w:t>تنش</w:t>
        </w:r>
        <w:r w:rsidR="00A07B14" w:rsidRPr="00FB677C">
          <w:rPr>
            <w:rStyle w:val="Hyperlink"/>
            <w:rFonts w:hint="eastAsia"/>
            <w:noProof/>
            <w:lang w:bidi="fa-IR"/>
          </w:rPr>
          <w:t>‌</w:t>
        </w:r>
        <w:r w:rsidR="00A07B14" w:rsidRPr="00FB677C">
          <w:rPr>
            <w:rStyle w:val="Hyperlink"/>
            <w:rFonts w:hint="eastAsia"/>
            <w:noProof/>
            <w:rtl/>
            <w:lang w:bidi="fa-IR"/>
          </w:rPr>
          <w:t>هاي</w:t>
        </w:r>
        <w:r w:rsidR="00A07B14" w:rsidRPr="00FB677C">
          <w:rPr>
            <w:rStyle w:val="Hyperlink"/>
            <w:noProof/>
            <w:rtl/>
            <w:lang w:bidi="fa-IR"/>
          </w:rPr>
          <w:t xml:space="preserve"> </w:t>
        </w:r>
        <w:r w:rsidR="00A07B14" w:rsidRPr="00FB677C">
          <w:rPr>
            <w:rStyle w:val="Hyperlink"/>
            <w:rFonts w:hint="eastAsia"/>
            <w:noProof/>
            <w:rtl/>
            <w:lang w:bidi="fa-IR"/>
          </w:rPr>
          <w:t>مکانيک</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ديگر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1" w:history="1">
        <w:r w:rsidR="00A07B14" w:rsidRPr="00FB677C">
          <w:rPr>
            <w:rStyle w:val="Hyperlink"/>
            <w:noProof/>
            <w:rtl/>
            <w:lang w:bidi="fa-IR"/>
          </w:rPr>
          <w:t xml:space="preserve">6-3-9- </w:t>
        </w:r>
        <w:r w:rsidR="00A07B14" w:rsidRPr="00FB677C">
          <w:rPr>
            <w:rStyle w:val="Hyperlink"/>
            <w:rFonts w:hint="eastAsia"/>
            <w:noProof/>
            <w:rtl/>
            <w:lang w:bidi="fa-IR"/>
          </w:rPr>
          <w:t>حضور</w:t>
        </w:r>
        <w:r w:rsidR="00A07B14" w:rsidRPr="00FB677C">
          <w:rPr>
            <w:rStyle w:val="Hyperlink"/>
            <w:noProof/>
            <w:rtl/>
            <w:lang w:bidi="fa-IR"/>
          </w:rPr>
          <w:t xml:space="preserve"> </w:t>
        </w:r>
        <w:r w:rsidR="00A07B14" w:rsidRPr="00FB677C">
          <w:rPr>
            <w:rStyle w:val="Hyperlink"/>
            <w:rFonts w:hint="eastAsia"/>
            <w:noProof/>
            <w:rtl/>
            <w:lang w:bidi="fa-IR"/>
          </w:rPr>
          <w:t>جانوران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2" w:history="1">
        <w:r w:rsidR="00A07B14" w:rsidRPr="00FB677C">
          <w:rPr>
            <w:rStyle w:val="Hyperlink"/>
            <w:noProof/>
            <w:rtl/>
            <w:lang w:bidi="fa-IR"/>
          </w:rPr>
          <w:t xml:space="preserve">6-3-10- </w:t>
        </w:r>
        <w:r w:rsidR="00A07B14" w:rsidRPr="00FB677C">
          <w:rPr>
            <w:rStyle w:val="Hyperlink"/>
            <w:rFonts w:hint="eastAsia"/>
            <w:noProof/>
            <w:rtl/>
            <w:lang w:bidi="fa-IR"/>
          </w:rPr>
          <w:t>تابش</w:t>
        </w:r>
        <w:r w:rsidR="00A07B14" w:rsidRPr="00FB677C">
          <w:rPr>
            <w:rStyle w:val="Hyperlink"/>
            <w:noProof/>
            <w:rtl/>
            <w:lang w:bidi="fa-IR"/>
          </w:rPr>
          <w:t xml:space="preserve"> </w:t>
        </w:r>
        <w:r w:rsidR="00A07B14" w:rsidRPr="00FB677C">
          <w:rPr>
            <w:rStyle w:val="Hyperlink"/>
            <w:rFonts w:hint="eastAsia"/>
            <w:noProof/>
            <w:rtl/>
            <w:lang w:bidi="fa-IR"/>
          </w:rPr>
          <w:t>خورشيد</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3" w:history="1">
        <w:r w:rsidR="00A07B14" w:rsidRPr="00FB677C">
          <w:rPr>
            <w:rStyle w:val="Hyperlink"/>
            <w:noProof/>
            <w:rtl/>
            <w:lang w:bidi="fa-IR"/>
          </w:rPr>
          <w:t xml:space="preserve">6-3-11- </w:t>
        </w:r>
        <w:r w:rsidR="00A07B14" w:rsidRPr="00FB677C">
          <w:rPr>
            <w:rStyle w:val="Hyperlink"/>
            <w:rFonts w:hint="eastAsia"/>
            <w:noProof/>
            <w:rtl/>
            <w:lang w:bidi="fa-IR"/>
          </w:rPr>
          <w:t>اثرات</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sidRPr="00FB677C">
          <w:rPr>
            <w:rStyle w:val="Hyperlink"/>
            <w:noProof/>
            <w:rtl/>
            <w:lang w:bidi="fa-IR"/>
          </w:rPr>
          <w:t xml:space="preserve"> </w:t>
        </w:r>
        <w:r w:rsidR="00A07B14" w:rsidRPr="00FB677C">
          <w:rPr>
            <w:rStyle w:val="Hyperlink"/>
            <w:rFonts w:hint="eastAsia"/>
            <w:noProof/>
            <w:rtl/>
            <w:lang w:bidi="fa-IR"/>
          </w:rPr>
          <w:t>لرزه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4" w:history="1">
        <w:r w:rsidR="00A07B14" w:rsidRPr="00FB677C">
          <w:rPr>
            <w:rStyle w:val="Hyperlink"/>
            <w:noProof/>
            <w:rtl/>
            <w:lang w:bidi="fa-IR"/>
          </w:rPr>
          <w:t xml:space="preserve">6-4 </w:t>
        </w:r>
        <w:r w:rsidR="00A07B14" w:rsidRPr="00FB677C">
          <w:rPr>
            <w:rStyle w:val="Hyperlink"/>
            <w:rFonts w:hint="eastAsia"/>
            <w:noProof/>
            <w:rtl/>
            <w:lang w:bidi="fa-IR"/>
          </w:rPr>
          <w:t>ظرفيت</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جريان</w:t>
        </w:r>
        <w:r w:rsidR="00A07B14" w:rsidRPr="00FB677C">
          <w:rPr>
            <w:rStyle w:val="Hyperlink"/>
            <w:noProof/>
            <w:rtl/>
            <w:lang w:bidi="fa-IR"/>
          </w:rPr>
          <w:t xml:space="preserve"> </w:t>
        </w:r>
        <w:r w:rsidR="00A07B14" w:rsidRPr="00FB677C">
          <w:rPr>
            <w:rStyle w:val="Hyperlink"/>
            <w:rFonts w:hint="eastAsia"/>
            <w:noProof/>
            <w:rtl/>
            <w:lang w:bidi="fa-IR"/>
          </w:rPr>
          <w:t>حامل</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5" w:history="1">
        <w:r w:rsidR="00A07B14" w:rsidRPr="00FB677C">
          <w:rPr>
            <w:rStyle w:val="Hyperlink"/>
            <w:noProof/>
            <w:rtl/>
            <w:lang w:bidi="fa-IR"/>
          </w:rPr>
          <w:t xml:space="preserve">6-4-1 </w:t>
        </w:r>
        <w:r w:rsidR="00A07B14" w:rsidRPr="00FB677C">
          <w:rPr>
            <w:rStyle w:val="Hyperlink"/>
            <w:rFonts w:hint="eastAsia"/>
            <w:noProof/>
            <w:rtl/>
            <w:lang w:bidi="fa-IR"/>
          </w:rPr>
          <w:t>گروه</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حاو</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بيش</w:t>
        </w:r>
        <w:r w:rsidR="00A07B14" w:rsidRPr="00FB677C">
          <w:rPr>
            <w:rStyle w:val="Hyperlink"/>
            <w:noProof/>
            <w:rtl/>
            <w:lang w:bidi="fa-IR"/>
          </w:rPr>
          <w:t xml:space="preserve"> </w:t>
        </w:r>
        <w:r w:rsidR="00A07B14" w:rsidRPr="00FB677C">
          <w:rPr>
            <w:rStyle w:val="Hyperlink"/>
            <w:rFonts w:hint="eastAsia"/>
            <w:noProof/>
            <w:rtl/>
            <w:lang w:bidi="fa-IR"/>
          </w:rPr>
          <w:t>از</w:t>
        </w:r>
        <w:r w:rsidR="00A07B14" w:rsidRPr="00FB677C">
          <w:rPr>
            <w:rStyle w:val="Hyperlink"/>
            <w:noProof/>
            <w:rtl/>
            <w:lang w:bidi="fa-IR"/>
          </w:rPr>
          <w:t xml:space="preserve"> </w:t>
        </w:r>
        <w:r w:rsidR="00A07B14" w:rsidRPr="00FB677C">
          <w:rPr>
            <w:rStyle w:val="Hyperlink"/>
            <w:rFonts w:hint="eastAsia"/>
            <w:noProof/>
            <w:rtl/>
            <w:lang w:bidi="fa-IR"/>
          </w:rPr>
          <w:t>يک</w:t>
        </w:r>
        <w:r w:rsidR="00A07B14" w:rsidRPr="00FB677C">
          <w:rPr>
            <w:rStyle w:val="Hyperlink"/>
            <w:noProof/>
            <w:rtl/>
            <w:lang w:bidi="fa-IR"/>
          </w:rPr>
          <w:t xml:space="preserve"> </w:t>
        </w:r>
        <w:r w:rsidR="00A07B14" w:rsidRPr="00FB677C">
          <w:rPr>
            <w:rStyle w:val="Hyperlink"/>
            <w:rFonts w:hint="eastAsia"/>
            <w:noProof/>
            <w:rtl/>
            <w:lang w:bidi="fa-IR"/>
          </w:rPr>
          <w:t>مدار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6" w:history="1">
        <w:r w:rsidR="00A07B14" w:rsidRPr="00FB677C">
          <w:rPr>
            <w:rStyle w:val="Hyperlink"/>
            <w:noProof/>
            <w:rtl/>
            <w:lang w:bidi="fa-IR"/>
          </w:rPr>
          <w:t xml:space="preserve">6-4-2- </w:t>
        </w:r>
        <w:r w:rsidR="00A07B14" w:rsidRPr="00FB677C">
          <w:rPr>
            <w:rStyle w:val="Hyperlink"/>
            <w:rFonts w:hint="eastAsia"/>
            <w:noProof/>
            <w:rtl/>
            <w:lang w:bidi="fa-IR"/>
          </w:rPr>
          <w:t>تعداد</w:t>
        </w:r>
        <w:r w:rsidR="00A07B14" w:rsidRPr="00FB677C">
          <w:rPr>
            <w:rStyle w:val="Hyperlink"/>
            <w:noProof/>
            <w:rtl/>
            <w:lang w:bidi="fa-IR"/>
          </w:rPr>
          <w:t xml:space="preserve">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باردار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109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7" w:history="1">
        <w:r w:rsidR="00A07B14" w:rsidRPr="00FB677C">
          <w:rPr>
            <w:rStyle w:val="Hyperlink"/>
            <w:noProof/>
            <w:rtl/>
            <w:lang w:bidi="fa-IR"/>
          </w:rPr>
          <w:t xml:space="preserve">6-4-3-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مواز</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110</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88" w:history="1">
        <w:r w:rsidR="00A07B14" w:rsidRPr="00FB677C">
          <w:rPr>
            <w:rStyle w:val="Hyperlink"/>
            <w:noProof/>
            <w:rtl/>
            <w:lang w:bidi="fa-IR"/>
          </w:rPr>
          <w:t>6-4-4-</w:t>
        </w:r>
        <w:r w:rsidR="00A07B14" w:rsidRPr="00FB677C">
          <w:rPr>
            <w:rStyle w:val="Hyperlink"/>
            <w:rFonts w:hint="eastAsia"/>
            <w:noProof/>
            <w:rtl/>
            <w:lang w:bidi="fa-IR"/>
          </w:rPr>
          <w:t>تغييرات</w:t>
        </w:r>
        <w:r w:rsidR="00A07B14" w:rsidRPr="00FB677C">
          <w:rPr>
            <w:rStyle w:val="Hyperlink"/>
            <w:noProof/>
            <w:rtl/>
            <w:lang w:bidi="fa-IR"/>
          </w:rPr>
          <w:t xml:space="preserve"> </w:t>
        </w:r>
        <w:r w:rsidR="00A07B14" w:rsidRPr="00FB677C">
          <w:rPr>
            <w:rStyle w:val="Hyperlink"/>
            <w:rFonts w:hint="eastAsia"/>
            <w:noProof/>
            <w:rtl/>
            <w:lang w:bidi="fa-IR"/>
          </w:rPr>
          <w:t>شرايط</w:t>
        </w:r>
        <w:r w:rsidR="00A07B14" w:rsidRPr="00FB677C">
          <w:rPr>
            <w:rStyle w:val="Hyperlink"/>
            <w:noProof/>
            <w:rtl/>
            <w:lang w:bidi="fa-IR"/>
          </w:rPr>
          <w:t xml:space="preserve"> </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طول</w:t>
        </w:r>
        <w:r w:rsidR="00A07B14" w:rsidRPr="00FB677C">
          <w:rPr>
            <w:rStyle w:val="Hyperlink"/>
            <w:noProof/>
            <w:rtl/>
            <w:lang w:bidi="fa-IR"/>
          </w:rPr>
          <w:t xml:space="preserve"> </w:t>
        </w:r>
        <w:r w:rsidR="00A07B14" w:rsidRPr="00FB677C">
          <w:rPr>
            <w:rStyle w:val="Hyperlink"/>
            <w:rFonts w:hint="eastAsia"/>
            <w:noProof/>
            <w:rtl/>
            <w:lang w:bidi="fa-IR"/>
          </w:rPr>
          <w:t>يک</w:t>
        </w:r>
        <w:r w:rsidR="00A07B14" w:rsidRPr="00FB677C">
          <w:rPr>
            <w:rStyle w:val="Hyperlink"/>
            <w:noProof/>
            <w:rtl/>
            <w:lang w:bidi="fa-IR"/>
          </w:rPr>
          <w:t xml:space="preserve"> </w:t>
        </w:r>
        <w:r w:rsidR="00A07B14" w:rsidRPr="00FB677C">
          <w:rPr>
            <w:rStyle w:val="Hyperlink"/>
            <w:rFonts w:hint="eastAsia"/>
            <w:noProof/>
            <w:rtl/>
            <w:lang w:bidi="fa-IR"/>
          </w:rPr>
          <w:t>مسير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110</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89" w:history="1">
        <w:r w:rsidR="00A07B14" w:rsidRPr="00FB677C">
          <w:rPr>
            <w:rStyle w:val="Hyperlink"/>
            <w:noProof/>
            <w:rtl/>
          </w:rPr>
          <w:t xml:space="preserve">6-5- </w:t>
        </w:r>
        <w:r w:rsidR="00A07B14" w:rsidRPr="00FB677C">
          <w:rPr>
            <w:rStyle w:val="Hyperlink"/>
            <w:rFonts w:hint="eastAsia"/>
            <w:noProof/>
            <w:rtl/>
          </w:rPr>
          <w:t>سطح</w:t>
        </w:r>
        <w:r w:rsidR="00A07B14" w:rsidRPr="00FB677C">
          <w:rPr>
            <w:rStyle w:val="Hyperlink"/>
            <w:noProof/>
            <w:rtl/>
          </w:rPr>
          <w:t xml:space="preserve"> </w:t>
        </w:r>
        <w:r w:rsidR="00A07B14" w:rsidRPr="00FB677C">
          <w:rPr>
            <w:rStyle w:val="Hyperlink"/>
            <w:rFonts w:hint="eastAsia"/>
            <w:noProof/>
            <w:rtl/>
          </w:rPr>
          <w:t>مقطع</w:t>
        </w:r>
        <w:r w:rsidR="00A07B14" w:rsidRPr="00FB677C">
          <w:rPr>
            <w:rStyle w:val="Hyperlink"/>
            <w:noProof/>
            <w:rtl/>
          </w:rPr>
          <w:t xml:space="preserve"> </w:t>
        </w:r>
        <w:r w:rsidR="00A07B14" w:rsidRPr="00FB677C">
          <w:rPr>
            <w:rStyle w:val="Hyperlink"/>
            <w:rFonts w:hint="eastAsia"/>
            <w:noProof/>
            <w:rtl/>
          </w:rPr>
          <w:t>هاد</w:t>
        </w:r>
        <w:r w:rsidR="00A07B14" w:rsidRPr="00FB677C">
          <w:rPr>
            <w:rStyle w:val="Hyperlink"/>
            <w:rFonts w:hint="cs"/>
            <w:noProof/>
            <w:rtl/>
          </w:rPr>
          <w:t>ی</w:t>
        </w:r>
        <w:r w:rsidR="00A07B14" w:rsidRPr="00FB677C">
          <w:rPr>
            <w:rStyle w:val="Hyperlink"/>
            <w:rFonts w:hint="eastAsia"/>
            <w:noProof/>
          </w:rPr>
          <w:t>‌</w:t>
        </w:r>
        <w:r w:rsidR="00A07B14" w:rsidRPr="00FB677C">
          <w:rPr>
            <w:rStyle w:val="Hyperlink"/>
            <w:rFonts w:hint="eastAsia"/>
            <w:noProof/>
            <w:rtl/>
          </w:rPr>
          <w:t>ها</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Toc456028389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110</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90" w:history="1">
        <w:r w:rsidR="00A07B14" w:rsidRPr="00FB677C">
          <w:rPr>
            <w:rStyle w:val="Hyperlink"/>
            <w:noProof/>
            <w:rtl/>
            <w:lang w:bidi="fa-IR"/>
          </w:rPr>
          <w:t xml:space="preserve">6-6- </w:t>
        </w:r>
        <w:r w:rsidR="00A07B14" w:rsidRPr="00FB677C">
          <w:rPr>
            <w:rStyle w:val="Hyperlink"/>
            <w:rFonts w:hint="eastAsia"/>
            <w:noProof/>
            <w:rtl/>
            <w:lang w:bidi="fa-IR"/>
          </w:rPr>
          <w:t>افت</w:t>
        </w:r>
        <w:r w:rsidR="00A07B14" w:rsidRPr="00FB677C">
          <w:rPr>
            <w:rStyle w:val="Hyperlink"/>
            <w:noProof/>
            <w:rtl/>
            <w:lang w:bidi="fa-IR"/>
          </w:rPr>
          <w:t xml:space="preserve"> </w:t>
        </w:r>
        <w:r w:rsidR="00A07B14" w:rsidRPr="00FB677C">
          <w:rPr>
            <w:rStyle w:val="Hyperlink"/>
            <w:rFonts w:hint="eastAsia"/>
            <w:noProof/>
            <w:rtl/>
            <w:lang w:bidi="fa-IR"/>
          </w:rPr>
          <w:t>ولتاژ</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تأسيسات</w:t>
        </w:r>
        <w:r w:rsidR="00A07B14" w:rsidRPr="00FB677C">
          <w:rPr>
            <w:rStyle w:val="Hyperlink"/>
            <w:noProof/>
            <w:rtl/>
            <w:lang w:bidi="fa-IR"/>
          </w:rPr>
          <w:t xml:space="preserve"> </w:t>
        </w:r>
        <w:r w:rsidR="00A07B14" w:rsidRPr="00FB677C">
          <w:rPr>
            <w:rStyle w:val="Hyperlink"/>
            <w:rFonts w:hint="eastAsia"/>
            <w:noProof/>
            <w:rtl/>
            <w:lang w:bidi="fa-IR"/>
          </w:rPr>
          <w:t>مصرف</w:t>
        </w:r>
        <w:r w:rsidR="00A07B14" w:rsidRPr="00FB677C">
          <w:rPr>
            <w:rStyle w:val="Hyperlink"/>
            <w:noProof/>
            <w:rtl/>
            <w:lang w:bidi="fa-IR"/>
          </w:rPr>
          <w:t xml:space="preserve"> </w:t>
        </w:r>
        <w:r w:rsidR="00A07B14" w:rsidRPr="00FB677C">
          <w:rPr>
            <w:rStyle w:val="Hyperlink"/>
            <w:rFonts w:hint="eastAsia"/>
            <w:noProof/>
            <w:rtl/>
            <w:lang w:bidi="fa-IR"/>
          </w:rPr>
          <w:t>کننده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91" w:history="1">
        <w:r w:rsidR="00A07B14" w:rsidRPr="00FB677C">
          <w:rPr>
            <w:rStyle w:val="Hyperlink"/>
            <w:noProof/>
            <w:rtl/>
            <w:lang w:bidi="fa-IR"/>
          </w:rPr>
          <w:t xml:space="preserve">6-7- </w:t>
        </w:r>
        <w:r w:rsidR="00A07B14" w:rsidRPr="00FB677C">
          <w:rPr>
            <w:rStyle w:val="Hyperlink"/>
            <w:rFonts w:hint="eastAsia"/>
            <w:noProof/>
            <w:rtl/>
            <w:lang w:bidi="fa-IR"/>
          </w:rPr>
          <w:t>اتصالات</w:t>
        </w:r>
        <w:r w:rsidR="00A07B14" w:rsidRPr="00FB677C">
          <w:rPr>
            <w:rStyle w:val="Hyperlink"/>
            <w:noProof/>
            <w:rtl/>
            <w:lang w:bidi="fa-IR"/>
          </w:rPr>
          <w:t xml:space="preserve"> </w:t>
        </w:r>
        <w:r w:rsidR="00A07B14" w:rsidRPr="00FB677C">
          <w:rPr>
            <w:rStyle w:val="Hyperlink"/>
            <w:rFonts w:hint="eastAsia"/>
            <w:noProof/>
            <w:rtl/>
            <w:lang w:bidi="fa-IR"/>
          </w:rPr>
          <w:t>الکتريک</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92" w:history="1">
        <w:r w:rsidR="00A07B14" w:rsidRPr="00FB677C">
          <w:rPr>
            <w:rStyle w:val="Hyperlink"/>
            <w:noProof/>
            <w:rtl/>
            <w:lang w:bidi="fa-IR"/>
          </w:rPr>
          <w:t xml:space="preserve">6-8- </w:t>
        </w:r>
        <w:r w:rsidR="00A07B14" w:rsidRPr="00FB677C">
          <w:rPr>
            <w:rStyle w:val="Hyperlink"/>
            <w:rFonts w:hint="eastAsia"/>
            <w:noProof/>
            <w:rtl/>
            <w:lang w:bidi="fa-IR"/>
          </w:rPr>
          <w:t>انتخاب</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سيستم</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سيم</w:t>
        </w:r>
        <w:r w:rsidR="00A07B14" w:rsidRPr="00FB677C">
          <w:rPr>
            <w:rStyle w:val="Hyperlink"/>
            <w:rFonts w:hint="eastAsia"/>
            <w:noProof/>
            <w:lang w:bidi="fa-IR"/>
          </w:rPr>
          <w:t>‌</w:t>
        </w:r>
        <w:r w:rsidR="00A07B14" w:rsidRPr="00FB677C">
          <w:rPr>
            <w:rStyle w:val="Hyperlink"/>
            <w:rFonts w:hint="eastAsia"/>
            <w:noProof/>
            <w:rtl/>
            <w:lang w:bidi="fa-IR"/>
          </w:rPr>
          <w:t>کش</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برا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جلوگير</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از</w:t>
        </w:r>
        <w:r w:rsidR="00A07B14" w:rsidRPr="00FB677C">
          <w:rPr>
            <w:rStyle w:val="Hyperlink"/>
            <w:noProof/>
            <w:rtl/>
            <w:lang w:bidi="fa-IR"/>
          </w:rPr>
          <w:t xml:space="preserve"> </w:t>
        </w:r>
        <w:r w:rsidR="00A07B14" w:rsidRPr="00FB677C">
          <w:rPr>
            <w:rStyle w:val="Hyperlink"/>
            <w:rFonts w:hint="eastAsia"/>
            <w:noProof/>
            <w:rtl/>
            <w:lang w:bidi="fa-IR"/>
          </w:rPr>
          <w:t>گسترش</w:t>
        </w:r>
        <w:r w:rsidR="00A07B14" w:rsidRPr="00FB677C">
          <w:rPr>
            <w:rStyle w:val="Hyperlink"/>
            <w:noProof/>
            <w:rtl/>
            <w:lang w:bidi="fa-IR"/>
          </w:rPr>
          <w:t xml:space="preserve"> </w:t>
        </w:r>
        <w:r w:rsidR="00A07B14" w:rsidRPr="00FB677C">
          <w:rPr>
            <w:rStyle w:val="Hyperlink"/>
            <w:rFonts w:hint="eastAsia"/>
            <w:noProof/>
            <w:rtl/>
            <w:lang w:bidi="fa-IR"/>
          </w:rPr>
          <w:t>آتش</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93" w:history="1">
        <w:r w:rsidR="00A07B14" w:rsidRPr="00FB677C">
          <w:rPr>
            <w:rStyle w:val="Hyperlink"/>
            <w:noProof/>
            <w:rtl/>
            <w:lang w:bidi="fa-IR"/>
          </w:rPr>
          <w:t xml:space="preserve">6-8-1- </w:t>
        </w:r>
        <w:r w:rsidR="00A07B14" w:rsidRPr="00FB677C">
          <w:rPr>
            <w:rStyle w:val="Hyperlink"/>
            <w:rFonts w:hint="eastAsia"/>
            <w:noProof/>
            <w:rtl/>
            <w:lang w:bidi="fa-IR"/>
          </w:rPr>
          <w:t>آب</w:t>
        </w:r>
        <w:r w:rsidR="00A07B14" w:rsidRPr="00FB677C">
          <w:rPr>
            <w:rStyle w:val="Hyperlink"/>
            <w:rFonts w:cs="Times New Roman" w:hint="eastAsia"/>
            <w:noProof/>
            <w:lang w:bidi="fa-IR"/>
          </w:rPr>
          <w:t>‌</w:t>
        </w:r>
        <w:r w:rsidR="00A07B14" w:rsidRPr="00FB677C">
          <w:rPr>
            <w:rStyle w:val="Hyperlink"/>
            <w:rFonts w:hint="eastAsia"/>
            <w:noProof/>
            <w:rtl/>
            <w:lang w:bidi="fa-IR"/>
          </w:rPr>
          <w:t>بندي</w:t>
        </w:r>
        <w:r w:rsidR="00A07B14" w:rsidRPr="00FB677C">
          <w:rPr>
            <w:rStyle w:val="Hyperlink"/>
            <w:noProof/>
            <w:rtl/>
            <w:lang w:bidi="fa-IR"/>
          </w:rPr>
          <w:t xml:space="preserve"> </w:t>
        </w:r>
        <w:r w:rsidR="00A07B14" w:rsidRPr="00FB677C">
          <w:rPr>
            <w:rStyle w:val="Hyperlink"/>
            <w:rFonts w:hint="eastAsia"/>
            <w:noProof/>
            <w:rtl/>
            <w:lang w:bidi="fa-IR"/>
          </w:rPr>
          <w:t>محل</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نفوذپذير</w:t>
        </w:r>
        <w:r w:rsidR="00A07B14" w:rsidRPr="00FB677C">
          <w:rPr>
            <w:rStyle w:val="Hyperlink"/>
            <w:noProof/>
            <w:rtl/>
            <w:lang w:bidi="fa-IR"/>
          </w:rPr>
          <w:t xml:space="preserve"> </w:t>
        </w:r>
        <w:r w:rsidR="00A07B14" w:rsidRPr="00FB677C">
          <w:rPr>
            <w:rStyle w:val="Hyperlink"/>
            <w:rFonts w:hint="eastAsia"/>
            <w:noProof/>
            <w:rtl/>
            <w:lang w:bidi="fa-IR"/>
          </w:rPr>
          <w:t>سيستم</w:t>
        </w:r>
        <w:r w:rsidR="00A07B14" w:rsidRPr="00FB677C">
          <w:rPr>
            <w:rStyle w:val="Hyperlink"/>
            <w:noProof/>
            <w:rtl/>
            <w:lang w:bidi="fa-IR"/>
          </w:rPr>
          <w:t xml:space="preserve"> </w:t>
        </w:r>
        <w:r w:rsidR="00A07B14" w:rsidRPr="00FB677C">
          <w:rPr>
            <w:rStyle w:val="Hyperlink"/>
            <w:rFonts w:hint="eastAsia"/>
            <w:noProof/>
            <w:rtl/>
            <w:lang w:bidi="fa-IR"/>
          </w:rPr>
          <w:t>سيم</w:t>
        </w:r>
        <w:r w:rsidR="00A07B14" w:rsidRPr="00FB677C">
          <w:rPr>
            <w:rStyle w:val="Hyperlink"/>
            <w:rFonts w:hint="eastAsia"/>
            <w:noProof/>
            <w:lang w:bidi="fa-IR"/>
          </w:rPr>
          <w:t>‌</w:t>
        </w:r>
        <w:r w:rsidR="00A07B14" w:rsidRPr="00FB677C">
          <w:rPr>
            <w:rStyle w:val="Hyperlink"/>
            <w:rFonts w:hint="eastAsia"/>
            <w:noProof/>
            <w:rtl/>
            <w:lang w:bidi="fa-IR"/>
          </w:rPr>
          <w:t>کش</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94" w:history="1">
        <w:r w:rsidR="00A07B14" w:rsidRPr="00FB677C">
          <w:rPr>
            <w:rStyle w:val="Hyperlink"/>
            <w:noProof/>
            <w:rtl/>
            <w:lang w:bidi="fa-IR"/>
          </w:rPr>
          <w:t xml:space="preserve">6-9- </w:t>
        </w:r>
        <w:r w:rsidR="00A07B14" w:rsidRPr="00FB677C">
          <w:rPr>
            <w:rStyle w:val="Hyperlink"/>
            <w:rFonts w:hint="eastAsia"/>
            <w:noProof/>
            <w:rtl/>
            <w:lang w:bidi="fa-IR"/>
          </w:rPr>
          <w:t>مجاورت</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م</w:t>
        </w:r>
        <w:r w:rsidR="00A07B14" w:rsidRPr="00FB677C">
          <w:rPr>
            <w:rStyle w:val="Hyperlink"/>
            <w:rFonts w:hint="eastAsia"/>
            <w:noProof/>
            <w:lang w:bidi="fa-IR"/>
          </w:rPr>
          <w:t>‌</w:t>
        </w:r>
        <w:r w:rsidR="00A07B14" w:rsidRPr="00FB677C">
          <w:rPr>
            <w:rStyle w:val="Hyperlink"/>
            <w:rFonts w:hint="eastAsia"/>
            <w:noProof/>
            <w:rtl/>
            <w:lang w:bidi="fa-IR"/>
          </w:rPr>
          <w:t>کش</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به</w:t>
        </w:r>
        <w:r w:rsidR="00A07B14" w:rsidRPr="00FB677C">
          <w:rPr>
            <w:rStyle w:val="Hyperlink"/>
            <w:noProof/>
            <w:rtl/>
            <w:lang w:bidi="fa-IR"/>
          </w:rPr>
          <w:t xml:space="preserve"> </w:t>
        </w:r>
        <w:r w:rsidR="00A07B14" w:rsidRPr="00FB677C">
          <w:rPr>
            <w:rStyle w:val="Hyperlink"/>
            <w:rFonts w:hint="eastAsia"/>
            <w:noProof/>
            <w:rtl/>
            <w:lang w:bidi="fa-IR"/>
          </w:rPr>
          <w:t>سرو</w:t>
        </w:r>
        <w:r w:rsidR="00A07B14" w:rsidRPr="00FB677C">
          <w:rPr>
            <w:rStyle w:val="Hyperlink"/>
            <w:rFonts w:hint="cs"/>
            <w:noProof/>
            <w:rtl/>
            <w:lang w:bidi="fa-IR"/>
          </w:rPr>
          <w:t>ی</w:t>
        </w:r>
        <w:r w:rsidR="00A07B14" w:rsidRPr="00FB677C">
          <w:rPr>
            <w:rStyle w:val="Hyperlink"/>
            <w:rFonts w:hint="eastAsia"/>
            <w:noProof/>
            <w:rtl/>
            <w:lang w:bidi="fa-IR"/>
          </w:rPr>
          <w:t>س</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د</w:t>
        </w:r>
        <w:r w:rsidR="00A07B14" w:rsidRPr="00FB677C">
          <w:rPr>
            <w:rStyle w:val="Hyperlink"/>
            <w:rFonts w:hint="cs"/>
            <w:noProof/>
            <w:rtl/>
            <w:lang w:bidi="fa-IR"/>
          </w:rPr>
          <w:t>ی</w:t>
        </w:r>
        <w:r w:rsidR="00A07B14" w:rsidRPr="00FB677C">
          <w:rPr>
            <w:rStyle w:val="Hyperlink"/>
            <w:rFonts w:hint="eastAsia"/>
            <w:noProof/>
            <w:rtl/>
            <w:lang w:bidi="fa-IR"/>
          </w:rPr>
          <w:t>گر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95" w:history="1">
        <w:r w:rsidR="00A07B14" w:rsidRPr="00FB677C">
          <w:rPr>
            <w:rStyle w:val="Hyperlink"/>
            <w:noProof/>
            <w:rtl/>
            <w:lang w:bidi="fa-IR"/>
          </w:rPr>
          <w:t>6-9-1-</w:t>
        </w:r>
        <w:r w:rsidR="00A07B14" w:rsidRPr="00FB677C">
          <w:rPr>
            <w:rStyle w:val="Hyperlink"/>
            <w:rFonts w:hint="eastAsia"/>
            <w:noProof/>
            <w:rtl/>
            <w:lang w:bidi="fa-IR"/>
          </w:rPr>
          <w:t>همجواري</w:t>
        </w:r>
        <w:r w:rsidR="00A07B14" w:rsidRPr="00FB677C">
          <w:rPr>
            <w:rStyle w:val="Hyperlink"/>
            <w:noProof/>
            <w:rtl/>
            <w:lang w:bidi="fa-IR"/>
          </w:rPr>
          <w:t xml:space="preserve"> </w:t>
        </w:r>
        <w:r w:rsidR="00A07B14" w:rsidRPr="00FB677C">
          <w:rPr>
            <w:rStyle w:val="Hyperlink"/>
            <w:rFonts w:hint="eastAsia"/>
            <w:noProof/>
            <w:rtl/>
            <w:lang w:bidi="fa-IR"/>
          </w:rPr>
          <w:t>با</w:t>
        </w:r>
        <w:r w:rsidR="00A07B14" w:rsidRPr="00FB677C">
          <w:rPr>
            <w:rStyle w:val="Hyperlink"/>
            <w:noProof/>
            <w:rtl/>
            <w:lang w:bidi="fa-IR"/>
          </w:rPr>
          <w:t xml:space="preserve"> </w:t>
        </w:r>
        <w:r w:rsidR="00A07B14" w:rsidRPr="00FB677C">
          <w:rPr>
            <w:rStyle w:val="Hyperlink"/>
            <w:rFonts w:hint="eastAsia"/>
            <w:noProof/>
            <w:rtl/>
            <w:lang w:bidi="fa-IR"/>
          </w:rPr>
          <w:t>سرويس</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الکتريک</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396" w:history="1">
        <w:r w:rsidR="00A07B14" w:rsidRPr="00FB677C">
          <w:rPr>
            <w:rStyle w:val="Hyperlink"/>
            <w:noProof/>
            <w:rtl/>
            <w:lang w:bidi="fa-IR"/>
          </w:rPr>
          <w:t xml:space="preserve">6-9-2- </w:t>
        </w:r>
        <w:r w:rsidR="00A07B14" w:rsidRPr="00FB677C">
          <w:rPr>
            <w:rStyle w:val="Hyperlink"/>
            <w:rFonts w:hint="eastAsia"/>
            <w:noProof/>
            <w:rtl/>
            <w:lang w:bidi="fa-IR"/>
          </w:rPr>
          <w:t>همجواري</w:t>
        </w:r>
        <w:r w:rsidR="00A07B14" w:rsidRPr="00FB677C">
          <w:rPr>
            <w:rStyle w:val="Hyperlink"/>
            <w:noProof/>
            <w:rtl/>
            <w:lang w:bidi="fa-IR"/>
          </w:rPr>
          <w:t xml:space="preserve"> </w:t>
        </w:r>
        <w:r w:rsidR="00A07B14" w:rsidRPr="00FB677C">
          <w:rPr>
            <w:rStyle w:val="Hyperlink"/>
            <w:rFonts w:hint="eastAsia"/>
            <w:noProof/>
            <w:rtl/>
            <w:lang w:bidi="fa-IR"/>
          </w:rPr>
          <w:t>با</w:t>
        </w:r>
        <w:r w:rsidR="00A07B14" w:rsidRPr="00FB677C">
          <w:rPr>
            <w:rStyle w:val="Hyperlink"/>
            <w:noProof/>
            <w:rtl/>
            <w:lang w:bidi="fa-IR"/>
          </w:rPr>
          <w:t xml:space="preserve"> </w:t>
        </w:r>
        <w:r w:rsidR="00A07B14" w:rsidRPr="00FB677C">
          <w:rPr>
            <w:rStyle w:val="Hyperlink"/>
            <w:rFonts w:hint="eastAsia"/>
            <w:noProof/>
            <w:rtl/>
            <w:lang w:bidi="fa-IR"/>
          </w:rPr>
          <w:t>سرويس</w:t>
        </w:r>
        <w:r w:rsidR="00A07B14" w:rsidRPr="00FB677C">
          <w:rPr>
            <w:rStyle w:val="Hyperlink"/>
            <w:rFonts w:cs="Times New Roman" w:hint="eastAsia"/>
            <w:noProof/>
            <w:cs/>
            <w:lang w:bidi="fa-IR"/>
          </w:rPr>
          <w:t>‎</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غير</w:t>
        </w:r>
        <w:r w:rsidR="00A07B14" w:rsidRPr="00FB677C">
          <w:rPr>
            <w:rStyle w:val="Hyperlink"/>
            <w:noProof/>
            <w:rtl/>
            <w:lang w:bidi="fa-IR"/>
          </w:rPr>
          <w:t xml:space="preserve"> </w:t>
        </w:r>
        <w:r w:rsidR="00A07B14" w:rsidRPr="00FB677C">
          <w:rPr>
            <w:rStyle w:val="Hyperlink"/>
            <w:rFonts w:hint="eastAsia"/>
            <w:noProof/>
            <w:rtl/>
            <w:lang w:bidi="fa-IR"/>
          </w:rPr>
          <w:t>الکتريک</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97" w:history="1">
        <w:r w:rsidR="00A07B14" w:rsidRPr="00FB677C">
          <w:rPr>
            <w:rStyle w:val="Hyperlink"/>
            <w:noProof/>
            <w:rtl/>
            <w:lang w:bidi="fa-IR"/>
          </w:rPr>
          <w:t xml:space="preserve">6-10- </w:t>
        </w:r>
        <w:r w:rsidR="00A07B14" w:rsidRPr="00FB677C">
          <w:rPr>
            <w:rStyle w:val="Hyperlink"/>
            <w:rFonts w:hint="eastAsia"/>
            <w:noProof/>
            <w:rtl/>
            <w:lang w:bidi="fa-IR"/>
          </w:rPr>
          <w:t>انتخاب</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ستم</w:t>
        </w:r>
        <w:r w:rsidR="00A07B14" w:rsidRPr="00FB677C">
          <w:rPr>
            <w:rStyle w:val="Hyperlink"/>
            <w:noProof/>
            <w:rtl/>
            <w:lang w:bidi="fa-IR"/>
          </w:rPr>
          <w:t xml:space="preserve"> </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rFonts w:hint="eastAsia"/>
            <w:noProof/>
            <w:rtl/>
            <w:lang w:bidi="fa-IR"/>
          </w:rPr>
          <w:t>م</w:t>
        </w:r>
        <w:r w:rsidR="00A07B14" w:rsidRPr="00FB677C">
          <w:rPr>
            <w:rStyle w:val="Hyperlink"/>
            <w:rFonts w:hint="eastAsia"/>
            <w:noProof/>
            <w:lang w:bidi="fa-IR"/>
          </w:rPr>
          <w:t>‌</w:t>
        </w:r>
        <w:r w:rsidR="00A07B14" w:rsidRPr="00FB677C">
          <w:rPr>
            <w:rStyle w:val="Hyperlink"/>
            <w:rFonts w:hint="eastAsia"/>
            <w:noProof/>
            <w:rtl/>
            <w:lang w:bidi="fa-IR"/>
          </w:rPr>
          <w:t>کش</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ارتباط</w:t>
        </w:r>
        <w:r w:rsidR="00A07B14" w:rsidRPr="00FB677C">
          <w:rPr>
            <w:rStyle w:val="Hyperlink"/>
            <w:noProof/>
            <w:rtl/>
            <w:lang w:bidi="fa-IR"/>
          </w:rPr>
          <w:t xml:space="preserve"> </w:t>
        </w:r>
        <w:r w:rsidR="00A07B14" w:rsidRPr="00FB677C">
          <w:rPr>
            <w:rStyle w:val="Hyperlink"/>
            <w:rFonts w:hint="eastAsia"/>
            <w:noProof/>
            <w:rtl/>
            <w:lang w:bidi="fa-IR"/>
          </w:rPr>
          <w:t>با</w:t>
        </w:r>
        <w:r w:rsidR="00A07B14" w:rsidRPr="00FB677C">
          <w:rPr>
            <w:rStyle w:val="Hyperlink"/>
            <w:noProof/>
            <w:rtl/>
            <w:lang w:bidi="fa-IR"/>
          </w:rPr>
          <w:t xml:space="preserve"> </w:t>
        </w:r>
        <w:r w:rsidR="00A07B14" w:rsidRPr="00FB677C">
          <w:rPr>
            <w:rStyle w:val="Hyperlink"/>
            <w:rFonts w:hint="eastAsia"/>
            <w:noProof/>
            <w:rtl/>
            <w:lang w:bidi="fa-IR"/>
          </w:rPr>
          <w:t>تعمير</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نگهداري</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115</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398" w:history="1">
        <w:r w:rsidR="00A07B14" w:rsidRPr="00FB677C">
          <w:rPr>
            <w:rStyle w:val="Hyperlink"/>
            <w:rFonts w:cs="B Zar" w:hint="eastAsia"/>
            <w:noProof/>
            <w:rtl/>
            <w:lang w:bidi="fa-IR"/>
          </w:rPr>
          <w:t>پيوست</w:t>
        </w:r>
        <w:r w:rsidR="00A07B14" w:rsidRPr="00FB677C">
          <w:rPr>
            <w:rStyle w:val="Hyperlink"/>
            <w:rFonts w:cs="B Zar"/>
            <w:noProof/>
            <w:rtl/>
            <w:lang w:bidi="fa-IR"/>
          </w:rPr>
          <w:t xml:space="preserve"> </w:t>
        </w:r>
        <w:r w:rsidR="00A07B14" w:rsidRPr="00FB677C">
          <w:rPr>
            <w:rStyle w:val="Hyperlink"/>
            <w:rFonts w:cs="B Zar" w:hint="eastAsia"/>
            <w:noProof/>
            <w:rtl/>
            <w:lang w:bidi="fa-IR"/>
          </w:rPr>
          <w:t>الف</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135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399" w:history="1">
        <w:r w:rsidR="00A07B14" w:rsidRPr="00FB677C">
          <w:rPr>
            <w:rStyle w:val="Hyperlink"/>
            <w:rFonts w:hint="eastAsia"/>
            <w:noProof/>
            <w:rtl/>
          </w:rPr>
          <w:t>الف</w:t>
        </w:r>
        <w:r w:rsidR="00A07B14" w:rsidRPr="00FB677C">
          <w:rPr>
            <w:rStyle w:val="Hyperlink"/>
            <w:noProof/>
            <w:rtl/>
          </w:rPr>
          <w:t>-1-</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اصابت</w:t>
        </w:r>
        <w:r w:rsidR="00A07B14" w:rsidRPr="00FB677C">
          <w:rPr>
            <w:rStyle w:val="Hyperlink"/>
            <w:noProof/>
            <w:rtl/>
          </w:rPr>
          <w:t xml:space="preserve"> </w:t>
        </w:r>
        <w:r w:rsidR="00A07B14" w:rsidRPr="00FB677C">
          <w:rPr>
            <w:rStyle w:val="Hyperlink"/>
            <w:rFonts w:hint="eastAsia"/>
            <w:noProof/>
            <w:rtl/>
          </w:rPr>
          <w:t>مستق</w:t>
        </w:r>
        <w:r w:rsidR="00A07B14" w:rsidRPr="00FB677C">
          <w:rPr>
            <w:rStyle w:val="Hyperlink"/>
            <w:rFonts w:hint="cs"/>
            <w:noProof/>
            <w:rtl/>
          </w:rPr>
          <w:t>ی</w:t>
        </w:r>
        <w:r w:rsidR="00A07B14" w:rsidRPr="00FB677C">
          <w:rPr>
            <w:rStyle w:val="Hyperlink"/>
            <w:rFonts w:hint="eastAsia"/>
            <w:noProof/>
            <w:rtl/>
          </w:rPr>
          <w:t>م</w:t>
        </w:r>
        <w:r w:rsidR="00A07B14" w:rsidRPr="00FB677C">
          <w:rPr>
            <w:rStyle w:val="Hyperlink"/>
            <w:noProof/>
            <w:rtl/>
          </w:rPr>
          <w:t xml:space="preserve"> </w:t>
        </w:r>
        <w:r w:rsidR="00A07B14" w:rsidRPr="00FB677C">
          <w:rPr>
            <w:rStyle w:val="Hyperlink"/>
            <w:rFonts w:hint="eastAsia"/>
            <w:noProof/>
            <w:rtl/>
          </w:rPr>
          <w:t>صاعقه</w:t>
        </w:r>
        <w:r w:rsidR="00A07B14" w:rsidRPr="00FB677C">
          <w:rPr>
            <w:rStyle w:val="Hyperlink"/>
            <w:noProof/>
            <w:rtl/>
          </w:rPr>
          <w:t xml:space="preserve"> </w:t>
        </w:r>
        <w:r w:rsidR="00A07B14" w:rsidRPr="00FB677C">
          <w:rPr>
            <w:rStyle w:val="Hyperlink"/>
            <w:noProof/>
          </w:rPr>
          <w:t>(ELPS)</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Toc456028399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137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0" w:history="1">
        <w:r w:rsidR="00A07B14" w:rsidRPr="00FB677C">
          <w:rPr>
            <w:rStyle w:val="Hyperlink"/>
            <w:rFonts w:hint="eastAsia"/>
            <w:noProof/>
            <w:rtl/>
            <w:lang w:bidi="fa-IR"/>
          </w:rPr>
          <w:t>الف</w:t>
        </w:r>
        <w:r w:rsidR="00A07B14" w:rsidRPr="00FB677C">
          <w:rPr>
            <w:rStyle w:val="Hyperlink"/>
            <w:noProof/>
            <w:rtl/>
            <w:lang w:bidi="fa-IR"/>
          </w:rPr>
          <w:t>-1-1 -</w:t>
        </w:r>
        <w:r w:rsidR="00A07B14" w:rsidRPr="00FB677C">
          <w:rPr>
            <w:rStyle w:val="Hyperlink"/>
            <w:rFonts w:hint="eastAsia"/>
            <w:noProof/>
            <w:rtl/>
            <w:lang w:bidi="fa-IR"/>
          </w:rPr>
          <w:t>ارزياب</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احتمال</w:t>
        </w:r>
        <w:r w:rsidR="00A07B14" w:rsidRPr="00FB677C">
          <w:rPr>
            <w:rStyle w:val="Hyperlink"/>
            <w:noProof/>
            <w:rtl/>
            <w:lang w:bidi="fa-IR"/>
          </w:rPr>
          <w:t xml:space="preserve"> </w:t>
        </w:r>
        <w:r w:rsidR="00A07B14" w:rsidRPr="00FB677C">
          <w:rPr>
            <w:rStyle w:val="Hyperlink"/>
            <w:rFonts w:hint="eastAsia"/>
            <w:noProof/>
            <w:rtl/>
            <w:lang w:bidi="fa-IR"/>
          </w:rPr>
          <w:t>خطردريک</w:t>
        </w:r>
        <w:r w:rsidR="00A07B14" w:rsidRPr="00FB677C">
          <w:rPr>
            <w:rStyle w:val="Hyperlink"/>
            <w:noProof/>
            <w:rtl/>
            <w:lang w:bidi="fa-IR"/>
          </w:rPr>
          <w:t xml:space="preserve"> </w:t>
        </w:r>
        <w:r w:rsidR="00A07B14" w:rsidRPr="00FB677C">
          <w:rPr>
            <w:rStyle w:val="Hyperlink"/>
            <w:rFonts w:hint="eastAsia"/>
            <w:noProof/>
            <w:rtl/>
            <w:lang w:bidi="fa-IR"/>
          </w:rPr>
          <w:t>جايگاه</w:t>
        </w:r>
        <w:r w:rsidR="00A07B14" w:rsidRPr="00FB677C">
          <w:rPr>
            <w:rStyle w:val="Hyperlink"/>
            <w:noProof/>
            <w:rtl/>
            <w:lang w:bidi="fa-IR"/>
          </w:rPr>
          <w:t xml:space="preserve"> </w:t>
        </w:r>
        <w:r w:rsidR="00A07B14" w:rsidRPr="00FB677C">
          <w:rPr>
            <w:rStyle w:val="Hyperlink"/>
            <w:noProof/>
            <w:lang w:bidi="fa-IR"/>
          </w:rPr>
          <w:t>CNG</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139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1" w:history="1">
        <w:r w:rsidR="00A07B14" w:rsidRPr="00FB677C">
          <w:rPr>
            <w:rStyle w:val="Hyperlink"/>
            <w:rFonts w:hint="eastAsia"/>
            <w:noProof/>
            <w:rtl/>
            <w:lang w:bidi="fa-IR"/>
          </w:rPr>
          <w:t>الف</w:t>
        </w:r>
        <w:r w:rsidR="00A07B14" w:rsidRPr="00FB677C">
          <w:rPr>
            <w:rStyle w:val="Hyperlink"/>
            <w:noProof/>
            <w:rtl/>
            <w:lang w:bidi="fa-IR"/>
          </w:rPr>
          <w:t xml:space="preserve">-1-2- </w:t>
        </w:r>
        <w:r w:rsidR="00A07B14" w:rsidRPr="00FB677C">
          <w:rPr>
            <w:rStyle w:val="Hyperlink"/>
            <w:rFonts w:hint="eastAsia"/>
            <w:noProof/>
            <w:rtl/>
            <w:lang w:bidi="fa-IR"/>
          </w:rPr>
          <w:t>تعيين</w:t>
        </w:r>
        <w:r w:rsidR="00A07B14" w:rsidRPr="00FB677C">
          <w:rPr>
            <w:rStyle w:val="Hyperlink"/>
            <w:noProof/>
            <w:rtl/>
            <w:lang w:bidi="fa-IR"/>
          </w:rPr>
          <w:t xml:space="preserve"> </w:t>
        </w:r>
        <w:r w:rsidR="00A07B14" w:rsidRPr="00FB677C">
          <w:rPr>
            <w:rStyle w:val="Hyperlink"/>
            <w:rFonts w:hint="eastAsia"/>
            <w:noProof/>
            <w:rtl/>
            <w:lang w:bidi="fa-IR"/>
          </w:rPr>
          <w:t>شعاع</w:t>
        </w:r>
        <w:r w:rsidR="00A07B14" w:rsidRPr="00FB677C">
          <w:rPr>
            <w:rStyle w:val="Hyperlink"/>
            <w:noProof/>
            <w:rtl/>
            <w:lang w:bidi="fa-IR"/>
          </w:rPr>
          <w:t xml:space="preserve"> </w:t>
        </w:r>
        <w:r w:rsidR="00A07B14" w:rsidRPr="00FB677C">
          <w:rPr>
            <w:rStyle w:val="Hyperlink"/>
            <w:rFonts w:hint="eastAsia"/>
            <w:noProof/>
            <w:rtl/>
            <w:lang w:bidi="fa-IR"/>
          </w:rPr>
          <w:t>پوشش</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142</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02" w:history="1">
        <w:r w:rsidR="00A07B14" w:rsidRPr="00FB677C">
          <w:rPr>
            <w:rStyle w:val="Hyperlink"/>
            <w:rFonts w:hint="eastAsia"/>
            <w:noProof/>
            <w:rtl/>
          </w:rPr>
          <w:t>الف</w:t>
        </w:r>
        <w:r w:rsidR="00A07B14" w:rsidRPr="00FB677C">
          <w:rPr>
            <w:rStyle w:val="Hyperlink"/>
            <w:noProof/>
            <w:rtl/>
          </w:rPr>
          <w:t>1-4-</w:t>
        </w:r>
        <w:r w:rsidR="00A07B14" w:rsidRPr="00FB677C">
          <w:rPr>
            <w:rStyle w:val="Hyperlink"/>
            <w:rFonts w:hint="eastAsia"/>
            <w:noProof/>
            <w:rtl/>
          </w:rPr>
          <w:t>اجزا</w:t>
        </w:r>
        <w:r w:rsidR="00A07B14" w:rsidRPr="00FB677C">
          <w:rPr>
            <w:rStyle w:val="Hyperlink"/>
            <w:noProof/>
            <w:rtl/>
          </w:rPr>
          <w:t xml:space="preserve"> </w:t>
        </w:r>
        <w:r w:rsidR="00A07B14" w:rsidRPr="00FB677C">
          <w:rPr>
            <w:rStyle w:val="Hyperlink"/>
            <w:rFonts w:hint="eastAsia"/>
            <w:noProof/>
            <w:rtl/>
          </w:rPr>
          <w:t>تشک</w:t>
        </w:r>
        <w:r w:rsidR="00A07B14" w:rsidRPr="00FB677C">
          <w:rPr>
            <w:rStyle w:val="Hyperlink"/>
            <w:rFonts w:hint="cs"/>
            <w:noProof/>
            <w:rtl/>
          </w:rPr>
          <w:t>ی</w:t>
        </w:r>
        <w:r w:rsidR="00A07B14" w:rsidRPr="00FB677C">
          <w:rPr>
            <w:rStyle w:val="Hyperlink"/>
            <w:rFonts w:hint="eastAsia"/>
            <w:noProof/>
            <w:rtl/>
          </w:rPr>
          <w:t>ل</w:t>
        </w:r>
        <w:r w:rsidR="00A07B14" w:rsidRPr="00FB677C">
          <w:rPr>
            <w:rStyle w:val="Hyperlink"/>
            <w:noProof/>
            <w:rtl/>
          </w:rPr>
          <w:t xml:space="preserve"> </w:t>
        </w:r>
        <w:r w:rsidR="00A07B14" w:rsidRPr="00FB677C">
          <w:rPr>
            <w:rStyle w:val="Hyperlink"/>
            <w:rFonts w:hint="eastAsia"/>
            <w:noProof/>
            <w:rtl/>
          </w:rPr>
          <w:t>دهنده</w:t>
        </w:r>
        <w:r w:rsidR="00A07B14" w:rsidRPr="00FB677C">
          <w:rPr>
            <w:rStyle w:val="Hyperlink"/>
            <w:noProof/>
            <w:rtl/>
          </w:rPr>
          <w:t xml:space="preserve">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صاعقه</w:t>
        </w:r>
        <w:r w:rsidR="00A07B14" w:rsidRPr="00FB677C">
          <w:rPr>
            <w:rStyle w:val="Hyperlink"/>
            <w:rFonts w:hint="eastAsia"/>
            <w:noProof/>
          </w:rPr>
          <w:t>‌</w:t>
        </w:r>
        <w:r w:rsidR="00A07B14" w:rsidRPr="00FB677C">
          <w:rPr>
            <w:rStyle w:val="Hyperlink"/>
            <w:rFonts w:hint="eastAsia"/>
            <w:noProof/>
            <w:rtl/>
          </w:rPr>
          <w:t>گ</w:t>
        </w:r>
        <w:r w:rsidR="00A07B14" w:rsidRPr="00FB677C">
          <w:rPr>
            <w:rStyle w:val="Hyperlink"/>
            <w:rFonts w:hint="cs"/>
            <w:noProof/>
            <w:rtl/>
          </w:rPr>
          <w:t>ی</w:t>
        </w:r>
        <w:r w:rsidR="00A07B14" w:rsidRPr="00FB677C">
          <w:rPr>
            <w:rStyle w:val="Hyperlink"/>
            <w:rFonts w:hint="eastAsia"/>
            <w:noProof/>
            <w:rtl/>
          </w:rPr>
          <w:t>ر</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3" w:history="1">
        <w:r w:rsidR="00A07B14" w:rsidRPr="00FB677C">
          <w:rPr>
            <w:rStyle w:val="Hyperlink"/>
            <w:rFonts w:hint="eastAsia"/>
            <w:noProof/>
            <w:rtl/>
            <w:lang w:bidi="fa-IR"/>
          </w:rPr>
          <w:t>الف</w:t>
        </w:r>
        <w:r w:rsidR="00A07B14" w:rsidRPr="00FB677C">
          <w:rPr>
            <w:rStyle w:val="Hyperlink"/>
            <w:noProof/>
            <w:rtl/>
            <w:lang w:bidi="fa-IR"/>
          </w:rPr>
          <w:t xml:space="preserve">-1-4-1- </w:t>
        </w:r>
        <w:r w:rsidR="00A07B14" w:rsidRPr="00FB677C">
          <w:rPr>
            <w:rStyle w:val="Hyperlink"/>
            <w:rFonts w:hint="eastAsia"/>
            <w:noProof/>
            <w:rtl/>
            <w:lang w:bidi="fa-IR"/>
          </w:rPr>
          <w:t>ترمينال</w:t>
        </w:r>
        <w:r w:rsidR="00A07B14" w:rsidRPr="00FB677C">
          <w:rPr>
            <w:rStyle w:val="Hyperlink"/>
            <w:noProof/>
            <w:rtl/>
            <w:lang w:bidi="fa-IR"/>
          </w:rPr>
          <w:t xml:space="preserve"> </w:t>
        </w:r>
        <w:r w:rsidR="00A07B14" w:rsidRPr="00FB677C">
          <w:rPr>
            <w:rStyle w:val="Hyperlink"/>
            <w:rFonts w:hint="eastAsia"/>
            <w:noProof/>
            <w:rtl/>
            <w:lang w:bidi="fa-IR"/>
          </w:rPr>
          <w:t>هواي</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rFonts w:hint="eastAsia"/>
            <w:noProof/>
            <w:lang w:bidi="fa-IR"/>
          </w:rPr>
          <w:t>‌</w:t>
        </w:r>
        <w:r w:rsidR="00A07B14" w:rsidRPr="00FB677C">
          <w:rPr>
            <w:rStyle w:val="Hyperlink"/>
            <w:rFonts w:hint="eastAsia"/>
            <w:noProof/>
            <w:rtl/>
            <w:lang w:bidi="fa-IR"/>
          </w:rPr>
          <w:t>گير</w:t>
        </w:r>
        <w:r w:rsidR="00A07B14" w:rsidRPr="00FB677C">
          <w:rPr>
            <w:rStyle w:val="Hyperlink"/>
            <w:noProof/>
            <w:rtl/>
            <w:lang w:bidi="fa-IR"/>
          </w:rPr>
          <w:t xml:space="preserve"> </w:t>
        </w:r>
        <w:r w:rsidR="00A07B14" w:rsidRPr="00FB677C">
          <w:rPr>
            <w:rStyle w:val="Hyperlink"/>
            <w:rFonts w:hint="eastAsia"/>
            <w:noProof/>
            <w:rtl/>
            <w:lang w:bidi="fa-IR"/>
          </w:rPr>
          <w:t>ازنوع</w:t>
        </w:r>
        <w:r w:rsidR="00A07B14" w:rsidRPr="00FB677C">
          <w:rPr>
            <w:rStyle w:val="Hyperlink"/>
            <w:noProof/>
            <w:rtl/>
            <w:lang w:bidi="fa-IR"/>
          </w:rPr>
          <w:t xml:space="preserve"> </w:t>
        </w:r>
        <w:r w:rsidR="00A07B14" w:rsidRPr="00FB677C">
          <w:rPr>
            <w:rStyle w:val="Hyperlink"/>
            <w:noProof/>
            <w:lang w:bidi="fa-IR"/>
          </w:rPr>
          <w:t>ESE</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4" w:history="1">
        <w:r w:rsidR="00A07B14" w:rsidRPr="00FB677C">
          <w:rPr>
            <w:rStyle w:val="Hyperlink"/>
            <w:rFonts w:hint="eastAsia"/>
            <w:noProof/>
            <w:rtl/>
            <w:lang w:bidi="fa-IR"/>
          </w:rPr>
          <w:t>الف</w:t>
        </w:r>
        <w:r w:rsidR="00A07B14" w:rsidRPr="00FB677C">
          <w:rPr>
            <w:rStyle w:val="Hyperlink"/>
            <w:noProof/>
            <w:rtl/>
            <w:lang w:bidi="fa-IR"/>
          </w:rPr>
          <w:t>-1-4-2-</w:t>
        </w:r>
        <w:r w:rsidR="00A07B14" w:rsidRPr="00FB677C">
          <w:rPr>
            <w:rStyle w:val="Hyperlink"/>
            <w:rFonts w:hint="eastAsia"/>
            <w:noProof/>
            <w:rtl/>
            <w:lang w:bidi="fa-IR"/>
          </w:rPr>
          <w:t>رابط</w:t>
        </w:r>
        <w:r w:rsidR="00A07B14" w:rsidRPr="00FB677C">
          <w:rPr>
            <w:rStyle w:val="Hyperlink"/>
            <w:noProof/>
            <w:rtl/>
            <w:lang w:bidi="fa-IR"/>
          </w:rPr>
          <w:t xml:space="preserve"> </w:t>
        </w:r>
        <w:r w:rsidR="00A07B14" w:rsidRPr="00FB677C">
          <w:rPr>
            <w:rStyle w:val="Hyperlink"/>
            <w:rFonts w:hint="eastAsia"/>
            <w:noProof/>
            <w:rtl/>
            <w:lang w:bidi="fa-IR"/>
          </w:rPr>
          <w:t>برنج</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5" w:history="1">
        <w:r w:rsidR="00A07B14" w:rsidRPr="00FB677C">
          <w:rPr>
            <w:rStyle w:val="Hyperlink"/>
            <w:rFonts w:hint="eastAsia"/>
            <w:noProof/>
            <w:rtl/>
            <w:lang w:bidi="fa-IR"/>
          </w:rPr>
          <w:t>الف</w:t>
        </w:r>
        <w:r w:rsidR="00A07B14" w:rsidRPr="00FB677C">
          <w:rPr>
            <w:rStyle w:val="Hyperlink"/>
            <w:noProof/>
            <w:rtl/>
            <w:lang w:bidi="fa-IR"/>
          </w:rPr>
          <w:t xml:space="preserve">-1-4-3 </w:t>
        </w:r>
        <w:r w:rsidR="00A07B14" w:rsidRPr="00FB677C">
          <w:rPr>
            <w:rStyle w:val="Hyperlink"/>
            <w:rFonts w:hint="eastAsia"/>
            <w:noProof/>
            <w:rtl/>
            <w:lang w:bidi="fa-IR"/>
          </w:rPr>
          <w:t>پايه</w:t>
        </w:r>
        <w:r w:rsidR="00A07B14" w:rsidRPr="00FB677C">
          <w:rPr>
            <w:rStyle w:val="Hyperlink"/>
            <w:noProof/>
            <w:rtl/>
            <w:lang w:bidi="fa-IR"/>
          </w:rPr>
          <w:t xml:space="preserve"> </w:t>
        </w:r>
        <w:r w:rsidR="00A07B14" w:rsidRPr="00FB677C">
          <w:rPr>
            <w:rStyle w:val="Hyperlink"/>
            <w:rFonts w:hint="eastAsia"/>
            <w:noProof/>
            <w:rtl/>
            <w:lang w:bidi="fa-IR"/>
          </w:rPr>
          <w:t>نگهدارنده</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6" w:history="1">
        <w:r w:rsidR="00A07B14" w:rsidRPr="00FB677C">
          <w:rPr>
            <w:rStyle w:val="Hyperlink"/>
            <w:rFonts w:hint="eastAsia"/>
            <w:noProof/>
            <w:rtl/>
            <w:lang w:bidi="fa-IR"/>
          </w:rPr>
          <w:t>الف</w:t>
        </w:r>
        <w:r w:rsidR="00A07B14" w:rsidRPr="00FB677C">
          <w:rPr>
            <w:rStyle w:val="Hyperlink"/>
            <w:noProof/>
            <w:rtl/>
            <w:lang w:bidi="fa-IR"/>
          </w:rPr>
          <w:t xml:space="preserve">-1-4-4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ميان</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7" w:history="1">
        <w:r w:rsidR="00A07B14" w:rsidRPr="00FB677C">
          <w:rPr>
            <w:rStyle w:val="Hyperlink"/>
            <w:rFonts w:hint="eastAsia"/>
            <w:noProof/>
            <w:rtl/>
            <w:lang w:bidi="fa-IR"/>
          </w:rPr>
          <w:t>الف</w:t>
        </w:r>
        <w:r w:rsidR="00A07B14" w:rsidRPr="00FB677C">
          <w:rPr>
            <w:rStyle w:val="Hyperlink"/>
            <w:noProof/>
            <w:rtl/>
            <w:lang w:bidi="fa-IR"/>
          </w:rPr>
          <w:t xml:space="preserve">-1-4- 6 </w:t>
        </w:r>
        <w:r w:rsidR="00A07B14" w:rsidRPr="00FB677C">
          <w:rPr>
            <w:rStyle w:val="Hyperlink"/>
            <w:rFonts w:hint="eastAsia"/>
            <w:noProof/>
            <w:rtl/>
            <w:lang w:bidi="fa-IR"/>
          </w:rPr>
          <w:t>شمارنده</w:t>
        </w:r>
        <w:r w:rsidR="00A07B14" w:rsidRPr="00FB677C">
          <w:rPr>
            <w:rStyle w:val="Hyperlink"/>
            <w:noProof/>
            <w:rtl/>
            <w:lang w:bidi="fa-IR"/>
          </w:rPr>
          <w:t xml:space="preserve"> </w:t>
        </w:r>
        <w:r w:rsidR="00A07B14" w:rsidRPr="00FB677C">
          <w:rPr>
            <w:rStyle w:val="Hyperlink"/>
            <w:rFonts w:hint="eastAsia"/>
            <w:noProof/>
            <w:rtl/>
            <w:lang w:bidi="fa-IR"/>
          </w:rPr>
          <w:t>تعداد</w:t>
        </w:r>
        <w:r w:rsidR="00A07B14" w:rsidRPr="00FB677C">
          <w:rPr>
            <w:rStyle w:val="Hyperlink"/>
            <w:noProof/>
            <w:rtl/>
            <w:lang w:bidi="fa-IR"/>
          </w:rPr>
          <w:t xml:space="preserve"> </w:t>
        </w:r>
        <w:r w:rsidR="00A07B14" w:rsidRPr="00FB677C">
          <w:rPr>
            <w:rStyle w:val="Hyperlink"/>
            <w:rFonts w:hint="eastAsia"/>
            <w:noProof/>
            <w:rtl/>
            <w:lang w:bidi="fa-IR"/>
          </w:rPr>
          <w:t>دفعات</w:t>
        </w:r>
        <w:r w:rsidR="00A07B14" w:rsidRPr="00FB677C">
          <w:rPr>
            <w:rStyle w:val="Hyperlink"/>
            <w:noProof/>
            <w:rtl/>
            <w:lang w:bidi="fa-IR"/>
          </w:rPr>
          <w:t xml:space="preserve"> </w:t>
        </w:r>
        <w:r w:rsidR="00A07B14" w:rsidRPr="00FB677C">
          <w:rPr>
            <w:rStyle w:val="Hyperlink"/>
            <w:rFonts w:hint="eastAsia"/>
            <w:noProof/>
            <w:rtl/>
            <w:lang w:bidi="fa-IR"/>
          </w:rPr>
          <w:t>اصابت</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8" w:history="1">
        <w:r w:rsidR="00A07B14" w:rsidRPr="00FB677C">
          <w:rPr>
            <w:rStyle w:val="Hyperlink"/>
            <w:rFonts w:hint="eastAsia"/>
            <w:noProof/>
            <w:rtl/>
            <w:lang w:bidi="fa-IR"/>
          </w:rPr>
          <w:t>الف</w:t>
        </w:r>
        <w:r w:rsidR="00A07B14" w:rsidRPr="00FB677C">
          <w:rPr>
            <w:rStyle w:val="Hyperlink"/>
            <w:noProof/>
            <w:rtl/>
            <w:lang w:bidi="fa-IR"/>
          </w:rPr>
          <w:t xml:space="preserve">-1-4-7 </w:t>
        </w:r>
        <w:r w:rsidR="00A07B14" w:rsidRPr="00FB677C">
          <w:rPr>
            <w:rStyle w:val="Hyperlink"/>
            <w:rFonts w:hint="eastAsia"/>
            <w:noProof/>
            <w:rtl/>
            <w:lang w:bidi="fa-IR"/>
          </w:rPr>
          <w:t>ترمينال</w:t>
        </w:r>
        <w:r w:rsidR="00A07B14" w:rsidRPr="00FB677C">
          <w:rPr>
            <w:rStyle w:val="Hyperlink"/>
            <w:noProof/>
            <w:rtl/>
            <w:lang w:bidi="fa-IR"/>
          </w:rPr>
          <w:t xml:space="preserve"> </w:t>
        </w:r>
        <w:r w:rsidR="00A07B14" w:rsidRPr="00FB677C">
          <w:rPr>
            <w:rStyle w:val="Hyperlink"/>
            <w:rFonts w:hint="eastAsia"/>
            <w:noProof/>
            <w:rtl/>
            <w:lang w:bidi="fa-IR"/>
          </w:rPr>
          <w:t>تست</w:t>
        </w:r>
        <w:r w:rsidR="00A07B14" w:rsidRPr="00FB677C">
          <w:rPr>
            <w:rStyle w:val="Hyperlink"/>
            <w:noProof/>
            <w:rtl/>
            <w:lang w:bidi="fa-IR"/>
          </w:rPr>
          <w:t xml:space="preserve"> </w:t>
        </w:r>
        <w:r w:rsidR="00A07B14" w:rsidRPr="00FB677C">
          <w:rPr>
            <w:rStyle w:val="Hyperlink"/>
            <w:rFonts w:hint="eastAsia"/>
            <w:noProof/>
            <w:rtl/>
            <w:lang w:bidi="fa-IR"/>
          </w:rPr>
          <w:t>مدار</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09" w:history="1">
        <w:r w:rsidR="00A07B14" w:rsidRPr="00FB677C">
          <w:rPr>
            <w:rStyle w:val="Hyperlink"/>
            <w:rFonts w:hint="eastAsia"/>
            <w:noProof/>
            <w:rtl/>
            <w:lang w:bidi="fa-IR"/>
          </w:rPr>
          <w:t>الف</w:t>
        </w:r>
        <w:r w:rsidR="00A07B14" w:rsidRPr="00FB677C">
          <w:rPr>
            <w:rStyle w:val="Hyperlink"/>
            <w:noProof/>
            <w:rtl/>
            <w:lang w:bidi="fa-IR"/>
          </w:rPr>
          <w:t xml:space="preserve">-1-4-8  </w:t>
        </w:r>
        <w:r w:rsidR="00A07B14" w:rsidRPr="00FB677C">
          <w:rPr>
            <w:rStyle w:val="Hyperlink"/>
            <w:rFonts w:hint="eastAsia"/>
            <w:noProof/>
            <w:rtl/>
            <w:lang w:bidi="fa-IR"/>
          </w:rPr>
          <w:t>سيستم</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noProof/>
            <w:rtl/>
            <w:lang w:bidi="fa-IR"/>
          </w:rPr>
          <w:t xml:space="preserve"> </w:t>
        </w:r>
        <w:r w:rsidR="00A07B14" w:rsidRPr="00FB677C">
          <w:rPr>
            <w:rStyle w:val="Hyperlink"/>
            <w:rFonts w:hint="eastAsia"/>
            <w:noProof/>
            <w:rtl/>
            <w:lang w:bidi="fa-IR"/>
          </w:rPr>
          <w:t>گير</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Toc456028409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149</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10" w:history="1">
        <w:r w:rsidR="00A07B14" w:rsidRPr="00FB677C">
          <w:rPr>
            <w:rStyle w:val="Hyperlink"/>
            <w:rFonts w:hint="eastAsia"/>
            <w:noProof/>
            <w:rtl/>
          </w:rPr>
          <w:t>الف</w:t>
        </w:r>
        <w:r w:rsidR="00A07B14" w:rsidRPr="00FB677C">
          <w:rPr>
            <w:rStyle w:val="Hyperlink"/>
            <w:noProof/>
            <w:rtl/>
          </w:rPr>
          <w:t xml:space="preserve">-1-5 </w:t>
        </w:r>
        <w:r w:rsidR="00A07B14" w:rsidRPr="00FB677C">
          <w:rPr>
            <w:rStyle w:val="Hyperlink"/>
            <w:rFonts w:hint="eastAsia"/>
            <w:noProof/>
            <w:rtl/>
          </w:rPr>
          <w:t>فواصل</w:t>
        </w:r>
        <w:r w:rsidR="00A07B14" w:rsidRPr="00FB677C">
          <w:rPr>
            <w:rStyle w:val="Hyperlink"/>
            <w:noProof/>
            <w:rtl/>
          </w:rPr>
          <w:t xml:space="preserve"> </w:t>
        </w:r>
        <w:r w:rsidR="00A07B14" w:rsidRPr="00FB677C">
          <w:rPr>
            <w:rStyle w:val="Hyperlink"/>
            <w:rFonts w:hint="eastAsia"/>
            <w:noProof/>
            <w:rtl/>
          </w:rPr>
          <w:t>ا</w:t>
        </w:r>
        <w:r w:rsidR="00A07B14" w:rsidRPr="00FB677C">
          <w:rPr>
            <w:rStyle w:val="Hyperlink"/>
            <w:rFonts w:hint="cs"/>
            <w:noProof/>
            <w:rtl/>
          </w:rPr>
          <w:t>ی</w:t>
        </w:r>
        <w:r w:rsidR="00A07B14" w:rsidRPr="00FB677C">
          <w:rPr>
            <w:rStyle w:val="Hyperlink"/>
            <w:rFonts w:hint="eastAsia"/>
            <w:noProof/>
            <w:rtl/>
          </w:rPr>
          <w:t>من</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149</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11" w:history="1">
        <w:r w:rsidR="00A07B14" w:rsidRPr="00FB677C">
          <w:rPr>
            <w:rStyle w:val="Hyperlink"/>
            <w:rFonts w:hint="eastAsia"/>
            <w:noProof/>
            <w:rtl/>
          </w:rPr>
          <w:t>الف</w:t>
        </w:r>
        <w:r w:rsidR="00A07B14" w:rsidRPr="00FB677C">
          <w:rPr>
            <w:rStyle w:val="Hyperlink"/>
            <w:noProof/>
            <w:rtl/>
          </w:rPr>
          <w:t>-1-6-</w:t>
        </w:r>
        <w:r w:rsidR="00A07B14" w:rsidRPr="00FB677C">
          <w:rPr>
            <w:rStyle w:val="Hyperlink"/>
            <w:rFonts w:hint="eastAsia"/>
            <w:noProof/>
            <w:rtl/>
          </w:rPr>
          <w:t>تع</w:t>
        </w:r>
        <w:r w:rsidR="00A07B14" w:rsidRPr="00FB677C">
          <w:rPr>
            <w:rStyle w:val="Hyperlink"/>
            <w:rFonts w:hint="cs"/>
            <w:noProof/>
            <w:rtl/>
          </w:rPr>
          <w:t>یی</w:t>
        </w:r>
        <w:r w:rsidR="00A07B14" w:rsidRPr="00FB677C">
          <w:rPr>
            <w:rStyle w:val="Hyperlink"/>
            <w:rFonts w:hint="eastAsia"/>
            <w:noProof/>
            <w:rtl/>
          </w:rPr>
          <w:t>ن</w:t>
        </w:r>
        <w:r w:rsidR="00A07B14" w:rsidRPr="00FB677C">
          <w:rPr>
            <w:rStyle w:val="Hyperlink"/>
            <w:noProof/>
            <w:rtl/>
          </w:rPr>
          <w:t xml:space="preserve"> </w:t>
        </w:r>
        <w:r w:rsidR="00A07B14" w:rsidRPr="00FB677C">
          <w:rPr>
            <w:rStyle w:val="Hyperlink"/>
            <w:rFonts w:hint="eastAsia"/>
            <w:noProof/>
            <w:rtl/>
          </w:rPr>
          <w:t>محل</w:t>
        </w:r>
        <w:r w:rsidR="00A07B14" w:rsidRPr="00FB677C">
          <w:rPr>
            <w:rStyle w:val="Hyperlink"/>
            <w:noProof/>
            <w:rtl/>
          </w:rPr>
          <w:t xml:space="preserve"> </w:t>
        </w:r>
        <w:r w:rsidR="00A07B14" w:rsidRPr="00FB677C">
          <w:rPr>
            <w:rStyle w:val="Hyperlink"/>
            <w:rFonts w:hint="eastAsia"/>
            <w:noProof/>
            <w:rtl/>
          </w:rPr>
          <w:t>نصب</w:t>
        </w:r>
        <w:r w:rsidR="00A07B14" w:rsidRPr="00FB677C">
          <w:rPr>
            <w:rStyle w:val="Hyperlink"/>
            <w:noProof/>
            <w:rtl/>
          </w:rPr>
          <w:t xml:space="preserve"> </w:t>
        </w:r>
        <w:r w:rsidR="00A07B14" w:rsidRPr="00FB677C">
          <w:rPr>
            <w:rStyle w:val="Hyperlink"/>
            <w:rFonts w:hint="eastAsia"/>
            <w:noProof/>
            <w:rtl/>
          </w:rPr>
          <w:t>صاعقه</w:t>
        </w:r>
        <w:r w:rsidR="00A07B14" w:rsidRPr="00FB677C">
          <w:rPr>
            <w:rStyle w:val="Hyperlink"/>
            <w:rFonts w:hint="eastAsia"/>
            <w:noProof/>
          </w:rPr>
          <w:t>‌</w:t>
        </w:r>
        <w:r w:rsidR="00A07B14" w:rsidRPr="00FB677C">
          <w:rPr>
            <w:rStyle w:val="Hyperlink"/>
            <w:rFonts w:hint="eastAsia"/>
            <w:noProof/>
            <w:rtl/>
          </w:rPr>
          <w:t>گ</w:t>
        </w:r>
        <w:r w:rsidR="00A07B14" w:rsidRPr="00FB677C">
          <w:rPr>
            <w:rStyle w:val="Hyperlink"/>
            <w:rFonts w:hint="cs"/>
            <w:noProof/>
            <w:rtl/>
          </w:rPr>
          <w:t>ی</w:t>
        </w:r>
        <w:r w:rsidR="00A07B14" w:rsidRPr="00FB677C">
          <w:rPr>
            <w:rStyle w:val="Hyperlink"/>
            <w:rFonts w:hint="eastAsia"/>
            <w:noProof/>
            <w:rtl/>
          </w:rPr>
          <w:t>ر</w:t>
        </w:r>
        <w:r w:rsidR="00A07B14" w:rsidRPr="00FB677C">
          <w:rPr>
            <w:rStyle w:val="Hyperlink"/>
            <w:noProof/>
            <w:rtl/>
          </w:rPr>
          <w:t xml:space="preserve"> </w:t>
        </w:r>
        <w:r w:rsidR="00A07B14" w:rsidRPr="00FB677C">
          <w:rPr>
            <w:rStyle w:val="Hyperlink"/>
            <w:rFonts w:hint="eastAsia"/>
            <w:noProof/>
            <w:rtl/>
          </w:rPr>
          <w:t>درجا</w:t>
        </w:r>
        <w:r w:rsidR="00A07B14" w:rsidRPr="00FB677C">
          <w:rPr>
            <w:rStyle w:val="Hyperlink"/>
            <w:rFonts w:hint="cs"/>
            <w:noProof/>
            <w:rtl/>
          </w:rPr>
          <w:t>ی</w:t>
        </w:r>
        <w:r w:rsidR="00A07B14" w:rsidRPr="00FB677C">
          <w:rPr>
            <w:rStyle w:val="Hyperlink"/>
            <w:rFonts w:hint="eastAsia"/>
            <w:noProof/>
            <w:rtl/>
          </w:rPr>
          <w:t>گاه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150</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12" w:history="1">
        <w:r w:rsidR="00A07B14" w:rsidRPr="00FB677C">
          <w:rPr>
            <w:rStyle w:val="Hyperlink"/>
            <w:rFonts w:hint="eastAsia"/>
            <w:noProof/>
            <w:rtl/>
          </w:rPr>
          <w:t>الف</w:t>
        </w:r>
        <w:r w:rsidR="00A07B14" w:rsidRPr="00FB677C">
          <w:rPr>
            <w:rStyle w:val="Hyperlink"/>
            <w:noProof/>
            <w:rtl/>
          </w:rPr>
          <w:t>-2-</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اثرات</w:t>
        </w:r>
        <w:r w:rsidR="00A07B14" w:rsidRPr="00FB677C">
          <w:rPr>
            <w:rStyle w:val="Hyperlink"/>
            <w:noProof/>
            <w:rtl/>
          </w:rPr>
          <w:t xml:space="preserve"> </w:t>
        </w:r>
        <w:r w:rsidR="00A07B14" w:rsidRPr="00FB677C">
          <w:rPr>
            <w:rStyle w:val="Hyperlink"/>
            <w:rFonts w:hint="eastAsia"/>
            <w:noProof/>
            <w:rtl/>
          </w:rPr>
          <w:t>الکترومغناط</w:t>
        </w:r>
        <w:r w:rsidR="00A07B14" w:rsidRPr="00FB677C">
          <w:rPr>
            <w:rStyle w:val="Hyperlink"/>
            <w:rFonts w:hint="cs"/>
            <w:noProof/>
            <w:rtl/>
          </w:rPr>
          <w:t>ی</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ناش</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از</w:t>
        </w:r>
        <w:r w:rsidR="00A07B14" w:rsidRPr="00FB677C">
          <w:rPr>
            <w:rStyle w:val="Hyperlink"/>
            <w:noProof/>
            <w:rtl/>
          </w:rPr>
          <w:t xml:space="preserve"> </w:t>
        </w:r>
        <w:r w:rsidR="00A07B14" w:rsidRPr="00FB677C">
          <w:rPr>
            <w:rStyle w:val="Hyperlink"/>
            <w:rFonts w:hint="eastAsia"/>
            <w:noProof/>
            <w:rtl/>
          </w:rPr>
          <w:t>صاعقه</w:t>
        </w:r>
        <w:r w:rsidR="00A07B14" w:rsidRPr="00FB677C">
          <w:rPr>
            <w:rStyle w:val="Hyperlink"/>
            <w:noProof/>
            <w:rtl/>
          </w:rPr>
          <w:t xml:space="preserve"> </w:t>
        </w:r>
        <w:r w:rsidR="00A07B14" w:rsidRPr="00FB677C">
          <w:rPr>
            <w:rStyle w:val="Hyperlink"/>
            <w:noProof/>
          </w:rPr>
          <w:t>(LEMP)</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151</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13" w:history="1">
        <w:r w:rsidR="00A07B14" w:rsidRPr="00FB677C">
          <w:rPr>
            <w:rStyle w:val="Hyperlink"/>
            <w:rFonts w:hint="eastAsia"/>
            <w:noProof/>
            <w:rtl/>
          </w:rPr>
          <w:t>الف</w:t>
        </w:r>
        <w:r w:rsidR="00A07B14" w:rsidRPr="00FB677C">
          <w:rPr>
            <w:rStyle w:val="Hyperlink"/>
            <w:noProof/>
            <w:rtl/>
          </w:rPr>
          <w:t>-2-1-</w:t>
        </w:r>
        <w:r w:rsidR="00A07B14" w:rsidRPr="00FB677C">
          <w:rPr>
            <w:rStyle w:val="Hyperlink"/>
            <w:rFonts w:hint="eastAsia"/>
            <w:noProof/>
            <w:rtl/>
          </w:rPr>
          <w:t>تعر</w:t>
        </w:r>
        <w:r w:rsidR="00A07B14" w:rsidRPr="00FB677C">
          <w:rPr>
            <w:rStyle w:val="Hyperlink"/>
            <w:rFonts w:hint="cs"/>
            <w:noProof/>
            <w:rtl/>
          </w:rPr>
          <w:t>ی</w:t>
        </w:r>
        <w:r w:rsidR="00A07B14" w:rsidRPr="00FB677C">
          <w:rPr>
            <w:rStyle w:val="Hyperlink"/>
            <w:rFonts w:hint="eastAsia"/>
            <w:noProof/>
            <w:rtl/>
          </w:rPr>
          <w:t>ف</w:t>
        </w:r>
        <w:r w:rsidR="00A07B14" w:rsidRPr="00FB677C">
          <w:rPr>
            <w:rStyle w:val="Hyperlink"/>
            <w:noProof/>
            <w:rtl/>
          </w:rPr>
          <w:t xml:space="preserve">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اثرات</w:t>
        </w:r>
        <w:r w:rsidR="00A07B14" w:rsidRPr="00FB677C">
          <w:rPr>
            <w:rStyle w:val="Hyperlink"/>
            <w:noProof/>
            <w:rtl/>
          </w:rPr>
          <w:t xml:space="preserve"> </w:t>
        </w:r>
        <w:r w:rsidR="00A07B14" w:rsidRPr="00FB677C">
          <w:rPr>
            <w:rStyle w:val="Hyperlink"/>
            <w:rFonts w:hint="eastAsia"/>
            <w:noProof/>
            <w:rtl/>
          </w:rPr>
          <w:t>الکترومغناط</w:t>
        </w:r>
        <w:r w:rsidR="00A07B14" w:rsidRPr="00FB677C">
          <w:rPr>
            <w:rStyle w:val="Hyperlink"/>
            <w:rFonts w:hint="cs"/>
            <w:noProof/>
            <w:rtl/>
          </w:rPr>
          <w:t>ی</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ناش</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از</w:t>
        </w:r>
        <w:r w:rsidR="00A07B14" w:rsidRPr="00FB677C">
          <w:rPr>
            <w:rStyle w:val="Hyperlink"/>
            <w:noProof/>
            <w:rtl/>
          </w:rPr>
          <w:t xml:space="preserve"> </w:t>
        </w:r>
        <w:r w:rsidR="00A07B14" w:rsidRPr="00FB677C">
          <w:rPr>
            <w:rStyle w:val="Hyperlink"/>
            <w:rFonts w:hint="eastAsia"/>
            <w:noProof/>
            <w:rtl/>
          </w:rPr>
          <w:t>صاعقه</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151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14" w:history="1">
        <w:r w:rsidR="00A07B14" w:rsidRPr="00FB677C">
          <w:rPr>
            <w:rStyle w:val="Hyperlink"/>
            <w:rFonts w:hint="eastAsia"/>
            <w:noProof/>
            <w:rtl/>
            <w:lang w:bidi="fa-IR"/>
          </w:rPr>
          <w:t>الف</w:t>
        </w:r>
        <w:r w:rsidR="00A07B14" w:rsidRPr="00FB677C">
          <w:rPr>
            <w:rStyle w:val="Hyperlink"/>
            <w:noProof/>
            <w:rtl/>
            <w:lang w:bidi="fa-IR"/>
          </w:rPr>
          <w:t>-2-2-</w:t>
        </w:r>
        <w:r w:rsidR="00A07B14" w:rsidRPr="00FB677C">
          <w:rPr>
            <w:rStyle w:val="Hyperlink"/>
            <w:rFonts w:hint="eastAsia"/>
            <w:noProof/>
            <w:rtl/>
            <w:lang w:bidi="fa-IR"/>
          </w:rPr>
          <w:t>تقسيم</w:t>
        </w:r>
        <w:r w:rsidR="00A07B14" w:rsidRPr="00FB677C">
          <w:rPr>
            <w:rStyle w:val="Hyperlink"/>
            <w:noProof/>
            <w:rtl/>
            <w:lang w:bidi="fa-IR"/>
          </w:rPr>
          <w:t xml:space="preserve"> </w:t>
        </w:r>
        <w:r w:rsidR="00A07B14" w:rsidRPr="00FB677C">
          <w:rPr>
            <w:rStyle w:val="Hyperlink"/>
            <w:rFonts w:hint="eastAsia"/>
            <w:noProof/>
            <w:rtl/>
            <w:lang w:bidi="fa-IR"/>
          </w:rPr>
          <w:t>بند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مناطق</w:t>
        </w:r>
        <w:r w:rsidR="00A07B14" w:rsidRPr="00FB677C">
          <w:rPr>
            <w:rStyle w:val="Hyperlink"/>
            <w:noProof/>
            <w:rtl/>
            <w:lang w:bidi="fa-IR"/>
          </w:rPr>
          <w:t xml:space="preserve"> </w:t>
        </w:r>
        <w:r w:rsidR="00A07B14" w:rsidRPr="00FB677C">
          <w:rPr>
            <w:rStyle w:val="Hyperlink"/>
            <w:rFonts w:hint="eastAsia"/>
            <w:noProof/>
            <w:rtl/>
            <w:lang w:bidi="fa-IR"/>
          </w:rPr>
          <w:t>حفاظت</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دريک</w:t>
        </w:r>
        <w:r w:rsidR="00A07B14" w:rsidRPr="00FB677C">
          <w:rPr>
            <w:rStyle w:val="Hyperlink"/>
            <w:noProof/>
            <w:rtl/>
            <w:lang w:bidi="fa-IR"/>
          </w:rPr>
          <w:t xml:space="preserve"> </w:t>
        </w:r>
        <w:r w:rsidR="00A07B14" w:rsidRPr="00FB677C">
          <w:rPr>
            <w:rStyle w:val="Hyperlink"/>
            <w:rFonts w:hint="eastAsia"/>
            <w:noProof/>
            <w:rtl/>
            <w:lang w:bidi="fa-IR"/>
          </w:rPr>
          <w:t>جايگاه</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152</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15" w:history="1">
        <w:r w:rsidR="00A07B14" w:rsidRPr="00FB677C">
          <w:rPr>
            <w:rStyle w:val="Hyperlink"/>
            <w:rFonts w:hint="eastAsia"/>
            <w:noProof/>
            <w:rtl/>
          </w:rPr>
          <w:t>الف</w:t>
        </w:r>
        <w:r w:rsidR="00A07B14" w:rsidRPr="00FB677C">
          <w:rPr>
            <w:rStyle w:val="Hyperlink"/>
            <w:noProof/>
            <w:rtl/>
          </w:rPr>
          <w:t xml:space="preserve">-3-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زم</w:t>
        </w:r>
        <w:r w:rsidR="00A07B14" w:rsidRPr="00FB677C">
          <w:rPr>
            <w:rStyle w:val="Hyperlink"/>
            <w:rFonts w:hint="cs"/>
            <w:noProof/>
            <w:rtl/>
          </w:rPr>
          <w:t>ی</w:t>
        </w:r>
        <w:r w:rsidR="00A07B14" w:rsidRPr="00FB677C">
          <w:rPr>
            <w:rStyle w:val="Hyperlink"/>
            <w:rFonts w:hint="eastAsia"/>
            <w:noProof/>
            <w:rtl/>
          </w:rPr>
          <w:t>ن</w:t>
        </w:r>
        <w:r w:rsidR="00A07B14" w:rsidRPr="00FB677C">
          <w:rPr>
            <w:rStyle w:val="Hyperlink"/>
            <w:noProof/>
            <w:rtl/>
          </w:rPr>
          <w:t xml:space="preserve"> </w:t>
        </w:r>
        <w:r w:rsidR="00A07B14" w:rsidRPr="00FB677C">
          <w:rPr>
            <w:rStyle w:val="Hyperlink"/>
            <w:rFonts w:hint="eastAsia"/>
            <w:noProof/>
            <w:rtl/>
          </w:rPr>
          <w:t>حفاظت</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جايگاه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156</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16" w:history="1">
        <w:r w:rsidR="00A07B14" w:rsidRPr="00FB677C">
          <w:rPr>
            <w:rStyle w:val="Hyperlink"/>
            <w:rFonts w:hint="eastAsia"/>
            <w:noProof/>
            <w:rtl/>
          </w:rPr>
          <w:t>الف</w:t>
        </w:r>
        <w:r w:rsidR="00A07B14" w:rsidRPr="00FB677C">
          <w:rPr>
            <w:rStyle w:val="Hyperlink"/>
            <w:noProof/>
            <w:rtl/>
          </w:rPr>
          <w:t xml:space="preserve">-4-1- </w:t>
        </w:r>
        <w:r w:rsidR="00A07B14" w:rsidRPr="00FB677C">
          <w:rPr>
            <w:rStyle w:val="Hyperlink"/>
            <w:rFonts w:hint="eastAsia"/>
            <w:noProof/>
            <w:rtl/>
          </w:rPr>
          <w:t>نحوه</w:t>
        </w:r>
        <w:r w:rsidR="00A07B14" w:rsidRPr="00FB677C">
          <w:rPr>
            <w:rStyle w:val="Hyperlink"/>
            <w:noProof/>
            <w:rtl/>
          </w:rPr>
          <w:t xml:space="preserve"> </w:t>
        </w:r>
        <w:r w:rsidR="00A07B14" w:rsidRPr="00FB677C">
          <w:rPr>
            <w:rStyle w:val="Hyperlink"/>
            <w:rFonts w:hint="eastAsia"/>
            <w:noProof/>
            <w:rtl/>
          </w:rPr>
          <w:t>هم</w:t>
        </w:r>
        <w:r w:rsidR="00A07B14" w:rsidRPr="00FB677C">
          <w:rPr>
            <w:rStyle w:val="Hyperlink"/>
            <w:rFonts w:hint="eastAsia"/>
            <w:noProof/>
          </w:rPr>
          <w:t>‌</w:t>
        </w:r>
        <w:r w:rsidR="00A07B14" w:rsidRPr="00FB677C">
          <w:rPr>
            <w:rStyle w:val="Hyperlink"/>
            <w:rFonts w:hint="eastAsia"/>
            <w:noProof/>
            <w:rtl/>
          </w:rPr>
          <w:t>بند</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الکترودها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زم</w:t>
        </w:r>
        <w:r w:rsidR="00A07B14" w:rsidRPr="00FB677C">
          <w:rPr>
            <w:rStyle w:val="Hyperlink"/>
            <w:rFonts w:hint="cs"/>
            <w:noProof/>
            <w:rtl/>
          </w:rPr>
          <w:t>ی</w:t>
        </w:r>
        <w:r w:rsidR="00A07B14" w:rsidRPr="00FB677C">
          <w:rPr>
            <w:rStyle w:val="Hyperlink"/>
            <w:rFonts w:hint="eastAsia"/>
            <w:noProof/>
            <w:rtl/>
          </w:rPr>
          <w:t>ن</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157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17" w:history="1">
        <w:r w:rsidR="00A07B14" w:rsidRPr="00FB677C">
          <w:rPr>
            <w:rStyle w:val="Hyperlink"/>
            <w:rFonts w:hint="eastAsia"/>
            <w:noProof/>
            <w:rtl/>
            <w:lang w:bidi="fa-IR"/>
          </w:rPr>
          <w:t>الف</w:t>
        </w:r>
        <w:r w:rsidR="00A07B14" w:rsidRPr="00FB677C">
          <w:rPr>
            <w:rStyle w:val="Hyperlink"/>
            <w:noProof/>
            <w:rtl/>
            <w:lang w:bidi="fa-IR"/>
          </w:rPr>
          <w:t>-4-2-</w:t>
        </w:r>
        <w:r w:rsidR="00A07B14" w:rsidRPr="00FB677C">
          <w:rPr>
            <w:rStyle w:val="Hyperlink"/>
            <w:rFonts w:hint="eastAsia"/>
            <w:noProof/>
            <w:rtl/>
            <w:lang w:bidi="fa-IR"/>
          </w:rPr>
          <w:t>هم</w:t>
        </w:r>
        <w:r w:rsidR="00A07B14" w:rsidRPr="00FB677C">
          <w:rPr>
            <w:rStyle w:val="Hyperlink"/>
            <w:rFonts w:hint="eastAsia"/>
            <w:noProof/>
            <w:lang w:bidi="fa-IR"/>
          </w:rPr>
          <w:t>‌</w:t>
        </w:r>
        <w:r w:rsidR="00A07B14" w:rsidRPr="00FB677C">
          <w:rPr>
            <w:rStyle w:val="Hyperlink"/>
            <w:rFonts w:hint="eastAsia"/>
            <w:noProof/>
            <w:rtl/>
            <w:lang w:bidi="fa-IR"/>
          </w:rPr>
          <w:t>پتانس</w:t>
        </w:r>
        <w:r w:rsidR="00A07B14" w:rsidRPr="00FB677C">
          <w:rPr>
            <w:rStyle w:val="Hyperlink"/>
            <w:rFonts w:hint="cs"/>
            <w:noProof/>
            <w:rtl/>
            <w:lang w:bidi="fa-IR"/>
          </w:rPr>
          <w:t>ی</w:t>
        </w:r>
        <w:r w:rsidR="00A07B14" w:rsidRPr="00FB677C">
          <w:rPr>
            <w:rStyle w:val="Hyperlink"/>
            <w:rFonts w:hint="eastAsia"/>
            <w:noProof/>
            <w:rtl/>
            <w:lang w:bidi="fa-IR"/>
          </w:rPr>
          <w:t>ل</w:t>
        </w:r>
        <w:r w:rsidR="00A07B14" w:rsidRPr="00FB677C">
          <w:rPr>
            <w:rStyle w:val="Hyperlink"/>
            <w:noProof/>
            <w:rtl/>
            <w:lang w:bidi="fa-IR"/>
          </w:rPr>
          <w:t xml:space="preserve"> </w:t>
        </w:r>
        <w:r w:rsidR="00A07B14" w:rsidRPr="00FB677C">
          <w:rPr>
            <w:rStyle w:val="Hyperlink"/>
            <w:rFonts w:hint="eastAsia"/>
            <w:noProof/>
            <w:rtl/>
            <w:lang w:bidi="fa-IR"/>
          </w:rPr>
          <w:t>ساز</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اجزا</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سازه</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فلز</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157</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18" w:history="1">
        <w:r w:rsidR="00A07B14" w:rsidRPr="00FB677C">
          <w:rPr>
            <w:rStyle w:val="Hyperlink"/>
            <w:rFonts w:hint="eastAsia"/>
            <w:noProof/>
            <w:rtl/>
          </w:rPr>
          <w:t>الف</w:t>
        </w:r>
        <w:r w:rsidR="00A07B14" w:rsidRPr="00FB677C">
          <w:rPr>
            <w:rStyle w:val="Hyperlink"/>
            <w:noProof/>
            <w:rtl/>
          </w:rPr>
          <w:t xml:space="preserve">-4-3-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زم</w:t>
        </w:r>
        <w:r w:rsidR="00A07B14" w:rsidRPr="00FB677C">
          <w:rPr>
            <w:rStyle w:val="Hyperlink"/>
            <w:rFonts w:hint="cs"/>
            <w:noProof/>
            <w:rtl/>
          </w:rPr>
          <w:t>ی</w:t>
        </w:r>
        <w:r w:rsidR="00A07B14" w:rsidRPr="00FB677C">
          <w:rPr>
            <w:rStyle w:val="Hyperlink"/>
            <w:rFonts w:hint="eastAsia"/>
            <w:noProof/>
            <w:rtl/>
          </w:rPr>
          <w:t>ن</w:t>
        </w:r>
        <w:r w:rsidR="00A07B14" w:rsidRPr="00FB677C">
          <w:rPr>
            <w:rStyle w:val="Hyperlink"/>
            <w:noProof/>
            <w:rtl/>
          </w:rPr>
          <w:t xml:space="preserve"> </w:t>
        </w:r>
        <w:r w:rsidR="00A07B14" w:rsidRPr="00FB677C">
          <w:rPr>
            <w:rStyle w:val="Hyperlink"/>
            <w:rFonts w:hint="eastAsia"/>
            <w:noProof/>
            <w:rtl/>
          </w:rPr>
          <w:t>برا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جا</w:t>
        </w:r>
        <w:r w:rsidR="00A07B14" w:rsidRPr="00FB677C">
          <w:rPr>
            <w:rStyle w:val="Hyperlink"/>
            <w:rFonts w:hint="cs"/>
            <w:noProof/>
            <w:rtl/>
          </w:rPr>
          <w:t>ی</w:t>
        </w:r>
        <w:r w:rsidR="00A07B14" w:rsidRPr="00FB677C">
          <w:rPr>
            <w:rStyle w:val="Hyperlink"/>
            <w:rFonts w:hint="eastAsia"/>
            <w:noProof/>
            <w:rtl/>
          </w:rPr>
          <w:t>گاه</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احداث</w:t>
        </w:r>
        <w:r w:rsidR="00A07B14" w:rsidRPr="00FB677C">
          <w:rPr>
            <w:rStyle w:val="Hyperlink"/>
            <w:noProof/>
            <w:rtl/>
          </w:rPr>
          <w:t xml:space="preserve"> </w:t>
        </w:r>
        <w:r w:rsidR="00A07B14" w:rsidRPr="00FB677C">
          <w:rPr>
            <w:rStyle w:val="Hyperlink"/>
            <w:rFonts w:hint="eastAsia"/>
            <w:noProof/>
            <w:rtl/>
          </w:rPr>
          <w:t>شده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158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19" w:history="1">
        <w:r w:rsidR="00A07B14" w:rsidRPr="00FB677C">
          <w:rPr>
            <w:rStyle w:val="Hyperlink"/>
            <w:rFonts w:hint="eastAsia"/>
            <w:noProof/>
            <w:rtl/>
            <w:lang w:bidi="fa-IR"/>
          </w:rPr>
          <w:t>الف</w:t>
        </w:r>
        <w:r w:rsidR="00A07B14" w:rsidRPr="00FB677C">
          <w:rPr>
            <w:rStyle w:val="Hyperlink"/>
            <w:noProof/>
            <w:rtl/>
            <w:lang w:bidi="fa-IR"/>
          </w:rPr>
          <w:t xml:space="preserve">-4-4- </w:t>
        </w:r>
        <w:r w:rsidR="00A07B14" w:rsidRPr="00FB677C">
          <w:rPr>
            <w:rStyle w:val="Hyperlink"/>
            <w:rFonts w:hint="eastAsia"/>
            <w:noProof/>
            <w:rtl/>
            <w:lang w:bidi="fa-IR"/>
          </w:rPr>
          <w:t>سيستم</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sidRPr="00FB677C">
          <w:rPr>
            <w:rStyle w:val="Hyperlink"/>
            <w:noProof/>
            <w:rtl/>
            <w:lang w:bidi="fa-IR"/>
          </w:rPr>
          <w:t xml:space="preserve"> </w:t>
        </w:r>
        <w:r w:rsidR="00A07B14" w:rsidRPr="00FB677C">
          <w:rPr>
            <w:rStyle w:val="Hyperlink"/>
            <w:rFonts w:hint="eastAsia"/>
            <w:noProof/>
            <w:rtl/>
            <w:lang w:bidi="fa-IR"/>
          </w:rPr>
          <w:t>برا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جايگاه</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دست</w:t>
        </w:r>
        <w:r w:rsidR="00A07B14" w:rsidRPr="00FB677C">
          <w:rPr>
            <w:rStyle w:val="Hyperlink"/>
            <w:noProof/>
            <w:rtl/>
            <w:lang w:bidi="fa-IR"/>
          </w:rPr>
          <w:t xml:space="preserve"> </w:t>
        </w:r>
        <w:r w:rsidR="00A07B14" w:rsidRPr="00FB677C">
          <w:rPr>
            <w:rStyle w:val="Hyperlink"/>
            <w:rFonts w:hint="eastAsia"/>
            <w:noProof/>
            <w:rtl/>
            <w:lang w:bidi="fa-IR"/>
          </w:rPr>
          <w:t>احداث</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Toc456028419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160</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20" w:history="1">
        <w:r w:rsidR="00A07B14" w:rsidRPr="00FB677C">
          <w:rPr>
            <w:rStyle w:val="Hyperlink"/>
            <w:rFonts w:hint="eastAsia"/>
            <w:noProof/>
            <w:rtl/>
          </w:rPr>
          <w:t>الف</w:t>
        </w:r>
        <w:r w:rsidR="00A07B14" w:rsidRPr="00FB677C">
          <w:rPr>
            <w:rStyle w:val="Hyperlink"/>
            <w:noProof/>
            <w:rtl/>
          </w:rPr>
          <w:t>-5-</w:t>
        </w:r>
        <w:r w:rsidR="00A07B14" w:rsidRPr="00FB677C">
          <w:rPr>
            <w:rStyle w:val="Hyperlink"/>
            <w:rFonts w:hint="eastAsia"/>
            <w:noProof/>
            <w:rtl/>
          </w:rPr>
          <w:t>نحوه</w:t>
        </w:r>
        <w:r w:rsidR="00A07B14" w:rsidRPr="00FB677C">
          <w:rPr>
            <w:rStyle w:val="Hyperlink"/>
            <w:noProof/>
            <w:rtl/>
          </w:rPr>
          <w:t xml:space="preserve"> </w:t>
        </w:r>
        <w:r w:rsidR="00A07B14" w:rsidRPr="00FB677C">
          <w:rPr>
            <w:rStyle w:val="Hyperlink"/>
            <w:rFonts w:hint="eastAsia"/>
            <w:noProof/>
            <w:rtl/>
          </w:rPr>
          <w:t>اجرا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rFonts w:hint="eastAsia"/>
            <w:noProof/>
            <w:rtl/>
          </w:rPr>
          <w:t>ستم</w:t>
        </w:r>
        <w:r w:rsidR="00A07B14" w:rsidRPr="00FB677C">
          <w:rPr>
            <w:rStyle w:val="Hyperlink"/>
            <w:noProof/>
            <w:rtl/>
          </w:rPr>
          <w:t xml:space="preserve"> </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صاعقه</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ارت</w:t>
        </w:r>
        <w:r w:rsidR="00A07B14" w:rsidRPr="00FB677C">
          <w:rPr>
            <w:rStyle w:val="Hyperlink"/>
            <w:rFonts w:hint="cs"/>
            <w:noProof/>
            <w:rtl/>
          </w:rPr>
          <w:t>ی</w:t>
        </w:r>
        <w:r w:rsidR="00A07B14" w:rsidRPr="00FB677C">
          <w:rPr>
            <w:rStyle w:val="Hyperlink"/>
            <w:rFonts w:hint="eastAsia"/>
            <w:noProof/>
            <w:rtl/>
          </w:rPr>
          <w:t>نگ</w:t>
        </w:r>
        <w:r w:rsidR="00A07B14" w:rsidRPr="00FB677C">
          <w:rPr>
            <w:rStyle w:val="Hyperlink"/>
            <w:noProof/>
            <w:rtl/>
          </w:rPr>
          <w:t xml:space="preserve"> </w:t>
        </w:r>
        <w:r w:rsidR="00A07B14" w:rsidRPr="00FB677C">
          <w:rPr>
            <w:rStyle w:val="Hyperlink"/>
            <w:rFonts w:hint="eastAsia"/>
            <w:noProof/>
            <w:rtl/>
          </w:rPr>
          <w:t>درجايگاه</w:t>
        </w:r>
        <w:r w:rsidR="00A07B14" w:rsidRPr="00FB677C">
          <w:rPr>
            <w:rStyle w:val="Hyperlink"/>
            <w:noProof/>
            <w:rtl/>
          </w:rPr>
          <w:t xml:space="preserve"> </w:t>
        </w:r>
        <w:r w:rsidR="00A07B14" w:rsidRPr="00FB677C">
          <w:rPr>
            <w:rStyle w:val="Hyperlink"/>
            <w:noProof/>
          </w:rPr>
          <w:t>CNG</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163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1" w:history="1">
        <w:r w:rsidR="00A07B14" w:rsidRPr="00FB677C">
          <w:rPr>
            <w:rStyle w:val="Hyperlink"/>
            <w:rFonts w:hint="eastAsia"/>
            <w:noProof/>
            <w:rtl/>
            <w:lang w:bidi="fa-IR"/>
          </w:rPr>
          <w:t>الف</w:t>
        </w:r>
        <w:r w:rsidR="00A07B14" w:rsidRPr="00FB677C">
          <w:rPr>
            <w:rStyle w:val="Hyperlink"/>
            <w:noProof/>
            <w:rtl/>
            <w:lang w:bidi="fa-IR"/>
          </w:rPr>
          <w:t xml:space="preserve">-5-1- </w:t>
        </w:r>
        <w:r w:rsidR="00A07B14" w:rsidRPr="00FB677C">
          <w:rPr>
            <w:rStyle w:val="Hyperlink"/>
            <w:rFonts w:hint="eastAsia"/>
            <w:noProof/>
            <w:rtl/>
            <w:lang w:bidi="fa-IR"/>
          </w:rPr>
          <w:t>اجرا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فونداس</w:t>
        </w:r>
        <w:r w:rsidR="00A07B14" w:rsidRPr="00FB677C">
          <w:rPr>
            <w:rStyle w:val="Hyperlink"/>
            <w:rFonts w:hint="cs"/>
            <w:noProof/>
            <w:rtl/>
            <w:lang w:bidi="fa-IR"/>
          </w:rPr>
          <w:t>ی</w:t>
        </w:r>
        <w:r w:rsidR="00A07B14" w:rsidRPr="00FB677C">
          <w:rPr>
            <w:rStyle w:val="Hyperlink"/>
            <w:rFonts w:hint="eastAsia"/>
            <w:noProof/>
            <w:rtl/>
            <w:lang w:bidi="fa-IR"/>
          </w:rPr>
          <w:t>ون</w:t>
        </w:r>
        <w:r w:rsidR="00A07B14" w:rsidRPr="00FB677C">
          <w:rPr>
            <w:rStyle w:val="Hyperlink"/>
            <w:noProof/>
            <w:rtl/>
            <w:lang w:bidi="fa-IR"/>
          </w:rPr>
          <w:t xml:space="preserve"> </w:t>
        </w:r>
        <w:r w:rsidR="00A07B14" w:rsidRPr="00FB677C">
          <w:rPr>
            <w:rStyle w:val="Hyperlink"/>
            <w:rFonts w:hint="eastAsia"/>
            <w:noProof/>
            <w:rtl/>
            <w:lang w:bidi="fa-IR"/>
          </w:rPr>
          <w:t>پا</w:t>
        </w:r>
        <w:r w:rsidR="00A07B14" w:rsidRPr="00FB677C">
          <w:rPr>
            <w:rStyle w:val="Hyperlink"/>
            <w:rFonts w:hint="cs"/>
            <w:noProof/>
            <w:rtl/>
            <w:lang w:bidi="fa-IR"/>
          </w:rPr>
          <w:t>ی</w:t>
        </w:r>
        <w:r w:rsidR="00A07B14" w:rsidRPr="00FB677C">
          <w:rPr>
            <w:rStyle w:val="Hyperlink"/>
            <w:rFonts w:hint="eastAsia"/>
            <w:noProof/>
            <w:rtl/>
            <w:lang w:bidi="fa-IR"/>
          </w:rPr>
          <w:t>ه</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noProof/>
            <w:rtl/>
            <w:lang w:bidi="fa-IR"/>
          </w:rPr>
          <w:t xml:space="preserve"> </w:t>
        </w:r>
        <w:r w:rsidR="00A07B14" w:rsidRPr="00FB677C">
          <w:rPr>
            <w:rStyle w:val="Hyperlink"/>
            <w:rFonts w:hint="eastAsia"/>
            <w:noProof/>
            <w:rtl/>
            <w:lang w:bidi="fa-IR"/>
          </w:rPr>
          <w:t>گ</w:t>
        </w:r>
        <w:r w:rsidR="00A07B14" w:rsidRPr="00FB677C">
          <w:rPr>
            <w:rStyle w:val="Hyperlink"/>
            <w:rFonts w:hint="cs"/>
            <w:noProof/>
            <w:rtl/>
            <w:lang w:bidi="fa-IR"/>
          </w:rPr>
          <w:t>ی</w:t>
        </w:r>
        <w:r w:rsidR="00A07B14" w:rsidRPr="00FB677C">
          <w:rPr>
            <w:rStyle w:val="Hyperlink"/>
            <w:rFonts w:hint="eastAsia"/>
            <w:noProof/>
            <w:rtl/>
            <w:lang w:bidi="fa-IR"/>
          </w:rPr>
          <w:t>ر</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163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2" w:history="1">
        <w:r w:rsidR="00A07B14" w:rsidRPr="00FB677C">
          <w:rPr>
            <w:rStyle w:val="Hyperlink"/>
            <w:rFonts w:hint="eastAsia"/>
            <w:noProof/>
            <w:rtl/>
            <w:lang w:bidi="fa-IR"/>
          </w:rPr>
          <w:t>الف</w:t>
        </w:r>
        <w:r w:rsidR="00A07B14" w:rsidRPr="00FB677C">
          <w:rPr>
            <w:rStyle w:val="Hyperlink"/>
            <w:noProof/>
            <w:rtl/>
            <w:lang w:bidi="fa-IR"/>
          </w:rPr>
          <w:t>-5-2-</w:t>
        </w:r>
        <w:r w:rsidR="00A07B14" w:rsidRPr="00FB677C">
          <w:rPr>
            <w:rStyle w:val="Hyperlink"/>
            <w:rFonts w:hint="eastAsia"/>
            <w:noProof/>
            <w:rtl/>
            <w:lang w:bidi="fa-IR"/>
          </w:rPr>
          <w:t>حفار</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سيستم</w:t>
        </w:r>
        <w:r w:rsidR="00A07B14" w:rsidRPr="00FB677C">
          <w:rPr>
            <w:rStyle w:val="Hyperlink"/>
            <w:noProof/>
            <w:rtl/>
            <w:lang w:bidi="fa-IR"/>
          </w:rPr>
          <w:t xml:space="preserve"> </w:t>
        </w:r>
        <w:r w:rsidR="00A07B14" w:rsidRPr="00FB677C">
          <w:rPr>
            <w:rStyle w:val="Hyperlink"/>
            <w:rFonts w:hint="eastAsia"/>
            <w:noProof/>
            <w:rtl/>
            <w:lang w:bidi="fa-IR"/>
          </w:rPr>
          <w:t>ارت</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rFonts w:hint="eastAsia"/>
            <w:noProof/>
            <w:lang w:bidi="fa-IR"/>
          </w:rPr>
          <w:t>‌</w:t>
        </w:r>
        <w:r w:rsidR="00A07B14" w:rsidRPr="00FB677C">
          <w:rPr>
            <w:rStyle w:val="Hyperlink"/>
            <w:rFonts w:hint="eastAsia"/>
            <w:noProof/>
            <w:rtl/>
            <w:lang w:bidi="fa-IR"/>
          </w:rPr>
          <w:t>گير</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167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3" w:history="1">
        <w:r w:rsidR="00A07B14" w:rsidRPr="00FB677C">
          <w:rPr>
            <w:rStyle w:val="Hyperlink"/>
            <w:rFonts w:hint="eastAsia"/>
            <w:noProof/>
            <w:rtl/>
            <w:lang w:bidi="fa-IR"/>
          </w:rPr>
          <w:t>الف</w:t>
        </w:r>
        <w:r w:rsidR="00A07B14" w:rsidRPr="00FB677C">
          <w:rPr>
            <w:rStyle w:val="Hyperlink"/>
            <w:noProof/>
            <w:rtl/>
            <w:lang w:bidi="fa-IR"/>
          </w:rPr>
          <w:t xml:space="preserve">-5-3 </w:t>
        </w:r>
        <w:r w:rsidR="00A07B14" w:rsidRPr="00FB677C">
          <w:rPr>
            <w:rStyle w:val="Hyperlink"/>
            <w:rFonts w:hint="eastAsia"/>
            <w:noProof/>
            <w:rtl/>
            <w:lang w:bidi="fa-IR"/>
          </w:rPr>
          <w:t>اجرا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سيستم</w:t>
        </w:r>
        <w:r w:rsidR="00A07B14" w:rsidRPr="00FB677C">
          <w:rPr>
            <w:rStyle w:val="Hyperlink"/>
            <w:noProof/>
            <w:rtl/>
            <w:lang w:bidi="fa-IR"/>
          </w:rPr>
          <w:t xml:space="preserve"> </w:t>
        </w:r>
        <w:r w:rsidR="00A07B14" w:rsidRPr="00FB677C">
          <w:rPr>
            <w:rStyle w:val="Hyperlink"/>
            <w:rFonts w:hint="eastAsia"/>
            <w:noProof/>
            <w:rtl/>
            <w:lang w:bidi="fa-IR"/>
          </w:rPr>
          <w:t>ارت</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noProof/>
            <w:rtl/>
            <w:lang w:bidi="fa-IR"/>
          </w:rPr>
          <w:t xml:space="preserve"> </w:t>
        </w:r>
        <w:r w:rsidR="00A07B14" w:rsidRPr="00FB677C">
          <w:rPr>
            <w:rStyle w:val="Hyperlink"/>
            <w:rFonts w:hint="eastAsia"/>
            <w:noProof/>
            <w:rtl/>
            <w:lang w:bidi="fa-IR"/>
          </w:rPr>
          <w:t>گير</w:t>
        </w:r>
        <w:r w:rsidR="00A07B14" w:rsidRPr="00FB677C">
          <w:rPr>
            <w:rStyle w:val="Hyperlink"/>
            <w:noProof/>
            <w:rtl/>
            <w:lang w:bidi="fa-IR"/>
          </w:rPr>
          <w:t>(</w:t>
        </w:r>
        <w:r w:rsidR="00A07B14" w:rsidRPr="00FB677C">
          <w:rPr>
            <w:rStyle w:val="Hyperlink"/>
            <w:rFonts w:hint="eastAsia"/>
            <w:noProof/>
            <w:rtl/>
            <w:lang w:bidi="fa-IR"/>
          </w:rPr>
          <w:t>الکترود</w:t>
        </w:r>
        <w:r w:rsidR="00A07B14" w:rsidRPr="00FB677C">
          <w:rPr>
            <w:rStyle w:val="Hyperlink"/>
            <w:noProof/>
            <w:rtl/>
            <w:lang w:bidi="fa-IR"/>
          </w:rPr>
          <w:t xml:space="preserve"> </w:t>
        </w:r>
        <w:r w:rsidR="00A07B14" w:rsidRPr="00FB677C">
          <w:rPr>
            <w:rStyle w:val="Hyperlink"/>
            <w:rFonts w:hint="eastAsia"/>
            <w:noProof/>
            <w:rtl/>
            <w:lang w:bidi="fa-IR"/>
          </w:rPr>
          <w:t>صفحه</w:t>
        </w:r>
        <w:r w:rsidR="00A07B14" w:rsidRPr="00FB677C">
          <w:rPr>
            <w:rStyle w:val="Hyperlink"/>
            <w:rFonts w:hint="eastAsia"/>
            <w:noProof/>
            <w:lang w:bidi="fa-IR"/>
          </w:rPr>
          <w:t>‌</w:t>
        </w:r>
        <w:r w:rsidR="00A07B14" w:rsidRPr="00FB677C">
          <w:rPr>
            <w:rStyle w:val="Hyperlink"/>
            <w:rFonts w:hint="eastAsia"/>
            <w:noProof/>
            <w:rtl/>
            <w:lang w:bidi="fa-IR"/>
          </w:rPr>
          <w:t>ا</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167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4" w:history="1">
        <w:r w:rsidR="00A07B14" w:rsidRPr="00FB677C">
          <w:rPr>
            <w:rStyle w:val="Hyperlink"/>
            <w:rFonts w:hint="eastAsia"/>
            <w:noProof/>
            <w:rtl/>
            <w:lang w:bidi="fa-IR"/>
          </w:rPr>
          <w:t>الف</w:t>
        </w:r>
        <w:r w:rsidR="00A07B14" w:rsidRPr="00FB677C">
          <w:rPr>
            <w:rStyle w:val="Hyperlink"/>
            <w:noProof/>
            <w:rtl/>
            <w:lang w:bidi="fa-IR"/>
          </w:rPr>
          <w:t>-5-4-</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پايه</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rFonts w:hint="eastAsia"/>
            <w:noProof/>
            <w:lang w:bidi="fa-IR"/>
          </w:rPr>
          <w:t>‌</w:t>
        </w:r>
        <w:r w:rsidR="00A07B14" w:rsidRPr="00FB677C">
          <w:rPr>
            <w:rStyle w:val="Hyperlink"/>
            <w:rFonts w:hint="eastAsia"/>
            <w:noProof/>
            <w:rtl/>
            <w:lang w:bidi="fa-IR"/>
          </w:rPr>
          <w:t>گير</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168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5" w:history="1">
        <w:r w:rsidR="00A07B14" w:rsidRPr="00FB677C">
          <w:rPr>
            <w:rStyle w:val="Hyperlink"/>
            <w:rFonts w:hint="eastAsia"/>
            <w:noProof/>
            <w:rtl/>
            <w:lang w:bidi="fa-IR"/>
          </w:rPr>
          <w:t>الف</w:t>
        </w:r>
        <w:r w:rsidR="00A07B14" w:rsidRPr="00FB677C">
          <w:rPr>
            <w:rStyle w:val="Hyperlink"/>
            <w:noProof/>
            <w:rtl/>
            <w:lang w:bidi="fa-IR"/>
          </w:rPr>
          <w:t xml:space="preserve">-5-5- </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noProof/>
            <w:rtl/>
            <w:lang w:bidi="fa-IR"/>
          </w:rPr>
          <w:t xml:space="preserve"> </w:t>
        </w:r>
        <w:r w:rsidR="00A07B14" w:rsidRPr="00FB677C">
          <w:rPr>
            <w:rStyle w:val="Hyperlink"/>
            <w:rFonts w:hint="eastAsia"/>
            <w:noProof/>
            <w:rtl/>
            <w:lang w:bidi="fa-IR"/>
          </w:rPr>
          <w:t>گير</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170</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6" w:history="1">
        <w:r w:rsidR="00A07B14" w:rsidRPr="00FB677C">
          <w:rPr>
            <w:rStyle w:val="Hyperlink"/>
            <w:rFonts w:hint="eastAsia"/>
            <w:noProof/>
            <w:rtl/>
            <w:lang w:bidi="fa-IR"/>
          </w:rPr>
          <w:t>الف</w:t>
        </w:r>
        <w:r w:rsidR="00A07B14" w:rsidRPr="00FB677C">
          <w:rPr>
            <w:rStyle w:val="Hyperlink"/>
            <w:noProof/>
            <w:rtl/>
            <w:lang w:bidi="fa-IR"/>
          </w:rPr>
          <w:t>-5-6-</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هاد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ميان</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7" w:history="1">
        <w:r w:rsidR="00A07B14" w:rsidRPr="00FB677C">
          <w:rPr>
            <w:rStyle w:val="Hyperlink"/>
            <w:rFonts w:hint="eastAsia"/>
            <w:noProof/>
            <w:rtl/>
            <w:lang w:bidi="fa-IR"/>
          </w:rPr>
          <w:t>الف</w:t>
        </w:r>
        <w:r w:rsidR="00A07B14" w:rsidRPr="00FB677C">
          <w:rPr>
            <w:rStyle w:val="Hyperlink"/>
            <w:noProof/>
            <w:rtl/>
            <w:lang w:bidi="fa-IR"/>
          </w:rPr>
          <w:t>-5-7-</w:t>
        </w:r>
        <w:r w:rsidR="00A07B14" w:rsidRPr="00FB677C">
          <w:rPr>
            <w:rStyle w:val="Hyperlink"/>
            <w:rFonts w:hint="eastAsia"/>
            <w:noProof/>
            <w:rtl/>
            <w:lang w:bidi="fa-IR"/>
          </w:rPr>
          <w:t>هم</w:t>
        </w:r>
        <w:r w:rsidR="00A07B14" w:rsidRPr="00FB677C">
          <w:rPr>
            <w:rStyle w:val="Hyperlink"/>
            <w:noProof/>
            <w:rtl/>
            <w:lang w:bidi="fa-IR"/>
          </w:rPr>
          <w:t xml:space="preserve"> </w:t>
        </w:r>
        <w:r w:rsidR="00A07B14" w:rsidRPr="00FB677C">
          <w:rPr>
            <w:rStyle w:val="Hyperlink"/>
            <w:rFonts w:hint="eastAsia"/>
            <w:noProof/>
            <w:rtl/>
            <w:lang w:bidi="fa-IR"/>
          </w:rPr>
          <w:t>پتانسيل</w:t>
        </w:r>
        <w:r w:rsidR="00A07B14" w:rsidRPr="00FB677C">
          <w:rPr>
            <w:rStyle w:val="Hyperlink"/>
            <w:noProof/>
            <w:rtl/>
            <w:lang w:bidi="fa-IR"/>
          </w:rPr>
          <w:t xml:space="preserve"> </w:t>
        </w:r>
        <w:r w:rsidR="00A07B14" w:rsidRPr="00FB677C">
          <w:rPr>
            <w:rStyle w:val="Hyperlink"/>
            <w:rFonts w:hint="eastAsia"/>
            <w:noProof/>
            <w:rtl/>
            <w:lang w:bidi="fa-IR"/>
          </w:rPr>
          <w:t>ساز</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8" w:history="1">
        <w:r w:rsidR="00A07B14" w:rsidRPr="00FB677C">
          <w:rPr>
            <w:rStyle w:val="Hyperlink"/>
            <w:rFonts w:hint="eastAsia"/>
            <w:noProof/>
            <w:rtl/>
            <w:lang w:bidi="fa-IR"/>
          </w:rPr>
          <w:t>الف</w:t>
        </w:r>
        <w:r w:rsidR="00A07B14" w:rsidRPr="00FB677C">
          <w:rPr>
            <w:rStyle w:val="Hyperlink"/>
            <w:noProof/>
            <w:rtl/>
            <w:lang w:bidi="fa-IR"/>
          </w:rPr>
          <w:t>-5-8-</w:t>
        </w:r>
        <w:r w:rsidR="00A07B14" w:rsidRPr="00FB677C">
          <w:rPr>
            <w:rStyle w:val="Hyperlink"/>
            <w:rFonts w:hint="eastAsia"/>
            <w:noProof/>
            <w:rtl/>
            <w:lang w:bidi="fa-IR"/>
          </w:rPr>
          <w:t>جوشکار</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حرارت</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29" w:history="1">
        <w:r w:rsidR="00A07B14" w:rsidRPr="00FB677C">
          <w:rPr>
            <w:rStyle w:val="Hyperlink"/>
            <w:rFonts w:hint="eastAsia"/>
            <w:noProof/>
            <w:rtl/>
            <w:lang w:bidi="fa-IR"/>
          </w:rPr>
          <w:t>الف</w:t>
        </w:r>
        <w:r w:rsidR="00A07B14" w:rsidRPr="00FB677C">
          <w:rPr>
            <w:rStyle w:val="Hyperlink"/>
            <w:noProof/>
            <w:rtl/>
            <w:lang w:bidi="fa-IR"/>
          </w:rPr>
          <w:t>-5-9-</w:t>
        </w:r>
        <w:r w:rsidR="00A07B14" w:rsidRPr="00FB677C">
          <w:rPr>
            <w:rStyle w:val="Hyperlink"/>
            <w:rFonts w:hint="eastAsia"/>
            <w:noProof/>
            <w:rtl/>
            <w:lang w:bidi="fa-IR"/>
          </w:rPr>
          <w:t>تست</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راه</w:t>
        </w:r>
        <w:r w:rsidR="00A07B14" w:rsidRPr="00FB677C">
          <w:rPr>
            <w:rStyle w:val="Hyperlink"/>
            <w:noProof/>
            <w:rtl/>
            <w:lang w:bidi="fa-IR"/>
          </w:rPr>
          <w:t xml:space="preserve"> </w:t>
        </w:r>
        <w:r w:rsidR="00A07B14" w:rsidRPr="00FB677C">
          <w:rPr>
            <w:rStyle w:val="Hyperlink"/>
            <w:rFonts w:hint="eastAsia"/>
            <w:noProof/>
            <w:rtl/>
            <w:lang w:bidi="fa-IR"/>
          </w:rPr>
          <w:t>انداز</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Toc456028429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174</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30" w:history="1">
        <w:r w:rsidR="00A07B14" w:rsidRPr="00FB677C">
          <w:rPr>
            <w:rStyle w:val="Hyperlink"/>
            <w:rFonts w:hint="eastAsia"/>
            <w:noProof/>
            <w:rtl/>
            <w:lang w:bidi="fa-IR"/>
          </w:rPr>
          <w:t>الف</w:t>
        </w:r>
        <w:r w:rsidR="00A07B14" w:rsidRPr="00FB677C">
          <w:rPr>
            <w:rStyle w:val="Hyperlink"/>
            <w:noProof/>
            <w:rtl/>
            <w:lang w:bidi="fa-IR"/>
          </w:rPr>
          <w:t>-5-10-</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تجه</w:t>
        </w:r>
        <w:r w:rsidR="00A07B14" w:rsidRPr="00FB677C">
          <w:rPr>
            <w:rStyle w:val="Hyperlink"/>
            <w:rFonts w:hint="cs"/>
            <w:noProof/>
            <w:rtl/>
            <w:lang w:bidi="fa-IR"/>
          </w:rPr>
          <w:t>ی</w:t>
        </w:r>
        <w:r w:rsidR="00A07B14" w:rsidRPr="00FB677C">
          <w:rPr>
            <w:rStyle w:val="Hyperlink"/>
            <w:rFonts w:hint="eastAsia"/>
            <w:noProof/>
            <w:rtl/>
            <w:lang w:bidi="fa-IR"/>
          </w:rPr>
          <w:t>زات</w:t>
        </w:r>
        <w:r w:rsidR="00A07B14" w:rsidRPr="00FB677C">
          <w:rPr>
            <w:rStyle w:val="Hyperlink"/>
            <w:noProof/>
            <w:rtl/>
            <w:lang w:bidi="fa-IR"/>
          </w:rPr>
          <w:t xml:space="preserve"> </w:t>
        </w:r>
        <w:r w:rsidR="00A07B14" w:rsidRPr="00FB677C">
          <w:rPr>
            <w:rStyle w:val="Hyperlink"/>
            <w:rFonts w:hint="eastAsia"/>
            <w:noProof/>
            <w:rtl/>
            <w:lang w:bidi="fa-IR"/>
          </w:rPr>
          <w:t>حفاظت</w:t>
        </w:r>
        <w:r w:rsidR="00A07B14" w:rsidRPr="00FB677C">
          <w:rPr>
            <w:rStyle w:val="Hyperlink"/>
            <w:noProof/>
            <w:rtl/>
            <w:lang w:bidi="fa-IR"/>
          </w:rPr>
          <w:t xml:space="preserve"> </w:t>
        </w:r>
        <w:r w:rsidR="00A07B14" w:rsidRPr="00FB677C">
          <w:rPr>
            <w:rStyle w:val="Hyperlink"/>
            <w:rFonts w:hint="eastAsia"/>
            <w:noProof/>
            <w:rtl/>
            <w:lang w:bidi="fa-IR"/>
          </w:rPr>
          <w:t>داخل</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175</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31" w:history="1">
        <w:r w:rsidR="00A07B14" w:rsidRPr="00FB677C">
          <w:rPr>
            <w:rStyle w:val="Hyperlink"/>
            <w:rFonts w:hint="eastAsia"/>
            <w:noProof/>
            <w:rtl/>
            <w:lang w:bidi="fa-IR"/>
          </w:rPr>
          <w:t>الف</w:t>
        </w:r>
        <w:r w:rsidR="00A07B14" w:rsidRPr="00FB677C">
          <w:rPr>
            <w:rStyle w:val="Hyperlink"/>
            <w:noProof/>
            <w:rtl/>
            <w:lang w:bidi="fa-IR"/>
          </w:rPr>
          <w:t>-5-10-1-</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ارستر</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ورود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تابلو</w:t>
        </w:r>
        <w:r w:rsidR="00A07B14" w:rsidRPr="00FB677C">
          <w:rPr>
            <w:rStyle w:val="Hyperlink"/>
            <w:noProof/>
            <w:rtl/>
            <w:lang w:bidi="fa-IR"/>
          </w:rPr>
          <w:t xml:space="preserve"> </w:t>
        </w:r>
        <w:r w:rsidR="00A07B14" w:rsidRPr="00FB677C">
          <w:rPr>
            <w:rStyle w:val="Hyperlink"/>
            <w:rFonts w:hint="eastAsia"/>
            <w:noProof/>
            <w:rtl/>
            <w:lang w:bidi="fa-IR"/>
          </w:rPr>
          <w:t>اصل</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175</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32" w:history="1">
        <w:r w:rsidR="00A07B14" w:rsidRPr="00FB677C">
          <w:rPr>
            <w:rStyle w:val="Hyperlink"/>
            <w:rFonts w:hint="eastAsia"/>
            <w:noProof/>
            <w:rtl/>
            <w:lang w:bidi="fa-IR"/>
          </w:rPr>
          <w:t>الف</w:t>
        </w:r>
        <w:r w:rsidR="00A07B14" w:rsidRPr="00FB677C">
          <w:rPr>
            <w:rStyle w:val="Hyperlink"/>
            <w:noProof/>
            <w:rtl/>
            <w:lang w:bidi="fa-IR"/>
          </w:rPr>
          <w:t>-5-10-2-</w:t>
        </w:r>
        <w:r w:rsidR="00A07B14" w:rsidRPr="00FB677C">
          <w:rPr>
            <w:rStyle w:val="Hyperlink"/>
            <w:rFonts w:hint="eastAsia"/>
            <w:noProof/>
            <w:rtl/>
            <w:lang w:bidi="fa-IR"/>
          </w:rPr>
          <w:t>نصب</w:t>
        </w:r>
        <w:r w:rsidR="00A07B14" w:rsidRPr="00FB677C">
          <w:rPr>
            <w:rStyle w:val="Hyperlink"/>
            <w:noProof/>
            <w:rtl/>
            <w:lang w:bidi="fa-IR"/>
          </w:rPr>
          <w:t xml:space="preserve"> </w:t>
        </w:r>
        <w:r w:rsidR="00A07B14" w:rsidRPr="00FB677C">
          <w:rPr>
            <w:rStyle w:val="Hyperlink"/>
            <w:rFonts w:hint="eastAsia"/>
            <w:noProof/>
            <w:rtl/>
            <w:lang w:bidi="fa-IR"/>
          </w:rPr>
          <w:t>ارستر</w:t>
        </w:r>
        <w:r w:rsidR="00A07B14" w:rsidRPr="00FB677C">
          <w:rPr>
            <w:rStyle w:val="Hyperlink"/>
            <w:noProof/>
            <w:rtl/>
            <w:lang w:bidi="fa-IR"/>
          </w:rPr>
          <w:t xml:space="preserve"> </w:t>
        </w:r>
        <w:r w:rsidR="00A07B14" w:rsidRPr="00FB677C">
          <w:rPr>
            <w:rStyle w:val="Hyperlink"/>
            <w:rFonts w:hint="eastAsia"/>
            <w:noProof/>
            <w:rtl/>
            <w:lang w:bidi="fa-IR"/>
          </w:rPr>
          <w:t>در</w:t>
        </w:r>
        <w:r w:rsidR="00A07B14" w:rsidRPr="00FB677C">
          <w:rPr>
            <w:rStyle w:val="Hyperlink"/>
            <w:noProof/>
            <w:rtl/>
            <w:lang w:bidi="fa-IR"/>
          </w:rPr>
          <w:t xml:space="preserve"> </w:t>
        </w:r>
        <w:r w:rsidR="00A07B14" w:rsidRPr="00FB677C">
          <w:rPr>
            <w:rStyle w:val="Hyperlink"/>
            <w:rFonts w:hint="eastAsia"/>
            <w:noProof/>
            <w:rtl/>
            <w:lang w:bidi="fa-IR"/>
          </w:rPr>
          <w:t>تابلو</w:t>
        </w:r>
        <w:r w:rsidR="00A07B14" w:rsidRPr="00FB677C">
          <w:rPr>
            <w:rStyle w:val="Hyperlink"/>
            <w:noProof/>
            <w:rtl/>
            <w:lang w:bidi="fa-IR"/>
          </w:rPr>
          <w:t xml:space="preserve"> </w:t>
        </w:r>
        <w:r w:rsidR="00A07B14" w:rsidRPr="00FB677C">
          <w:rPr>
            <w:rStyle w:val="Hyperlink"/>
            <w:rFonts w:hint="eastAsia"/>
            <w:noProof/>
            <w:rtl/>
            <w:lang w:bidi="fa-IR"/>
          </w:rPr>
          <w:t>فرع</w:t>
        </w:r>
        <w:r w:rsidR="00A07B14" w:rsidRPr="00FB677C">
          <w:rPr>
            <w:rStyle w:val="Hyperlink"/>
            <w:rFonts w:hint="cs"/>
            <w:noProof/>
            <w:rtl/>
            <w:lang w:bidi="fa-IR"/>
          </w:rPr>
          <w:t>ی</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33" w:history="1">
        <w:r w:rsidR="00A07B14" w:rsidRPr="00FB677C">
          <w:rPr>
            <w:rStyle w:val="Hyperlink"/>
            <w:rFonts w:hint="eastAsia"/>
            <w:noProof/>
            <w:rtl/>
            <w:lang w:bidi="fa-IR"/>
          </w:rPr>
          <w:t>الف</w:t>
        </w:r>
        <w:r w:rsidR="00A07B14" w:rsidRPr="00FB677C">
          <w:rPr>
            <w:rStyle w:val="Hyperlink"/>
            <w:noProof/>
            <w:rtl/>
            <w:lang w:bidi="fa-IR"/>
          </w:rPr>
          <w:t>-5-10-3-</w:t>
        </w:r>
        <w:r w:rsidR="00A07B14" w:rsidRPr="00FB677C">
          <w:rPr>
            <w:rStyle w:val="Hyperlink"/>
            <w:rFonts w:hint="eastAsia"/>
            <w:noProof/>
            <w:rtl/>
            <w:lang w:bidi="fa-IR"/>
          </w:rPr>
          <w:t>ف</w:t>
        </w:r>
        <w:r w:rsidR="00A07B14" w:rsidRPr="00FB677C">
          <w:rPr>
            <w:rStyle w:val="Hyperlink"/>
            <w:rFonts w:hint="cs"/>
            <w:noProof/>
            <w:rtl/>
            <w:lang w:bidi="fa-IR"/>
          </w:rPr>
          <w:t>ی</w:t>
        </w:r>
        <w:r w:rsidR="00A07B14" w:rsidRPr="00FB677C">
          <w:rPr>
            <w:rStyle w:val="Hyperlink"/>
            <w:rFonts w:hint="eastAsia"/>
            <w:noProof/>
            <w:rtl/>
            <w:lang w:bidi="fa-IR"/>
          </w:rPr>
          <w:t>وز</w:t>
        </w:r>
        <w:r w:rsidR="00A07B14" w:rsidRPr="00FB677C">
          <w:rPr>
            <w:rStyle w:val="Hyperlink"/>
            <w:noProof/>
            <w:rtl/>
            <w:lang w:bidi="fa-IR"/>
          </w:rPr>
          <w:t xml:space="preserve"> </w:t>
        </w:r>
        <w:r w:rsidR="00A07B14" w:rsidRPr="00FB677C">
          <w:rPr>
            <w:rStyle w:val="Hyperlink"/>
            <w:rFonts w:hint="eastAsia"/>
            <w:noProof/>
            <w:rtl/>
            <w:lang w:bidi="fa-IR"/>
          </w:rPr>
          <w:t>پشت</w:t>
        </w:r>
        <w:r w:rsidR="00A07B14" w:rsidRPr="00FB677C">
          <w:rPr>
            <w:rStyle w:val="Hyperlink"/>
            <w:rFonts w:hint="cs"/>
            <w:noProof/>
            <w:rtl/>
            <w:lang w:bidi="fa-IR"/>
          </w:rPr>
          <w:t>ی</w:t>
        </w:r>
        <w:r w:rsidR="00A07B14" w:rsidRPr="00FB677C">
          <w:rPr>
            <w:rStyle w:val="Hyperlink"/>
            <w:rFonts w:hint="eastAsia"/>
            <w:noProof/>
            <w:rtl/>
            <w:lang w:bidi="fa-IR"/>
          </w:rPr>
          <w:t>بان</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34" w:history="1">
        <w:r w:rsidR="00A07B14" w:rsidRPr="00FB677C">
          <w:rPr>
            <w:rStyle w:val="Hyperlink"/>
            <w:rFonts w:hint="eastAsia"/>
            <w:noProof/>
            <w:rtl/>
            <w:lang w:bidi="fa-IR"/>
          </w:rPr>
          <w:t>الف</w:t>
        </w:r>
        <w:r w:rsidR="00A07B14" w:rsidRPr="00FB677C">
          <w:rPr>
            <w:rStyle w:val="Hyperlink"/>
            <w:noProof/>
            <w:rtl/>
            <w:lang w:bidi="fa-IR"/>
          </w:rPr>
          <w:t>-5-10-4-</w:t>
        </w:r>
        <w:r w:rsidR="00A07B14" w:rsidRPr="00FB677C">
          <w:rPr>
            <w:rStyle w:val="Hyperlink"/>
            <w:rFonts w:hint="eastAsia"/>
            <w:noProof/>
            <w:rtl/>
            <w:lang w:bidi="fa-IR"/>
          </w:rPr>
          <w:t>نحوه</w:t>
        </w:r>
        <w:r w:rsidR="00A07B14" w:rsidRPr="00FB677C">
          <w:rPr>
            <w:rStyle w:val="Hyperlink"/>
            <w:noProof/>
            <w:rtl/>
            <w:lang w:bidi="fa-IR"/>
          </w:rPr>
          <w:t xml:space="preserve"> </w:t>
        </w:r>
        <w:r w:rsidR="00A07B14" w:rsidRPr="00FB677C">
          <w:rPr>
            <w:rStyle w:val="Hyperlink"/>
            <w:rFonts w:hint="eastAsia"/>
            <w:noProof/>
            <w:rtl/>
            <w:lang w:bidi="fa-IR"/>
          </w:rPr>
          <w:t>کابل</w:t>
        </w:r>
        <w:r w:rsidR="00A07B14" w:rsidRPr="00FB677C">
          <w:rPr>
            <w:rStyle w:val="Hyperlink"/>
            <w:noProof/>
            <w:rtl/>
            <w:lang w:bidi="fa-IR"/>
          </w:rPr>
          <w:t xml:space="preserve"> </w:t>
        </w:r>
        <w:r w:rsidR="00A07B14" w:rsidRPr="00FB677C">
          <w:rPr>
            <w:rStyle w:val="Hyperlink"/>
            <w:rFonts w:hint="eastAsia"/>
            <w:noProof/>
            <w:rtl/>
            <w:lang w:bidi="fa-IR"/>
          </w:rPr>
          <w:t>کش</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ارسترها</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سطح</w:t>
        </w:r>
        <w:r w:rsidR="00A07B14" w:rsidRPr="00FB677C">
          <w:rPr>
            <w:rStyle w:val="Hyperlink"/>
            <w:noProof/>
            <w:rtl/>
            <w:lang w:bidi="fa-IR"/>
          </w:rPr>
          <w:t xml:space="preserve"> </w:t>
        </w:r>
        <w:r w:rsidR="00A07B14" w:rsidRPr="00FB677C">
          <w:rPr>
            <w:rStyle w:val="Hyperlink"/>
            <w:rFonts w:hint="eastAsia"/>
            <w:noProof/>
            <w:rtl/>
            <w:lang w:bidi="fa-IR"/>
          </w:rPr>
          <w:t>مقطع</w:t>
        </w:r>
        <w:r w:rsidR="00A07B14" w:rsidRPr="00FB677C">
          <w:rPr>
            <w:rStyle w:val="Hyperlink"/>
            <w:noProof/>
            <w:rtl/>
            <w:lang w:bidi="fa-IR"/>
          </w:rPr>
          <w:t xml:space="preserve"> </w:t>
        </w:r>
        <w:r w:rsidR="00A07B14" w:rsidRPr="00FB677C">
          <w:rPr>
            <w:rStyle w:val="Hyperlink"/>
            <w:rFonts w:hint="eastAsia"/>
            <w:noProof/>
            <w:rtl/>
            <w:lang w:bidi="fa-IR"/>
          </w:rPr>
          <w:t>کابل</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177</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35" w:history="1">
        <w:r w:rsidR="00A07B14" w:rsidRPr="00FB677C">
          <w:rPr>
            <w:rStyle w:val="Hyperlink"/>
            <w:rFonts w:hint="eastAsia"/>
            <w:noProof/>
            <w:rtl/>
          </w:rPr>
          <w:t>الف</w:t>
        </w:r>
        <w:r w:rsidR="00A07B14" w:rsidRPr="00FB677C">
          <w:rPr>
            <w:rStyle w:val="Hyperlink"/>
            <w:noProof/>
            <w:rtl/>
          </w:rPr>
          <w:t xml:space="preserve">-6- </w:t>
        </w:r>
        <w:r w:rsidR="00A07B14" w:rsidRPr="00FB677C">
          <w:rPr>
            <w:rStyle w:val="Hyperlink"/>
            <w:rFonts w:hint="eastAsia"/>
            <w:noProof/>
            <w:rtl/>
          </w:rPr>
          <w:t>بازرس</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نگهدار</w:t>
        </w:r>
        <w:r w:rsidR="00A07B14" w:rsidRPr="00FB677C">
          <w:rPr>
            <w:rStyle w:val="Hyperlink"/>
            <w:rFonts w:hint="cs"/>
            <w:noProof/>
            <w:rtl/>
          </w:rPr>
          <w:t>ی</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178</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36" w:history="1">
        <w:r w:rsidR="00A07B14" w:rsidRPr="00FB677C">
          <w:rPr>
            <w:rStyle w:val="Hyperlink"/>
            <w:rFonts w:hint="eastAsia"/>
            <w:noProof/>
            <w:rtl/>
          </w:rPr>
          <w:t>الف</w:t>
        </w:r>
        <w:r w:rsidR="00A07B14" w:rsidRPr="00FB677C">
          <w:rPr>
            <w:rStyle w:val="Hyperlink"/>
            <w:noProof/>
            <w:rtl/>
          </w:rPr>
          <w:t>-6-1-</w:t>
        </w:r>
        <w:r w:rsidR="00A07B14" w:rsidRPr="00FB677C">
          <w:rPr>
            <w:rStyle w:val="Hyperlink"/>
            <w:rFonts w:hint="eastAsia"/>
            <w:noProof/>
            <w:rtl/>
          </w:rPr>
          <w:t>جدول</w:t>
        </w:r>
        <w:r w:rsidR="00A07B14" w:rsidRPr="00FB677C">
          <w:rPr>
            <w:rStyle w:val="Hyperlink"/>
            <w:noProof/>
            <w:rtl/>
          </w:rPr>
          <w:t xml:space="preserve"> </w:t>
        </w:r>
        <w:r w:rsidR="00A07B14" w:rsidRPr="00FB677C">
          <w:rPr>
            <w:rStyle w:val="Hyperlink"/>
            <w:rFonts w:hint="eastAsia"/>
            <w:noProof/>
            <w:rtl/>
          </w:rPr>
          <w:t>زمان</w:t>
        </w:r>
        <w:r w:rsidR="00A07B14" w:rsidRPr="00FB677C">
          <w:rPr>
            <w:rStyle w:val="Hyperlink"/>
            <w:rFonts w:hint="eastAsia"/>
            <w:noProof/>
          </w:rPr>
          <w:t>‌</w:t>
        </w:r>
        <w:r w:rsidR="00A07B14" w:rsidRPr="00FB677C">
          <w:rPr>
            <w:rStyle w:val="Hyperlink"/>
            <w:rFonts w:hint="eastAsia"/>
            <w:noProof/>
            <w:rtl/>
          </w:rPr>
          <w:t>بند</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تست</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دوره</w:t>
        </w:r>
        <w:r w:rsidR="00A07B14" w:rsidRPr="00FB677C">
          <w:rPr>
            <w:rStyle w:val="Hyperlink"/>
            <w:rFonts w:hint="eastAsia"/>
            <w:noProof/>
          </w:rPr>
          <w:t>‌</w:t>
        </w:r>
        <w:r w:rsidR="00A07B14" w:rsidRPr="00FB677C">
          <w:rPr>
            <w:rStyle w:val="Hyperlink"/>
            <w:rFonts w:hint="eastAsia"/>
            <w:noProof/>
            <w:rtl/>
          </w:rPr>
          <w:t>ا</w:t>
        </w:r>
        <w:r w:rsidR="00A07B14" w:rsidRPr="00FB677C">
          <w:rPr>
            <w:rStyle w:val="Hyperlink"/>
            <w:rFonts w:hint="cs"/>
            <w:noProof/>
            <w:rtl/>
          </w:rPr>
          <w:t>ی</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178</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37" w:history="1">
        <w:r w:rsidR="00A07B14" w:rsidRPr="00FB677C">
          <w:rPr>
            <w:rStyle w:val="Hyperlink"/>
            <w:rFonts w:hint="eastAsia"/>
            <w:noProof/>
            <w:rtl/>
          </w:rPr>
          <w:t>الف</w:t>
        </w:r>
        <w:r w:rsidR="00A07B14" w:rsidRPr="00FB677C">
          <w:rPr>
            <w:rStyle w:val="Hyperlink"/>
            <w:noProof/>
            <w:rtl/>
          </w:rPr>
          <w:t>-6-2-</w:t>
        </w:r>
        <w:r w:rsidR="00A07B14" w:rsidRPr="00FB677C">
          <w:rPr>
            <w:rStyle w:val="Hyperlink"/>
            <w:rFonts w:hint="eastAsia"/>
            <w:noProof/>
            <w:rtl/>
          </w:rPr>
          <w:t>بازرس</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درح</w:t>
        </w:r>
        <w:r w:rsidR="00A07B14" w:rsidRPr="00FB677C">
          <w:rPr>
            <w:rStyle w:val="Hyperlink"/>
            <w:rFonts w:hint="cs"/>
            <w:noProof/>
            <w:rtl/>
          </w:rPr>
          <w:t>ی</w:t>
        </w:r>
        <w:r w:rsidR="00A07B14" w:rsidRPr="00FB677C">
          <w:rPr>
            <w:rStyle w:val="Hyperlink"/>
            <w:rFonts w:hint="eastAsia"/>
            <w:noProof/>
            <w:rtl/>
          </w:rPr>
          <w:t>ن</w:t>
        </w:r>
        <w:r w:rsidR="00A07B14" w:rsidRPr="00FB677C">
          <w:rPr>
            <w:rStyle w:val="Hyperlink"/>
            <w:noProof/>
            <w:rtl/>
          </w:rPr>
          <w:t xml:space="preserve"> </w:t>
        </w:r>
        <w:r w:rsidR="00A07B14" w:rsidRPr="00FB677C">
          <w:rPr>
            <w:rStyle w:val="Hyperlink"/>
            <w:rFonts w:hint="eastAsia"/>
            <w:noProof/>
            <w:rtl/>
          </w:rPr>
          <w:t>انجام</w:t>
        </w:r>
        <w:r w:rsidR="00A07B14" w:rsidRPr="00FB677C">
          <w:rPr>
            <w:rStyle w:val="Hyperlink"/>
            <w:noProof/>
            <w:rtl/>
          </w:rPr>
          <w:t xml:space="preserve"> </w:t>
        </w:r>
        <w:r w:rsidR="00A07B14" w:rsidRPr="00FB677C">
          <w:rPr>
            <w:rStyle w:val="Hyperlink"/>
            <w:rFonts w:hint="eastAsia"/>
            <w:noProof/>
            <w:rtl/>
          </w:rPr>
          <w:t>کار</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179</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38" w:history="1">
        <w:r w:rsidR="00A07B14" w:rsidRPr="00FB677C">
          <w:rPr>
            <w:rStyle w:val="Hyperlink"/>
            <w:rFonts w:hint="eastAsia"/>
            <w:noProof/>
            <w:rtl/>
          </w:rPr>
          <w:t>الف</w:t>
        </w:r>
        <w:r w:rsidR="00A07B14" w:rsidRPr="00FB677C">
          <w:rPr>
            <w:rStyle w:val="Hyperlink"/>
            <w:noProof/>
            <w:rtl/>
          </w:rPr>
          <w:t>-6-3-</w:t>
        </w:r>
        <w:r w:rsidR="00A07B14" w:rsidRPr="00FB677C">
          <w:rPr>
            <w:rStyle w:val="Hyperlink"/>
            <w:rFonts w:hint="eastAsia"/>
            <w:noProof/>
            <w:rtl/>
          </w:rPr>
          <w:t>بازرس</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پس</w:t>
        </w:r>
        <w:r w:rsidR="00A07B14" w:rsidRPr="00FB677C">
          <w:rPr>
            <w:rStyle w:val="Hyperlink"/>
            <w:noProof/>
            <w:rtl/>
          </w:rPr>
          <w:t xml:space="preserve"> </w:t>
        </w:r>
        <w:r w:rsidR="00A07B14" w:rsidRPr="00FB677C">
          <w:rPr>
            <w:rStyle w:val="Hyperlink"/>
            <w:rFonts w:hint="eastAsia"/>
            <w:noProof/>
            <w:rtl/>
          </w:rPr>
          <w:t>از</w:t>
        </w:r>
        <w:r w:rsidR="00A07B14" w:rsidRPr="00FB677C">
          <w:rPr>
            <w:rStyle w:val="Hyperlink"/>
            <w:noProof/>
            <w:rtl/>
          </w:rPr>
          <w:t xml:space="preserve"> </w:t>
        </w:r>
        <w:r w:rsidR="00A07B14" w:rsidRPr="00FB677C">
          <w:rPr>
            <w:rStyle w:val="Hyperlink"/>
            <w:rFonts w:hint="eastAsia"/>
            <w:noProof/>
            <w:rtl/>
          </w:rPr>
          <w:t>انجام</w:t>
        </w:r>
        <w:r w:rsidR="00A07B14" w:rsidRPr="00FB677C">
          <w:rPr>
            <w:rStyle w:val="Hyperlink"/>
            <w:noProof/>
            <w:rtl/>
          </w:rPr>
          <w:t xml:space="preserve"> </w:t>
        </w:r>
        <w:r w:rsidR="00A07B14" w:rsidRPr="00FB677C">
          <w:rPr>
            <w:rStyle w:val="Hyperlink"/>
            <w:rFonts w:hint="eastAsia"/>
            <w:noProof/>
            <w:rtl/>
          </w:rPr>
          <w:t>کار</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179</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39" w:history="1">
        <w:r w:rsidR="00A07B14" w:rsidRPr="00FB677C">
          <w:rPr>
            <w:rStyle w:val="Hyperlink"/>
            <w:rFonts w:hint="eastAsia"/>
            <w:noProof/>
            <w:rtl/>
          </w:rPr>
          <w:t>الف</w:t>
        </w:r>
        <w:r w:rsidR="00A07B14" w:rsidRPr="00FB677C">
          <w:rPr>
            <w:rStyle w:val="Hyperlink"/>
            <w:noProof/>
            <w:rtl/>
          </w:rPr>
          <w:t>-6-4-</w:t>
        </w:r>
        <w:r w:rsidR="00A07B14" w:rsidRPr="00FB677C">
          <w:rPr>
            <w:rStyle w:val="Hyperlink"/>
            <w:rFonts w:hint="eastAsia"/>
            <w:noProof/>
            <w:rtl/>
          </w:rPr>
          <w:t>تست</w:t>
        </w:r>
        <w:r w:rsidR="00A07B14" w:rsidRPr="00FB677C">
          <w:rPr>
            <w:rStyle w:val="Hyperlink"/>
            <w:noProof/>
            <w:rtl/>
          </w:rPr>
          <w:t xml:space="preserve"> </w:t>
        </w:r>
        <w:r w:rsidR="00A07B14" w:rsidRPr="00FB677C">
          <w:rPr>
            <w:rStyle w:val="Hyperlink"/>
            <w:rFonts w:hint="eastAsia"/>
            <w:noProof/>
            <w:rtl/>
          </w:rPr>
          <w:t>به</w:t>
        </w:r>
        <w:r w:rsidR="00A07B14" w:rsidRPr="00FB677C">
          <w:rPr>
            <w:rStyle w:val="Hyperlink"/>
            <w:noProof/>
            <w:rtl/>
          </w:rPr>
          <w:t xml:space="preserve"> </w:t>
        </w:r>
        <w:r w:rsidR="00A07B14" w:rsidRPr="00FB677C">
          <w:rPr>
            <w:rStyle w:val="Hyperlink"/>
            <w:rFonts w:hint="eastAsia"/>
            <w:noProof/>
            <w:rtl/>
          </w:rPr>
          <w:t>صورت</w:t>
        </w:r>
        <w:r w:rsidR="00A07B14" w:rsidRPr="00FB677C">
          <w:rPr>
            <w:rStyle w:val="Hyperlink"/>
            <w:noProof/>
            <w:rtl/>
          </w:rPr>
          <w:t xml:space="preserve"> </w:t>
        </w:r>
        <w:r w:rsidR="00A07B14" w:rsidRPr="00FB677C">
          <w:rPr>
            <w:rStyle w:val="Hyperlink"/>
            <w:rFonts w:hint="eastAsia"/>
            <w:noProof/>
            <w:rtl/>
          </w:rPr>
          <w:t>دوره</w:t>
        </w:r>
        <w:r w:rsidR="00A07B14" w:rsidRPr="00FB677C">
          <w:rPr>
            <w:rStyle w:val="Hyperlink"/>
            <w:rFonts w:hint="eastAsia"/>
            <w:noProof/>
          </w:rPr>
          <w:t>‌</w:t>
        </w:r>
        <w:r w:rsidR="00A07B14" w:rsidRPr="00FB677C">
          <w:rPr>
            <w:rStyle w:val="Hyperlink"/>
            <w:rFonts w:hint="eastAsia"/>
            <w:noProof/>
            <w:rtl/>
          </w:rPr>
          <w:t>ا</w:t>
        </w:r>
        <w:r w:rsidR="00A07B14" w:rsidRPr="00FB677C">
          <w:rPr>
            <w:rStyle w:val="Hyperlink"/>
            <w:rFonts w:hint="cs"/>
            <w:noProof/>
            <w:rtl/>
          </w:rPr>
          <w:t>ی</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rFonts w:hint="eastAsia"/>
            <w:noProof/>
            <w:rtl/>
          </w:rPr>
          <w:t>ته</w:t>
        </w:r>
        <w:r w:rsidR="00A07B14" w:rsidRPr="00FB677C">
          <w:rPr>
            <w:rStyle w:val="Hyperlink"/>
            <w:rFonts w:hint="cs"/>
            <w:noProof/>
            <w:rtl/>
          </w:rPr>
          <w:t>ی</w:t>
        </w:r>
        <w:r w:rsidR="00A07B14" w:rsidRPr="00FB677C">
          <w:rPr>
            <w:rStyle w:val="Hyperlink"/>
            <w:rFonts w:hint="eastAsia"/>
            <w:noProof/>
            <w:rtl/>
          </w:rPr>
          <w:t>ه</w:t>
        </w:r>
        <w:r w:rsidR="00A07B14" w:rsidRPr="00FB677C">
          <w:rPr>
            <w:rStyle w:val="Hyperlink"/>
            <w:noProof/>
            <w:rtl/>
          </w:rPr>
          <w:t xml:space="preserve"> </w:t>
        </w:r>
        <w:r w:rsidR="00A07B14" w:rsidRPr="00FB677C">
          <w:rPr>
            <w:rStyle w:val="Hyperlink"/>
            <w:rFonts w:hint="eastAsia"/>
            <w:noProof/>
            <w:rtl/>
          </w:rPr>
          <w:t>چک</w:t>
        </w:r>
        <w:r w:rsidR="00A07B14" w:rsidRPr="00FB677C">
          <w:rPr>
            <w:rStyle w:val="Hyperlink"/>
            <w:noProof/>
            <w:rtl/>
          </w:rPr>
          <w:t xml:space="preserve"> </w:t>
        </w:r>
        <w:r w:rsidR="00A07B14" w:rsidRPr="00FB677C">
          <w:rPr>
            <w:rStyle w:val="Hyperlink"/>
            <w:rFonts w:hint="eastAsia"/>
            <w:noProof/>
            <w:rtl/>
          </w:rPr>
          <w:t>ل</w:t>
        </w:r>
        <w:r w:rsidR="00A07B14" w:rsidRPr="00FB677C">
          <w:rPr>
            <w:rStyle w:val="Hyperlink"/>
            <w:rFonts w:hint="cs"/>
            <w:noProof/>
            <w:rtl/>
          </w:rPr>
          <w:t>ی</w:t>
        </w:r>
        <w:r w:rsidR="00A07B14" w:rsidRPr="00FB677C">
          <w:rPr>
            <w:rStyle w:val="Hyperlink"/>
            <w:rFonts w:hint="eastAsia"/>
            <w:noProof/>
            <w:rtl/>
          </w:rPr>
          <w:t>ست</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ثبت</w:t>
        </w:r>
        <w:r w:rsidR="00A07B14" w:rsidRPr="00FB677C">
          <w:rPr>
            <w:rStyle w:val="Hyperlink"/>
            <w:noProof/>
            <w:rtl/>
          </w:rPr>
          <w:t xml:space="preserve"> </w:t>
        </w:r>
        <w:r w:rsidR="00A07B14" w:rsidRPr="00FB677C">
          <w:rPr>
            <w:rStyle w:val="Hyperlink"/>
            <w:rFonts w:hint="eastAsia"/>
            <w:noProof/>
            <w:rtl/>
          </w:rPr>
          <w:t>بازب</w:t>
        </w:r>
        <w:r w:rsidR="00A07B14" w:rsidRPr="00FB677C">
          <w:rPr>
            <w:rStyle w:val="Hyperlink"/>
            <w:rFonts w:hint="cs"/>
            <w:noProof/>
            <w:rtl/>
          </w:rPr>
          <w:t>ی</w:t>
        </w:r>
        <w:r w:rsidR="00A07B14" w:rsidRPr="00FB677C">
          <w:rPr>
            <w:rStyle w:val="Hyperlink"/>
            <w:rFonts w:hint="eastAsia"/>
            <w:noProof/>
            <w:rtl/>
          </w:rPr>
          <w:t>ن</w:t>
        </w:r>
        <w:r w:rsidR="00A07B14" w:rsidRPr="00FB677C">
          <w:rPr>
            <w:rStyle w:val="Hyperlink"/>
            <w:rFonts w:hint="cs"/>
            <w:noProof/>
            <w:rtl/>
          </w:rPr>
          <w:t>ی</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دوره</w:t>
        </w:r>
        <w:r w:rsidR="00A07B14" w:rsidRPr="00FB677C">
          <w:rPr>
            <w:rStyle w:val="Hyperlink"/>
            <w:rFonts w:hint="eastAsia"/>
            <w:noProof/>
          </w:rPr>
          <w:t>‌</w:t>
        </w:r>
        <w:r w:rsidR="00A07B14" w:rsidRPr="00FB677C">
          <w:rPr>
            <w:rStyle w:val="Hyperlink"/>
            <w:rFonts w:hint="eastAsia"/>
            <w:noProof/>
            <w:rtl/>
          </w:rPr>
          <w:t>ا</w:t>
        </w:r>
        <w:r w:rsidR="00A07B14" w:rsidRPr="00FB677C">
          <w:rPr>
            <w:rStyle w:val="Hyperlink"/>
            <w:rFonts w:hint="cs"/>
            <w:noProof/>
            <w:rtl/>
          </w:rPr>
          <w:t>ی</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Toc456028439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180</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40" w:history="1">
        <w:r w:rsidR="00A07B14" w:rsidRPr="00FB677C">
          <w:rPr>
            <w:rStyle w:val="Hyperlink"/>
            <w:rFonts w:hint="eastAsia"/>
            <w:noProof/>
            <w:rtl/>
          </w:rPr>
          <w:t>الف</w:t>
        </w:r>
        <w:r w:rsidR="00A07B14" w:rsidRPr="00FB677C">
          <w:rPr>
            <w:rStyle w:val="Hyperlink"/>
            <w:noProof/>
            <w:rtl/>
          </w:rPr>
          <w:t>-6-5-</w:t>
        </w:r>
        <w:r w:rsidR="00A07B14" w:rsidRPr="00FB677C">
          <w:rPr>
            <w:rStyle w:val="Hyperlink"/>
            <w:rFonts w:hint="eastAsia"/>
            <w:noProof/>
            <w:rtl/>
          </w:rPr>
          <w:t>مد</w:t>
        </w:r>
        <w:r w:rsidR="00A07B14" w:rsidRPr="00FB677C">
          <w:rPr>
            <w:rStyle w:val="Hyperlink"/>
            <w:rFonts w:hint="cs"/>
            <w:noProof/>
            <w:rtl/>
          </w:rPr>
          <w:t>ی</w:t>
        </w:r>
        <w:r w:rsidR="00A07B14" w:rsidRPr="00FB677C">
          <w:rPr>
            <w:rStyle w:val="Hyperlink"/>
            <w:rFonts w:hint="eastAsia"/>
            <w:noProof/>
            <w:rtl/>
          </w:rPr>
          <w:t>ر</w:t>
        </w:r>
        <w:r w:rsidR="00A07B14" w:rsidRPr="00FB677C">
          <w:rPr>
            <w:rStyle w:val="Hyperlink"/>
            <w:rFonts w:hint="cs"/>
            <w:noProof/>
            <w:rtl/>
          </w:rPr>
          <w:t>ی</w:t>
        </w:r>
        <w:r w:rsidR="00A07B14" w:rsidRPr="00FB677C">
          <w:rPr>
            <w:rStyle w:val="Hyperlink"/>
            <w:rFonts w:hint="eastAsia"/>
            <w:noProof/>
            <w:rtl/>
          </w:rPr>
          <w:t>ت</w:t>
        </w:r>
        <w:r w:rsidR="00A07B14" w:rsidRPr="00FB677C">
          <w:rPr>
            <w:rStyle w:val="Hyperlink"/>
            <w:noProof/>
            <w:rtl/>
          </w:rPr>
          <w:t xml:space="preserve"> </w:t>
        </w:r>
        <w:r w:rsidR="00A07B14" w:rsidRPr="00FB677C">
          <w:rPr>
            <w:rStyle w:val="Hyperlink"/>
            <w:noProof/>
          </w:rPr>
          <w:t>LPS</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180</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41" w:history="1">
        <w:r w:rsidR="00A07B14" w:rsidRPr="00FB677C">
          <w:rPr>
            <w:rStyle w:val="Hyperlink"/>
            <w:rFonts w:hint="eastAsia"/>
            <w:noProof/>
            <w:rtl/>
          </w:rPr>
          <w:t>پيوست</w:t>
        </w:r>
        <w:r w:rsidR="00A07B14" w:rsidRPr="00FB677C">
          <w:rPr>
            <w:rStyle w:val="Hyperlink"/>
            <w:noProof/>
            <w:rtl/>
          </w:rPr>
          <w:t xml:space="preserve"> </w:t>
        </w:r>
        <w:r w:rsidR="00A07B14" w:rsidRPr="00FB677C">
          <w:rPr>
            <w:rStyle w:val="Hyperlink"/>
            <w:rFonts w:hint="eastAsia"/>
            <w:noProof/>
            <w:rtl/>
          </w:rPr>
          <w:t>ب</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181</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42" w:history="1">
        <w:r w:rsidR="00A07B14" w:rsidRPr="00FB677C">
          <w:rPr>
            <w:rStyle w:val="Hyperlink"/>
            <w:rFonts w:hint="eastAsia"/>
            <w:noProof/>
            <w:rtl/>
          </w:rPr>
          <w:t>سيستم</w:t>
        </w:r>
        <w:r w:rsidR="00A07B14" w:rsidRPr="00FB677C">
          <w:rPr>
            <w:rStyle w:val="Hyperlink"/>
            <w:noProof/>
            <w:rtl/>
          </w:rPr>
          <w:t xml:space="preserve"> </w:t>
        </w:r>
        <w:r w:rsidR="00A07B14" w:rsidRPr="00FB677C">
          <w:rPr>
            <w:rStyle w:val="Hyperlink"/>
            <w:rFonts w:hint="eastAsia"/>
            <w:noProof/>
            <w:rtl/>
          </w:rPr>
          <w:t>ارتينگ</w:t>
        </w:r>
        <w:r w:rsidR="00A07B14" w:rsidRPr="00FB677C">
          <w:rPr>
            <w:rStyle w:val="Hyperlink"/>
            <w:noProof/>
            <w:rtl/>
          </w:rPr>
          <w:t xml:space="preserve"> </w:t>
        </w:r>
        <w:r w:rsidR="00A07B14" w:rsidRPr="00FB677C">
          <w:rPr>
            <w:rStyle w:val="Hyperlink"/>
            <w:rFonts w:hint="eastAsia"/>
            <w:noProof/>
            <w:rtl/>
          </w:rPr>
          <w:t>مناسب</w:t>
        </w:r>
        <w:r w:rsidR="00A07B14" w:rsidRPr="00FB677C">
          <w:rPr>
            <w:rStyle w:val="Hyperlink"/>
            <w:noProof/>
            <w:rtl/>
          </w:rPr>
          <w:t xml:space="preserve"> </w:t>
        </w:r>
        <w:r w:rsidR="00A07B14" w:rsidRPr="00FB677C">
          <w:rPr>
            <w:rStyle w:val="Hyperlink"/>
            <w:rFonts w:hint="eastAsia"/>
            <w:noProof/>
            <w:rtl/>
          </w:rPr>
          <w:t>براي</w:t>
        </w:r>
        <w:r w:rsidR="00A07B14" w:rsidRPr="00FB677C">
          <w:rPr>
            <w:rStyle w:val="Hyperlink"/>
            <w:noProof/>
            <w:rtl/>
          </w:rPr>
          <w:t xml:space="preserve"> </w:t>
        </w:r>
        <w:r w:rsidR="00A07B14" w:rsidRPr="00FB677C">
          <w:rPr>
            <w:rStyle w:val="Hyperlink"/>
            <w:rFonts w:hint="eastAsia"/>
            <w:noProof/>
            <w:rtl/>
          </w:rPr>
          <w:t>بانكها</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183</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43" w:history="1">
        <w:r w:rsidR="00A07B14" w:rsidRPr="00FB677C">
          <w:rPr>
            <w:rStyle w:val="Hyperlink"/>
            <w:rFonts w:hint="eastAsia"/>
            <w:noProof/>
            <w:rtl/>
          </w:rPr>
          <w:t>ب</w:t>
        </w:r>
        <w:r w:rsidR="00A07B14" w:rsidRPr="00FB677C">
          <w:rPr>
            <w:rStyle w:val="Hyperlink"/>
            <w:noProof/>
            <w:rtl/>
          </w:rPr>
          <w:t xml:space="preserve">- </w:t>
        </w:r>
        <w:r w:rsidR="00A07B14" w:rsidRPr="00FB677C">
          <w:rPr>
            <w:rStyle w:val="Hyperlink"/>
            <w:rFonts w:hint="eastAsia"/>
            <w:noProof/>
            <w:rtl/>
          </w:rPr>
          <w:t>مقدمه</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44" w:history="1">
        <w:r w:rsidR="00A07B14" w:rsidRPr="00FB677C">
          <w:rPr>
            <w:rStyle w:val="Hyperlink"/>
            <w:rFonts w:hint="eastAsia"/>
            <w:noProof/>
            <w:rtl/>
          </w:rPr>
          <w:t>ب</w:t>
        </w:r>
        <w:r w:rsidR="00A07B14" w:rsidRPr="00FB677C">
          <w:rPr>
            <w:rStyle w:val="Hyperlink"/>
            <w:noProof/>
            <w:rtl/>
          </w:rPr>
          <w:t>-1-</w:t>
        </w:r>
        <w:r w:rsidR="00A07B14" w:rsidRPr="00FB677C">
          <w:rPr>
            <w:rStyle w:val="Hyperlink"/>
            <w:rFonts w:hint="eastAsia"/>
            <w:noProof/>
            <w:rtl/>
          </w:rPr>
          <w:t>ايجاد</w:t>
        </w:r>
        <w:r w:rsidR="00A07B14" w:rsidRPr="00FB677C">
          <w:rPr>
            <w:rStyle w:val="Hyperlink"/>
            <w:noProof/>
            <w:rtl/>
          </w:rPr>
          <w:t xml:space="preserve"> </w:t>
        </w:r>
        <w:r w:rsidR="00A07B14" w:rsidRPr="00FB677C">
          <w:rPr>
            <w:rStyle w:val="Hyperlink"/>
            <w:rFonts w:hint="eastAsia"/>
            <w:noProof/>
            <w:rtl/>
          </w:rPr>
          <w:t>سيستم</w:t>
        </w:r>
        <w:r w:rsidR="00A07B14" w:rsidRPr="00FB677C">
          <w:rPr>
            <w:rStyle w:val="Hyperlink"/>
            <w:noProof/>
            <w:rtl/>
          </w:rPr>
          <w:t xml:space="preserve"> </w:t>
        </w:r>
        <w:r w:rsidR="00A07B14" w:rsidRPr="00FB677C">
          <w:rPr>
            <w:rStyle w:val="Hyperlink"/>
            <w:rFonts w:hint="eastAsia"/>
            <w:noProof/>
            <w:rtl/>
          </w:rPr>
          <w:t>ارت</w:t>
        </w:r>
        <w:r w:rsidR="00A07B14" w:rsidRPr="00FB677C">
          <w:rPr>
            <w:rStyle w:val="Hyperlink"/>
            <w:noProof/>
            <w:rtl/>
          </w:rPr>
          <w:t xml:space="preserve"> </w:t>
        </w:r>
        <w:r w:rsidR="00A07B14" w:rsidRPr="00FB677C">
          <w:rPr>
            <w:rStyle w:val="Hyperlink"/>
            <w:rFonts w:hint="eastAsia"/>
            <w:noProof/>
            <w:rtl/>
          </w:rPr>
          <w:t>مناسب</w:t>
        </w:r>
        <w:r w:rsidR="00A07B14" w:rsidRPr="00FB677C">
          <w:rPr>
            <w:rStyle w:val="Hyperlink"/>
            <w:noProof/>
            <w:rtl/>
          </w:rPr>
          <w:t xml:space="preserve"> </w:t>
        </w:r>
        <w:r w:rsidR="00A07B14" w:rsidRPr="00FB677C">
          <w:rPr>
            <w:rStyle w:val="Hyperlink"/>
            <w:rFonts w:hint="eastAsia"/>
            <w:noProof/>
            <w:rtl/>
          </w:rPr>
          <w:t>برابر</w:t>
        </w:r>
        <w:r w:rsidR="00A07B14" w:rsidRPr="00FB677C">
          <w:rPr>
            <w:rStyle w:val="Hyperlink"/>
            <w:noProof/>
            <w:rtl/>
          </w:rPr>
          <w:t xml:space="preserve"> </w:t>
        </w:r>
        <w:r w:rsidR="00A07B14" w:rsidRPr="00FB677C">
          <w:rPr>
            <w:rStyle w:val="Hyperlink"/>
            <w:rFonts w:hint="eastAsia"/>
            <w:noProof/>
            <w:rtl/>
          </w:rPr>
          <w:t>استانداردهاي</w:t>
        </w:r>
        <w:r w:rsidR="00A07B14" w:rsidRPr="00FB677C">
          <w:rPr>
            <w:rStyle w:val="Hyperlink"/>
            <w:noProof/>
            <w:rtl/>
          </w:rPr>
          <w:t xml:space="preserve"> </w:t>
        </w:r>
        <w:r w:rsidR="00A07B14" w:rsidRPr="00FB677C">
          <w:rPr>
            <w:rStyle w:val="Hyperlink"/>
            <w:noProof/>
          </w:rPr>
          <w:t>IEEE 80</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IEEE 1100</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IEEE 142</w:t>
        </w:r>
        <w:r w:rsidR="00A07B14" w:rsidRPr="00FB677C">
          <w:rPr>
            <w:rStyle w:val="Hyperlink"/>
            <w:noProof/>
            <w:rtl/>
          </w:rPr>
          <w:t xml:space="preserve"> </w:t>
        </w:r>
        <w:r w:rsidR="00A07B14" w:rsidRPr="00FB677C">
          <w:rPr>
            <w:rStyle w:val="Hyperlink"/>
            <w:rFonts w:hint="eastAsia"/>
            <w:noProof/>
            <w:rtl/>
          </w:rPr>
          <w:t>با</w:t>
        </w:r>
        <w:r w:rsidR="00A07B14" w:rsidRPr="00FB677C">
          <w:rPr>
            <w:rStyle w:val="Hyperlink"/>
            <w:noProof/>
            <w:rtl/>
          </w:rPr>
          <w:t xml:space="preserve"> </w:t>
        </w:r>
        <w:r w:rsidR="00A07B14" w:rsidRPr="00FB677C">
          <w:rPr>
            <w:rStyle w:val="Hyperlink"/>
            <w:rFonts w:hint="eastAsia"/>
            <w:noProof/>
            <w:rtl/>
          </w:rPr>
          <w:t>مواد</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مصالح</w:t>
        </w:r>
        <w:r w:rsidR="00A07B14" w:rsidRPr="00FB677C">
          <w:rPr>
            <w:rStyle w:val="Hyperlink"/>
            <w:noProof/>
            <w:rtl/>
          </w:rPr>
          <w:t xml:space="preserve"> </w:t>
        </w:r>
        <w:r w:rsidR="00A07B14" w:rsidRPr="00FB677C">
          <w:rPr>
            <w:rStyle w:val="Hyperlink"/>
            <w:rFonts w:hint="eastAsia"/>
            <w:noProof/>
            <w:rtl/>
          </w:rPr>
          <w:t>مناسب</w:t>
        </w:r>
        <w:r w:rsidR="00A07B14" w:rsidRPr="00FB677C">
          <w:rPr>
            <w:rStyle w:val="Hyperlink"/>
            <w:noProof/>
            <w:rtl/>
          </w:rPr>
          <w:t xml:space="preserve"> </w:t>
        </w:r>
        <w:r w:rsidR="00A07B14" w:rsidRPr="00FB677C">
          <w:rPr>
            <w:rStyle w:val="Hyperlink"/>
            <w:rFonts w:hint="eastAsia"/>
            <w:noProof/>
            <w:rtl/>
          </w:rPr>
          <w:t>براي</w:t>
        </w:r>
        <w:r w:rsidR="00A07B14" w:rsidRPr="00FB677C">
          <w:rPr>
            <w:rStyle w:val="Hyperlink"/>
            <w:noProof/>
            <w:rtl/>
          </w:rPr>
          <w:t xml:space="preserve"> </w:t>
        </w:r>
        <w:r w:rsidR="00A07B14" w:rsidRPr="00FB677C">
          <w:rPr>
            <w:rStyle w:val="Hyperlink"/>
            <w:rFonts w:hint="eastAsia"/>
            <w:noProof/>
            <w:rtl/>
          </w:rPr>
          <w:t>ساختمان</w:t>
        </w:r>
        <w:r w:rsidR="00A07B14" w:rsidRPr="00FB677C">
          <w:rPr>
            <w:rStyle w:val="Hyperlink"/>
            <w:noProof/>
            <w:rtl/>
          </w:rPr>
          <w:t xml:space="preserve"> </w:t>
        </w:r>
        <w:r w:rsidR="00A07B14" w:rsidRPr="00FB677C">
          <w:rPr>
            <w:rStyle w:val="Hyperlink"/>
            <w:rFonts w:hint="eastAsia"/>
            <w:noProof/>
            <w:rtl/>
          </w:rPr>
          <w:t>شعب</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45" w:history="1">
        <w:r w:rsidR="00A07B14" w:rsidRPr="00FB677C">
          <w:rPr>
            <w:rStyle w:val="Hyperlink"/>
            <w:rFonts w:hint="eastAsia"/>
            <w:noProof/>
            <w:rtl/>
          </w:rPr>
          <w:t>ب</w:t>
        </w:r>
        <w:r w:rsidR="00A07B14" w:rsidRPr="00FB677C">
          <w:rPr>
            <w:rStyle w:val="Hyperlink"/>
            <w:noProof/>
            <w:rtl/>
          </w:rPr>
          <w:t>-2-</w:t>
        </w:r>
        <w:r w:rsidR="00A07B14" w:rsidRPr="00FB677C">
          <w:rPr>
            <w:rStyle w:val="Hyperlink"/>
            <w:rFonts w:hint="eastAsia"/>
            <w:noProof/>
            <w:rtl/>
          </w:rPr>
          <w:t>ايجاد</w:t>
        </w:r>
        <w:r w:rsidR="00A07B14" w:rsidRPr="00FB677C">
          <w:rPr>
            <w:rStyle w:val="Hyperlink"/>
            <w:noProof/>
            <w:rtl/>
          </w:rPr>
          <w:t xml:space="preserve"> </w:t>
        </w:r>
        <w:r w:rsidR="00A07B14" w:rsidRPr="00FB677C">
          <w:rPr>
            <w:rStyle w:val="Hyperlink"/>
            <w:rFonts w:hint="eastAsia"/>
            <w:noProof/>
            <w:rtl/>
          </w:rPr>
          <w:t>سيستم</w:t>
        </w:r>
        <w:r w:rsidR="00A07B14" w:rsidRPr="00FB677C">
          <w:rPr>
            <w:rStyle w:val="Hyperlink"/>
            <w:noProof/>
            <w:rtl/>
          </w:rPr>
          <w:t xml:space="preserve"> </w:t>
        </w:r>
        <w:r w:rsidR="00A07B14" w:rsidRPr="00FB677C">
          <w:rPr>
            <w:rStyle w:val="Hyperlink"/>
            <w:rFonts w:hint="eastAsia"/>
            <w:noProof/>
            <w:rtl/>
          </w:rPr>
          <w:t>ارت</w:t>
        </w:r>
        <w:r w:rsidR="00A07B14" w:rsidRPr="00FB677C">
          <w:rPr>
            <w:rStyle w:val="Hyperlink"/>
            <w:noProof/>
            <w:rtl/>
          </w:rPr>
          <w:t xml:space="preserve"> </w:t>
        </w:r>
        <w:r w:rsidR="00A07B14" w:rsidRPr="00FB677C">
          <w:rPr>
            <w:rStyle w:val="Hyperlink"/>
            <w:rFonts w:hint="eastAsia"/>
            <w:noProof/>
            <w:rtl/>
          </w:rPr>
          <w:t>مناسب</w:t>
        </w:r>
        <w:r w:rsidR="00A07B14" w:rsidRPr="00FB677C">
          <w:rPr>
            <w:rStyle w:val="Hyperlink"/>
            <w:noProof/>
            <w:rtl/>
          </w:rPr>
          <w:t xml:space="preserve"> </w:t>
        </w:r>
        <w:r w:rsidR="00A07B14" w:rsidRPr="00FB677C">
          <w:rPr>
            <w:rStyle w:val="Hyperlink"/>
            <w:rFonts w:hint="eastAsia"/>
            <w:noProof/>
            <w:rtl/>
          </w:rPr>
          <w:t>براي</w:t>
        </w:r>
        <w:r w:rsidR="00A07B14" w:rsidRPr="00FB677C">
          <w:rPr>
            <w:rStyle w:val="Hyperlink"/>
            <w:noProof/>
            <w:rtl/>
          </w:rPr>
          <w:t xml:space="preserve"> </w:t>
        </w:r>
        <w:r w:rsidR="00A07B14" w:rsidRPr="00FB677C">
          <w:rPr>
            <w:rStyle w:val="Hyperlink"/>
            <w:rFonts w:hint="eastAsia"/>
            <w:noProof/>
            <w:rtl/>
          </w:rPr>
          <w:t>ديتا</w:t>
        </w:r>
        <w:r w:rsidR="00A07B14" w:rsidRPr="00FB677C">
          <w:rPr>
            <w:rStyle w:val="Hyperlink"/>
            <w:noProof/>
            <w:rtl/>
          </w:rPr>
          <w:t xml:space="preserve"> </w:t>
        </w:r>
        <w:r w:rsidR="00A07B14" w:rsidRPr="00FB677C">
          <w:rPr>
            <w:rStyle w:val="Hyperlink"/>
            <w:rFonts w:hint="eastAsia"/>
            <w:noProof/>
            <w:rtl/>
          </w:rPr>
          <w:t>سنتر</w:t>
        </w:r>
        <w:r w:rsidR="00A07B14" w:rsidRPr="00FB677C">
          <w:rPr>
            <w:rStyle w:val="Hyperlink"/>
            <w:noProof/>
            <w:rtl/>
          </w:rPr>
          <w:t xml:space="preserve"> </w:t>
        </w:r>
        <w:r w:rsidR="00A07B14" w:rsidRPr="00FB677C">
          <w:rPr>
            <w:rStyle w:val="Hyperlink"/>
            <w:rFonts w:hint="eastAsia"/>
            <w:noProof/>
            <w:rtl/>
          </w:rPr>
          <w:t>مطابق</w:t>
        </w:r>
        <w:r w:rsidR="00A07B14" w:rsidRPr="00FB677C">
          <w:rPr>
            <w:rStyle w:val="Hyperlink"/>
            <w:noProof/>
            <w:rtl/>
          </w:rPr>
          <w:t xml:space="preserve"> </w:t>
        </w:r>
        <w:r w:rsidR="00A07B14" w:rsidRPr="00FB677C">
          <w:rPr>
            <w:rStyle w:val="Hyperlink"/>
            <w:rFonts w:hint="eastAsia"/>
            <w:noProof/>
            <w:rtl/>
          </w:rPr>
          <w:t>با</w:t>
        </w:r>
        <w:r w:rsidR="00A07B14" w:rsidRPr="00FB677C">
          <w:rPr>
            <w:rStyle w:val="Hyperlink"/>
            <w:noProof/>
            <w:rtl/>
          </w:rPr>
          <w:t xml:space="preserve"> </w:t>
        </w:r>
        <w:r w:rsidR="00A07B14" w:rsidRPr="00FB677C">
          <w:rPr>
            <w:rStyle w:val="Hyperlink"/>
            <w:rFonts w:hint="eastAsia"/>
            <w:noProof/>
            <w:rtl/>
          </w:rPr>
          <w:t>استاندارد</w:t>
        </w:r>
        <w:r w:rsidR="00A07B14" w:rsidRPr="00FB677C">
          <w:rPr>
            <w:rStyle w:val="Hyperlink"/>
            <w:rFonts w:hint="eastAsia"/>
            <w:noProof/>
          </w:rPr>
          <w:t>‌</w:t>
        </w:r>
        <w:r w:rsidR="00A07B14" w:rsidRPr="00FB677C">
          <w:rPr>
            <w:rStyle w:val="Hyperlink"/>
            <w:rFonts w:hint="eastAsia"/>
            <w:noProof/>
            <w:rtl/>
          </w:rPr>
          <w:t>هاي</w:t>
        </w:r>
        <w:r w:rsidR="00A07B14" w:rsidRPr="00FB677C">
          <w:rPr>
            <w:rStyle w:val="Hyperlink"/>
            <w:noProof/>
            <w:rtl/>
          </w:rPr>
          <w:t xml:space="preserve"> </w:t>
        </w:r>
        <w:r w:rsidR="00A07B14" w:rsidRPr="00FB677C">
          <w:rPr>
            <w:rStyle w:val="Hyperlink"/>
            <w:noProof/>
          </w:rPr>
          <w:t>TIA942, IEEE1100, BS7430</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46" w:history="1">
        <w:r w:rsidR="00A07B14" w:rsidRPr="00FB677C">
          <w:rPr>
            <w:rStyle w:val="Hyperlink"/>
            <w:rFonts w:hint="eastAsia"/>
            <w:noProof/>
            <w:rtl/>
            <w:lang w:bidi="fa-IR"/>
          </w:rPr>
          <w:t>ب</w:t>
        </w:r>
        <w:r w:rsidR="00A07B14" w:rsidRPr="00FB677C">
          <w:rPr>
            <w:rStyle w:val="Hyperlink"/>
            <w:noProof/>
            <w:rtl/>
            <w:lang w:bidi="fa-IR"/>
          </w:rPr>
          <w:t>-2-1-</w:t>
        </w:r>
        <w:r w:rsidR="00A07B14" w:rsidRPr="00FB677C">
          <w:rPr>
            <w:rStyle w:val="Hyperlink"/>
            <w:rFonts w:hint="eastAsia"/>
            <w:noProof/>
            <w:rtl/>
            <w:lang w:bidi="fa-IR"/>
          </w:rPr>
          <w:t>ارتينگ</w:t>
        </w:r>
        <w:r w:rsidR="00A07B14" w:rsidRPr="00FB677C">
          <w:rPr>
            <w:rStyle w:val="Hyperlink"/>
            <w:noProof/>
            <w:rtl/>
            <w:lang w:bidi="fa-IR"/>
          </w:rPr>
          <w:t xml:space="preserve"> </w:t>
        </w:r>
        <w:r w:rsidR="00A07B14" w:rsidRPr="00FB677C">
          <w:rPr>
            <w:rStyle w:val="Hyperlink"/>
            <w:rFonts w:hint="eastAsia"/>
            <w:noProof/>
            <w:rtl/>
            <w:lang w:bidi="fa-IR"/>
          </w:rPr>
          <w:t>خارجي</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47" w:history="1">
        <w:r w:rsidR="00A07B14" w:rsidRPr="00FB677C">
          <w:rPr>
            <w:rStyle w:val="Hyperlink"/>
            <w:rFonts w:hint="eastAsia"/>
            <w:noProof/>
            <w:rtl/>
            <w:lang w:bidi="fa-IR"/>
          </w:rPr>
          <w:t>ب</w:t>
        </w:r>
        <w:r w:rsidR="00A07B14" w:rsidRPr="00FB677C">
          <w:rPr>
            <w:rStyle w:val="Hyperlink"/>
            <w:noProof/>
            <w:rtl/>
            <w:lang w:bidi="fa-IR"/>
          </w:rPr>
          <w:t>-2-2-</w:t>
        </w:r>
        <w:r w:rsidR="00A07B14" w:rsidRPr="00FB677C">
          <w:rPr>
            <w:rStyle w:val="Hyperlink"/>
            <w:rFonts w:hint="eastAsia"/>
            <w:noProof/>
            <w:rtl/>
            <w:lang w:bidi="fa-IR"/>
          </w:rPr>
          <w:t>ارتينگ</w:t>
        </w:r>
        <w:r w:rsidR="00A07B14" w:rsidRPr="00FB677C">
          <w:rPr>
            <w:rStyle w:val="Hyperlink"/>
            <w:noProof/>
            <w:rtl/>
            <w:lang w:bidi="fa-IR"/>
          </w:rPr>
          <w:t xml:space="preserve"> </w:t>
        </w:r>
        <w:r w:rsidR="00A07B14" w:rsidRPr="00FB677C">
          <w:rPr>
            <w:rStyle w:val="Hyperlink"/>
            <w:rFonts w:hint="eastAsia"/>
            <w:noProof/>
            <w:rtl/>
            <w:lang w:bidi="fa-IR"/>
          </w:rPr>
          <w:t>داخلي</w:t>
        </w:r>
        <w:r w:rsidR="00A07B14" w:rsidRPr="00FB677C">
          <w:rPr>
            <w:rStyle w:val="Hyperlink"/>
            <w:noProof/>
            <w:rtl/>
            <w:lang w:bidi="fa-IR"/>
          </w:rPr>
          <w:t xml:space="preserve"> (</w:t>
        </w:r>
        <w:r w:rsidR="00A07B14" w:rsidRPr="00FB677C">
          <w:rPr>
            <w:rStyle w:val="Hyperlink"/>
            <w:rFonts w:hint="eastAsia"/>
            <w:noProof/>
            <w:rtl/>
            <w:lang w:bidi="fa-IR"/>
          </w:rPr>
          <w:t>ايجاد</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sidRPr="00FB677C">
          <w:rPr>
            <w:rStyle w:val="Hyperlink"/>
            <w:noProof/>
            <w:rtl/>
            <w:lang w:bidi="fa-IR"/>
          </w:rPr>
          <w:t xml:space="preserve"> </w:t>
        </w:r>
        <w:r w:rsidR="00A07B14" w:rsidRPr="00FB677C">
          <w:rPr>
            <w:rStyle w:val="Hyperlink"/>
            <w:rFonts w:hint="eastAsia"/>
            <w:noProof/>
            <w:rtl/>
            <w:lang w:bidi="fa-IR"/>
          </w:rPr>
          <w:t>مرجع</w:t>
        </w:r>
        <w:r w:rsidR="00A07B14" w:rsidRPr="00FB677C">
          <w:rPr>
            <w:rStyle w:val="Hyperlink"/>
            <w:noProof/>
            <w:rtl/>
            <w:lang w:bidi="fa-IR"/>
          </w:rPr>
          <w:t xml:space="preserve"> </w:t>
        </w:r>
        <w:r w:rsidR="00A07B14" w:rsidRPr="00FB677C">
          <w:rPr>
            <w:rStyle w:val="Hyperlink"/>
            <w:rFonts w:hint="eastAsia"/>
            <w:noProof/>
            <w:rtl/>
            <w:lang w:bidi="fa-IR"/>
          </w:rPr>
          <w:t>سيگنال</w:t>
        </w:r>
        <w:r w:rsidR="00A07B14" w:rsidRPr="00FB677C">
          <w:rPr>
            <w:rStyle w:val="Hyperlink"/>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184</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48" w:history="1">
        <w:r w:rsidR="00A07B14" w:rsidRPr="00FB677C">
          <w:rPr>
            <w:rStyle w:val="Hyperlink"/>
            <w:rFonts w:hint="eastAsia"/>
            <w:noProof/>
            <w:rtl/>
          </w:rPr>
          <w:t>ب</w:t>
        </w:r>
        <w:r w:rsidR="00A07B14" w:rsidRPr="00FB677C">
          <w:rPr>
            <w:rStyle w:val="Hyperlink"/>
            <w:noProof/>
            <w:rtl/>
          </w:rPr>
          <w:t xml:space="preserve">-3- </w:t>
        </w:r>
        <w:r w:rsidR="00A07B14" w:rsidRPr="00FB677C">
          <w:rPr>
            <w:rStyle w:val="Hyperlink"/>
            <w:rFonts w:hint="eastAsia"/>
            <w:noProof/>
            <w:rtl/>
          </w:rPr>
          <w:t>هم</w:t>
        </w:r>
        <w:r w:rsidR="00A07B14" w:rsidRPr="00FB677C">
          <w:rPr>
            <w:rStyle w:val="Hyperlink"/>
            <w:rFonts w:hint="eastAsia"/>
            <w:noProof/>
          </w:rPr>
          <w:t>‌</w:t>
        </w:r>
        <w:r w:rsidR="00A07B14" w:rsidRPr="00FB677C">
          <w:rPr>
            <w:rStyle w:val="Hyperlink"/>
            <w:rFonts w:hint="eastAsia"/>
            <w:noProof/>
            <w:rtl/>
          </w:rPr>
          <w:t>بندي</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هم</w:t>
        </w:r>
        <w:r w:rsidR="00A07B14" w:rsidRPr="00FB677C">
          <w:rPr>
            <w:rStyle w:val="Hyperlink"/>
            <w:noProof/>
            <w:rtl/>
          </w:rPr>
          <w:t xml:space="preserve"> </w:t>
        </w:r>
        <w:r w:rsidR="00A07B14" w:rsidRPr="00FB677C">
          <w:rPr>
            <w:rStyle w:val="Hyperlink"/>
            <w:rFonts w:hint="eastAsia"/>
            <w:noProof/>
            <w:rtl/>
          </w:rPr>
          <w:t>پتانسيل</w:t>
        </w:r>
        <w:r w:rsidR="00A07B14" w:rsidRPr="00FB677C">
          <w:rPr>
            <w:rStyle w:val="Hyperlink"/>
            <w:noProof/>
            <w:rtl/>
          </w:rPr>
          <w:t xml:space="preserve"> </w:t>
        </w:r>
        <w:r w:rsidR="00A07B14" w:rsidRPr="00FB677C">
          <w:rPr>
            <w:rStyle w:val="Hyperlink"/>
            <w:rFonts w:hint="eastAsia"/>
            <w:noProof/>
            <w:rtl/>
          </w:rPr>
          <w:t>سازي</w:t>
        </w:r>
        <w:r w:rsidR="00A07B14" w:rsidRPr="00FB677C">
          <w:rPr>
            <w:rStyle w:val="Hyperlink"/>
            <w:noProof/>
            <w:rtl/>
          </w:rPr>
          <w:t xml:space="preserve"> </w:t>
        </w:r>
        <w:r w:rsidR="00A07B14" w:rsidRPr="00FB677C">
          <w:rPr>
            <w:rStyle w:val="Hyperlink"/>
            <w:rFonts w:hint="eastAsia"/>
            <w:noProof/>
            <w:rtl/>
          </w:rPr>
          <w:t>مطابق</w:t>
        </w:r>
        <w:r w:rsidR="00A07B14" w:rsidRPr="00FB677C">
          <w:rPr>
            <w:rStyle w:val="Hyperlink"/>
            <w:noProof/>
            <w:rtl/>
          </w:rPr>
          <w:t xml:space="preserve"> </w:t>
        </w:r>
        <w:r w:rsidR="00A07B14" w:rsidRPr="00FB677C">
          <w:rPr>
            <w:rStyle w:val="Hyperlink"/>
            <w:rFonts w:hint="eastAsia"/>
            <w:noProof/>
            <w:rtl/>
          </w:rPr>
          <w:t>با</w:t>
        </w:r>
        <w:r w:rsidR="00A07B14" w:rsidRPr="00FB677C">
          <w:rPr>
            <w:rStyle w:val="Hyperlink"/>
            <w:noProof/>
            <w:rtl/>
          </w:rPr>
          <w:t xml:space="preserve"> </w:t>
        </w:r>
        <w:r w:rsidR="00A07B14" w:rsidRPr="00FB677C">
          <w:rPr>
            <w:rStyle w:val="Hyperlink"/>
            <w:rFonts w:hint="eastAsia"/>
            <w:noProof/>
            <w:rtl/>
          </w:rPr>
          <w:t>استاندارد</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Pr>
          <w:t>IEEE 80</w:t>
        </w:r>
        <w:r w:rsidR="00A07B14" w:rsidRPr="00FB677C">
          <w:rPr>
            <w:rStyle w:val="Hyperlink"/>
            <w:rFonts w:hint="eastAsia"/>
            <w:noProof/>
            <w:rtl/>
          </w:rPr>
          <w:t>،</w:t>
        </w:r>
        <w:r w:rsidR="00A07B14" w:rsidRPr="00FB677C">
          <w:rPr>
            <w:rStyle w:val="Hyperlink"/>
            <w:noProof/>
          </w:rPr>
          <w:t xml:space="preserve"> IEEE 1100</w:t>
        </w:r>
        <w:r w:rsidR="00A07B14" w:rsidRPr="00FB677C">
          <w:rPr>
            <w:rStyle w:val="Hyperlink"/>
            <w:rFonts w:hint="eastAsia"/>
            <w:noProof/>
            <w:rtl/>
          </w:rPr>
          <w:t>،</w:t>
        </w:r>
        <w:r w:rsidR="00A07B14" w:rsidRPr="00FB677C">
          <w:rPr>
            <w:rStyle w:val="Hyperlink"/>
            <w:noProof/>
          </w:rPr>
          <w:t>142</w:t>
        </w:r>
        <w:r w:rsidR="00A07B14" w:rsidRPr="00FB677C">
          <w:rPr>
            <w:rStyle w:val="Hyperlink"/>
            <w:noProof/>
            <w:rtl/>
          </w:rPr>
          <w:t xml:space="preserve"> </w:t>
        </w:r>
        <w:r w:rsidR="00A07B14" w:rsidRPr="00FB677C">
          <w:rPr>
            <w:rStyle w:val="Hyperlink"/>
            <w:noProof/>
          </w:rPr>
          <w:t xml:space="preserve">IEEE </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TIA 942</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NFC17-102</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184</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49" w:history="1">
        <w:r w:rsidR="00A07B14" w:rsidRPr="00FB677C">
          <w:rPr>
            <w:rStyle w:val="Hyperlink"/>
            <w:rFonts w:hint="eastAsia"/>
            <w:noProof/>
            <w:rtl/>
          </w:rPr>
          <w:t>ب</w:t>
        </w:r>
        <w:r w:rsidR="00A07B14" w:rsidRPr="00FB677C">
          <w:rPr>
            <w:rStyle w:val="Hyperlink"/>
            <w:noProof/>
            <w:rtl/>
          </w:rPr>
          <w:t>-4-</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ساختمان</w:t>
        </w:r>
        <w:r w:rsidR="00A07B14" w:rsidRPr="00FB677C">
          <w:rPr>
            <w:rStyle w:val="Hyperlink"/>
            <w:noProof/>
            <w:rtl/>
          </w:rPr>
          <w:t xml:space="preserve"> </w:t>
        </w:r>
        <w:r w:rsidR="00A07B14" w:rsidRPr="00FB677C">
          <w:rPr>
            <w:rStyle w:val="Hyperlink"/>
            <w:rFonts w:hint="eastAsia"/>
            <w:noProof/>
            <w:rtl/>
          </w:rPr>
          <w:t>بانک</w:t>
        </w:r>
        <w:r w:rsidR="00A07B14" w:rsidRPr="00FB677C">
          <w:rPr>
            <w:rStyle w:val="Hyperlink"/>
            <w:noProof/>
            <w:rtl/>
          </w:rPr>
          <w:t xml:space="preserve"> </w:t>
        </w:r>
        <w:r w:rsidR="00A07B14" w:rsidRPr="00FB677C">
          <w:rPr>
            <w:rStyle w:val="Hyperlink"/>
            <w:rFonts w:hint="eastAsia"/>
            <w:noProof/>
            <w:rtl/>
          </w:rPr>
          <w:t>ازاصابت</w:t>
        </w:r>
        <w:r w:rsidR="00A07B14" w:rsidRPr="00FB677C">
          <w:rPr>
            <w:rStyle w:val="Hyperlink"/>
            <w:noProof/>
            <w:rtl/>
          </w:rPr>
          <w:t xml:space="preserve"> </w:t>
        </w:r>
        <w:r w:rsidR="00A07B14" w:rsidRPr="00FB677C">
          <w:rPr>
            <w:rStyle w:val="Hyperlink"/>
            <w:rFonts w:hint="eastAsia"/>
            <w:noProof/>
            <w:rtl/>
          </w:rPr>
          <w:t>مستق</w:t>
        </w:r>
        <w:r w:rsidR="00A07B14" w:rsidRPr="00FB677C">
          <w:rPr>
            <w:rStyle w:val="Hyperlink"/>
            <w:rFonts w:hint="cs"/>
            <w:noProof/>
            <w:rtl/>
          </w:rPr>
          <w:t>ی</w:t>
        </w:r>
        <w:r w:rsidR="00A07B14" w:rsidRPr="00FB677C">
          <w:rPr>
            <w:rStyle w:val="Hyperlink"/>
            <w:rFonts w:hint="eastAsia"/>
            <w:noProof/>
            <w:rtl/>
          </w:rPr>
          <w:t>م</w:t>
        </w:r>
        <w:r w:rsidR="00A07B14" w:rsidRPr="00FB677C">
          <w:rPr>
            <w:rStyle w:val="Hyperlink"/>
            <w:noProof/>
            <w:rtl/>
          </w:rPr>
          <w:t xml:space="preserve"> </w:t>
        </w:r>
        <w:r w:rsidR="00A07B14" w:rsidRPr="00FB677C">
          <w:rPr>
            <w:rStyle w:val="Hyperlink"/>
            <w:rFonts w:hint="eastAsia"/>
            <w:noProof/>
            <w:rtl/>
          </w:rPr>
          <w:t>صاعقه،</w:t>
        </w:r>
        <w:r w:rsidR="00A07B14" w:rsidRPr="00FB677C">
          <w:rPr>
            <w:rStyle w:val="Hyperlink"/>
            <w:noProof/>
            <w:rtl/>
          </w:rPr>
          <w:t xml:space="preserve"> </w:t>
        </w:r>
        <w:r w:rsidR="00A07B14" w:rsidRPr="00FB677C">
          <w:rPr>
            <w:rStyle w:val="Hyperlink"/>
            <w:rFonts w:hint="eastAsia"/>
            <w:noProof/>
            <w:rtl/>
          </w:rPr>
          <w:t>مطابق</w:t>
        </w:r>
        <w:r w:rsidR="00A07B14" w:rsidRPr="00FB677C">
          <w:rPr>
            <w:rStyle w:val="Hyperlink"/>
            <w:noProof/>
            <w:rtl/>
          </w:rPr>
          <w:t xml:space="preserve"> </w:t>
        </w:r>
        <w:r w:rsidR="00A07B14" w:rsidRPr="00FB677C">
          <w:rPr>
            <w:rStyle w:val="Hyperlink"/>
            <w:rFonts w:hint="eastAsia"/>
            <w:noProof/>
            <w:rtl/>
          </w:rPr>
          <w:t>با</w:t>
        </w:r>
        <w:r w:rsidR="00A07B14" w:rsidRPr="00FB677C">
          <w:rPr>
            <w:rStyle w:val="Hyperlink"/>
            <w:noProof/>
            <w:rtl/>
          </w:rPr>
          <w:t xml:space="preserve"> </w:t>
        </w:r>
        <w:r w:rsidR="00A07B14" w:rsidRPr="00FB677C">
          <w:rPr>
            <w:rStyle w:val="Hyperlink"/>
            <w:rFonts w:hint="eastAsia"/>
            <w:noProof/>
            <w:rtl/>
          </w:rPr>
          <w:t>استانداردها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noProof/>
          </w:rPr>
          <w:t>NFC 17-102</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UNE 21186</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IEC 62305</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NFPA 780</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BS 6651</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Toc456028449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184</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50" w:history="1">
        <w:r w:rsidR="00A07B14" w:rsidRPr="00FB677C">
          <w:rPr>
            <w:rStyle w:val="Hyperlink"/>
            <w:rFonts w:hint="eastAsia"/>
            <w:noProof/>
            <w:rtl/>
          </w:rPr>
          <w:t>ب</w:t>
        </w:r>
        <w:r w:rsidR="00A07B14" w:rsidRPr="00FB677C">
          <w:rPr>
            <w:rStyle w:val="Hyperlink"/>
            <w:noProof/>
            <w:rtl/>
          </w:rPr>
          <w:t>-5-</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تجه</w:t>
        </w:r>
        <w:r w:rsidR="00A07B14" w:rsidRPr="00FB677C">
          <w:rPr>
            <w:rStyle w:val="Hyperlink"/>
            <w:rFonts w:hint="cs"/>
            <w:noProof/>
            <w:rtl/>
          </w:rPr>
          <w:t>ی</w:t>
        </w:r>
        <w:r w:rsidR="00A07B14" w:rsidRPr="00FB677C">
          <w:rPr>
            <w:rStyle w:val="Hyperlink"/>
            <w:rFonts w:hint="eastAsia"/>
            <w:noProof/>
            <w:rtl/>
          </w:rPr>
          <w:t>زات</w:t>
        </w:r>
        <w:r w:rsidR="00A07B14" w:rsidRPr="00FB677C">
          <w:rPr>
            <w:rStyle w:val="Hyperlink"/>
            <w:noProof/>
            <w:rtl/>
          </w:rPr>
          <w:t xml:space="preserve"> </w:t>
        </w:r>
        <w:r w:rsidR="00A07B14" w:rsidRPr="00FB677C">
          <w:rPr>
            <w:rStyle w:val="Hyperlink"/>
            <w:rFonts w:hint="eastAsia"/>
            <w:noProof/>
            <w:rtl/>
          </w:rPr>
          <w:t>داخل</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دربرابر</w:t>
        </w:r>
        <w:r w:rsidR="00A07B14" w:rsidRPr="00FB677C">
          <w:rPr>
            <w:rStyle w:val="Hyperlink"/>
            <w:noProof/>
            <w:rtl/>
          </w:rPr>
          <w:t xml:space="preserve"> </w:t>
        </w:r>
        <w:r w:rsidR="00A07B14" w:rsidRPr="00FB677C">
          <w:rPr>
            <w:rStyle w:val="Hyperlink"/>
            <w:rFonts w:hint="eastAsia"/>
            <w:noProof/>
            <w:rtl/>
          </w:rPr>
          <w:t>اثرات</w:t>
        </w:r>
        <w:r w:rsidR="00A07B14" w:rsidRPr="00FB677C">
          <w:rPr>
            <w:rStyle w:val="Hyperlink"/>
            <w:noProof/>
            <w:rtl/>
          </w:rPr>
          <w:t xml:space="preserve"> </w:t>
        </w:r>
        <w:r w:rsidR="00A07B14" w:rsidRPr="00FB677C">
          <w:rPr>
            <w:rStyle w:val="Hyperlink"/>
            <w:rFonts w:hint="eastAsia"/>
            <w:noProof/>
            <w:rtl/>
          </w:rPr>
          <w:t>ناش</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از</w:t>
        </w:r>
        <w:r w:rsidR="00A07B14" w:rsidRPr="00FB677C">
          <w:rPr>
            <w:rStyle w:val="Hyperlink"/>
            <w:noProof/>
            <w:rtl/>
          </w:rPr>
          <w:t xml:space="preserve"> </w:t>
        </w:r>
        <w:r w:rsidR="00A07B14" w:rsidRPr="00FB677C">
          <w:rPr>
            <w:rStyle w:val="Hyperlink"/>
            <w:rFonts w:hint="eastAsia"/>
            <w:noProof/>
            <w:rtl/>
          </w:rPr>
          <w:t>صاعقه،</w:t>
        </w:r>
        <w:r w:rsidR="00A07B14" w:rsidRPr="00FB677C">
          <w:rPr>
            <w:rStyle w:val="Hyperlink"/>
            <w:noProof/>
            <w:rtl/>
          </w:rPr>
          <w:t xml:space="preserve"> </w:t>
        </w:r>
        <w:r w:rsidR="00A07B14" w:rsidRPr="00FB677C">
          <w:rPr>
            <w:rStyle w:val="Hyperlink"/>
            <w:rFonts w:hint="eastAsia"/>
            <w:noProof/>
            <w:rtl/>
          </w:rPr>
          <w:t>مطابق</w:t>
        </w:r>
        <w:r w:rsidR="00A07B14" w:rsidRPr="00FB677C">
          <w:rPr>
            <w:rStyle w:val="Hyperlink"/>
            <w:noProof/>
            <w:rtl/>
          </w:rPr>
          <w:t xml:space="preserve"> </w:t>
        </w:r>
        <w:r w:rsidR="00A07B14" w:rsidRPr="00FB677C">
          <w:rPr>
            <w:rStyle w:val="Hyperlink"/>
            <w:rFonts w:hint="eastAsia"/>
            <w:noProof/>
            <w:rtl/>
          </w:rPr>
          <w:t>با</w:t>
        </w:r>
        <w:r w:rsidR="00A07B14" w:rsidRPr="00FB677C">
          <w:rPr>
            <w:rStyle w:val="Hyperlink"/>
            <w:noProof/>
            <w:rtl/>
          </w:rPr>
          <w:t xml:space="preserve"> </w:t>
        </w:r>
        <w:r w:rsidR="00A07B14" w:rsidRPr="00FB677C">
          <w:rPr>
            <w:rStyle w:val="Hyperlink"/>
            <w:rFonts w:hint="eastAsia"/>
            <w:noProof/>
            <w:rtl/>
          </w:rPr>
          <w:t>استانداردها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noProof/>
          </w:rPr>
          <w:t>IEC 61643-12</w:t>
        </w:r>
        <w:r w:rsidR="00A07B14" w:rsidRPr="00FB677C">
          <w:rPr>
            <w:rStyle w:val="Hyperlink"/>
            <w:noProof/>
            <w:rtl/>
          </w:rPr>
          <w:t xml:space="preserve"> </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IEC 61312</w:t>
        </w:r>
        <w:r w:rsidR="00A07B14" w:rsidRPr="00FB677C">
          <w:rPr>
            <w:rStyle w:val="Hyperlink"/>
            <w:rFonts w:hint="eastAsia"/>
            <w:noProof/>
            <w:rtl/>
          </w:rPr>
          <w:t>،</w:t>
        </w:r>
        <w:r w:rsidR="00A07B14" w:rsidRPr="00FB677C">
          <w:rPr>
            <w:rStyle w:val="Hyperlink"/>
            <w:noProof/>
            <w:rtl/>
          </w:rPr>
          <w:t xml:space="preserve"> </w:t>
        </w:r>
        <w:r w:rsidR="00A07B14" w:rsidRPr="00FB677C">
          <w:rPr>
            <w:rStyle w:val="Hyperlink"/>
            <w:noProof/>
          </w:rPr>
          <w:t>IEC 62305</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184</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51" w:history="1">
        <w:r w:rsidR="00A07B14" w:rsidRPr="00FB677C">
          <w:rPr>
            <w:rStyle w:val="Hyperlink"/>
            <w:rFonts w:hint="eastAsia"/>
            <w:noProof/>
            <w:rtl/>
          </w:rPr>
          <w:t>ب</w:t>
        </w:r>
        <w:r w:rsidR="00A07B14" w:rsidRPr="00FB677C">
          <w:rPr>
            <w:rStyle w:val="Hyperlink"/>
            <w:noProof/>
            <w:rtl/>
          </w:rPr>
          <w:t xml:space="preserve">-6- </w:t>
        </w:r>
        <w:r w:rsidR="00A07B14" w:rsidRPr="00FB677C">
          <w:rPr>
            <w:rStyle w:val="Hyperlink"/>
            <w:rFonts w:hint="eastAsia"/>
            <w:noProof/>
            <w:rtl/>
          </w:rPr>
          <w:t>پيشنهادها</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راه</w:t>
        </w:r>
        <w:r w:rsidR="00A07B14" w:rsidRPr="00FB677C">
          <w:rPr>
            <w:rStyle w:val="Hyperlink"/>
            <w:rFonts w:hint="eastAsia"/>
            <w:noProof/>
          </w:rPr>
          <w:t>‌</w:t>
        </w:r>
        <w:r w:rsidR="00A07B14" w:rsidRPr="00FB677C">
          <w:rPr>
            <w:rStyle w:val="Hyperlink"/>
            <w:rFonts w:hint="eastAsia"/>
            <w:noProof/>
            <w:rtl/>
          </w:rPr>
          <w:t>كارهايي</w:t>
        </w:r>
        <w:r w:rsidR="00A07B14" w:rsidRPr="00FB677C">
          <w:rPr>
            <w:rStyle w:val="Hyperlink"/>
            <w:noProof/>
            <w:rtl/>
          </w:rPr>
          <w:t xml:space="preserve"> </w:t>
        </w:r>
        <w:r w:rsidR="00A07B14" w:rsidRPr="00FB677C">
          <w:rPr>
            <w:rStyle w:val="Hyperlink"/>
            <w:rFonts w:hint="eastAsia"/>
            <w:noProof/>
            <w:rtl/>
          </w:rPr>
          <w:t>براي</w:t>
        </w:r>
        <w:r w:rsidR="00A07B14" w:rsidRPr="00FB677C">
          <w:rPr>
            <w:rStyle w:val="Hyperlink"/>
            <w:noProof/>
            <w:rtl/>
          </w:rPr>
          <w:t xml:space="preserve"> </w:t>
        </w:r>
        <w:r w:rsidR="00A07B14" w:rsidRPr="00FB677C">
          <w:rPr>
            <w:rStyle w:val="Hyperlink"/>
            <w:rFonts w:hint="eastAsia"/>
            <w:noProof/>
            <w:rtl/>
          </w:rPr>
          <w:t>ارتينگ</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حفاظت</w:t>
        </w:r>
        <w:r w:rsidR="00A07B14" w:rsidRPr="00FB677C">
          <w:rPr>
            <w:rStyle w:val="Hyperlink"/>
            <w:noProof/>
            <w:rtl/>
          </w:rPr>
          <w:t xml:space="preserve"> </w:t>
        </w:r>
        <w:r w:rsidR="00A07B14" w:rsidRPr="00FB677C">
          <w:rPr>
            <w:rStyle w:val="Hyperlink"/>
            <w:rFonts w:hint="eastAsia"/>
            <w:noProof/>
            <w:rtl/>
          </w:rPr>
          <w:t>دربانك</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185</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52" w:history="1">
        <w:r w:rsidR="00A07B14" w:rsidRPr="00FB677C">
          <w:rPr>
            <w:rStyle w:val="Hyperlink"/>
            <w:rFonts w:hint="eastAsia"/>
            <w:noProof/>
            <w:rtl/>
          </w:rPr>
          <w:t>پيوست</w:t>
        </w:r>
        <w:r w:rsidR="00A07B14" w:rsidRPr="00FB677C">
          <w:rPr>
            <w:rStyle w:val="Hyperlink"/>
            <w:noProof/>
            <w:rtl/>
          </w:rPr>
          <w:t xml:space="preserve"> </w:t>
        </w:r>
        <w:r w:rsidR="00A07B14" w:rsidRPr="00FB677C">
          <w:rPr>
            <w:rStyle w:val="Hyperlink"/>
            <w:rFonts w:hint="eastAsia"/>
            <w:noProof/>
            <w:rtl/>
          </w:rPr>
          <w:t>پ</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187</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53" w:history="1">
        <w:r w:rsidR="00A07B14" w:rsidRPr="00FB677C">
          <w:rPr>
            <w:rStyle w:val="Hyperlink"/>
            <w:rFonts w:hint="eastAsia"/>
            <w:noProof/>
            <w:rtl/>
          </w:rPr>
          <w:t>پ</w:t>
        </w:r>
        <w:r w:rsidR="00A07B14" w:rsidRPr="00FB677C">
          <w:rPr>
            <w:rStyle w:val="Hyperlink"/>
            <w:noProof/>
            <w:rtl/>
          </w:rPr>
          <w:t xml:space="preserve">-  </w:t>
        </w:r>
        <w:r w:rsidR="00A07B14" w:rsidRPr="00FB677C">
          <w:rPr>
            <w:rStyle w:val="Hyperlink"/>
            <w:rFonts w:hint="eastAsia"/>
            <w:noProof/>
            <w:rtl/>
          </w:rPr>
          <w:t>مقدمه</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189</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54" w:history="1">
        <w:r w:rsidR="00A07B14" w:rsidRPr="00FB677C">
          <w:rPr>
            <w:rStyle w:val="Hyperlink"/>
            <w:rFonts w:hint="eastAsia"/>
            <w:noProof/>
            <w:rtl/>
          </w:rPr>
          <w:t>پ</w:t>
        </w:r>
        <w:r w:rsidR="00A07B14" w:rsidRPr="00FB677C">
          <w:rPr>
            <w:rStyle w:val="Hyperlink"/>
            <w:noProof/>
            <w:rtl/>
          </w:rPr>
          <w:t>-1-</w:t>
        </w:r>
        <w:r w:rsidR="00A07B14" w:rsidRPr="00FB677C">
          <w:rPr>
            <w:rStyle w:val="Hyperlink"/>
            <w:rFonts w:hint="eastAsia"/>
            <w:noProof/>
            <w:rtl/>
          </w:rPr>
          <w:t>مواد</w:t>
        </w:r>
        <w:r w:rsidR="00A07B14" w:rsidRPr="00FB677C">
          <w:rPr>
            <w:rStyle w:val="Hyperlink"/>
            <w:noProof/>
            <w:rtl/>
          </w:rPr>
          <w:t xml:space="preserve"> </w:t>
        </w:r>
        <w:r w:rsidR="00A07B14" w:rsidRPr="00FB677C">
          <w:rPr>
            <w:rStyle w:val="Hyperlink"/>
            <w:rFonts w:hint="eastAsia"/>
            <w:noProof/>
            <w:rtl/>
          </w:rPr>
          <w:t>مختلف</w:t>
        </w:r>
        <w:r w:rsidR="00A07B14" w:rsidRPr="00FB677C">
          <w:rPr>
            <w:rStyle w:val="Hyperlink"/>
            <w:noProof/>
            <w:rtl/>
          </w:rPr>
          <w:t xml:space="preserve"> </w:t>
        </w:r>
        <w:r w:rsidR="00A07B14" w:rsidRPr="00FB677C">
          <w:rPr>
            <w:rStyle w:val="Hyperlink"/>
            <w:rFonts w:hint="eastAsia"/>
            <w:noProof/>
            <w:rtl/>
          </w:rPr>
          <w:t>مورد</w:t>
        </w:r>
        <w:r w:rsidR="00A07B14" w:rsidRPr="00FB677C">
          <w:rPr>
            <w:rStyle w:val="Hyperlink"/>
            <w:noProof/>
            <w:rtl/>
          </w:rPr>
          <w:t xml:space="preserve"> </w:t>
        </w:r>
        <w:r w:rsidR="00A07B14" w:rsidRPr="00FB677C">
          <w:rPr>
            <w:rStyle w:val="Hyperlink"/>
            <w:rFonts w:hint="eastAsia"/>
            <w:noProof/>
            <w:rtl/>
          </w:rPr>
          <w:t>استفاده</w:t>
        </w:r>
        <w:r w:rsidR="00A07B14" w:rsidRPr="00FB677C">
          <w:rPr>
            <w:rStyle w:val="Hyperlink"/>
            <w:noProof/>
            <w:rtl/>
          </w:rPr>
          <w:t xml:space="preserve"> </w:t>
        </w:r>
        <w:r w:rsidR="00A07B14" w:rsidRPr="00FB677C">
          <w:rPr>
            <w:rStyle w:val="Hyperlink"/>
            <w:rFonts w:hint="eastAsia"/>
            <w:noProof/>
            <w:rtl/>
          </w:rPr>
          <w:t>در</w:t>
        </w:r>
        <w:r w:rsidR="00A07B14" w:rsidRPr="00FB677C">
          <w:rPr>
            <w:rStyle w:val="Hyperlink"/>
            <w:noProof/>
            <w:rtl/>
          </w:rPr>
          <w:t xml:space="preserve"> </w:t>
        </w:r>
        <w:r w:rsidR="00A07B14" w:rsidRPr="00FB677C">
          <w:rPr>
            <w:rStyle w:val="Hyperlink"/>
            <w:rFonts w:hint="eastAsia"/>
            <w:noProof/>
            <w:rtl/>
          </w:rPr>
          <w:t>سيستم</w:t>
        </w:r>
        <w:r w:rsidR="00A07B14" w:rsidRPr="00FB677C">
          <w:rPr>
            <w:rStyle w:val="Hyperlink"/>
            <w:noProof/>
            <w:rtl/>
          </w:rPr>
          <w:t xml:space="preserve"> </w:t>
        </w:r>
        <w:r w:rsidR="00A07B14" w:rsidRPr="00FB677C">
          <w:rPr>
            <w:rStyle w:val="Hyperlink"/>
            <w:rFonts w:hint="eastAsia"/>
            <w:noProof/>
            <w:rtl/>
          </w:rPr>
          <w:t>زمين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55" w:history="1">
        <w:r w:rsidR="00A07B14" w:rsidRPr="00FB677C">
          <w:rPr>
            <w:rStyle w:val="Hyperlink"/>
            <w:rFonts w:hint="eastAsia"/>
            <w:noProof/>
            <w:rtl/>
            <w:lang w:bidi="fa-IR"/>
          </w:rPr>
          <w:t>پ</w:t>
        </w:r>
        <w:r w:rsidR="00A07B14" w:rsidRPr="00FB677C">
          <w:rPr>
            <w:rStyle w:val="Hyperlink"/>
            <w:noProof/>
            <w:rtl/>
            <w:lang w:bidi="fa-IR"/>
          </w:rPr>
          <w:t xml:space="preserve">-1-1- </w:t>
        </w:r>
        <w:r w:rsidR="00A07B14" w:rsidRPr="00FB677C">
          <w:rPr>
            <w:rStyle w:val="Hyperlink"/>
            <w:rFonts w:hint="eastAsia"/>
            <w:noProof/>
            <w:rtl/>
            <w:lang w:bidi="fa-IR"/>
          </w:rPr>
          <w:t>ذغال</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نمک</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56" w:history="1">
        <w:r w:rsidR="00A07B14" w:rsidRPr="00FB677C">
          <w:rPr>
            <w:rStyle w:val="Hyperlink"/>
            <w:rFonts w:hint="eastAsia"/>
            <w:noProof/>
            <w:rtl/>
            <w:lang w:bidi="fa-IR"/>
          </w:rPr>
          <w:t>پ</w:t>
        </w:r>
        <w:r w:rsidR="00A07B14" w:rsidRPr="00FB677C">
          <w:rPr>
            <w:rStyle w:val="Hyperlink"/>
            <w:noProof/>
            <w:rtl/>
            <w:lang w:bidi="fa-IR"/>
          </w:rPr>
          <w:t xml:space="preserve">-1-2- </w:t>
        </w:r>
        <w:r w:rsidR="00A07B14" w:rsidRPr="00FB677C">
          <w:rPr>
            <w:rStyle w:val="Hyperlink"/>
            <w:rFonts w:hint="eastAsia"/>
            <w:noProof/>
            <w:rtl/>
            <w:lang w:bidi="fa-IR"/>
          </w:rPr>
          <w:t>بنتون</w:t>
        </w:r>
        <w:r w:rsidR="00A07B14" w:rsidRPr="00FB677C">
          <w:rPr>
            <w:rStyle w:val="Hyperlink"/>
            <w:rFonts w:hint="cs"/>
            <w:noProof/>
            <w:rtl/>
            <w:lang w:bidi="fa-IR"/>
          </w:rPr>
          <w:t>ی</w:t>
        </w:r>
        <w:r w:rsidR="00A07B14" w:rsidRPr="00FB677C">
          <w:rPr>
            <w:rStyle w:val="Hyperlink"/>
            <w:rFonts w:hint="eastAsia"/>
            <w:noProof/>
            <w:rtl/>
            <w:lang w:bidi="fa-IR"/>
          </w:rPr>
          <w:t>ت</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189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57" w:history="1">
        <w:r w:rsidR="00A07B14" w:rsidRPr="00FB677C">
          <w:rPr>
            <w:rStyle w:val="Hyperlink"/>
            <w:rFonts w:hint="eastAsia"/>
            <w:noProof/>
            <w:rtl/>
            <w:lang w:bidi="fa-IR"/>
          </w:rPr>
          <w:t>پ</w:t>
        </w:r>
        <w:r w:rsidR="00A07B14" w:rsidRPr="00FB677C">
          <w:rPr>
            <w:rStyle w:val="Hyperlink"/>
            <w:noProof/>
            <w:rtl/>
            <w:lang w:bidi="fa-IR"/>
          </w:rPr>
          <w:t xml:space="preserve">-1-3- </w:t>
        </w:r>
        <w:r w:rsidR="00A07B14" w:rsidRPr="00FB677C">
          <w:rPr>
            <w:rStyle w:val="Hyperlink"/>
            <w:rFonts w:hint="eastAsia"/>
            <w:noProof/>
            <w:rtl/>
            <w:lang w:bidi="fa-IR"/>
          </w:rPr>
          <w:t>مواد</w:t>
        </w:r>
        <w:r w:rsidR="00A07B14" w:rsidRPr="00FB677C">
          <w:rPr>
            <w:rStyle w:val="Hyperlink"/>
            <w:noProof/>
            <w:rtl/>
            <w:lang w:bidi="fa-IR"/>
          </w:rPr>
          <w:t xml:space="preserve"> </w:t>
        </w:r>
        <w:r w:rsidR="00A07B14" w:rsidRPr="00FB677C">
          <w:rPr>
            <w:rStyle w:val="Hyperlink"/>
            <w:rFonts w:hint="eastAsia"/>
            <w:noProof/>
            <w:rtl/>
            <w:lang w:bidi="fa-IR"/>
          </w:rPr>
          <w:t>کاهنده</w:t>
        </w:r>
        <w:r w:rsidR="00A07B14" w:rsidRPr="00FB677C">
          <w:rPr>
            <w:rStyle w:val="Hyperlink"/>
            <w:noProof/>
            <w:rtl/>
            <w:lang w:bidi="fa-IR"/>
          </w:rPr>
          <w:t xml:space="preserve"> </w:t>
        </w:r>
        <w:r w:rsidR="00A07B14" w:rsidRPr="00FB677C">
          <w:rPr>
            <w:rStyle w:val="Hyperlink"/>
            <w:rFonts w:hint="eastAsia"/>
            <w:noProof/>
            <w:rtl/>
            <w:lang w:bidi="fa-IR"/>
          </w:rPr>
          <w:t>مقاومت</w:t>
        </w:r>
        <w:r w:rsidR="00A07B14" w:rsidRPr="00FB677C">
          <w:rPr>
            <w:rStyle w:val="Hyperlink"/>
            <w:noProof/>
            <w:rtl/>
            <w:lang w:bidi="fa-IR"/>
          </w:rPr>
          <w:t xml:space="preserve"> </w:t>
        </w:r>
        <w:r w:rsidR="00A07B14" w:rsidRPr="00FB677C">
          <w:rPr>
            <w:rStyle w:val="Hyperlink"/>
            <w:rFonts w:hint="eastAsia"/>
            <w:noProof/>
            <w:rtl/>
            <w:lang w:bidi="fa-IR"/>
          </w:rPr>
          <w:t>زم</w:t>
        </w:r>
        <w:r w:rsidR="00A07B14" w:rsidRPr="00FB677C">
          <w:rPr>
            <w:rStyle w:val="Hyperlink"/>
            <w:rFonts w:hint="cs"/>
            <w:noProof/>
            <w:rtl/>
            <w:lang w:bidi="fa-IR"/>
          </w:rPr>
          <w:t>ی</w:t>
        </w:r>
        <w:r w:rsidR="00A07B14" w:rsidRPr="00FB677C">
          <w:rPr>
            <w:rStyle w:val="Hyperlink"/>
            <w:rFonts w:hint="eastAsia"/>
            <w:noProof/>
            <w:rtl/>
            <w:lang w:bidi="fa-IR"/>
          </w:rPr>
          <w:t>ن</w:t>
        </w:r>
        <w:r w:rsidR="00A07B14" w:rsidRPr="00FB677C">
          <w:rPr>
            <w:rStyle w:val="Hyperlink"/>
            <w:noProof/>
            <w:rtl/>
            <w:lang w:bidi="fa-IR"/>
          </w:rPr>
          <w:t xml:space="preserve"> </w:t>
        </w:r>
        <w:r w:rsidR="00A07B14" w:rsidRPr="00FB677C">
          <w:rPr>
            <w:rStyle w:val="Hyperlink"/>
            <w:rFonts w:hint="eastAsia"/>
            <w:noProof/>
            <w:rtl/>
            <w:lang w:bidi="fa-IR"/>
          </w:rPr>
          <w:t>سيرارت</w:t>
        </w:r>
        <w:r w:rsidR="00A07B14" w:rsidRPr="00FB677C">
          <w:rPr>
            <w:rStyle w:val="Hyperlink"/>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190</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58" w:history="1">
        <w:r w:rsidR="00A07B14" w:rsidRPr="00FB677C">
          <w:rPr>
            <w:rStyle w:val="Hyperlink"/>
            <w:rFonts w:hint="eastAsia"/>
            <w:noProof/>
            <w:rtl/>
          </w:rPr>
          <w:t>پ</w:t>
        </w:r>
        <w:r w:rsidR="00A07B14" w:rsidRPr="00FB677C">
          <w:rPr>
            <w:rStyle w:val="Hyperlink"/>
            <w:noProof/>
            <w:rtl/>
          </w:rPr>
          <w:t>-2-</w:t>
        </w:r>
        <w:r w:rsidR="00A07B14" w:rsidRPr="00FB677C">
          <w:rPr>
            <w:rStyle w:val="Hyperlink"/>
            <w:rFonts w:hint="eastAsia"/>
            <w:noProof/>
            <w:rtl/>
          </w:rPr>
          <w:t>آزما</w:t>
        </w:r>
        <w:r w:rsidR="00A07B14" w:rsidRPr="00FB677C">
          <w:rPr>
            <w:rStyle w:val="Hyperlink"/>
            <w:rFonts w:hint="cs"/>
            <w:noProof/>
            <w:rtl/>
          </w:rPr>
          <w:t>ی</w:t>
        </w:r>
        <w:r w:rsidR="00A07B14" w:rsidRPr="00FB677C">
          <w:rPr>
            <w:rStyle w:val="Hyperlink"/>
            <w:rFonts w:hint="eastAsia"/>
            <w:noProof/>
            <w:rtl/>
          </w:rPr>
          <w:t>شات</w:t>
        </w:r>
        <w:r w:rsidR="00A07B14" w:rsidRPr="00FB677C">
          <w:rPr>
            <w:rStyle w:val="Hyperlink"/>
            <w:noProof/>
            <w:rtl/>
          </w:rPr>
          <w:t xml:space="preserve"> </w:t>
        </w:r>
        <w:r w:rsidR="00A07B14" w:rsidRPr="00FB677C">
          <w:rPr>
            <w:rStyle w:val="Hyperlink"/>
            <w:rFonts w:hint="eastAsia"/>
            <w:noProof/>
            <w:rtl/>
          </w:rPr>
          <w:t>لازم</w:t>
        </w:r>
        <w:r w:rsidR="00A07B14" w:rsidRPr="00FB677C">
          <w:rPr>
            <w:rStyle w:val="Hyperlink"/>
            <w:noProof/>
            <w:rtl/>
          </w:rPr>
          <w:t xml:space="preserve"> </w:t>
        </w:r>
        <w:r w:rsidR="00A07B14" w:rsidRPr="00FB677C">
          <w:rPr>
            <w:rStyle w:val="Hyperlink"/>
            <w:rFonts w:hint="eastAsia"/>
            <w:noProof/>
            <w:rtl/>
          </w:rPr>
          <w:t>برا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w:t>
        </w:r>
        <w:r w:rsidR="00A07B14" w:rsidRPr="00FB677C">
          <w:rPr>
            <w:rStyle w:val="Hyperlink"/>
            <w:rFonts w:hint="cs"/>
            <w:noProof/>
            <w:rtl/>
          </w:rPr>
          <w:t>ی</w:t>
        </w:r>
        <w:r w:rsidR="00A07B14" w:rsidRPr="00FB677C">
          <w:rPr>
            <w:rStyle w:val="Hyperlink"/>
            <w:rFonts w:hint="eastAsia"/>
            <w:noProof/>
            <w:rtl/>
          </w:rPr>
          <w:t>ن</w:t>
        </w:r>
        <w:r w:rsidR="00A07B14" w:rsidRPr="00FB677C">
          <w:rPr>
            <w:rStyle w:val="Hyperlink"/>
            <w:noProof/>
            <w:rtl/>
          </w:rPr>
          <w:t xml:space="preserve"> </w:t>
        </w:r>
        <w:r w:rsidR="00A07B14" w:rsidRPr="00FB677C">
          <w:rPr>
            <w:rStyle w:val="Hyperlink"/>
            <w:rFonts w:hint="eastAsia"/>
            <w:noProof/>
            <w:rtl/>
          </w:rPr>
          <w:t>ترک</w:t>
        </w:r>
        <w:r w:rsidR="00A07B14" w:rsidRPr="00FB677C">
          <w:rPr>
            <w:rStyle w:val="Hyperlink"/>
            <w:rFonts w:hint="cs"/>
            <w:noProof/>
            <w:rtl/>
          </w:rPr>
          <w:t>ی</w:t>
        </w:r>
        <w:r w:rsidR="00A07B14" w:rsidRPr="00FB677C">
          <w:rPr>
            <w:rStyle w:val="Hyperlink"/>
            <w:rFonts w:hint="eastAsia"/>
            <w:noProof/>
            <w:rtl/>
          </w:rPr>
          <w:t>بات</w:t>
        </w:r>
        <w:r w:rsidR="00A07B14" w:rsidRPr="00FB677C">
          <w:rPr>
            <w:rStyle w:val="Hyperlink"/>
            <w:noProof/>
            <w:rtl/>
          </w:rPr>
          <w:t xml:space="preserve"> </w:t>
        </w:r>
        <w:r w:rsidR="00A07B14" w:rsidRPr="00FB677C">
          <w:rPr>
            <w:rStyle w:val="Hyperlink"/>
            <w:rFonts w:hint="eastAsia"/>
            <w:noProof/>
            <w:rtl/>
          </w:rPr>
          <w:t>مطابق</w:t>
        </w:r>
        <w:r w:rsidR="00A07B14" w:rsidRPr="00FB677C">
          <w:rPr>
            <w:rStyle w:val="Hyperlink"/>
            <w:noProof/>
            <w:rtl/>
          </w:rPr>
          <w:t xml:space="preserve"> </w:t>
        </w:r>
        <w:r w:rsidR="00A07B14" w:rsidRPr="00FB677C">
          <w:rPr>
            <w:rStyle w:val="Hyperlink"/>
            <w:rFonts w:hint="eastAsia"/>
            <w:noProof/>
            <w:rtl/>
          </w:rPr>
          <w:t>با</w:t>
        </w:r>
        <w:r w:rsidR="00A07B14" w:rsidRPr="00FB677C">
          <w:rPr>
            <w:rStyle w:val="Hyperlink"/>
            <w:noProof/>
            <w:rtl/>
          </w:rPr>
          <w:t xml:space="preserve"> </w:t>
        </w:r>
        <w:r w:rsidR="00A07B14" w:rsidRPr="00FB677C">
          <w:rPr>
            <w:rStyle w:val="Hyperlink"/>
            <w:rFonts w:hint="eastAsia"/>
            <w:noProof/>
            <w:rtl/>
          </w:rPr>
          <w:t>استاندارد</w:t>
        </w:r>
        <w:r w:rsidR="00A07B14" w:rsidRPr="00FB677C">
          <w:rPr>
            <w:rStyle w:val="Hyperlink"/>
            <w:noProof/>
          </w:rPr>
          <w:t xml:space="preserve">IEC 62561-7 </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59" w:history="1">
        <w:r w:rsidR="00A07B14" w:rsidRPr="00FB677C">
          <w:rPr>
            <w:rStyle w:val="Hyperlink"/>
            <w:rFonts w:hint="eastAsia"/>
            <w:noProof/>
            <w:rtl/>
            <w:lang w:bidi="fa-IR"/>
          </w:rPr>
          <w:t>پ</w:t>
        </w:r>
        <w:r w:rsidR="00A07B14" w:rsidRPr="00FB677C">
          <w:rPr>
            <w:rStyle w:val="Hyperlink"/>
            <w:noProof/>
            <w:rtl/>
            <w:lang w:bidi="fa-IR"/>
          </w:rPr>
          <w:t>-2-1-</w:t>
        </w:r>
        <w:r w:rsidR="00A07B14" w:rsidRPr="00FB677C">
          <w:rPr>
            <w:rStyle w:val="Hyperlink"/>
            <w:rFonts w:hint="eastAsia"/>
            <w:noProof/>
            <w:rtl/>
            <w:lang w:bidi="fa-IR"/>
          </w:rPr>
          <w:t>آزما</w:t>
        </w:r>
        <w:r w:rsidR="00A07B14" w:rsidRPr="00FB677C">
          <w:rPr>
            <w:rStyle w:val="Hyperlink"/>
            <w:rFonts w:hint="cs"/>
            <w:noProof/>
            <w:rtl/>
            <w:lang w:bidi="fa-IR"/>
          </w:rPr>
          <w:t>ی</w:t>
        </w:r>
        <w:r w:rsidR="00A07B14" w:rsidRPr="00FB677C">
          <w:rPr>
            <w:rStyle w:val="Hyperlink"/>
            <w:rFonts w:hint="eastAsia"/>
            <w:noProof/>
            <w:rtl/>
            <w:lang w:bidi="fa-IR"/>
          </w:rPr>
          <w:t>ش</w:t>
        </w:r>
        <w:r w:rsidR="00A07B14" w:rsidRPr="00FB677C">
          <w:rPr>
            <w:rStyle w:val="Hyperlink"/>
            <w:noProof/>
            <w:rtl/>
            <w:lang w:bidi="fa-IR"/>
          </w:rPr>
          <w:t xml:space="preserve"> </w:t>
        </w:r>
        <w:r w:rsidR="00A07B14" w:rsidRPr="00FB677C">
          <w:rPr>
            <w:rStyle w:val="Hyperlink"/>
            <w:noProof/>
            <w:lang w:bidi="fa-IR"/>
          </w:rPr>
          <w:t>Leaching</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Toc456028459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60" w:history="1">
        <w:r w:rsidR="00A07B14" w:rsidRPr="00FB677C">
          <w:rPr>
            <w:rStyle w:val="Hyperlink"/>
            <w:rFonts w:hint="eastAsia"/>
            <w:noProof/>
            <w:rtl/>
            <w:lang w:bidi="fa-IR"/>
          </w:rPr>
          <w:t>پ</w:t>
        </w:r>
        <w:r w:rsidR="00A07B14" w:rsidRPr="00FB677C">
          <w:rPr>
            <w:rStyle w:val="Hyperlink"/>
            <w:noProof/>
            <w:rtl/>
            <w:lang w:bidi="fa-IR"/>
          </w:rPr>
          <w:t>-2-2-</w:t>
        </w:r>
        <w:r w:rsidR="00A07B14" w:rsidRPr="00FB677C">
          <w:rPr>
            <w:rStyle w:val="Hyperlink"/>
            <w:rFonts w:hint="eastAsia"/>
            <w:noProof/>
            <w:rtl/>
            <w:lang w:bidi="fa-IR"/>
          </w:rPr>
          <w:t>آزما</w:t>
        </w:r>
        <w:r w:rsidR="00A07B14" w:rsidRPr="00FB677C">
          <w:rPr>
            <w:rStyle w:val="Hyperlink"/>
            <w:rFonts w:hint="cs"/>
            <w:noProof/>
            <w:rtl/>
            <w:lang w:bidi="fa-IR"/>
          </w:rPr>
          <w:t>ی</w:t>
        </w:r>
        <w:r w:rsidR="00A07B14" w:rsidRPr="00FB677C">
          <w:rPr>
            <w:rStyle w:val="Hyperlink"/>
            <w:rFonts w:hint="eastAsia"/>
            <w:noProof/>
            <w:rtl/>
            <w:lang w:bidi="fa-IR"/>
          </w:rPr>
          <w:t>ش</w:t>
        </w:r>
        <w:r w:rsidR="00A07B14" w:rsidRPr="00FB677C">
          <w:rPr>
            <w:rStyle w:val="Hyperlink"/>
            <w:noProof/>
            <w:rtl/>
            <w:lang w:bidi="fa-IR"/>
          </w:rPr>
          <w:t xml:space="preserve"> </w:t>
        </w:r>
        <w:r w:rsidR="00A07B14" w:rsidRPr="00FB677C">
          <w:rPr>
            <w:rStyle w:val="Hyperlink"/>
            <w:rFonts w:hint="eastAsia"/>
            <w:noProof/>
            <w:rtl/>
            <w:lang w:bidi="fa-IR"/>
          </w:rPr>
          <w:t>سولفور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61" w:history="1">
        <w:r w:rsidR="00A07B14" w:rsidRPr="00FB677C">
          <w:rPr>
            <w:rStyle w:val="Hyperlink"/>
            <w:rFonts w:hint="eastAsia"/>
            <w:noProof/>
            <w:rtl/>
            <w:lang w:bidi="fa-IR"/>
          </w:rPr>
          <w:t>پ</w:t>
        </w:r>
        <w:r w:rsidR="00A07B14" w:rsidRPr="00FB677C">
          <w:rPr>
            <w:rStyle w:val="Hyperlink"/>
            <w:noProof/>
            <w:rtl/>
            <w:lang w:bidi="fa-IR"/>
          </w:rPr>
          <w:t>-2-3-</w:t>
        </w:r>
        <w:r w:rsidR="00A07B14" w:rsidRPr="00FB677C">
          <w:rPr>
            <w:rStyle w:val="Hyperlink"/>
            <w:rFonts w:hint="eastAsia"/>
            <w:noProof/>
            <w:rtl/>
            <w:lang w:bidi="fa-IR"/>
          </w:rPr>
          <w:t>اندازه</w:t>
        </w:r>
        <w:r w:rsidR="00A07B14" w:rsidRPr="00FB677C">
          <w:rPr>
            <w:rStyle w:val="Hyperlink"/>
            <w:rFonts w:hint="eastAsia"/>
            <w:noProof/>
            <w:lang w:bidi="fa-IR"/>
          </w:rPr>
          <w:t>‌</w:t>
        </w:r>
        <w:r w:rsidR="00A07B14" w:rsidRPr="00FB677C">
          <w:rPr>
            <w:rStyle w:val="Hyperlink"/>
            <w:rFonts w:hint="eastAsia"/>
            <w:noProof/>
            <w:rtl/>
            <w:lang w:bidi="fa-IR"/>
          </w:rPr>
          <w:t>گ</w:t>
        </w:r>
        <w:r w:rsidR="00A07B14" w:rsidRPr="00FB677C">
          <w:rPr>
            <w:rStyle w:val="Hyperlink"/>
            <w:rFonts w:hint="cs"/>
            <w:noProof/>
            <w:rtl/>
            <w:lang w:bidi="fa-IR"/>
          </w:rPr>
          <w:t>ی</w:t>
        </w:r>
        <w:r w:rsidR="00A07B14" w:rsidRPr="00FB677C">
          <w:rPr>
            <w:rStyle w:val="Hyperlink"/>
            <w:rFonts w:hint="eastAsia"/>
            <w:noProof/>
            <w:rtl/>
            <w:lang w:bidi="fa-IR"/>
          </w:rPr>
          <w:t>ر</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مقاومت</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rFonts w:hint="cs"/>
            <w:noProof/>
            <w:rtl/>
            <w:lang w:bidi="fa-IR"/>
          </w:rPr>
          <w:t>ی</w:t>
        </w:r>
        <w:r w:rsidR="00A07B14" w:rsidRPr="00FB677C">
          <w:rPr>
            <w:rStyle w:val="Hyperlink"/>
            <w:rFonts w:hint="eastAsia"/>
            <w:noProof/>
            <w:rtl/>
            <w:lang w:bidi="fa-IR"/>
          </w:rPr>
          <w:t>ژه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62" w:history="1">
        <w:r w:rsidR="00A07B14" w:rsidRPr="00FB677C">
          <w:rPr>
            <w:rStyle w:val="Hyperlink"/>
            <w:rFonts w:hint="eastAsia"/>
            <w:noProof/>
            <w:rtl/>
            <w:lang w:bidi="fa-IR"/>
          </w:rPr>
          <w:t>پ</w:t>
        </w:r>
        <w:r w:rsidR="00A07B14" w:rsidRPr="00FB677C">
          <w:rPr>
            <w:rStyle w:val="Hyperlink"/>
            <w:noProof/>
            <w:rtl/>
            <w:lang w:bidi="fa-IR"/>
          </w:rPr>
          <w:t>-2-4</w:t>
        </w:r>
        <w:r w:rsidR="00A07B14" w:rsidRPr="00FB677C">
          <w:rPr>
            <w:rStyle w:val="Hyperlink"/>
            <w:rFonts w:hint="eastAsia"/>
            <w:noProof/>
            <w:rtl/>
            <w:lang w:bidi="fa-IR"/>
          </w:rPr>
          <w:t>آزما</w:t>
        </w:r>
        <w:r w:rsidR="00A07B14" w:rsidRPr="00FB677C">
          <w:rPr>
            <w:rStyle w:val="Hyperlink"/>
            <w:rFonts w:hint="cs"/>
            <w:noProof/>
            <w:rtl/>
            <w:lang w:bidi="fa-IR"/>
          </w:rPr>
          <w:t>ی</w:t>
        </w:r>
        <w:r w:rsidR="00A07B14" w:rsidRPr="00FB677C">
          <w:rPr>
            <w:rStyle w:val="Hyperlink"/>
            <w:rFonts w:hint="eastAsia"/>
            <w:noProof/>
            <w:rtl/>
            <w:lang w:bidi="fa-IR"/>
          </w:rPr>
          <w:t>ش</w:t>
        </w:r>
        <w:r w:rsidR="00A07B14" w:rsidRPr="00FB677C">
          <w:rPr>
            <w:rStyle w:val="Hyperlink"/>
            <w:noProof/>
            <w:rtl/>
            <w:lang w:bidi="fa-IR"/>
          </w:rPr>
          <w:t xml:space="preserve"> </w:t>
        </w:r>
        <w:r w:rsidR="00A07B14" w:rsidRPr="00FB677C">
          <w:rPr>
            <w:rStyle w:val="Hyperlink"/>
            <w:rFonts w:hint="eastAsia"/>
            <w:noProof/>
            <w:rtl/>
            <w:lang w:bidi="fa-IR"/>
          </w:rPr>
          <w:t>خورندگ</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192</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63" w:history="1">
        <w:r w:rsidR="00A07B14" w:rsidRPr="00FB677C">
          <w:rPr>
            <w:rStyle w:val="Hyperlink"/>
            <w:rFonts w:hint="eastAsia"/>
            <w:noProof/>
            <w:rtl/>
          </w:rPr>
          <w:t>پ</w:t>
        </w:r>
        <w:r w:rsidR="00A07B14" w:rsidRPr="00FB677C">
          <w:rPr>
            <w:rStyle w:val="Hyperlink"/>
            <w:rFonts w:hint="cs"/>
            <w:noProof/>
            <w:rtl/>
          </w:rPr>
          <w:t>ی</w:t>
        </w:r>
        <w:r w:rsidR="00A07B14" w:rsidRPr="00FB677C">
          <w:rPr>
            <w:rStyle w:val="Hyperlink"/>
            <w:rFonts w:hint="eastAsia"/>
            <w:noProof/>
            <w:rtl/>
          </w:rPr>
          <w:t>وست</w:t>
        </w:r>
        <w:r w:rsidR="00A07B14" w:rsidRPr="00FB677C">
          <w:rPr>
            <w:rStyle w:val="Hyperlink"/>
            <w:noProof/>
            <w:rtl/>
          </w:rPr>
          <w:t xml:space="preserve"> </w:t>
        </w:r>
        <w:r w:rsidR="00A07B14" w:rsidRPr="00FB677C">
          <w:rPr>
            <w:rStyle w:val="Hyperlink"/>
            <w:rFonts w:hint="eastAsia"/>
            <w:noProof/>
            <w:rtl/>
          </w:rPr>
          <w:t>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193</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64" w:history="1">
        <w:r w:rsidR="00A07B14" w:rsidRPr="00FB677C">
          <w:rPr>
            <w:rStyle w:val="Hyperlink"/>
            <w:rFonts w:hint="eastAsia"/>
            <w:noProof/>
            <w:rtl/>
            <w:lang w:bidi="fa-IR"/>
          </w:rPr>
          <w:t>حفاظت</w:t>
        </w:r>
        <w:r w:rsidR="00A07B14" w:rsidRPr="00FB677C">
          <w:rPr>
            <w:rStyle w:val="Hyperlink"/>
            <w:noProof/>
            <w:rtl/>
            <w:lang w:bidi="fa-IR"/>
          </w:rPr>
          <w:t xml:space="preserve"> </w:t>
        </w:r>
        <w:r w:rsidR="00A07B14" w:rsidRPr="00FB677C">
          <w:rPr>
            <w:rStyle w:val="Hyperlink"/>
            <w:rFonts w:hint="eastAsia"/>
            <w:noProof/>
            <w:rtl/>
            <w:lang w:bidi="fa-IR"/>
          </w:rPr>
          <w:t>دربرابر</w:t>
        </w:r>
        <w:r w:rsidR="00A07B14" w:rsidRPr="00FB677C">
          <w:rPr>
            <w:rStyle w:val="Hyperlink"/>
            <w:noProof/>
            <w:rtl/>
            <w:lang w:bidi="fa-IR"/>
          </w:rPr>
          <w:t xml:space="preserve"> </w:t>
        </w:r>
        <w:r w:rsidR="00A07B14" w:rsidRPr="00FB677C">
          <w:rPr>
            <w:rStyle w:val="Hyperlink"/>
            <w:rFonts w:hint="eastAsia"/>
            <w:noProof/>
            <w:rtl/>
            <w:lang w:bidi="fa-IR"/>
          </w:rPr>
          <w:t>اثرات</w:t>
        </w:r>
        <w:r w:rsidR="00A07B14" w:rsidRPr="00FB677C">
          <w:rPr>
            <w:rStyle w:val="Hyperlink"/>
            <w:noProof/>
            <w:rtl/>
            <w:lang w:bidi="fa-IR"/>
          </w:rPr>
          <w:t xml:space="preserve"> </w:t>
        </w:r>
        <w:r w:rsidR="00A07B14" w:rsidRPr="00FB677C">
          <w:rPr>
            <w:rStyle w:val="Hyperlink"/>
            <w:rFonts w:hint="eastAsia"/>
            <w:noProof/>
            <w:rtl/>
            <w:lang w:bidi="fa-IR"/>
          </w:rPr>
          <w:t>ناش</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از</w:t>
        </w:r>
        <w:r w:rsidR="00A07B14" w:rsidRPr="00FB677C">
          <w:rPr>
            <w:rStyle w:val="Hyperlink"/>
            <w:noProof/>
            <w:rtl/>
            <w:lang w:bidi="fa-IR"/>
          </w:rPr>
          <w:t xml:space="preserve"> </w:t>
        </w:r>
        <w:r w:rsidR="00A07B14" w:rsidRPr="00FB677C">
          <w:rPr>
            <w:rStyle w:val="Hyperlink"/>
            <w:rFonts w:hint="eastAsia"/>
            <w:noProof/>
            <w:rtl/>
            <w:lang w:bidi="fa-IR"/>
          </w:rPr>
          <w:t>امواج</w:t>
        </w:r>
        <w:r w:rsidR="00A07B14" w:rsidRPr="00FB677C">
          <w:rPr>
            <w:rStyle w:val="Hyperlink"/>
            <w:noProof/>
            <w:rtl/>
            <w:lang w:bidi="fa-IR"/>
          </w:rPr>
          <w:t xml:space="preserve"> </w:t>
        </w:r>
        <w:r w:rsidR="00A07B14" w:rsidRPr="00FB677C">
          <w:rPr>
            <w:rStyle w:val="Hyperlink"/>
            <w:rFonts w:hint="eastAsia"/>
            <w:noProof/>
            <w:rtl/>
            <w:lang w:bidi="fa-IR"/>
          </w:rPr>
          <w:t>الکترومغناط</w:t>
        </w:r>
        <w:r w:rsidR="00A07B14" w:rsidRPr="00FB677C">
          <w:rPr>
            <w:rStyle w:val="Hyperlink"/>
            <w:rFonts w:hint="cs"/>
            <w:noProof/>
            <w:rtl/>
            <w:lang w:bidi="fa-IR"/>
          </w:rPr>
          <w:t>ی</w:t>
        </w:r>
        <w:r w:rsidR="00A07B14" w:rsidRPr="00FB677C">
          <w:rPr>
            <w:rStyle w:val="Hyperlink"/>
            <w:rFonts w:hint="eastAsia"/>
            <w:noProof/>
            <w:rtl/>
            <w:lang w:bidi="fa-IR"/>
          </w:rPr>
          <w:t>س</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حاصل</w:t>
        </w:r>
        <w:r w:rsidR="00A07B14" w:rsidRPr="00FB677C">
          <w:rPr>
            <w:rStyle w:val="Hyperlink"/>
            <w:noProof/>
            <w:rtl/>
            <w:lang w:bidi="fa-IR"/>
          </w:rPr>
          <w:t xml:space="preserve"> </w:t>
        </w:r>
        <w:r w:rsidR="00A07B14" w:rsidRPr="00FB677C">
          <w:rPr>
            <w:rStyle w:val="Hyperlink"/>
            <w:rFonts w:hint="eastAsia"/>
            <w:noProof/>
            <w:rtl/>
            <w:lang w:bidi="fa-IR"/>
          </w:rPr>
          <w:t>از</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195</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65" w:history="1">
        <w:r w:rsidR="00A07B14" w:rsidRPr="00FB677C">
          <w:rPr>
            <w:rStyle w:val="Hyperlink"/>
            <w:rFonts w:hint="eastAsia"/>
            <w:noProof/>
            <w:rtl/>
            <w:lang w:bidi="fa-IR"/>
          </w:rPr>
          <w:t>مقدمه</w:t>
        </w:r>
        <w:r w:rsidR="00A07B14" w:rsidRPr="00FB677C">
          <w:rPr>
            <w:rStyle w:val="Hyperlink"/>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66" w:history="1">
        <w:r w:rsidR="00A07B14" w:rsidRPr="00FB677C">
          <w:rPr>
            <w:rStyle w:val="Hyperlink"/>
            <w:noProof/>
            <w:rtl/>
          </w:rPr>
          <w:t>1-</w:t>
        </w:r>
        <w:r w:rsidR="00A07B14" w:rsidRPr="00FB677C">
          <w:rPr>
            <w:rStyle w:val="Hyperlink"/>
            <w:rFonts w:hint="eastAsia"/>
            <w:noProof/>
            <w:rtl/>
          </w:rPr>
          <w:t>اضافه</w:t>
        </w:r>
        <w:r w:rsidR="00A07B14" w:rsidRPr="00FB677C">
          <w:rPr>
            <w:rStyle w:val="Hyperlink"/>
            <w:noProof/>
            <w:rtl/>
          </w:rPr>
          <w:t xml:space="preserve"> </w:t>
        </w:r>
        <w:r w:rsidR="00A07B14" w:rsidRPr="00FB677C">
          <w:rPr>
            <w:rStyle w:val="Hyperlink"/>
            <w:rFonts w:hint="eastAsia"/>
            <w:noProof/>
            <w:rtl/>
          </w:rPr>
          <w:t>ولتاژها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گذرا</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67" w:history="1">
        <w:r w:rsidR="00A07B14" w:rsidRPr="00FB677C">
          <w:rPr>
            <w:rStyle w:val="Hyperlink"/>
            <w:rFonts w:cs="B Compset"/>
            <w:noProof/>
            <w:rtl/>
          </w:rPr>
          <w:t>2</w:t>
        </w:r>
        <w:r w:rsidR="00A07B14" w:rsidRPr="00FB677C">
          <w:rPr>
            <w:rStyle w:val="Hyperlink"/>
            <w:noProof/>
            <w:rtl/>
          </w:rPr>
          <w:t xml:space="preserve">- </w:t>
        </w:r>
        <w:r w:rsidR="00A07B14" w:rsidRPr="00FB677C">
          <w:rPr>
            <w:rStyle w:val="Hyperlink"/>
            <w:rFonts w:hint="eastAsia"/>
            <w:noProof/>
            <w:rtl/>
          </w:rPr>
          <w:t>اضافه</w:t>
        </w:r>
        <w:r w:rsidR="00A07B14" w:rsidRPr="00FB677C">
          <w:rPr>
            <w:rStyle w:val="Hyperlink"/>
            <w:noProof/>
            <w:rtl/>
          </w:rPr>
          <w:t xml:space="preserve"> </w:t>
        </w:r>
        <w:r w:rsidR="00A07B14" w:rsidRPr="00FB677C">
          <w:rPr>
            <w:rStyle w:val="Hyperlink"/>
            <w:rFonts w:hint="eastAsia"/>
            <w:noProof/>
            <w:rtl/>
          </w:rPr>
          <w:t>ولتاژها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ماندگار</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68" w:history="1">
        <w:r w:rsidR="00A07B14" w:rsidRPr="00FB677C">
          <w:rPr>
            <w:rStyle w:val="Hyperlink"/>
            <w:rFonts w:hint="eastAsia"/>
            <w:noProof/>
            <w:rtl/>
            <w:lang w:bidi="fa-IR"/>
          </w:rPr>
          <w:t>ت</w:t>
        </w:r>
        <w:r w:rsidR="00A07B14" w:rsidRPr="00FB677C">
          <w:rPr>
            <w:rStyle w:val="Hyperlink"/>
            <w:noProof/>
            <w:rtl/>
            <w:lang w:bidi="fa-IR"/>
          </w:rPr>
          <w:t>-1-</w:t>
        </w:r>
        <w:r w:rsidR="00A07B14" w:rsidRPr="00FB677C">
          <w:rPr>
            <w:rStyle w:val="Hyperlink"/>
            <w:rFonts w:hint="eastAsia"/>
            <w:noProof/>
            <w:rtl/>
            <w:lang w:bidi="fa-IR"/>
          </w:rPr>
          <w:t>اضافه</w:t>
        </w:r>
        <w:r w:rsidR="00A07B14" w:rsidRPr="00FB677C">
          <w:rPr>
            <w:rStyle w:val="Hyperlink"/>
            <w:noProof/>
            <w:rtl/>
            <w:lang w:bidi="fa-IR"/>
          </w:rPr>
          <w:t xml:space="preserve"> </w:t>
        </w:r>
        <w:r w:rsidR="00A07B14" w:rsidRPr="00FB677C">
          <w:rPr>
            <w:rStyle w:val="Hyperlink"/>
            <w:rFonts w:hint="eastAsia"/>
            <w:noProof/>
            <w:rtl/>
            <w:lang w:bidi="fa-IR"/>
          </w:rPr>
          <w:t>ولتاژهاي</w:t>
        </w:r>
        <w:r w:rsidR="00A07B14" w:rsidRPr="00FB677C">
          <w:rPr>
            <w:rStyle w:val="Hyperlink"/>
            <w:noProof/>
            <w:rtl/>
            <w:lang w:bidi="fa-IR"/>
          </w:rPr>
          <w:t xml:space="preserve"> </w:t>
        </w:r>
        <w:r w:rsidR="00A07B14" w:rsidRPr="00FB677C">
          <w:rPr>
            <w:rStyle w:val="Hyperlink"/>
            <w:rFonts w:hint="eastAsia"/>
            <w:noProof/>
            <w:rtl/>
            <w:lang w:bidi="fa-IR"/>
          </w:rPr>
          <w:t>ناشي</w:t>
        </w:r>
        <w:r w:rsidR="00A07B14" w:rsidRPr="00FB677C">
          <w:rPr>
            <w:rStyle w:val="Hyperlink"/>
            <w:noProof/>
            <w:rtl/>
            <w:lang w:bidi="fa-IR"/>
          </w:rPr>
          <w:t xml:space="preserve"> </w:t>
        </w:r>
        <w:r w:rsidR="00A07B14" w:rsidRPr="00FB677C">
          <w:rPr>
            <w:rStyle w:val="Hyperlink"/>
            <w:rFonts w:hint="eastAsia"/>
            <w:noProof/>
            <w:rtl/>
            <w:lang w:bidi="fa-IR"/>
          </w:rPr>
          <w:t>از</w:t>
        </w:r>
        <w:r w:rsidR="00A07B14" w:rsidRPr="00FB677C">
          <w:rPr>
            <w:rStyle w:val="Hyperlink"/>
            <w:noProof/>
            <w:rtl/>
            <w:lang w:bidi="fa-IR"/>
          </w:rPr>
          <w:t xml:space="preserve"> </w:t>
        </w:r>
        <w:r w:rsidR="00A07B14" w:rsidRPr="00FB677C">
          <w:rPr>
            <w:rStyle w:val="Hyperlink"/>
            <w:rFonts w:hint="eastAsia"/>
            <w:noProof/>
            <w:rtl/>
            <w:lang w:bidi="fa-IR"/>
          </w:rPr>
          <w:t>صاعقه</w:t>
        </w:r>
        <w:r w:rsidR="00A07B14" w:rsidRPr="00FB677C">
          <w:rPr>
            <w:rStyle w:val="Hyperlink"/>
            <w:noProof/>
            <w:rtl/>
            <w:lang w:bidi="fa-IR"/>
          </w:rPr>
          <w:t xml:space="preserve"> </w:t>
        </w:r>
        <w:r w:rsidR="00A07B14" w:rsidRPr="00FB677C">
          <w:rPr>
            <w:rStyle w:val="Hyperlink"/>
            <w:rFonts w:hint="eastAsia"/>
            <w:noProof/>
            <w:rtl/>
            <w:lang w:bidi="fa-IR"/>
          </w:rPr>
          <w:t>از</w:t>
        </w:r>
        <w:r w:rsidR="00A07B14" w:rsidRPr="00FB677C">
          <w:rPr>
            <w:rStyle w:val="Hyperlink"/>
            <w:noProof/>
            <w:rtl/>
            <w:lang w:bidi="fa-IR"/>
          </w:rPr>
          <w:t xml:space="preserve"> </w:t>
        </w:r>
        <w:r w:rsidR="00A07B14" w:rsidRPr="00FB677C">
          <w:rPr>
            <w:rStyle w:val="Hyperlink"/>
            <w:rFonts w:hint="eastAsia"/>
            <w:noProof/>
            <w:rtl/>
            <w:lang w:bidi="fa-IR"/>
          </w:rPr>
          <w:t>سه</w:t>
        </w:r>
        <w:r w:rsidR="00A07B14" w:rsidRPr="00FB677C">
          <w:rPr>
            <w:rStyle w:val="Hyperlink"/>
            <w:noProof/>
            <w:rtl/>
            <w:lang w:bidi="fa-IR"/>
          </w:rPr>
          <w:t xml:space="preserve"> </w:t>
        </w:r>
        <w:r w:rsidR="00A07B14" w:rsidRPr="00FB677C">
          <w:rPr>
            <w:rStyle w:val="Hyperlink"/>
            <w:rFonts w:hint="eastAsia"/>
            <w:noProof/>
            <w:rtl/>
            <w:lang w:bidi="fa-IR"/>
          </w:rPr>
          <w:t>طريق</w:t>
        </w:r>
        <w:r w:rsidR="00A07B14" w:rsidRPr="00FB677C">
          <w:rPr>
            <w:rStyle w:val="Hyperlink"/>
            <w:noProof/>
            <w:rtl/>
            <w:lang w:bidi="fa-IR"/>
          </w:rPr>
          <w:t xml:space="preserve"> </w:t>
        </w:r>
        <w:r w:rsidR="00A07B14" w:rsidRPr="00FB677C">
          <w:rPr>
            <w:rStyle w:val="Hyperlink"/>
            <w:rFonts w:hint="eastAsia"/>
            <w:noProof/>
            <w:rtl/>
            <w:lang w:bidi="fa-IR"/>
          </w:rPr>
          <w:t>وارد</w:t>
        </w:r>
        <w:r w:rsidR="00A07B14" w:rsidRPr="00FB677C">
          <w:rPr>
            <w:rStyle w:val="Hyperlink"/>
            <w:noProof/>
            <w:rtl/>
            <w:lang w:bidi="fa-IR"/>
          </w:rPr>
          <w:t xml:space="preserve"> </w:t>
        </w:r>
        <w:r w:rsidR="00A07B14" w:rsidRPr="00FB677C">
          <w:rPr>
            <w:rStyle w:val="Hyperlink"/>
            <w:rFonts w:hint="eastAsia"/>
            <w:noProof/>
            <w:rtl/>
            <w:lang w:bidi="fa-IR"/>
          </w:rPr>
          <w:t>تاسيسات</w:t>
        </w:r>
        <w:r w:rsidR="00A07B14" w:rsidRPr="00FB677C">
          <w:rPr>
            <w:rStyle w:val="Hyperlink"/>
            <w:noProof/>
            <w:rtl/>
            <w:lang w:bidi="fa-IR"/>
          </w:rPr>
          <w:t xml:space="preserve"> </w:t>
        </w:r>
        <w:r w:rsidR="00A07B14" w:rsidRPr="00FB677C">
          <w:rPr>
            <w:rStyle w:val="Hyperlink"/>
            <w:rFonts w:hint="eastAsia"/>
            <w:noProof/>
            <w:rtl/>
            <w:lang w:bidi="fa-IR"/>
          </w:rPr>
          <w:t>مي</w:t>
        </w:r>
        <w:r w:rsidR="00A07B14" w:rsidRPr="00FB677C">
          <w:rPr>
            <w:rStyle w:val="Hyperlink"/>
            <w:rFonts w:hint="eastAsia"/>
            <w:noProof/>
            <w:lang w:bidi="fa-IR"/>
          </w:rPr>
          <w:t>‌</w:t>
        </w:r>
        <w:r w:rsidR="00A07B14" w:rsidRPr="00FB677C">
          <w:rPr>
            <w:rStyle w:val="Hyperlink"/>
            <w:rFonts w:hint="eastAsia"/>
            <w:noProof/>
            <w:rtl/>
            <w:lang w:bidi="fa-IR"/>
          </w:rPr>
          <w:t>شوند</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69" w:history="1">
        <w:r w:rsidR="00A07B14" w:rsidRPr="00FB677C">
          <w:rPr>
            <w:rStyle w:val="Hyperlink"/>
            <w:rFonts w:hint="eastAsia"/>
            <w:noProof/>
            <w:rtl/>
            <w:lang w:bidi="fa-IR"/>
          </w:rPr>
          <w:t>ت</w:t>
        </w:r>
        <w:r w:rsidR="00A07B14" w:rsidRPr="00FB677C">
          <w:rPr>
            <w:rStyle w:val="Hyperlink"/>
            <w:noProof/>
            <w:rtl/>
            <w:lang w:bidi="fa-IR"/>
          </w:rPr>
          <w:t>-2-</w:t>
        </w:r>
        <w:r w:rsidR="00A07B14" w:rsidRPr="00FB677C">
          <w:rPr>
            <w:rStyle w:val="Hyperlink"/>
            <w:rFonts w:hint="eastAsia"/>
            <w:noProof/>
            <w:rtl/>
            <w:lang w:bidi="fa-IR"/>
          </w:rPr>
          <w:t>حالت‌</w:t>
        </w:r>
        <w:r w:rsidR="00A07B14" w:rsidRPr="00FB677C">
          <w:rPr>
            <w:rStyle w:val="Hyperlink"/>
            <w:rFonts w:hint="eastAsia"/>
            <w:noProof/>
            <w:rtl/>
            <w:cs/>
            <w:lang w:bidi="fa-IR"/>
          </w:rPr>
          <w:t>‎هاي</w:t>
        </w:r>
        <w:r w:rsidR="00A07B14" w:rsidRPr="00FB677C">
          <w:rPr>
            <w:rStyle w:val="Hyperlink"/>
            <w:noProof/>
            <w:rtl/>
            <w:lang w:bidi="fa-IR"/>
          </w:rPr>
          <w:t xml:space="preserve"> </w:t>
        </w:r>
        <w:r w:rsidR="00A07B14" w:rsidRPr="00FB677C">
          <w:rPr>
            <w:rStyle w:val="Hyperlink"/>
            <w:rFonts w:hint="eastAsia"/>
            <w:noProof/>
            <w:rtl/>
            <w:lang w:bidi="fa-IR"/>
          </w:rPr>
          <w:t>انتشاراضافه</w:t>
        </w:r>
        <w:r w:rsidR="00A07B14" w:rsidRPr="00FB677C">
          <w:rPr>
            <w:rStyle w:val="Hyperlink"/>
            <w:noProof/>
            <w:rtl/>
            <w:lang w:bidi="fa-IR"/>
          </w:rPr>
          <w:t xml:space="preserve"> </w:t>
        </w:r>
        <w:r w:rsidR="00A07B14" w:rsidRPr="00FB677C">
          <w:rPr>
            <w:rStyle w:val="Hyperlink"/>
            <w:rFonts w:hint="eastAsia"/>
            <w:noProof/>
            <w:rtl/>
            <w:lang w:bidi="fa-IR"/>
          </w:rPr>
          <w:t>ولتاژ</w:t>
        </w:r>
        <w:r w:rsidR="00A07B14" w:rsidRPr="00FB677C">
          <w:rPr>
            <w:rStyle w:val="Hyperlink"/>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Toc456028469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0" w:history="1">
        <w:r w:rsidR="00A07B14" w:rsidRPr="00FB677C">
          <w:rPr>
            <w:rStyle w:val="Hyperlink"/>
            <w:rFonts w:hint="eastAsia"/>
            <w:noProof/>
            <w:rtl/>
            <w:lang w:bidi="fa-IR"/>
          </w:rPr>
          <w:t>ت</w:t>
        </w:r>
        <w:r w:rsidR="00A07B14" w:rsidRPr="00FB677C">
          <w:rPr>
            <w:rStyle w:val="Hyperlink"/>
            <w:noProof/>
            <w:rtl/>
            <w:lang w:bidi="fa-IR"/>
          </w:rPr>
          <w:t>-3-</w:t>
        </w:r>
        <w:r w:rsidR="00A07B14" w:rsidRPr="00FB677C">
          <w:rPr>
            <w:rStyle w:val="Hyperlink"/>
            <w:rFonts w:hint="eastAsia"/>
            <w:noProof/>
            <w:rtl/>
            <w:lang w:bidi="fa-IR"/>
          </w:rPr>
          <w:t>نحوه</w:t>
        </w:r>
        <w:r w:rsidR="00A07B14" w:rsidRPr="00FB677C">
          <w:rPr>
            <w:rStyle w:val="Hyperlink"/>
            <w:noProof/>
            <w:rtl/>
            <w:lang w:bidi="fa-IR"/>
          </w:rPr>
          <w:t xml:space="preserve"> </w:t>
        </w:r>
        <w:r w:rsidR="00A07B14" w:rsidRPr="00FB677C">
          <w:rPr>
            <w:rStyle w:val="Hyperlink"/>
            <w:rFonts w:hint="eastAsia"/>
            <w:noProof/>
            <w:rtl/>
            <w:lang w:bidi="fa-IR"/>
          </w:rPr>
          <w:t>حفاظت</w:t>
        </w:r>
        <w:r w:rsidR="00A07B14" w:rsidRPr="00FB677C">
          <w:rPr>
            <w:rStyle w:val="Hyperlink"/>
            <w:noProof/>
            <w:rtl/>
            <w:lang w:bidi="fa-IR"/>
          </w:rPr>
          <w:t xml:space="preserve"> </w:t>
        </w:r>
        <w:r w:rsidR="00A07B14" w:rsidRPr="00FB677C">
          <w:rPr>
            <w:rStyle w:val="Hyperlink"/>
            <w:rFonts w:hint="eastAsia"/>
            <w:noProof/>
            <w:rtl/>
            <w:lang w:bidi="fa-IR"/>
          </w:rPr>
          <w:t>تجه</w:t>
        </w:r>
        <w:r w:rsidR="00A07B14" w:rsidRPr="00FB677C">
          <w:rPr>
            <w:rStyle w:val="Hyperlink"/>
            <w:rFonts w:hint="cs"/>
            <w:noProof/>
            <w:rtl/>
            <w:lang w:bidi="fa-IR"/>
          </w:rPr>
          <w:t>ی</w:t>
        </w:r>
        <w:r w:rsidR="00A07B14" w:rsidRPr="00FB677C">
          <w:rPr>
            <w:rStyle w:val="Hyperlink"/>
            <w:rFonts w:hint="eastAsia"/>
            <w:noProof/>
            <w:rtl/>
            <w:lang w:bidi="fa-IR"/>
          </w:rPr>
          <w:t>زات</w:t>
        </w:r>
        <w:r w:rsidR="00A07B14" w:rsidRPr="00FB677C">
          <w:rPr>
            <w:rStyle w:val="Hyperlink"/>
            <w:noProof/>
            <w:rtl/>
            <w:lang w:bidi="fa-IR"/>
          </w:rPr>
          <w:t xml:space="preserve"> </w:t>
        </w:r>
        <w:r w:rsidR="00A07B14" w:rsidRPr="00FB677C">
          <w:rPr>
            <w:rStyle w:val="Hyperlink"/>
            <w:rFonts w:hint="eastAsia"/>
            <w:noProof/>
            <w:rtl/>
            <w:lang w:bidi="fa-IR"/>
          </w:rPr>
          <w:t>دربرابر</w:t>
        </w:r>
        <w:r w:rsidR="00A07B14" w:rsidRPr="00FB677C">
          <w:rPr>
            <w:rStyle w:val="Hyperlink"/>
            <w:noProof/>
            <w:rtl/>
            <w:lang w:bidi="fa-IR"/>
          </w:rPr>
          <w:t xml:space="preserve"> </w:t>
        </w:r>
        <w:r w:rsidR="00A07B14" w:rsidRPr="00FB677C">
          <w:rPr>
            <w:rStyle w:val="Hyperlink"/>
            <w:rFonts w:hint="eastAsia"/>
            <w:noProof/>
            <w:rtl/>
            <w:lang w:bidi="fa-IR"/>
          </w:rPr>
          <w:t>اضافه</w:t>
        </w:r>
        <w:r w:rsidR="00A07B14" w:rsidRPr="00FB677C">
          <w:rPr>
            <w:rStyle w:val="Hyperlink"/>
            <w:noProof/>
            <w:rtl/>
            <w:lang w:bidi="fa-IR"/>
          </w:rPr>
          <w:t xml:space="preserve"> </w:t>
        </w:r>
        <w:r w:rsidR="00A07B14" w:rsidRPr="00FB677C">
          <w:rPr>
            <w:rStyle w:val="Hyperlink"/>
            <w:rFonts w:hint="eastAsia"/>
            <w:noProof/>
            <w:rtl/>
            <w:lang w:bidi="fa-IR"/>
          </w:rPr>
          <w:t>ولتاژها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گذرا</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199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1" w:history="1">
        <w:r w:rsidR="00A07B14" w:rsidRPr="00FB677C">
          <w:rPr>
            <w:rStyle w:val="Hyperlink"/>
            <w:rFonts w:hint="eastAsia"/>
            <w:noProof/>
            <w:rtl/>
            <w:lang w:bidi="fa-IR"/>
          </w:rPr>
          <w:t>ت</w:t>
        </w:r>
        <w:r w:rsidR="00A07B14" w:rsidRPr="00FB677C">
          <w:rPr>
            <w:rStyle w:val="Hyperlink"/>
            <w:noProof/>
            <w:rtl/>
            <w:lang w:bidi="fa-IR"/>
          </w:rPr>
          <w:t xml:space="preserve">-4- </w:t>
        </w:r>
        <w:r w:rsidR="00A07B14" w:rsidRPr="00FB677C">
          <w:rPr>
            <w:rStyle w:val="Hyperlink"/>
            <w:rFonts w:hint="eastAsia"/>
            <w:noProof/>
            <w:rtl/>
            <w:lang w:bidi="fa-IR"/>
          </w:rPr>
          <w:t>مناطق</w:t>
        </w:r>
        <w:r w:rsidR="00A07B14" w:rsidRPr="00FB677C">
          <w:rPr>
            <w:rStyle w:val="Hyperlink"/>
            <w:noProof/>
            <w:rtl/>
            <w:lang w:bidi="fa-IR"/>
          </w:rPr>
          <w:t xml:space="preserve"> </w:t>
        </w:r>
        <w:r w:rsidR="00A07B14" w:rsidRPr="00FB677C">
          <w:rPr>
            <w:rStyle w:val="Hyperlink"/>
            <w:rFonts w:hint="eastAsia"/>
            <w:noProof/>
            <w:rtl/>
            <w:lang w:bidi="fa-IR"/>
          </w:rPr>
          <w:t>حفاظت</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200</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2" w:history="1">
        <w:r w:rsidR="00A07B14" w:rsidRPr="00FB677C">
          <w:rPr>
            <w:rStyle w:val="Hyperlink"/>
            <w:rFonts w:hint="eastAsia"/>
            <w:noProof/>
            <w:rtl/>
            <w:lang w:bidi="fa-IR"/>
          </w:rPr>
          <w:t>ت</w:t>
        </w:r>
        <w:r w:rsidR="00A07B14" w:rsidRPr="00FB677C">
          <w:rPr>
            <w:rStyle w:val="Hyperlink"/>
            <w:noProof/>
            <w:rtl/>
            <w:lang w:bidi="fa-IR"/>
          </w:rPr>
          <w:t>-5-</w:t>
        </w:r>
        <w:r w:rsidR="00A07B14" w:rsidRPr="00FB677C">
          <w:rPr>
            <w:rStyle w:val="Hyperlink"/>
            <w:rFonts w:hint="eastAsia"/>
            <w:noProof/>
            <w:rtl/>
            <w:lang w:bidi="fa-IR"/>
          </w:rPr>
          <w:t>کلاس</w:t>
        </w:r>
        <w:r w:rsidR="00A07B14" w:rsidRPr="00FB677C">
          <w:rPr>
            <w:rStyle w:val="Hyperlink"/>
            <w:rFonts w:hint="eastAsia"/>
            <w:noProof/>
            <w:lang w:bidi="fa-IR"/>
          </w:rPr>
          <w:t>‌</w:t>
        </w:r>
        <w:r w:rsidR="00A07B14" w:rsidRPr="00FB677C">
          <w:rPr>
            <w:rStyle w:val="Hyperlink"/>
            <w:rFonts w:hint="eastAsia"/>
            <w:noProof/>
            <w:rtl/>
            <w:lang w:bidi="fa-IR"/>
          </w:rPr>
          <w:t>بند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ارسترها</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3" w:history="1">
        <w:r w:rsidR="00A07B14" w:rsidRPr="00FB677C">
          <w:rPr>
            <w:rStyle w:val="Hyperlink"/>
            <w:rFonts w:hint="eastAsia"/>
            <w:noProof/>
            <w:rtl/>
            <w:lang w:bidi="fa-IR"/>
          </w:rPr>
          <w:t>ت</w:t>
        </w:r>
        <w:r w:rsidR="00A07B14" w:rsidRPr="00FB677C">
          <w:rPr>
            <w:rStyle w:val="Hyperlink"/>
            <w:noProof/>
            <w:rtl/>
            <w:lang w:bidi="fa-IR"/>
          </w:rPr>
          <w:t>-5-1-</w:t>
        </w:r>
        <w:r w:rsidR="00A07B14" w:rsidRPr="00FB677C">
          <w:rPr>
            <w:rStyle w:val="Hyperlink"/>
            <w:rFonts w:hint="eastAsia"/>
            <w:noProof/>
            <w:rtl/>
            <w:lang w:bidi="fa-IR"/>
          </w:rPr>
          <w:t>کلاس</w:t>
        </w:r>
        <w:r w:rsidR="00A07B14" w:rsidRPr="00FB677C">
          <w:rPr>
            <w:rStyle w:val="Hyperlink"/>
            <w:noProof/>
            <w:rtl/>
            <w:lang w:bidi="fa-IR"/>
          </w:rPr>
          <w:t xml:space="preserve"> </w:t>
        </w:r>
        <w:r w:rsidR="00A07B14" w:rsidRPr="00FB677C">
          <w:rPr>
            <w:rStyle w:val="Hyperlink"/>
            <w:rFonts w:hint="cs"/>
            <w:noProof/>
            <w:rtl/>
            <w:lang w:bidi="fa-IR"/>
          </w:rPr>
          <w:t>ی</w:t>
        </w:r>
        <w:r w:rsidR="00A07B14" w:rsidRPr="00FB677C">
          <w:rPr>
            <w:rStyle w:val="Hyperlink"/>
            <w:rFonts w:hint="eastAsia"/>
            <w:noProof/>
            <w:rtl/>
            <w:lang w:bidi="fa-IR"/>
          </w:rPr>
          <w:t>ک</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4" w:history="1">
        <w:r w:rsidR="00A07B14" w:rsidRPr="00FB677C">
          <w:rPr>
            <w:rStyle w:val="Hyperlink"/>
            <w:rFonts w:hint="eastAsia"/>
            <w:noProof/>
            <w:rtl/>
            <w:lang w:bidi="fa-IR"/>
          </w:rPr>
          <w:t>ت</w:t>
        </w:r>
        <w:r w:rsidR="00A07B14" w:rsidRPr="00FB677C">
          <w:rPr>
            <w:rStyle w:val="Hyperlink"/>
            <w:noProof/>
            <w:rtl/>
            <w:lang w:bidi="fa-IR"/>
          </w:rPr>
          <w:t>-5-2-</w:t>
        </w:r>
        <w:r w:rsidR="00A07B14" w:rsidRPr="00FB677C">
          <w:rPr>
            <w:rStyle w:val="Hyperlink"/>
            <w:rFonts w:hint="eastAsia"/>
            <w:noProof/>
            <w:rtl/>
            <w:lang w:bidi="fa-IR"/>
          </w:rPr>
          <w:t>کلاس</w:t>
        </w:r>
        <w:r w:rsidR="00A07B14" w:rsidRPr="00FB677C">
          <w:rPr>
            <w:rStyle w:val="Hyperlink"/>
            <w:noProof/>
            <w:rtl/>
            <w:lang w:bidi="fa-IR"/>
          </w:rPr>
          <w:t xml:space="preserve"> </w:t>
        </w:r>
        <w:r w:rsidR="00A07B14" w:rsidRPr="00FB677C">
          <w:rPr>
            <w:rStyle w:val="Hyperlink"/>
            <w:rFonts w:hint="eastAsia"/>
            <w:noProof/>
            <w:rtl/>
            <w:lang w:bidi="fa-IR"/>
          </w:rPr>
          <w:t>دو</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5" w:history="1">
        <w:r w:rsidR="00A07B14" w:rsidRPr="00FB677C">
          <w:rPr>
            <w:rStyle w:val="Hyperlink"/>
            <w:rFonts w:hint="eastAsia"/>
            <w:noProof/>
            <w:rtl/>
            <w:lang w:bidi="fa-IR"/>
          </w:rPr>
          <w:t>ت</w:t>
        </w:r>
        <w:r w:rsidR="00A07B14" w:rsidRPr="00FB677C">
          <w:rPr>
            <w:rStyle w:val="Hyperlink"/>
            <w:noProof/>
            <w:rtl/>
            <w:lang w:bidi="fa-IR"/>
          </w:rPr>
          <w:t>-5-3-</w:t>
        </w:r>
        <w:r w:rsidR="00A07B14" w:rsidRPr="00FB677C">
          <w:rPr>
            <w:rStyle w:val="Hyperlink"/>
            <w:rFonts w:hint="eastAsia"/>
            <w:noProof/>
            <w:rtl/>
            <w:lang w:bidi="fa-IR"/>
          </w:rPr>
          <w:t>کلاس</w:t>
        </w:r>
        <w:r w:rsidR="00A07B14" w:rsidRPr="00FB677C">
          <w:rPr>
            <w:rStyle w:val="Hyperlink"/>
            <w:noProof/>
            <w:rtl/>
            <w:lang w:bidi="fa-IR"/>
          </w:rPr>
          <w:t xml:space="preserve"> </w:t>
        </w:r>
        <w:r w:rsidR="00A07B14" w:rsidRPr="00FB677C">
          <w:rPr>
            <w:rStyle w:val="Hyperlink"/>
            <w:rFonts w:hint="eastAsia"/>
            <w:noProof/>
            <w:rtl/>
            <w:lang w:bidi="fa-IR"/>
          </w:rPr>
          <w:t>سه</w:t>
        </w:r>
        <w:r w:rsidR="00A07B14" w:rsidRPr="00FB677C">
          <w:rPr>
            <w:rStyle w:val="Hyperlink"/>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6" w:history="1">
        <w:r w:rsidR="00A07B14" w:rsidRPr="00FB677C">
          <w:rPr>
            <w:rStyle w:val="Hyperlink"/>
            <w:rFonts w:hint="eastAsia"/>
            <w:noProof/>
            <w:rtl/>
            <w:lang w:bidi="fa-IR"/>
          </w:rPr>
          <w:t>ت</w:t>
        </w:r>
        <w:r w:rsidR="00A07B14" w:rsidRPr="00FB677C">
          <w:rPr>
            <w:rStyle w:val="Hyperlink"/>
            <w:noProof/>
            <w:rtl/>
            <w:lang w:bidi="fa-IR"/>
          </w:rPr>
          <w:t>-6-</w:t>
        </w:r>
        <w:r w:rsidR="00A07B14" w:rsidRPr="00FB677C">
          <w:rPr>
            <w:rStyle w:val="Hyperlink"/>
            <w:rFonts w:hint="eastAsia"/>
            <w:noProof/>
            <w:rtl/>
            <w:lang w:bidi="fa-IR"/>
          </w:rPr>
          <w:t>پارامترها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اصل</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ارسترها</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203</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7" w:history="1">
        <w:r w:rsidR="00A07B14" w:rsidRPr="00FB677C">
          <w:rPr>
            <w:rStyle w:val="Hyperlink"/>
            <w:rFonts w:hint="eastAsia"/>
            <w:noProof/>
            <w:rtl/>
            <w:lang w:bidi="fa-IR"/>
          </w:rPr>
          <w:t>ت</w:t>
        </w:r>
        <w:r w:rsidR="00A07B14" w:rsidRPr="00FB677C">
          <w:rPr>
            <w:rStyle w:val="Hyperlink"/>
            <w:noProof/>
            <w:rtl/>
            <w:lang w:bidi="fa-IR"/>
          </w:rPr>
          <w:t>-7-</w:t>
        </w:r>
        <w:r w:rsidR="00A07B14" w:rsidRPr="00FB677C">
          <w:rPr>
            <w:rStyle w:val="Hyperlink"/>
            <w:rFonts w:hint="eastAsia"/>
            <w:noProof/>
            <w:rtl/>
            <w:lang w:bidi="fa-IR"/>
          </w:rPr>
          <w:t>نحوه</w:t>
        </w:r>
        <w:r w:rsidR="00A07B14" w:rsidRPr="00FB677C">
          <w:rPr>
            <w:rStyle w:val="Hyperlink"/>
            <w:noProof/>
            <w:rtl/>
            <w:lang w:bidi="fa-IR"/>
          </w:rPr>
          <w:t xml:space="preserve"> </w:t>
        </w:r>
        <w:r w:rsidR="00A07B14" w:rsidRPr="00FB677C">
          <w:rPr>
            <w:rStyle w:val="Hyperlink"/>
            <w:rFonts w:hint="eastAsia"/>
            <w:noProof/>
            <w:rtl/>
            <w:lang w:bidi="fa-IR"/>
          </w:rPr>
          <w:t>کابل</w:t>
        </w:r>
        <w:r w:rsidR="00A07B14" w:rsidRPr="00FB677C">
          <w:rPr>
            <w:rStyle w:val="Hyperlink"/>
            <w:rFonts w:hint="eastAsia"/>
            <w:noProof/>
            <w:lang w:bidi="fa-IR"/>
          </w:rPr>
          <w:t>‌</w:t>
        </w:r>
        <w:r w:rsidR="00A07B14" w:rsidRPr="00FB677C">
          <w:rPr>
            <w:rStyle w:val="Hyperlink"/>
            <w:rFonts w:hint="eastAsia"/>
            <w:noProof/>
            <w:rtl/>
            <w:lang w:bidi="fa-IR"/>
          </w:rPr>
          <w:t>کش</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ارستر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205</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8" w:history="1">
        <w:r w:rsidR="00A07B14" w:rsidRPr="00FB677C">
          <w:rPr>
            <w:rStyle w:val="Hyperlink"/>
            <w:rFonts w:hint="eastAsia"/>
            <w:noProof/>
            <w:rtl/>
            <w:lang w:bidi="fa-IR"/>
          </w:rPr>
          <w:t>ت</w:t>
        </w:r>
        <w:r w:rsidR="00A07B14" w:rsidRPr="00FB677C">
          <w:rPr>
            <w:rStyle w:val="Hyperlink"/>
            <w:noProof/>
            <w:rtl/>
            <w:lang w:bidi="fa-IR"/>
          </w:rPr>
          <w:t>-8-</w:t>
        </w:r>
        <w:r w:rsidR="00A07B14" w:rsidRPr="00FB677C">
          <w:rPr>
            <w:rStyle w:val="Hyperlink"/>
            <w:rFonts w:hint="eastAsia"/>
            <w:noProof/>
            <w:rtl/>
            <w:lang w:bidi="fa-IR"/>
          </w:rPr>
          <w:t>هماهنگ</w:t>
        </w:r>
        <w:r w:rsidR="00A07B14" w:rsidRPr="00FB677C">
          <w:rPr>
            <w:rStyle w:val="Hyperlink"/>
            <w:noProof/>
            <w:rtl/>
            <w:lang w:bidi="fa-IR"/>
          </w:rPr>
          <w:t xml:space="preserve"> </w:t>
        </w:r>
        <w:r w:rsidR="00A07B14" w:rsidRPr="00FB677C">
          <w:rPr>
            <w:rStyle w:val="Hyperlink"/>
            <w:rFonts w:hint="eastAsia"/>
            <w:noProof/>
            <w:rtl/>
            <w:lang w:bidi="fa-IR"/>
          </w:rPr>
          <w:t>ساز</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ب</w:t>
        </w:r>
        <w:r w:rsidR="00A07B14" w:rsidRPr="00FB677C">
          <w:rPr>
            <w:rStyle w:val="Hyperlink"/>
            <w:rFonts w:hint="cs"/>
            <w:noProof/>
            <w:rtl/>
            <w:lang w:bidi="fa-IR"/>
          </w:rPr>
          <w:t>ی</w:t>
        </w:r>
        <w:r w:rsidR="00A07B14" w:rsidRPr="00FB677C">
          <w:rPr>
            <w:rStyle w:val="Hyperlink"/>
            <w:rFonts w:hint="eastAsia"/>
            <w:noProof/>
            <w:rtl/>
            <w:lang w:bidi="fa-IR"/>
          </w:rPr>
          <w:t>ن</w:t>
        </w:r>
        <w:r w:rsidR="00A07B14" w:rsidRPr="00FB677C">
          <w:rPr>
            <w:rStyle w:val="Hyperlink"/>
            <w:noProof/>
            <w:rtl/>
            <w:lang w:bidi="fa-IR"/>
          </w:rPr>
          <w:t xml:space="preserve"> </w:t>
        </w:r>
        <w:r w:rsidR="00A07B14" w:rsidRPr="00FB677C">
          <w:rPr>
            <w:rStyle w:val="Hyperlink"/>
            <w:rFonts w:hint="eastAsia"/>
            <w:noProof/>
            <w:rtl/>
            <w:lang w:bidi="fa-IR"/>
          </w:rPr>
          <w:t>ارسترها</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79" w:history="1">
        <w:r w:rsidR="00A07B14" w:rsidRPr="00FB677C">
          <w:rPr>
            <w:rStyle w:val="Hyperlink"/>
            <w:rFonts w:hint="eastAsia"/>
            <w:noProof/>
            <w:rtl/>
            <w:lang w:bidi="fa-IR"/>
          </w:rPr>
          <w:t>ت</w:t>
        </w:r>
        <w:r w:rsidR="00A07B14" w:rsidRPr="00FB677C">
          <w:rPr>
            <w:rStyle w:val="Hyperlink"/>
            <w:noProof/>
            <w:rtl/>
            <w:lang w:bidi="fa-IR"/>
          </w:rPr>
          <w:t>-9-</w:t>
        </w:r>
        <w:r w:rsidR="00A07B14" w:rsidRPr="00FB677C">
          <w:rPr>
            <w:rStyle w:val="Hyperlink"/>
            <w:rFonts w:hint="eastAsia"/>
            <w:noProof/>
            <w:rtl/>
            <w:lang w:bidi="fa-IR"/>
          </w:rPr>
          <w:t>نشانگر</w:t>
        </w:r>
        <w:r w:rsidR="00A07B14" w:rsidRPr="00FB677C">
          <w:rPr>
            <w:rStyle w:val="Hyperlink"/>
            <w:noProof/>
            <w:rtl/>
            <w:lang w:bidi="fa-IR"/>
          </w:rPr>
          <w:t xml:space="preserve"> </w:t>
        </w:r>
        <w:r w:rsidR="00A07B14" w:rsidRPr="00FB677C">
          <w:rPr>
            <w:rStyle w:val="Hyperlink"/>
            <w:rFonts w:hint="eastAsia"/>
            <w:noProof/>
            <w:rtl/>
            <w:lang w:bidi="fa-IR"/>
          </w:rPr>
          <w:t>وضع</w:t>
        </w:r>
        <w:r w:rsidR="00A07B14" w:rsidRPr="00FB677C">
          <w:rPr>
            <w:rStyle w:val="Hyperlink"/>
            <w:rFonts w:hint="cs"/>
            <w:noProof/>
            <w:rtl/>
            <w:lang w:bidi="fa-IR"/>
          </w:rPr>
          <w:t>ی</w:t>
        </w:r>
        <w:r w:rsidR="00A07B14" w:rsidRPr="00FB677C">
          <w:rPr>
            <w:rStyle w:val="Hyperlink"/>
            <w:rFonts w:hint="eastAsia"/>
            <w:noProof/>
            <w:rtl/>
            <w:lang w:bidi="fa-IR"/>
          </w:rPr>
          <w:t>ت</w:t>
        </w:r>
        <w:r w:rsidR="00A07B14" w:rsidRPr="00FB677C">
          <w:rPr>
            <w:rStyle w:val="Hyperlink"/>
            <w:noProof/>
            <w:rtl/>
            <w:lang w:bidi="fa-IR"/>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Toc456028479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80" w:history="1">
        <w:r w:rsidR="00A07B14" w:rsidRPr="00FB677C">
          <w:rPr>
            <w:rStyle w:val="Hyperlink"/>
            <w:rFonts w:hint="eastAsia"/>
            <w:noProof/>
            <w:rtl/>
            <w:lang w:bidi="fa-IR"/>
          </w:rPr>
          <w:t>ت</w:t>
        </w:r>
        <w:r w:rsidR="00A07B14" w:rsidRPr="00FB677C">
          <w:rPr>
            <w:rStyle w:val="Hyperlink"/>
            <w:noProof/>
            <w:rtl/>
            <w:lang w:bidi="fa-IR"/>
          </w:rPr>
          <w:t>-10-</w:t>
        </w:r>
        <w:r w:rsidR="00A07B14" w:rsidRPr="00FB677C">
          <w:rPr>
            <w:rStyle w:val="Hyperlink"/>
            <w:rFonts w:hint="eastAsia"/>
            <w:noProof/>
            <w:rtl/>
            <w:lang w:bidi="fa-IR"/>
          </w:rPr>
          <w:t>حالت</w:t>
        </w:r>
        <w:r w:rsidR="00A07B14" w:rsidRPr="00FB677C">
          <w:rPr>
            <w:rStyle w:val="Hyperlink"/>
            <w:noProof/>
            <w:rtl/>
            <w:lang w:bidi="fa-IR"/>
          </w:rPr>
          <w:t xml:space="preserve"> </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خطا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ارستر</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ف</w:t>
        </w:r>
        <w:r w:rsidR="00A07B14" w:rsidRPr="00FB677C">
          <w:rPr>
            <w:rStyle w:val="Hyperlink"/>
            <w:rFonts w:hint="cs"/>
            <w:noProof/>
            <w:rtl/>
            <w:lang w:bidi="fa-IR"/>
          </w:rPr>
          <w:t>ی</w:t>
        </w:r>
        <w:r w:rsidR="00A07B14" w:rsidRPr="00FB677C">
          <w:rPr>
            <w:rStyle w:val="Hyperlink"/>
            <w:rFonts w:hint="eastAsia"/>
            <w:noProof/>
            <w:rtl/>
            <w:lang w:bidi="fa-IR"/>
          </w:rPr>
          <w:t>وز</w:t>
        </w:r>
        <w:r w:rsidR="00A07B14" w:rsidRPr="00FB677C">
          <w:rPr>
            <w:rStyle w:val="Hyperlink"/>
            <w:noProof/>
            <w:rtl/>
            <w:lang w:bidi="fa-IR"/>
          </w:rPr>
          <w:t xml:space="preserve"> </w:t>
        </w:r>
        <w:r w:rsidR="00A07B14" w:rsidRPr="00FB677C">
          <w:rPr>
            <w:rStyle w:val="Hyperlink"/>
            <w:rFonts w:hint="eastAsia"/>
            <w:noProof/>
            <w:rtl/>
            <w:lang w:bidi="fa-IR"/>
          </w:rPr>
          <w:t>پشت</w:t>
        </w:r>
        <w:r w:rsidR="00A07B14" w:rsidRPr="00FB677C">
          <w:rPr>
            <w:rStyle w:val="Hyperlink"/>
            <w:rFonts w:hint="cs"/>
            <w:noProof/>
            <w:rtl/>
            <w:lang w:bidi="fa-IR"/>
          </w:rPr>
          <w:t>ی</w:t>
        </w:r>
        <w:r w:rsidR="00A07B14" w:rsidRPr="00FB677C">
          <w:rPr>
            <w:rStyle w:val="Hyperlink"/>
            <w:rFonts w:hint="eastAsia"/>
            <w:noProof/>
            <w:rtl/>
            <w:lang w:bidi="fa-IR"/>
          </w:rPr>
          <w:t>بان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81" w:history="1">
        <w:r w:rsidR="00A07B14" w:rsidRPr="00FB677C">
          <w:rPr>
            <w:rStyle w:val="Hyperlink"/>
            <w:rFonts w:hint="eastAsia"/>
            <w:noProof/>
            <w:rtl/>
            <w:lang w:bidi="fa-IR"/>
          </w:rPr>
          <w:t>ت</w:t>
        </w:r>
        <w:r w:rsidR="00A07B14" w:rsidRPr="00FB677C">
          <w:rPr>
            <w:rStyle w:val="Hyperlink"/>
            <w:noProof/>
            <w:rtl/>
            <w:lang w:bidi="fa-IR"/>
          </w:rPr>
          <w:t>-11-</w:t>
        </w:r>
        <w:r w:rsidR="00A07B14" w:rsidRPr="00FB677C">
          <w:rPr>
            <w:rStyle w:val="Hyperlink"/>
            <w:rFonts w:hint="eastAsia"/>
            <w:noProof/>
            <w:rtl/>
            <w:lang w:bidi="fa-IR"/>
          </w:rPr>
          <w:t>نحوه</w:t>
        </w:r>
        <w:r w:rsidR="00A07B14" w:rsidRPr="00FB677C">
          <w:rPr>
            <w:rStyle w:val="Hyperlink"/>
            <w:noProof/>
            <w:rtl/>
            <w:lang w:bidi="fa-IR"/>
          </w:rPr>
          <w:t xml:space="preserve"> </w:t>
        </w:r>
        <w:r w:rsidR="00A07B14" w:rsidRPr="00FB677C">
          <w:rPr>
            <w:rStyle w:val="Hyperlink"/>
            <w:rFonts w:hint="eastAsia"/>
            <w:noProof/>
            <w:rtl/>
            <w:lang w:bidi="fa-IR"/>
          </w:rPr>
          <w:t>قرارگ</w:t>
        </w:r>
        <w:r w:rsidR="00A07B14" w:rsidRPr="00FB677C">
          <w:rPr>
            <w:rStyle w:val="Hyperlink"/>
            <w:rFonts w:hint="cs"/>
            <w:noProof/>
            <w:rtl/>
            <w:lang w:bidi="fa-IR"/>
          </w:rPr>
          <w:t>ی</w:t>
        </w:r>
        <w:r w:rsidR="00A07B14" w:rsidRPr="00FB677C">
          <w:rPr>
            <w:rStyle w:val="Hyperlink"/>
            <w:rFonts w:hint="eastAsia"/>
            <w:noProof/>
            <w:rtl/>
            <w:lang w:bidi="fa-IR"/>
          </w:rPr>
          <w:t>ر</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ارسترها</w:t>
        </w:r>
        <w:r w:rsidR="00A07B14" w:rsidRPr="00FB677C">
          <w:rPr>
            <w:rStyle w:val="Hyperlink"/>
            <w:noProof/>
            <w:rtl/>
            <w:lang w:bidi="fa-IR"/>
          </w:rPr>
          <w:t xml:space="preserve"> </w:t>
        </w:r>
        <w:r w:rsidR="00A07B14" w:rsidRPr="00FB677C">
          <w:rPr>
            <w:rStyle w:val="Hyperlink"/>
            <w:rFonts w:hint="eastAsia"/>
            <w:noProof/>
            <w:rtl/>
            <w:lang w:bidi="fa-IR"/>
          </w:rPr>
          <w:t>درشبکه</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توز</w:t>
        </w:r>
        <w:r w:rsidR="00A07B14" w:rsidRPr="00FB677C">
          <w:rPr>
            <w:rStyle w:val="Hyperlink"/>
            <w:rFonts w:hint="cs"/>
            <w:noProof/>
            <w:rtl/>
            <w:lang w:bidi="fa-IR"/>
          </w:rPr>
          <w:t>ی</w:t>
        </w:r>
        <w:r w:rsidR="00A07B14" w:rsidRPr="00FB677C">
          <w:rPr>
            <w:rStyle w:val="Hyperlink"/>
            <w:rFonts w:hint="eastAsia"/>
            <w:noProof/>
            <w:rtl/>
            <w:lang w:bidi="fa-IR"/>
          </w:rPr>
          <w:t>ع</w:t>
        </w:r>
        <w:r w:rsidR="00A07B14" w:rsidRPr="00FB677C">
          <w:rPr>
            <w:rStyle w:val="Hyperlink"/>
            <w:noProof/>
            <w:rtl/>
            <w:lang w:bidi="fa-IR"/>
          </w:rPr>
          <w:t xml:space="preserve"> </w:t>
        </w:r>
        <w:r w:rsidR="00A07B14" w:rsidRPr="00FB677C">
          <w:rPr>
            <w:rStyle w:val="Hyperlink"/>
            <w:rFonts w:hint="eastAsia"/>
            <w:noProof/>
            <w:rtl/>
            <w:lang w:bidi="fa-IR"/>
          </w:rPr>
          <w:t>مختلف</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208</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82" w:history="1">
        <w:r w:rsidR="00A07B14" w:rsidRPr="00FB677C">
          <w:rPr>
            <w:rStyle w:val="Hyperlink"/>
            <w:rFonts w:hint="eastAsia"/>
            <w:noProof/>
            <w:rtl/>
            <w:lang w:bidi="fa-IR"/>
          </w:rPr>
          <w:t>ت</w:t>
        </w:r>
        <w:r w:rsidR="00A07B14" w:rsidRPr="00FB677C">
          <w:rPr>
            <w:rStyle w:val="Hyperlink"/>
            <w:noProof/>
            <w:rtl/>
            <w:lang w:bidi="fa-IR"/>
          </w:rPr>
          <w:t>-12-</w:t>
        </w:r>
        <w:r w:rsidR="00A07B14" w:rsidRPr="00FB677C">
          <w:rPr>
            <w:rStyle w:val="Hyperlink"/>
            <w:rFonts w:hint="eastAsia"/>
            <w:noProof/>
            <w:rtl/>
            <w:lang w:bidi="fa-IR"/>
          </w:rPr>
          <w:t>شمارنده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211</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83" w:history="1">
        <w:r w:rsidR="00A07B14" w:rsidRPr="00FB677C">
          <w:rPr>
            <w:rStyle w:val="Hyperlink"/>
            <w:rFonts w:hint="eastAsia"/>
            <w:noProof/>
            <w:rtl/>
          </w:rPr>
          <w:t>پيوست</w:t>
        </w:r>
        <w:r w:rsidR="00A07B14" w:rsidRPr="00FB677C">
          <w:rPr>
            <w:rStyle w:val="Hyperlink"/>
            <w:noProof/>
            <w:rtl/>
          </w:rPr>
          <w:t xml:space="preserve"> </w:t>
        </w:r>
        <w:r w:rsidR="00A07B14" w:rsidRPr="00FB677C">
          <w:rPr>
            <w:rStyle w:val="Hyperlink"/>
            <w:rFonts w:hint="eastAsia"/>
            <w:noProof/>
            <w:rtl/>
          </w:rPr>
          <w:t>ج</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213</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84" w:history="1">
        <w:r w:rsidR="00A07B14" w:rsidRPr="00FB677C">
          <w:rPr>
            <w:rStyle w:val="Hyperlink"/>
            <w:rFonts w:hint="eastAsia"/>
            <w:noProof/>
            <w:rtl/>
          </w:rPr>
          <w:t>سازگار</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الکترومغناط</w:t>
        </w:r>
        <w:r w:rsidR="00A07B14" w:rsidRPr="00FB677C">
          <w:rPr>
            <w:rStyle w:val="Hyperlink"/>
            <w:rFonts w:hint="cs"/>
            <w:noProof/>
            <w:rtl/>
          </w:rPr>
          <w:t>ی</w:t>
        </w:r>
        <w:r w:rsidR="00A07B14" w:rsidRPr="00FB677C">
          <w:rPr>
            <w:rStyle w:val="Hyperlink"/>
            <w:rFonts w:hint="eastAsia"/>
            <w:noProof/>
            <w:rtl/>
          </w:rPr>
          <w:t>س</w:t>
        </w:r>
        <w:r w:rsidR="00A07B14" w:rsidRPr="00FB677C">
          <w:rPr>
            <w:rStyle w:val="Hyperlink"/>
            <w:rFonts w:hint="cs"/>
            <w:noProof/>
            <w:rtl/>
          </w:rPr>
          <w:t>ی</w:t>
        </w:r>
        <w:r w:rsidR="00A07B14" w:rsidRPr="00FB677C">
          <w:rPr>
            <w:rStyle w:val="Hyperlink"/>
            <w:noProof/>
            <w:rtl/>
          </w:rPr>
          <w:t>(</w:t>
        </w:r>
        <w:r w:rsidR="00A07B14" w:rsidRPr="00FB677C">
          <w:rPr>
            <w:rStyle w:val="Hyperlink"/>
            <w:noProof/>
          </w:rPr>
          <w:t>EMC</w:t>
        </w:r>
        <w:r w:rsidR="00A07B14" w:rsidRPr="00FB677C">
          <w:rPr>
            <w:rStyle w:val="Hyperlink"/>
            <w:noProof/>
            <w:rtl/>
          </w:rPr>
          <w:t>)</w:t>
        </w:r>
        <w:r w:rsidR="00A07B14" w:rsidRPr="00FB677C">
          <w:rPr>
            <w:rStyle w:val="Hyperlink"/>
            <w:rFonts w:hint="eastAsia"/>
            <w:noProof/>
            <w:rtl/>
          </w:rPr>
          <w:t>در</w:t>
        </w:r>
        <w:r w:rsidR="00A07B14" w:rsidRPr="00FB677C">
          <w:rPr>
            <w:rStyle w:val="Hyperlink"/>
            <w:noProof/>
            <w:rtl/>
          </w:rPr>
          <w:t xml:space="preserve"> </w:t>
        </w:r>
        <w:r w:rsidR="00A07B14" w:rsidRPr="00FB677C">
          <w:rPr>
            <w:rStyle w:val="Hyperlink"/>
            <w:rFonts w:hint="eastAsia"/>
            <w:noProof/>
            <w:rtl/>
          </w:rPr>
          <w:t>تأس</w:t>
        </w:r>
        <w:r w:rsidR="00A07B14" w:rsidRPr="00FB677C">
          <w:rPr>
            <w:rStyle w:val="Hyperlink"/>
            <w:rFonts w:hint="cs"/>
            <w:noProof/>
            <w:rtl/>
          </w:rPr>
          <w:t>ی</w:t>
        </w:r>
        <w:r w:rsidR="00A07B14" w:rsidRPr="00FB677C">
          <w:rPr>
            <w:rStyle w:val="Hyperlink"/>
            <w:rFonts w:hint="eastAsia"/>
            <w:noProof/>
            <w:rtl/>
          </w:rPr>
          <w:t>سات</w:t>
        </w:r>
        <w:r w:rsidR="00A07B14" w:rsidRPr="00FB677C">
          <w:rPr>
            <w:rStyle w:val="Hyperlink"/>
            <w:noProof/>
            <w:rtl/>
          </w:rPr>
          <w:t xml:space="preserve"> </w:t>
        </w:r>
        <w:r w:rsidR="00A07B14" w:rsidRPr="00FB677C">
          <w:rPr>
            <w:rStyle w:val="Hyperlink"/>
            <w:rFonts w:hint="eastAsia"/>
            <w:noProof/>
            <w:rtl/>
          </w:rPr>
          <w:t>زم</w:t>
        </w:r>
        <w:r w:rsidR="00A07B14" w:rsidRPr="00FB677C">
          <w:rPr>
            <w:rStyle w:val="Hyperlink"/>
            <w:rFonts w:hint="cs"/>
            <w:noProof/>
            <w:rtl/>
          </w:rPr>
          <w:t>ی</w:t>
        </w:r>
        <w:r w:rsidR="00A07B14" w:rsidRPr="00FB677C">
          <w:rPr>
            <w:rStyle w:val="Hyperlink"/>
            <w:rFonts w:hint="eastAsia"/>
            <w:noProof/>
            <w:rtl/>
          </w:rPr>
          <w:t>ن</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کابل‌کش</w:t>
        </w:r>
        <w:r w:rsidR="00A07B14" w:rsidRPr="00FB677C">
          <w:rPr>
            <w:rStyle w:val="Hyperlink"/>
            <w:rFonts w:hint="cs"/>
            <w:noProof/>
            <w:rtl/>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215</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85" w:history="1">
        <w:r w:rsidR="00A07B14" w:rsidRPr="00FB677C">
          <w:rPr>
            <w:rStyle w:val="Hyperlink"/>
            <w:rFonts w:hint="eastAsia"/>
            <w:noProof/>
            <w:rtl/>
          </w:rPr>
          <w:t>ج</w:t>
        </w:r>
        <w:r w:rsidR="00A07B14" w:rsidRPr="00FB677C">
          <w:rPr>
            <w:rStyle w:val="Hyperlink"/>
            <w:noProof/>
            <w:rtl/>
          </w:rPr>
          <w:t>-</w:t>
        </w:r>
        <w:r w:rsidR="00A07B14" w:rsidRPr="00FB677C">
          <w:rPr>
            <w:rStyle w:val="Hyperlink"/>
            <w:rFonts w:hint="eastAsia"/>
            <w:noProof/>
            <w:rtl/>
          </w:rPr>
          <w:t>مقدمه</w:t>
        </w:r>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86" w:history="1">
        <w:r w:rsidR="00A07B14" w:rsidRPr="00FB677C">
          <w:rPr>
            <w:rStyle w:val="Hyperlink"/>
            <w:rFonts w:hint="eastAsia"/>
            <w:noProof/>
            <w:rtl/>
          </w:rPr>
          <w:t>ج</w:t>
        </w:r>
        <w:r w:rsidR="00A07B14" w:rsidRPr="00FB677C">
          <w:rPr>
            <w:rStyle w:val="Hyperlink"/>
            <w:noProof/>
            <w:rtl/>
          </w:rPr>
          <w:t xml:space="preserve">-1- </w:t>
        </w:r>
        <w:r w:rsidR="00A07B14" w:rsidRPr="00FB677C">
          <w:rPr>
            <w:rStyle w:val="Hyperlink"/>
            <w:rFonts w:hint="eastAsia"/>
            <w:noProof/>
            <w:rtl/>
          </w:rPr>
          <w:t>ن</w:t>
        </w:r>
        <w:r w:rsidR="00A07B14" w:rsidRPr="00FB677C">
          <w:rPr>
            <w:rStyle w:val="Hyperlink"/>
            <w:rFonts w:hint="cs"/>
            <w:noProof/>
            <w:rtl/>
          </w:rPr>
          <w:t>ی</w:t>
        </w:r>
        <w:r w:rsidR="00A07B14" w:rsidRPr="00FB677C">
          <w:rPr>
            <w:rStyle w:val="Hyperlink"/>
            <w:rFonts w:hint="eastAsia"/>
            <w:noProof/>
            <w:rtl/>
          </w:rPr>
          <w:t>ازمندي</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ايمني</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سازگاري</w:t>
        </w:r>
        <w:r w:rsidR="00A07B14" w:rsidRPr="00FB677C">
          <w:rPr>
            <w:rStyle w:val="Hyperlink"/>
            <w:noProof/>
            <w:rtl/>
          </w:rPr>
          <w:t xml:space="preserve"> </w:t>
        </w:r>
        <w:r w:rsidR="00A07B14" w:rsidRPr="00FB677C">
          <w:rPr>
            <w:rStyle w:val="Hyperlink"/>
            <w:rFonts w:hint="eastAsia"/>
            <w:noProof/>
            <w:rtl/>
          </w:rPr>
          <w:t>الكترومغناطيسي</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87" w:history="1">
        <w:r w:rsidR="00A07B14" w:rsidRPr="00FB677C">
          <w:rPr>
            <w:rStyle w:val="Hyperlink"/>
            <w:rFonts w:hint="eastAsia"/>
            <w:noProof/>
            <w:rtl/>
          </w:rPr>
          <w:t>ج</w:t>
        </w:r>
        <w:r w:rsidR="00A07B14" w:rsidRPr="00FB677C">
          <w:rPr>
            <w:rStyle w:val="Hyperlink"/>
            <w:noProof/>
            <w:rtl/>
          </w:rPr>
          <w:t>-2-</w:t>
        </w:r>
        <w:r w:rsidR="00A07B14" w:rsidRPr="00FB677C">
          <w:rPr>
            <w:rStyle w:val="Hyperlink"/>
            <w:rFonts w:hint="eastAsia"/>
            <w:noProof/>
            <w:rtl/>
          </w:rPr>
          <w:t>سيستم</w:t>
        </w:r>
        <w:r w:rsidR="00A07B14" w:rsidRPr="00FB677C">
          <w:rPr>
            <w:rStyle w:val="Hyperlink"/>
            <w:noProof/>
            <w:rtl/>
          </w:rPr>
          <w:t xml:space="preserve"> </w:t>
        </w:r>
        <w:r w:rsidR="00A07B14" w:rsidRPr="00FB677C">
          <w:rPr>
            <w:rStyle w:val="Hyperlink"/>
            <w:rFonts w:hint="eastAsia"/>
            <w:noProof/>
            <w:rtl/>
          </w:rPr>
          <w:t>ارت</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هم</w:t>
        </w:r>
        <w:r w:rsidR="00A07B14" w:rsidRPr="00FB677C">
          <w:rPr>
            <w:rStyle w:val="Hyperlink"/>
            <w:rFonts w:hint="eastAsia"/>
            <w:noProof/>
          </w:rPr>
          <w:t>‌</w:t>
        </w:r>
        <w:r w:rsidR="00A07B14" w:rsidRPr="00FB677C">
          <w:rPr>
            <w:rStyle w:val="Hyperlink"/>
            <w:rFonts w:hint="eastAsia"/>
            <w:noProof/>
            <w:rtl/>
          </w:rPr>
          <w:t>بند</w:t>
        </w:r>
        <w:r w:rsidR="00A07B14" w:rsidRPr="00FB677C">
          <w:rPr>
            <w:rStyle w:val="Hyperlink"/>
            <w:rFonts w:hint="cs"/>
            <w:noProof/>
            <w:rtl/>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88" w:history="1">
        <w:r w:rsidR="00A07B14" w:rsidRPr="00FB677C">
          <w:rPr>
            <w:rStyle w:val="Hyperlink"/>
            <w:rFonts w:hint="eastAsia"/>
            <w:noProof/>
            <w:rtl/>
            <w:lang w:bidi="fa-IR"/>
          </w:rPr>
          <w:t>ج</w:t>
        </w:r>
        <w:r w:rsidR="00A07B14" w:rsidRPr="00FB677C">
          <w:rPr>
            <w:rStyle w:val="Hyperlink"/>
            <w:noProof/>
            <w:rtl/>
            <w:lang w:bidi="fa-IR"/>
          </w:rPr>
          <w:t>-2-1-</w:t>
        </w:r>
        <w:r w:rsidR="00A07B14" w:rsidRPr="00FB677C">
          <w:rPr>
            <w:rStyle w:val="Hyperlink"/>
            <w:rFonts w:hint="eastAsia"/>
            <w:noProof/>
            <w:rtl/>
            <w:lang w:bidi="fa-IR"/>
          </w:rPr>
          <w:t>الزامات</w:t>
        </w:r>
        <w:r w:rsidR="00A07B14" w:rsidRPr="00FB677C">
          <w:rPr>
            <w:rStyle w:val="Hyperlink"/>
            <w:noProof/>
            <w:rtl/>
            <w:lang w:bidi="fa-IR"/>
          </w:rPr>
          <w:t xml:space="preserve"> </w:t>
        </w:r>
        <w:r w:rsidR="00A07B14" w:rsidRPr="00FB677C">
          <w:rPr>
            <w:rStyle w:val="Hyperlink"/>
            <w:rFonts w:hint="eastAsia"/>
            <w:noProof/>
            <w:rtl/>
            <w:lang w:bidi="fa-IR"/>
          </w:rPr>
          <w:t>ايمني</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89" w:history="1">
        <w:r w:rsidR="00A07B14" w:rsidRPr="00FB677C">
          <w:rPr>
            <w:rStyle w:val="Hyperlink"/>
            <w:rFonts w:hint="eastAsia"/>
            <w:noProof/>
            <w:rtl/>
            <w:lang w:bidi="fa-IR"/>
          </w:rPr>
          <w:t>ج</w:t>
        </w:r>
        <w:r w:rsidR="00A07B14" w:rsidRPr="00FB677C">
          <w:rPr>
            <w:rStyle w:val="Hyperlink"/>
            <w:noProof/>
            <w:rtl/>
            <w:lang w:bidi="fa-IR"/>
          </w:rPr>
          <w:t>-2-2-</w:t>
        </w:r>
        <w:r w:rsidR="00A07B14" w:rsidRPr="00FB677C">
          <w:rPr>
            <w:rStyle w:val="Hyperlink"/>
            <w:rFonts w:hint="eastAsia"/>
            <w:noProof/>
            <w:rtl/>
            <w:lang w:bidi="fa-IR"/>
          </w:rPr>
          <w:t>الزامات</w:t>
        </w:r>
        <w:r w:rsidR="00A07B14" w:rsidRPr="00FB677C">
          <w:rPr>
            <w:rStyle w:val="Hyperlink"/>
            <w:noProof/>
            <w:rtl/>
            <w:lang w:bidi="fa-IR"/>
          </w:rPr>
          <w:t xml:space="preserve"> </w:t>
        </w:r>
        <w:r w:rsidR="00A07B14" w:rsidRPr="00FB677C">
          <w:rPr>
            <w:rStyle w:val="Hyperlink"/>
            <w:rFonts w:hint="eastAsia"/>
            <w:noProof/>
            <w:rtl/>
            <w:lang w:bidi="fa-IR"/>
          </w:rPr>
          <w:t>سازگاري</w:t>
        </w:r>
        <w:r w:rsidR="00A07B14" w:rsidRPr="00FB677C">
          <w:rPr>
            <w:rStyle w:val="Hyperlink"/>
            <w:noProof/>
            <w:rtl/>
            <w:lang w:bidi="fa-IR"/>
          </w:rPr>
          <w:t xml:space="preserve"> </w:t>
        </w:r>
        <w:r w:rsidR="00A07B14" w:rsidRPr="00FB677C">
          <w:rPr>
            <w:rStyle w:val="Hyperlink"/>
            <w:rFonts w:hint="eastAsia"/>
            <w:noProof/>
            <w:rtl/>
            <w:lang w:bidi="fa-IR"/>
          </w:rPr>
          <w:t>الكترومغناطيسي</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Toc456028489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90" w:history="1">
        <w:r w:rsidR="00A07B14" w:rsidRPr="00FB677C">
          <w:rPr>
            <w:rStyle w:val="Hyperlink"/>
            <w:rFonts w:hint="eastAsia"/>
            <w:noProof/>
            <w:rtl/>
            <w:lang w:bidi="fa-IR"/>
          </w:rPr>
          <w:t>ج</w:t>
        </w:r>
        <w:r w:rsidR="00A07B14" w:rsidRPr="00FB677C">
          <w:rPr>
            <w:rStyle w:val="Hyperlink"/>
            <w:noProof/>
            <w:rtl/>
            <w:lang w:bidi="fa-IR"/>
          </w:rPr>
          <w:t>-2-3</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طراح</w:t>
        </w:r>
        <w:r w:rsidR="00A07B14" w:rsidRPr="00FB677C">
          <w:rPr>
            <w:rStyle w:val="Hyperlink"/>
            <w:rFonts w:eastAsia="Calibri" w:hint="cs"/>
            <w:noProof/>
            <w:rtl/>
            <w:lang w:bidi="fa-IR"/>
          </w:rPr>
          <w:t>ی</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س</w:t>
        </w:r>
        <w:r w:rsidR="00A07B14" w:rsidRPr="00FB677C">
          <w:rPr>
            <w:rStyle w:val="Hyperlink"/>
            <w:rFonts w:eastAsia="Calibri" w:hint="cs"/>
            <w:noProof/>
            <w:rtl/>
            <w:lang w:bidi="fa-IR"/>
          </w:rPr>
          <w:t>ی</w:t>
        </w:r>
        <w:r w:rsidR="00A07B14" w:rsidRPr="00FB677C">
          <w:rPr>
            <w:rStyle w:val="Hyperlink"/>
            <w:rFonts w:eastAsia="Calibri" w:hint="eastAsia"/>
            <w:noProof/>
            <w:rtl/>
            <w:lang w:bidi="fa-IR"/>
          </w:rPr>
          <w:t>ستم</w:t>
        </w:r>
        <w:r w:rsidR="00A07B14" w:rsidRPr="00FB677C">
          <w:rPr>
            <w:rStyle w:val="Hyperlink"/>
            <w:rFonts w:eastAsia="Calibri"/>
            <w:noProof/>
            <w:rtl/>
            <w:lang w:bidi="fa-IR"/>
          </w:rPr>
          <w:t xml:space="preserve"> </w:t>
        </w:r>
        <w:r w:rsidR="00A07B14" w:rsidRPr="00FB677C">
          <w:rPr>
            <w:rStyle w:val="Hyperlink"/>
            <w:rFonts w:eastAsia="Calibri" w:hint="eastAsia"/>
            <w:noProof/>
            <w:rtl/>
            <w:lang w:bidi="fa-IR"/>
          </w:rPr>
          <w:t>ارت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218</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491" w:history="1">
        <w:r w:rsidR="00A07B14" w:rsidRPr="00FB677C">
          <w:rPr>
            <w:rStyle w:val="Hyperlink"/>
            <w:rFonts w:hint="eastAsia"/>
            <w:noProof/>
            <w:rtl/>
            <w:lang w:bidi="fa-IR"/>
          </w:rPr>
          <w:t>ج</w:t>
        </w:r>
        <w:r w:rsidR="00A07B14" w:rsidRPr="00FB677C">
          <w:rPr>
            <w:rStyle w:val="Hyperlink"/>
            <w:noProof/>
            <w:rtl/>
            <w:lang w:bidi="fa-IR"/>
          </w:rPr>
          <w:t xml:space="preserve">-3- </w:t>
        </w:r>
        <w:r w:rsidR="00A07B14" w:rsidRPr="00FB677C">
          <w:rPr>
            <w:rStyle w:val="Hyperlink"/>
            <w:rFonts w:hint="eastAsia"/>
            <w:noProof/>
            <w:rtl/>
            <w:lang w:bidi="fa-IR"/>
          </w:rPr>
          <w:t>هم</w:t>
        </w:r>
        <w:r w:rsidR="00A07B14" w:rsidRPr="00FB677C">
          <w:rPr>
            <w:rStyle w:val="Hyperlink"/>
            <w:noProof/>
            <w:rtl/>
            <w:lang w:bidi="fa-IR"/>
          </w:rPr>
          <w:t xml:space="preserve"> </w:t>
        </w:r>
        <w:r w:rsidR="00A07B14" w:rsidRPr="00FB677C">
          <w:rPr>
            <w:rStyle w:val="Hyperlink"/>
            <w:rFonts w:hint="eastAsia"/>
            <w:noProof/>
            <w:rtl/>
            <w:lang w:bidi="fa-IR"/>
          </w:rPr>
          <w:t>بندي</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224</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92" w:history="1">
        <w:r w:rsidR="00A07B14" w:rsidRPr="00FB677C">
          <w:rPr>
            <w:rStyle w:val="Hyperlink"/>
            <w:rFonts w:hint="eastAsia"/>
            <w:noProof/>
            <w:rtl/>
            <w:lang w:bidi="fa-IR"/>
          </w:rPr>
          <w:t>ج</w:t>
        </w:r>
        <w:r w:rsidR="00A07B14" w:rsidRPr="00FB677C">
          <w:rPr>
            <w:rStyle w:val="Hyperlink"/>
            <w:noProof/>
            <w:rtl/>
            <w:lang w:bidi="fa-IR"/>
          </w:rPr>
          <w:t xml:space="preserve">-3-1 </w:t>
        </w:r>
        <w:r w:rsidR="00A07B14" w:rsidRPr="00FB677C">
          <w:rPr>
            <w:rStyle w:val="Hyperlink"/>
            <w:rFonts w:hint="eastAsia"/>
            <w:noProof/>
            <w:rtl/>
            <w:lang w:bidi="fa-IR"/>
          </w:rPr>
          <w:t>کل</w:t>
        </w:r>
        <w:r w:rsidR="00A07B14" w:rsidRPr="00FB677C">
          <w:rPr>
            <w:rStyle w:val="Hyperlink"/>
            <w:rFonts w:hint="cs"/>
            <w:noProof/>
            <w:rtl/>
            <w:lang w:bidi="fa-IR"/>
          </w:rPr>
          <w:t>ی</w:t>
        </w:r>
        <w:r w:rsidR="00A07B14" w:rsidRPr="00FB677C">
          <w:rPr>
            <w:rStyle w:val="Hyperlink"/>
            <w:rFonts w:hint="eastAsia"/>
            <w:noProof/>
            <w:rtl/>
            <w:lang w:bidi="fa-IR"/>
          </w:rPr>
          <w:t>ات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93" w:history="1">
        <w:r w:rsidR="00A07B14" w:rsidRPr="00FB677C">
          <w:rPr>
            <w:rStyle w:val="Hyperlink"/>
            <w:rFonts w:hint="eastAsia"/>
            <w:noProof/>
            <w:rtl/>
            <w:lang w:bidi="fa-IR"/>
          </w:rPr>
          <w:t>ج</w:t>
        </w:r>
        <w:r w:rsidR="00A07B14" w:rsidRPr="00FB677C">
          <w:rPr>
            <w:rStyle w:val="Hyperlink"/>
            <w:noProof/>
            <w:rtl/>
            <w:lang w:bidi="fa-IR"/>
          </w:rPr>
          <w:t xml:space="preserve">-4- </w:t>
        </w:r>
        <w:r w:rsidR="00A07B14" w:rsidRPr="00FB677C">
          <w:rPr>
            <w:rStyle w:val="Hyperlink"/>
            <w:rFonts w:hint="eastAsia"/>
            <w:noProof/>
            <w:rtl/>
            <w:lang w:bidi="fa-IR"/>
          </w:rPr>
          <w:t>اتصالات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94" w:history="1">
        <w:r w:rsidR="00A07B14" w:rsidRPr="00FB677C">
          <w:rPr>
            <w:rStyle w:val="Hyperlink"/>
            <w:rFonts w:hint="eastAsia"/>
            <w:noProof/>
            <w:rtl/>
            <w:lang w:bidi="fa-IR"/>
          </w:rPr>
          <w:t>ج</w:t>
        </w:r>
        <w:r w:rsidR="00A07B14" w:rsidRPr="00FB677C">
          <w:rPr>
            <w:rStyle w:val="Hyperlink"/>
            <w:noProof/>
            <w:rtl/>
            <w:lang w:bidi="fa-IR"/>
          </w:rPr>
          <w:t xml:space="preserve">-4-1- </w:t>
        </w:r>
        <w:r w:rsidR="00A07B14" w:rsidRPr="00FB677C">
          <w:rPr>
            <w:rStyle w:val="Hyperlink"/>
            <w:rFonts w:hint="eastAsia"/>
            <w:noProof/>
            <w:rtl/>
            <w:lang w:bidi="fa-IR"/>
          </w:rPr>
          <w:t>اتصالات</w:t>
        </w:r>
        <w:r w:rsidR="00A07B14" w:rsidRPr="00FB677C">
          <w:rPr>
            <w:rStyle w:val="Hyperlink"/>
            <w:noProof/>
            <w:rtl/>
            <w:lang w:bidi="fa-IR"/>
          </w:rPr>
          <w:t xml:space="preserve"> </w:t>
        </w:r>
        <w:r w:rsidR="00A07B14" w:rsidRPr="00FB677C">
          <w:rPr>
            <w:rStyle w:val="Hyperlink"/>
            <w:rFonts w:hint="eastAsia"/>
            <w:noProof/>
            <w:rtl/>
            <w:lang w:bidi="fa-IR"/>
          </w:rPr>
          <w:t>دائم</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95" w:history="1">
        <w:r w:rsidR="00A07B14" w:rsidRPr="00FB677C">
          <w:rPr>
            <w:rStyle w:val="Hyperlink"/>
            <w:rFonts w:hint="eastAsia"/>
            <w:noProof/>
            <w:rtl/>
            <w:lang w:bidi="fa-IR"/>
          </w:rPr>
          <w:t>ج</w:t>
        </w:r>
        <w:r w:rsidR="00A07B14" w:rsidRPr="00FB677C">
          <w:rPr>
            <w:rStyle w:val="Hyperlink"/>
            <w:noProof/>
            <w:rtl/>
            <w:lang w:bidi="fa-IR"/>
          </w:rPr>
          <w:t xml:space="preserve">-4-2- </w:t>
        </w:r>
        <w:r w:rsidR="00A07B14" w:rsidRPr="00FB677C">
          <w:rPr>
            <w:rStyle w:val="Hyperlink"/>
            <w:rFonts w:hint="eastAsia"/>
            <w:noProof/>
            <w:rtl/>
            <w:lang w:bidi="fa-IR"/>
          </w:rPr>
          <w:t>اتصالات</w:t>
        </w:r>
        <w:r w:rsidR="00A07B14" w:rsidRPr="00FB677C">
          <w:rPr>
            <w:rStyle w:val="Hyperlink"/>
            <w:noProof/>
            <w:rtl/>
            <w:lang w:bidi="fa-IR"/>
          </w:rPr>
          <w:t xml:space="preserve"> </w:t>
        </w:r>
        <w:r w:rsidR="00A07B14" w:rsidRPr="00FB677C">
          <w:rPr>
            <w:rStyle w:val="Hyperlink"/>
            <w:rFonts w:hint="eastAsia"/>
            <w:noProof/>
            <w:rtl/>
            <w:lang w:bidi="fa-IR"/>
          </w:rPr>
          <w:t>موقت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96" w:history="1">
        <w:r w:rsidR="00A07B14" w:rsidRPr="00FB677C">
          <w:rPr>
            <w:rStyle w:val="Hyperlink"/>
            <w:rFonts w:hint="eastAsia"/>
            <w:noProof/>
            <w:rtl/>
            <w:lang w:bidi="fa-IR"/>
          </w:rPr>
          <w:t>ج</w:t>
        </w:r>
        <w:r w:rsidR="00A07B14" w:rsidRPr="00FB677C">
          <w:rPr>
            <w:rStyle w:val="Hyperlink"/>
            <w:noProof/>
            <w:rtl/>
            <w:lang w:bidi="fa-IR"/>
          </w:rPr>
          <w:t xml:space="preserve">-4-3- </w:t>
        </w:r>
        <w:r w:rsidR="00A07B14" w:rsidRPr="00FB677C">
          <w:rPr>
            <w:rStyle w:val="Hyperlink"/>
            <w:rFonts w:hint="eastAsia"/>
            <w:noProof/>
            <w:rtl/>
            <w:lang w:bidi="fa-IR"/>
          </w:rPr>
          <w:t>آماده</w:t>
        </w:r>
        <w:r w:rsidR="00A07B14" w:rsidRPr="00FB677C">
          <w:rPr>
            <w:rStyle w:val="Hyperlink"/>
            <w:noProof/>
            <w:rtl/>
            <w:lang w:bidi="fa-IR"/>
          </w:rPr>
          <w:t xml:space="preserve"> </w:t>
        </w:r>
        <w:r w:rsidR="00A07B14" w:rsidRPr="00FB677C">
          <w:rPr>
            <w:rStyle w:val="Hyperlink"/>
            <w:rFonts w:hint="eastAsia"/>
            <w:noProof/>
            <w:rtl/>
            <w:lang w:bidi="fa-IR"/>
          </w:rPr>
          <w:t>ساز</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سطح</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228</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497" w:history="1">
        <w:r w:rsidR="00A07B14" w:rsidRPr="00FB677C">
          <w:rPr>
            <w:rStyle w:val="Hyperlink"/>
            <w:rFonts w:hint="eastAsia"/>
            <w:noProof/>
            <w:rtl/>
            <w:lang w:bidi="fa-IR"/>
          </w:rPr>
          <w:t>ج</w:t>
        </w:r>
        <w:r w:rsidR="00A07B14" w:rsidRPr="00FB677C">
          <w:rPr>
            <w:rStyle w:val="Hyperlink"/>
            <w:noProof/>
            <w:rtl/>
            <w:lang w:bidi="fa-IR"/>
          </w:rPr>
          <w:t xml:space="preserve">-5- </w:t>
        </w:r>
        <w:r w:rsidR="00A07B14" w:rsidRPr="00FB677C">
          <w:rPr>
            <w:rStyle w:val="Hyperlink"/>
            <w:rFonts w:hint="eastAsia"/>
            <w:noProof/>
            <w:rtl/>
            <w:lang w:bidi="fa-IR"/>
          </w:rPr>
          <w:t>هم</w:t>
        </w:r>
        <w:r w:rsidR="00A07B14" w:rsidRPr="00FB677C">
          <w:rPr>
            <w:rStyle w:val="Hyperlink"/>
            <w:rFonts w:hint="eastAsia"/>
            <w:noProof/>
            <w:lang w:bidi="fa-IR"/>
          </w:rPr>
          <w:t>‌</w:t>
        </w:r>
        <w:r w:rsidR="00A07B14" w:rsidRPr="00FB677C">
          <w:rPr>
            <w:rStyle w:val="Hyperlink"/>
            <w:rFonts w:hint="eastAsia"/>
            <w:noProof/>
            <w:rtl/>
            <w:lang w:bidi="fa-IR"/>
          </w:rPr>
          <w:t>بند</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تجه</w:t>
        </w:r>
        <w:r w:rsidR="00A07B14" w:rsidRPr="00FB677C">
          <w:rPr>
            <w:rStyle w:val="Hyperlink"/>
            <w:rFonts w:hint="cs"/>
            <w:noProof/>
            <w:rtl/>
            <w:lang w:bidi="fa-IR"/>
          </w:rPr>
          <w:t>ی</w:t>
        </w:r>
        <w:r w:rsidR="00A07B14" w:rsidRPr="00FB677C">
          <w:rPr>
            <w:rStyle w:val="Hyperlink"/>
            <w:rFonts w:hint="eastAsia"/>
            <w:noProof/>
            <w:rtl/>
            <w:lang w:bidi="fa-IR"/>
          </w:rPr>
          <w:t>زات</w:t>
        </w:r>
        <w:r w:rsidR="00A07B14" w:rsidRPr="00FB677C">
          <w:rPr>
            <w:rStyle w:val="Hyperlink"/>
            <w:noProof/>
            <w:rtl/>
            <w:lang w:bidi="fa-IR"/>
          </w:rPr>
          <w:t xml:space="preserve"> </w:t>
        </w:r>
        <w:r w:rsidR="00A07B14" w:rsidRPr="00FB677C">
          <w:rPr>
            <w:rStyle w:val="Hyperlink"/>
            <w:rFonts w:hint="eastAsia"/>
            <w:noProof/>
            <w:rtl/>
            <w:lang w:bidi="fa-IR"/>
          </w:rPr>
          <w:t>خاص</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98" w:history="1">
        <w:r w:rsidR="00A07B14" w:rsidRPr="00FB677C">
          <w:rPr>
            <w:rStyle w:val="Hyperlink"/>
            <w:rFonts w:hint="eastAsia"/>
            <w:noProof/>
            <w:rtl/>
            <w:lang w:bidi="fa-IR"/>
          </w:rPr>
          <w:t>ج</w:t>
        </w:r>
        <w:r w:rsidR="00A07B14" w:rsidRPr="00FB677C">
          <w:rPr>
            <w:rStyle w:val="Hyperlink"/>
            <w:noProof/>
            <w:rtl/>
            <w:lang w:bidi="fa-IR"/>
          </w:rPr>
          <w:t xml:space="preserve">-5-1- </w:t>
        </w:r>
        <w:r w:rsidR="00A07B14" w:rsidRPr="00FB677C">
          <w:rPr>
            <w:rStyle w:val="Hyperlink"/>
            <w:rFonts w:hint="eastAsia"/>
            <w:noProof/>
            <w:rtl/>
            <w:lang w:bidi="fa-IR"/>
          </w:rPr>
          <w:t>اتاقك</w:t>
        </w:r>
        <w:r w:rsidR="00A07B14" w:rsidRPr="00FB677C">
          <w:rPr>
            <w:rStyle w:val="Hyperlink"/>
            <w:rFonts w:hint="eastAsia"/>
            <w:noProof/>
            <w:lang w:bidi="fa-IR"/>
          </w:rPr>
          <w:t>‌</w:t>
        </w:r>
        <w:r w:rsidR="00A07B14" w:rsidRPr="00FB677C">
          <w:rPr>
            <w:rStyle w:val="Hyperlink"/>
            <w:rFonts w:hint="eastAsia"/>
            <w:noProof/>
            <w:rtl/>
            <w:lang w:bidi="fa-IR"/>
          </w:rPr>
          <w:t>ها</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499" w:history="1">
        <w:r w:rsidR="00A07B14" w:rsidRPr="00FB677C">
          <w:rPr>
            <w:rStyle w:val="Hyperlink"/>
            <w:rFonts w:hint="eastAsia"/>
            <w:noProof/>
            <w:rtl/>
            <w:lang w:bidi="fa-IR"/>
          </w:rPr>
          <w:t>ج</w:t>
        </w:r>
        <w:r w:rsidR="00A07B14" w:rsidRPr="00FB677C">
          <w:rPr>
            <w:rStyle w:val="Hyperlink"/>
            <w:noProof/>
            <w:rtl/>
            <w:lang w:bidi="fa-IR"/>
          </w:rPr>
          <w:t xml:space="preserve">-5-2- </w:t>
        </w:r>
        <w:r w:rsidR="00A07B14" w:rsidRPr="00FB677C">
          <w:rPr>
            <w:rStyle w:val="Hyperlink"/>
            <w:rFonts w:hint="eastAsia"/>
            <w:noProof/>
            <w:rtl/>
            <w:lang w:bidi="fa-IR"/>
          </w:rPr>
          <w:t>کابل</w:t>
        </w:r>
        <w:r w:rsidR="00A07B14" w:rsidRPr="00FB677C">
          <w:rPr>
            <w:rStyle w:val="Hyperlink"/>
            <w:rFonts w:hint="eastAsia"/>
            <w:noProof/>
            <w:lang w:bidi="fa-IR"/>
          </w:rPr>
          <w:t>‌</w:t>
        </w:r>
        <w:r w:rsidR="00A07B14" w:rsidRPr="00FB677C">
          <w:rPr>
            <w:rStyle w:val="Hyperlink"/>
            <w:rFonts w:hint="eastAsia"/>
            <w:noProof/>
            <w:rtl/>
            <w:lang w:bidi="fa-IR"/>
          </w:rPr>
          <w:t>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محافظت</w:t>
        </w:r>
        <w:r w:rsidR="00A07B14" w:rsidRPr="00FB677C">
          <w:rPr>
            <w:rStyle w:val="Hyperlink"/>
            <w:noProof/>
            <w:rtl/>
            <w:lang w:bidi="fa-IR"/>
          </w:rPr>
          <w:t xml:space="preserve"> </w:t>
        </w:r>
        <w:r w:rsidR="00A07B14" w:rsidRPr="00FB677C">
          <w:rPr>
            <w:rStyle w:val="Hyperlink"/>
            <w:rFonts w:hint="eastAsia"/>
            <w:noProof/>
            <w:rtl/>
            <w:lang w:bidi="fa-IR"/>
          </w:rPr>
          <w:t>شده</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Toc456028499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229</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500" w:history="1">
        <w:r w:rsidR="00A07B14" w:rsidRPr="00FB677C">
          <w:rPr>
            <w:rStyle w:val="Hyperlink"/>
            <w:rFonts w:hint="eastAsia"/>
            <w:noProof/>
            <w:rtl/>
            <w:lang w:bidi="fa-IR"/>
          </w:rPr>
          <w:t>ج</w:t>
        </w:r>
        <w:r w:rsidR="00A07B14" w:rsidRPr="00FB677C">
          <w:rPr>
            <w:rStyle w:val="Hyperlink"/>
            <w:noProof/>
            <w:rtl/>
            <w:lang w:bidi="fa-IR"/>
          </w:rPr>
          <w:t xml:space="preserve">-5-3- </w:t>
        </w:r>
        <w:r w:rsidR="00A07B14" w:rsidRPr="00FB677C">
          <w:rPr>
            <w:rStyle w:val="Hyperlink"/>
            <w:rFonts w:hint="eastAsia"/>
            <w:noProof/>
            <w:rtl/>
            <w:lang w:bidi="fa-IR"/>
          </w:rPr>
          <w:t>كابل</w:t>
        </w:r>
        <w:r w:rsidR="00A07B14" w:rsidRPr="00FB677C">
          <w:rPr>
            <w:rStyle w:val="Hyperlink"/>
            <w:noProof/>
            <w:rtl/>
            <w:lang w:bidi="fa-IR"/>
          </w:rPr>
          <w:t xml:space="preserve"> </w:t>
        </w:r>
        <w:r w:rsidR="00A07B14" w:rsidRPr="00FB677C">
          <w:rPr>
            <w:rStyle w:val="Hyperlink"/>
            <w:rFonts w:hint="eastAsia"/>
            <w:noProof/>
            <w:rtl/>
            <w:lang w:bidi="fa-IR"/>
          </w:rPr>
          <w:t>وسازگاري</w:t>
        </w:r>
        <w:r w:rsidR="00A07B14" w:rsidRPr="00FB677C">
          <w:rPr>
            <w:rStyle w:val="Hyperlink"/>
            <w:noProof/>
            <w:rtl/>
            <w:lang w:bidi="fa-IR"/>
          </w:rPr>
          <w:t xml:space="preserve"> </w:t>
        </w:r>
        <w:r w:rsidR="00A07B14" w:rsidRPr="00FB677C">
          <w:rPr>
            <w:rStyle w:val="Hyperlink"/>
            <w:rFonts w:hint="eastAsia"/>
            <w:noProof/>
            <w:rtl/>
            <w:lang w:bidi="fa-IR"/>
          </w:rPr>
          <w:t>الكترو</w:t>
        </w:r>
        <w:r w:rsidR="00A07B14" w:rsidRPr="00FB677C">
          <w:rPr>
            <w:rStyle w:val="Hyperlink"/>
            <w:noProof/>
            <w:rtl/>
            <w:lang w:bidi="fa-IR"/>
          </w:rPr>
          <w:t xml:space="preserve"> </w:t>
        </w:r>
        <w:r w:rsidR="00A07B14" w:rsidRPr="00FB677C">
          <w:rPr>
            <w:rStyle w:val="Hyperlink"/>
            <w:rFonts w:hint="eastAsia"/>
            <w:noProof/>
            <w:rtl/>
            <w:lang w:bidi="fa-IR"/>
          </w:rPr>
          <w:t>مغناطيسي</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230</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501" w:history="1">
        <w:r w:rsidR="00A07B14" w:rsidRPr="00FB677C">
          <w:rPr>
            <w:rStyle w:val="Hyperlink"/>
            <w:rFonts w:hint="eastAsia"/>
            <w:noProof/>
            <w:rtl/>
            <w:lang w:bidi="fa-IR"/>
          </w:rPr>
          <w:t>ج</w:t>
        </w:r>
        <w:r w:rsidR="00A07B14" w:rsidRPr="00FB677C">
          <w:rPr>
            <w:rStyle w:val="Hyperlink"/>
            <w:noProof/>
            <w:rtl/>
            <w:lang w:bidi="fa-IR"/>
          </w:rPr>
          <w:t>-6-</w:t>
        </w:r>
        <w:r w:rsidR="00A07B14" w:rsidRPr="00FB677C">
          <w:rPr>
            <w:rStyle w:val="Hyperlink"/>
            <w:rFonts w:hint="eastAsia"/>
            <w:noProof/>
            <w:rtl/>
            <w:lang w:bidi="fa-IR"/>
          </w:rPr>
          <w:t>نمونه</w:t>
        </w:r>
        <w:r w:rsidR="00A07B14" w:rsidRPr="00FB677C">
          <w:rPr>
            <w:rStyle w:val="Hyperlink"/>
            <w:rFonts w:hint="eastAsia"/>
            <w:noProof/>
            <w:lang w:bidi="fa-IR"/>
          </w:rPr>
          <w:t>‌</w:t>
        </w:r>
        <w:r w:rsidR="00A07B14" w:rsidRPr="00FB677C">
          <w:rPr>
            <w:rStyle w:val="Hyperlink"/>
            <w:rFonts w:hint="eastAsia"/>
            <w:noProof/>
            <w:rtl/>
            <w:lang w:bidi="fa-IR"/>
          </w:rPr>
          <w:t>هاي</w:t>
        </w:r>
        <w:r w:rsidR="00A07B14" w:rsidRPr="00FB677C">
          <w:rPr>
            <w:rStyle w:val="Hyperlink"/>
            <w:noProof/>
            <w:rtl/>
            <w:lang w:bidi="fa-IR"/>
          </w:rPr>
          <w:t xml:space="preserve"> </w:t>
        </w:r>
        <w:r w:rsidR="00A07B14" w:rsidRPr="00FB677C">
          <w:rPr>
            <w:rStyle w:val="Hyperlink"/>
            <w:rFonts w:hint="eastAsia"/>
            <w:noProof/>
            <w:rtl/>
            <w:lang w:bidi="fa-IR"/>
          </w:rPr>
          <w:t>از</w:t>
        </w:r>
        <w:r w:rsidR="00A07B14" w:rsidRPr="00FB677C">
          <w:rPr>
            <w:rStyle w:val="Hyperlink"/>
            <w:noProof/>
            <w:rtl/>
            <w:lang w:bidi="fa-IR"/>
          </w:rPr>
          <w:t xml:space="preserve"> </w:t>
        </w:r>
        <w:r w:rsidR="00A07B14" w:rsidRPr="00FB677C">
          <w:rPr>
            <w:rStyle w:val="Hyperlink"/>
            <w:rFonts w:hint="eastAsia"/>
            <w:noProof/>
            <w:rtl/>
            <w:lang w:bidi="fa-IR"/>
          </w:rPr>
          <w:t>سيستم</w:t>
        </w:r>
        <w:r w:rsidR="00A07B14" w:rsidRPr="00FB677C">
          <w:rPr>
            <w:rStyle w:val="Hyperlink"/>
            <w:noProof/>
            <w:rtl/>
            <w:lang w:bidi="fa-IR"/>
          </w:rPr>
          <w:t xml:space="preserve"> </w:t>
        </w:r>
        <w:r w:rsidR="00A07B14" w:rsidRPr="00FB677C">
          <w:rPr>
            <w:rStyle w:val="Hyperlink"/>
            <w:rFonts w:hint="eastAsia"/>
            <w:noProof/>
            <w:rtl/>
            <w:lang w:bidi="fa-IR"/>
          </w:rPr>
          <w:t>زمين</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اجراي</w:t>
        </w:r>
        <w:r w:rsidR="00A07B14" w:rsidRPr="00FB677C">
          <w:rPr>
            <w:rStyle w:val="Hyperlink"/>
            <w:noProof/>
            <w:rtl/>
            <w:lang w:bidi="fa-IR"/>
          </w:rPr>
          <w:t xml:space="preserve"> </w:t>
        </w:r>
        <w:r w:rsidR="00A07B14" w:rsidRPr="00FB677C">
          <w:rPr>
            <w:rStyle w:val="Hyperlink"/>
            <w:rFonts w:hint="eastAsia"/>
            <w:noProof/>
            <w:rtl/>
            <w:lang w:bidi="fa-IR"/>
          </w:rPr>
          <w:t>كابل</w:t>
        </w:r>
        <w:r w:rsidR="00A07B14" w:rsidRPr="00FB677C">
          <w:rPr>
            <w:rStyle w:val="Hyperlink"/>
            <w:rFonts w:hint="eastAsia"/>
            <w:noProof/>
            <w:lang w:bidi="fa-IR"/>
          </w:rPr>
          <w:t>‌</w:t>
        </w:r>
        <w:r w:rsidR="00A07B14" w:rsidRPr="00FB677C">
          <w:rPr>
            <w:rStyle w:val="Hyperlink"/>
            <w:rFonts w:hint="eastAsia"/>
            <w:noProof/>
            <w:rtl/>
            <w:lang w:bidi="fa-IR"/>
          </w:rPr>
          <w:t>ها</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502" w:history="1">
        <w:r w:rsidR="00A07B14" w:rsidRPr="00FB677C">
          <w:rPr>
            <w:rStyle w:val="Hyperlink"/>
            <w:rFonts w:hint="eastAsia"/>
            <w:noProof/>
            <w:rtl/>
            <w:lang w:bidi="fa-IR"/>
          </w:rPr>
          <w:t>ج</w:t>
        </w:r>
        <w:r w:rsidR="00A07B14" w:rsidRPr="00FB677C">
          <w:rPr>
            <w:rStyle w:val="Hyperlink"/>
            <w:noProof/>
            <w:rtl/>
            <w:lang w:bidi="fa-IR"/>
          </w:rPr>
          <w:t>-6-1-</w:t>
        </w:r>
        <w:r w:rsidR="00A07B14" w:rsidRPr="00FB677C">
          <w:rPr>
            <w:rStyle w:val="Hyperlink"/>
            <w:rFonts w:hint="eastAsia"/>
            <w:noProof/>
            <w:rtl/>
            <w:lang w:bidi="fa-IR"/>
          </w:rPr>
          <w:t>ارت</w:t>
        </w:r>
        <w:r w:rsidR="00A07B14" w:rsidRPr="00FB677C">
          <w:rPr>
            <w:rStyle w:val="Hyperlink"/>
            <w:noProof/>
            <w:rtl/>
            <w:lang w:bidi="fa-IR"/>
          </w:rPr>
          <w:t xml:space="preserve"> </w:t>
        </w:r>
        <w:r w:rsidR="00A07B14" w:rsidRPr="00FB677C">
          <w:rPr>
            <w:rStyle w:val="Hyperlink"/>
            <w:rFonts w:hint="eastAsia"/>
            <w:noProof/>
            <w:rtl/>
            <w:lang w:bidi="fa-IR"/>
          </w:rPr>
          <w:t>تركيبي</w:t>
        </w:r>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232</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503" w:history="1">
        <w:r w:rsidR="00A07B14" w:rsidRPr="00FB677C">
          <w:rPr>
            <w:rStyle w:val="Hyperlink"/>
            <w:rFonts w:hint="eastAsia"/>
            <w:noProof/>
            <w:rtl/>
            <w:lang w:bidi="fa-IR"/>
          </w:rPr>
          <w:t>ج</w:t>
        </w:r>
        <w:r w:rsidR="00A07B14" w:rsidRPr="00FB677C">
          <w:rPr>
            <w:rStyle w:val="Hyperlink"/>
            <w:noProof/>
            <w:rtl/>
            <w:lang w:bidi="fa-IR"/>
          </w:rPr>
          <w:t xml:space="preserve">-6-2- </w:t>
        </w:r>
        <w:r w:rsidR="00A07B14" w:rsidRPr="00FB677C">
          <w:rPr>
            <w:rStyle w:val="Hyperlink"/>
            <w:rFonts w:hint="eastAsia"/>
            <w:noProof/>
            <w:rtl/>
            <w:lang w:bidi="fa-IR"/>
          </w:rPr>
          <w:t>تمه</w:t>
        </w:r>
        <w:r w:rsidR="00A07B14" w:rsidRPr="00FB677C">
          <w:rPr>
            <w:rStyle w:val="Hyperlink"/>
            <w:rFonts w:hint="cs"/>
            <w:noProof/>
            <w:rtl/>
            <w:lang w:bidi="fa-IR"/>
          </w:rPr>
          <w:t>ی</w:t>
        </w:r>
        <w:r w:rsidR="00A07B14" w:rsidRPr="00FB677C">
          <w:rPr>
            <w:rStyle w:val="Hyperlink"/>
            <w:rFonts w:hint="eastAsia"/>
            <w:noProof/>
            <w:rtl/>
            <w:lang w:bidi="fa-IR"/>
          </w:rPr>
          <w:t>دات</w:t>
        </w:r>
        <w:r w:rsidR="00A07B14" w:rsidRPr="00FB677C">
          <w:rPr>
            <w:rStyle w:val="Hyperlink"/>
            <w:noProof/>
            <w:rtl/>
            <w:lang w:bidi="fa-IR"/>
          </w:rPr>
          <w:t xml:space="preserve"> </w:t>
        </w:r>
        <w:r w:rsidR="00A07B14" w:rsidRPr="00FB677C">
          <w:rPr>
            <w:rStyle w:val="Hyperlink"/>
            <w:rFonts w:hint="eastAsia"/>
            <w:noProof/>
            <w:rtl/>
            <w:lang w:bidi="fa-IR"/>
          </w:rPr>
          <w:t>ارت</w:t>
        </w:r>
        <w:r w:rsidR="00A07B14" w:rsidRPr="00FB677C">
          <w:rPr>
            <w:rStyle w:val="Hyperlink"/>
            <w:noProof/>
            <w:rtl/>
            <w:lang w:bidi="fa-IR"/>
          </w:rPr>
          <w:t xml:space="preserve"> </w:t>
        </w:r>
        <w:r w:rsidR="00A07B14" w:rsidRPr="00FB677C">
          <w:rPr>
            <w:rStyle w:val="Hyperlink"/>
            <w:rFonts w:hint="eastAsia"/>
            <w:noProof/>
            <w:rtl/>
            <w:lang w:bidi="fa-IR"/>
          </w:rPr>
          <w:t>تأس</w:t>
        </w:r>
        <w:r w:rsidR="00A07B14" w:rsidRPr="00FB677C">
          <w:rPr>
            <w:rStyle w:val="Hyperlink"/>
            <w:rFonts w:hint="cs"/>
            <w:noProof/>
            <w:rtl/>
            <w:lang w:bidi="fa-IR"/>
          </w:rPr>
          <w:t>ی</w:t>
        </w:r>
        <w:r w:rsidR="00A07B14" w:rsidRPr="00FB677C">
          <w:rPr>
            <w:rStyle w:val="Hyperlink"/>
            <w:rFonts w:hint="eastAsia"/>
            <w:noProof/>
            <w:rtl/>
            <w:lang w:bidi="fa-IR"/>
          </w:rPr>
          <w:t>سات</w:t>
        </w:r>
        <w:r w:rsidR="00A07B14" w:rsidRPr="00FB677C">
          <w:rPr>
            <w:rStyle w:val="Hyperlink"/>
            <w:noProof/>
            <w:rtl/>
            <w:lang w:bidi="fa-IR"/>
          </w:rPr>
          <w:t xml:space="preserve"> </w:t>
        </w:r>
        <w:r w:rsidR="00A07B14" w:rsidRPr="00FB677C">
          <w:rPr>
            <w:rStyle w:val="Hyperlink"/>
            <w:rFonts w:hint="eastAsia"/>
            <w:noProof/>
            <w:rtl/>
            <w:lang w:bidi="fa-IR"/>
          </w:rPr>
          <w:t>الکترون</w:t>
        </w:r>
        <w:r w:rsidR="00A07B14" w:rsidRPr="00FB677C">
          <w:rPr>
            <w:rStyle w:val="Hyperlink"/>
            <w:rFonts w:hint="cs"/>
            <w:noProof/>
            <w:rtl/>
            <w:lang w:bidi="fa-IR"/>
          </w:rPr>
          <w:t>ی</w:t>
        </w:r>
        <w:r w:rsidR="00A07B14" w:rsidRPr="00FB677C">
          <w:rPr>
            <w:rStyle w:val="Hyperlink"/>
            <w:rFonts w:hint="eastAsia"/>
            <w:noProof/>
            <w:rtl/>
            <w:lang w:bidi="fa-IR"/>
          </w:rPr>
          <w:t>ک</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صنعت</w:t>
        </w:r>
        <w:r w:rsidR="00A07B14" w:rsidRPr="00FB677C">
          <w:rPr>
            <w:rStyle w:val="Hyperlink"/>
            <w:rFonts w:hint="cs"/>
            <w:noProof/>
            <w:rtl/>
            <w:lang w:bidi="fa-IR"/>
          </w:rPr>
          <w:t>ی</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232</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504" w:history="1">
        <w:r w:rsidR="00A07B14" w:rsidRPr="00FB677C">
          <w:rPr>
            <w:rStyle w:val="Hyperlink"/>
            <w:rFonts w:hint="eastAsia"/>
            <w:noProof/>
            <w:rtl/>
          </w:rPr>
          <w:t>پ</w:t>
        </w:r>
        <w:r w:rsidR="00A07B14" w:rsidRPr="00FB677C">
          <w:rPr>
            <w:rStyle w:val="Hyperlink"/>
            <w:rFonts w:hint="cs"/>
            <w:noProof/>
            <w:rtl/>
          </w:rPr>
          <w:t>ی</w:t>
        </w:r>
        <w:r w:rsidR="00A07B14" w:rsidRPr="00FB677C">
          <w:rPr>
            <w:rStyle w:val="Hyperlink"/>
            <w:rFonts w:hint="eastAsia"/>
            <w:noProof/>
            <w:rtl/>
          </w:rPr>
          <w:t>وست</w:t>
        </w:r>
        <w:r w:rsidR="00A07B14" w:rsidRPr="00FB677C">
          <w:rPr>
            <w:rStyle w:val="Hyperlink"/>
            <w:noProof/>
            <w:rtl/>
          </w:rPr>
          <w:t xml:space="preserve"> </w:t>
        </w:r>
        <w:r w:rsidR="00A07B14" w:rsidRPr="00FB677C">
          <w:rPr>
            <w:rStyle w:val="Hyperlink"/>
            <w:rFonts w:hint="eastAsia"/>
            <w:noProof/>
            <w:rtl/>
          </w:rPr>
          <w:t>د</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Toc456028504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235</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505" w:history="1">
        <w:r w:rsidR="00A07B14" w:rsidRPr="00FB677C">
          <w:rPr>
            <w:rStyle w:val="Hyperlink"/>
            <w:rFonts w:hint="eastAsia"/>
            <w:noProof/>
            <w:rtl/>
          </w:rPr>
          <w:t>ارز</w:t>
        </w:r>
        <w:r w:rsidR="00A07B14" w:rsidRPr="00FB677C">
          <w:rPr>
            <w:rStyle w:val="Hyperlink"/>
            <w:rFonts w:hint="cs"/>
            <w:noProof/>
            <w:rtl/>
          </w:rPr>
          <w:t>ی</w:t>
        </w:r>
        <w:r w:rsidR="00A07B14" w:rsidRPr="00FB677C">
          <w:rPr>
            <w:rStyle w:val="Hyperlink"/>
            <w:rFonts w:hint="eastAsia"/>
            <w:noProof/>
            <w:rtl/>
          </w:rPr>
          <w:t>اب</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خطر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Toc456028505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237</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506" w:history="1">
        <w:r w:rsidR="00A07B14" w:rsidRPr="00FB677C">
          <w:rPr>
            <w:rStyle w:val="Hyperlink"/>
            <w:rFonts w:hint="eastAsia"/>
            <w:noProof/>
            <w:rtl/>
            <w:lang w:bidi="fa-IR"/>
          </w:rPr>
          <w:t>د</w:t>
        </w:r>
        <w:r w:rsidR="00A07B14" w:rsidRPr="00FB677C">
          <w:rPr>
            <w:rStyle w:val="Hyperlink"/>
            <w:noProof/>
            <w:rtl/>
            <w:lang w:bidi="fa-IR"/>
          </w:rPr>
          <w:t xml:space="preserve">-1-1- </w:t>
        </w:r>
        <w:r w:rsidR="00A07B14" w:rsidRPr="00FB677C">
          <w:rPr>
            <w:rStyle w:val="Hyperlink"/>
            <w:rFonts w:hint="eastAsia"/>
            <w:noProof/>
            <w:rtl/>
            <w:lang w:bidi="fa-IR"/>
          </w:rPr>
          <w:t>خسارات</w:t>
        </w:r>
        <w:r w:rsidR="00A07B14" w:rsidRPr="00FB677C">
          <w:rPr>
            <w:rStyle w:val="Hyperlink"/>
            <w:noProof/>
            <w:rtl/>
            <w:lang w:bidi="fa-IR"/>
          </w:rPr>
          <w:t xml:space="preserve"> </w:t>
        </w:r>
        <w:r w:rsidR="00A07B14" w:rsidRPr="00FB677C">
          <w:rPr>
            <w:rStyle w:val="Hyperlink"/>
            <w:rFonts w:hint="eastAsia"/>
            <w:noProof/>
            <w:rtl/>
            <w:lang w:bidi="fa-IR"/>
          </w:rPr>
          <w:t>و</w:t>
        </w:r>
        <w:r w:rsidR="00A07B14" w:rsidRPr="00FB677C">
          <w:rPr>
            <w:rStyle w:val="Hyperlink"/>
            <w:noProof/>
            <w:rtl/>
            <w:lang w:bidi="fa-IR"/>
          </w:rPr>
          <w:t xml:space="preserve"> </w:t>
        </w:r>
        <w:r w:rsidR="00A07B14" w:rsidRPr="00FB677C">
          <w:rPr>
            <w:rStyle w:val="Hyperlink"/>
            <w:rFonts w:hint="eastAsia"/>
            <w:noProof/>
            <w:rtl/>
            <w:lang w:bidi="fa-IR"/>
          </w:rPr>
          <w:t>تلفات</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Toc456028506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237</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507" w:history="1">
        <w:r w:rsidR="00A07B14" w:rsidRPr="00FB677C">
          <w:rPr>
            <w:rStyle w:val="Hyperlink"/>
            <w:rFonts w:hint="eastAsia"/>
            <w:noProof/>
            <w:rtl/>
          </w:rPr>
          <w:t>د</w:t>
        </w:r>
        <w:r w:rsidR="00A07B14" w:rsidRPr="00FB677C">
          <w:rPr>
            <w:rStyle w:val="Hyperlink"/>
            <w:noProof/>
            <w:rtl/>
          </w:rPr>
          <w:t xml:space="preserve">-1-2- </w:t>
        </w:r>
        <w:r w:rsidR="00A07B14" w:rsidRPr="00FB677C">
          <w:rPr>
            <w:rStyle w:val="Hyperlink"/>
            <w:rFonts w:hint="eastAsia"/>
            <w:noProof/>
            <w:rtl/>
          </w:rPr>
          <w:t>احتمال</w:t>
        </w:r>
        <w:r w:rsidR="00A07B14" w:rsidRPr="00FB677C">
          <w:rPr>
            <w:rStyle w:val="Hyperlink"/>
            <w:noProof/>
            <w:rtl/>
          </w:rPr>
          <w:t xml:space="preserve"> </w:t>
        </w:r>
        <w:r w:rsidR="00A07B14" w:rsidRPr="00FB677C">
          <w:rPr>
            <w:rStyle w:val="Hyperlink"/>
            <w:rFonts w:hint="eastAsia"/>
            <w:noProof/>
            <w:rtl/>
          </w:rPr>
          <w:t>خطر</w:t>
        </w:r>
        <w:r w:rsidR="00A07B14" w:rsidRPr="00FB677C">
          <w:rPr>
            <w:rStyle w:val="Hyperlink"/>
            <w:noProof/>
            <w:rtl/>
          </w:rPr>
          <w:t xml:space="preserve"> </w:t>
        </w:r>
        <w:r w:rsidR="00A07B14" w:rsidRPr="00FB677C">
          <w:rPr>
            <w:rStyle w:val="Hyperlink"/>
            <w:rFonts w:hint="eastAsia"/>
            <w:noProof/>
            <w:rtl/>
          </w:rPr>
          <w:t>و</w:t>
        </w:r>
        <w:r w:rsidR="00A07B14" w:rsidRPr="00FB677C">
          <w:rPr>
            <w:rStyle w:val="Hyperlink"/>
            <w:noProof/>
            <w:rtl/>
          </w:rPr>
          <w:t xml:space="preserve"> </w:t>
        </w:r>
        <w:r w:rsidR="00A07B14" w:rsidRPr="00FB677C">
          <w:rPr>
            <w:rStyle w:val="Hyperlink"/>
            <w:rFonts w:hint="eastAsia"/>
            <w:noProof/>
            <w:rtl/>
          </w:rPr>
          <w:t>مؤلفه‌</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آن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Toc456028507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239</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508" w:history="1">
        <w:r w:rsidR="00A07B14" w:rsidRPr="00FB677C">
          <w:rPr>
            <w:rStyle w:val="Hyperlink"/>
            <w:rFonts w:hint="eastAsia"/>
            <w:noProof/>
            <w:rtl/>
          </w:rPr>
          <w:t>د</w:t>
        </w:r>
        <w:r w:rsidR="00A07B14" w:rsidRPr="00FB677C">
          <w:rPr>
            <w:rStyle w:val="Hyperlink"/>
            <w:noProof/>
            <w:rtl/>
          </w:rPr>
          <w:t xml:space="preserve">-2- </w:t>
        </w:r>
        <w:r w:rsidR="00A07B14" w:rsidRPr="00FB677C">
          <w:rPr>
            <w:rStyle w:val="Hyperlink"/>
            <w:rFonts w:hint="eastAsia"/>
            <w:noProof/>
            <w:rtl/>
          </w:rPr>
          <w:t>مد</w:t>
        </w:r>
        <w:r w:rsidR="00A07B14" w:rsidRPr="00FB677C">
          <w:rPr>
            <w:rStyle w:val="Hyperlink"/>
            <w:rFonts w:hint="cs"/>
            <w:noProof/>
            <w:rtl/>
          </w:rPr>
          <w:t>ی</w:t>
        </w:r>
        <w:r w:rsidR="00A07B14" w:rsidRPr="00FB677C">
          <w:rPr>
            <w:rStyle w:val="Hyperlink"/>
            <w:rFonts w:hint="eastAsia"/>
            <w:noProof/>
            <w:rtl/>
          </w:rPr>
          <w:t>ر</w:t>
        </w:r>
        <w:r w:rsidR="00A07B14" w:rsidRPr="00FB677C">
          <w:rPr>
            <w:rStyle w:val="Hyperlink"/>
            <w:rFonts w:hint="cs"/>
            <w:noProof/>
            <w:rtl/>
          </w:rPr>
          <w:t>ی</w:t>
        </w:r>
        <w:r w:rsidR="00A07B14" w:rsidRPr="00FB677C">
          <w:rPr>
            <w:rStyle w:val="Hyperlink"/>
            <w:rFonts w:hint="eastAsia"/>
            <w:noProof/>
            <w:rtl/>
          </w:rPr>
          <w:t>ت</w:t>
        </w:r>
        <w:r w:rsidR="00A07B14" w:rsidRPr="00FB677C">
          <w:rPr>
            <w:rStyle w:val="Hyperlink"/>
            <w:noProof/>
            <w:rtl/>
          </w:rPr>
          <w:t xml:space="preserve"> </w:t>
        </w:r>
        <w:r w:rsidR="00A07B14" w:rsidRPr="00FB677C">
          <w:rPr>
            <w:rStyle w:val="Hyperlink"/>
            <w:rFonts w:hint="eastAsia"/>
            <w:noProof/>
            <w:rtl/>
          </w:rPr>
          <w:t>خطر</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Toc456028508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242</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509" w:history="1">
        <w:r w:rsidR="00A07B14" w:rsidRPr="00FB677C">
          <w:rPr>
            <w:rStyle w:val="Hyperlink"/>
            <w:rFonts w:hint="eastAsia"/>
            <w:noProof/>
            <w:rtl/>
          </w:rPr>
          <w:t>د</w:t>
        </w:r>
        <w:r w:rsidR="00A07B14" w:rsidRPr="00FB677C">
          <w:rPr>
            <w:rStyle w:val="Hyperlink"/>
            <w:noProof/>
            <w:rtl/>
          </w:rPr>
          <w:t xml:space="preserve">-3- </w:t>
        </w:r>
        <w:r w:rsidR="00A07B14" w:rsidRPr="00FB677C">
          <w:rPr>
            <w:rStyle w:val="Hyperlink"/>
            <w:rFonts w:hint="eastAsia"/>
            <w:noProof/>
            <w:rtl/>
          </w:rPr>
          <w:t>ارز</w:t>
        </w:r>
        <w:r w:rsidR="00A07B14" w:rsidRPr="00FB677C">
          <w:rPr>
            <w:rStyle w:val="Hyperlink"/>
            <w:rFonts w:hint="cs"/>
            <w:noProof/>
            <w:rtl/>
          </w:rPr>
          <w:t>ی</w:t>
        </w:r>
        <w:r w:rsidR="00A07B14" w:rsidRPr="00FB677C">
          <w:rPr>
            <w:rStyle w:val="Hyperlink"/>
            <w:rFonts w:hint="eastAsia"/>
            <w:noProof/>
            <w:rtl/>
          </w:rPr>
          <w:t>اب</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مؤلفه</w:t>
        </w:r>
        <w:r w:rsidR="00A07B14" w:rsidRPr="00FB677C">
          <w:rPr>
            <w:rStyle w:val="Hyperlink"/>
            <w:rFonts w:hint="eastAsia"/>
            <w:noProof/>
          </w:rPr>
          <w:t>‌</w:t>
        </w:r>
        <w:r w:rsidR="00A07B14" w:rsidRPr="00FB677C">
          <w:rPr>
            <w:rStyle w:val="Hyperlink"/>
            <w:rFonts w:hint="eastAsia"/>
            <w:noProof/>
            <w:rtl/>
          </w:rPr>
          <w:t>ها</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احتمال</w:t>
        </w:r>
        <w:r w:rsidR="00A07B14" w:rsidRPr="00FB677C">
          <w:rPr>
            <w:rStyle w:val="Hyperlink"/>
            <w:noProof/>
            <w:rtl/>
          </w:rPr>
          <w:t xml:space="preserve"> </w:t>
        </w:r>
        <w:r w:rsidR="00A07B14" w:rsidRPr="00FB677C">
          <w:rPr>
            <w:rStyle w:val="Hyperlink"/>
            <w:rFonts w:hint="eastAsia"/>
            <w:noProof/>
            <w:rtl/>
          </w:rPr>
          <w:t>خطردر</w:t>
        </w:r>
        <w:r w:rsidR="00A07B14" w:rsidRPr="00FB677C">
          <w:rPr>
            <w:rStyle w:val="Hyperlink"/>
            <w:noProof/>
            <w:rtl/>
          </w:rPr>
          <w:t xml:space="preserve"> </w:t>
        </w:r>
        <w:r w:rsidR="00A07B14" w:rsidRPr="00FB677C">
          <w:rPr>
            <w:rStyle w:val="Hyperlink"/>
            <w:rFonts w:hint="eastAsia"/>
            <w:noProof/>
            <w:rtl/>
          </w:rPr>
          <w:t>ساختمان</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Toc456028509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246</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510" w:history="1">
        <w:r w:rsidR="00A07B14" w:rsidRPr="00FB677C">
          <w:rPr>
            <w:rStyle w:val="Hyperlink"/>
            <w:rFonts w:hint="eastAsia"/>
            <w:noProof/>
            <w:rtl/>
            <w:lang w:bidi="fa-IR"/>
          </w:rPr>
          <w:t>د</w:t>
        </w:r>
        <w:r w:rsidR="00A07B14" w:rsidRPr="00FB677C">
          <w:rPr>
            <w:rStyle w:val="Hyperlink"/>
            <w:noProof/>
            <w:rtl/>
            <w:lang w:bidi="fa-IR"/>
          </w:rPr>
          <w:t xml:space="preserve">-4- </w:t>
        </w:r>
        <w:r w:rsidR="00A07B14" w:rsidRPr="00FB677C">
          <w:rPr>
            <w:rStyle w:val="Hyperlink"/>
            <w:rFonts w:hint="eastAsia"/>
            <w:noProof/>
            <w:rtl/>
            <w:lang w:bidi="fa-IR"/>
          </w:rPr>
          <w:t>تخم</w:t>
        </w:r>
        <w:r w:rsidR="00A07B14" w:rsidRPr="00FB677C">
          <w:rPr>
            <w:rStyle w:val="Hyperlink"/>
            <w:rFonts w:hint="cs"/>
            <w:noProof/>
            <w:rtl/>
            <w:lang w:bidi="fa-IR"/>
          </w:rPr>
          <w:t>ی</w:t>
        </w:r>
        <w:r w:rsidR="00A07B14" w:rsidRPr="00FB677C">
          <w:rPr>
            <w:rStyle w:val="Hyperlink"/>
            <w:rFonts w:hint="eastAsia"/>
            <w:noProof/>
            <w:rtl/>
            <w:lang w:bidi="fa-IR"/>
          </w:rPr>
          <w:t>ن</w:t>
        </w:r>
        <w:r w:rsidR="00A07B14" w:rsidRPr="00FB677C">
          <w:rPr>
            <w:rStyle w:val="Hyperlink"/>
            <w:noProof/>
            <w:rtl/>
            <w:lang w:bidi="fa-IR"/>
          </w:rPr>
          <w:t xml:space="preserve"> </w:t>
        </w:r>
        <w:r w:rsidR="00A07B14" w:rsidRPr="00FB677C">
          <w:rPr>
            <w:rStyle w:val="Hyperlink"/>
            <w:rFonts w:hint="eastAsia"/>
            <w:noProof/>
            <w:rtl/>
            <w:lang w:bidi="fa-IR"/>
          </w:rPr>
          <w:t>تعداد</w:t>
        </w:r>
        <w:r w:rsidR="00A07B14" w:rsidRPr="00FB677C">
          <w:rPr>
            <w:rStyle w:val="Hyperlink"/>
            <w:noProof/>
            <w:rtl/>
            <w:lang w:bidi="fa-IR"/>
          </w:rPr>
          <w:t xml:space="preserve"> </w:t>
        </w:r>
        <w:r w:rsidR="00A07B14" w:rsidRPr="00FB677C">
          <w:rPr>
            <w:rStyle w:val="Hyperlink"/>
            <w:rFonts w:hint="eastAsia"/>
            <w:noProof/>
            <w:rtl/>
            <w:lang w:bidi="fa-IR"/>
          </w:rPr>
          <w:t>رخدادها</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خطرناک</w:t>
        </w:r>
        <w:r w:rsidR="00A07B14" w:rsidRPr="00FB677C">
          <w:rPr>
            <w:rStyle w:val="Hyperlink"/>
            <w:noProof/>
            <w:rtl/>
            <w:lang w:bidi="fa-IR"/>
          </w:rPr>
          <w:t xml:space="preserve"> </w:t>
        </w:r>
        <w:r w:rsidR="00A07B14" w:rsidRPr="00FB677C">
          <w:rPr>
            <w:rStyle w:val="Hyperlink"/>
            <w:rFonts w:hint="eastAsia"/>
            <w:noProof/>
            <w:rtl/>
            <w:lang w:bidi="fa-IR"/>
          </w:rPr>
          <w:t>سالانه</w:t>
        </w:r>
        <w:r w:rsidR="00A07B14" w:rsidRPr="00FB677C">
          <w:rPr>
            <w:rStyle w:val="Hyperlink"/>
            <w:noProof/>
            <w:rtl/>
            <w:lang w:bidi="fa-IR"/>
          </w:rPr>
          <w:t xml:space="preserve"> </w:t>
        </w:r>
        <w:r w:rsidR="00A07B14" w:rsidRPr="00FB677C">
          <w:rPr>
            <w:rStyle w:val="Hyperlink"/>
            <w:noProof/>
            <w:lang w:bidi="fa-IR"/>
          </w:rPr>
          <w:t>N</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Toc456028510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251</w:t>
        </w:r>
        <w:r w:rsidR="00A07B14">
          <w:rPr>
            <w:noProof/>
            <w:webHidden/>
            <w:rtl/>
          </w:rPr>
          <w:fldChar w:fldCharType="end"/>
        </w:r>
      </w:hyperlink>
    </w:p>
    <w:p w:rsidR="00A07B14" w:rsidRDefault="00421246">
      <w:pPr>
        <w:pStyle w:val="TOC3"/>
        <w:tabs>
          <w:tab w:val="right" w:leader="dot" w:pos="6794"/>
        </w:tabs>
        <w:rPr>
          <w:rFonts w:asciiTheme="minorHAnsi" w:eastAsiaTheme="minorEastAsia" w:hAnsiTheme="minorHAnsi" w:cstheme="minorBidi"/>
          <w:noProof/>
          <w:szCs w:val="22"/>
          <w:rtl/>
        </w:rPr>
      </w:pPr>
      <w:hyperlink w:anchor="_Toc456028511" w:history="1">
        <w:r w:rsidR="00A07B14" w:rsidRPr="00FB677C">
          <w:rPr>
            <w:rStyle w:val="Hyperlink"/>
            <w:rFonts w:hint="eastAsia"/>
            <w:noProof/>
            <w:rtl/>
            <w:lang w:bidi="fa-IR"/>
          </w:rPr>
          <w:t>د</w:t>
        </w:r>
        <w:r w:rsidR="00A07B14" w:rsidRPr="00FB677C">
          <w:rPr>
            <w:rStyle w:val="Hyperlink"/>
            <w:noProof/>
            <w:rtl/>
            <w:lang w:bidi="fa-IR"/>
          </w:rPr>
          <w:t xml:space="preserve">-5- </w:t>
        </w:r>
        <w:r w:rsidR="00A07B14" w:rsidRPr="00FB677C">
          <w:rPr>
            <w:rStyle w:val="Hyperlink"/>
            <w:rFonts w:hint="eastAsia"/>
            <w:noProof/>
            <w:rtl/>
            <w:lang w:bidi="fa-IR"/>
          </w:rPr>
          <w:t>ارز</w:t>
        </w:r>
        <w:r w:rsidR="00A07B14" w:rsidRPr="00FB677C">
          <w:rPr>
            <w:rStyle w:val="Hyperlink"/>
            <w:rFonts w:hint="cs"/>
            <w:noProof/>
            <w:rtl/>
            <w:lang w:bidi="fa-IR"/>
          </w:rPr>
          <w:t>ی</w:t>
        </w:r>
        <w:r w:rsidR="00A07B14" w:rsidRPr="00FB677C">
          <w:rPr>
            <w:rStyle w:val="Hyperlink"/>
            <w:rFonts w:hint="eastAsia"/>
            <w:noProof/>
            <w:rtl/>
            <w:lang w:bidi="fa-IR"/>
          </w:rPr>
          <w:t>اب</w:t>
        </w:r>
        <w:r w:rsidR="00A07B14" w:rsidRPr="00FB677C">
          <w:rPr>
            <w:rStyle w:val="Hyperlink"/>
            <w:rFonts w:hint="cs"/>
            <w:noProof/>
            <w:rtl/>
            <w:lang w:bidi="fa-IR"/>
          </w:rPr>
          <w:t>ی</w:t>
        </w:r>
        <w:r w:rsidR="00A07B14" w:rsidRPr="00FB677C">
          <w:rPr>
            <w:rStyle w:val="Hyperlink"/>
            <w:noProof/>
            <w:rtl/>
            <w:lang w:bidi="fa-IR"/>
          </w:rPr>
          <w:t xml:space="preserve"> </w:t>
        </w:r>
        <w:r w:rsidR="00A07B14" w:rsidRPr="00FB677C">
          <w:rPr>
            <w:rStyle w:val="Hyperlink"/>
            <w:rFonts w:hint="eastAsia"/>
            <w:noProof/>
            <w:rtl/>
            <w:lang w:bidi="fa-IR"/>
          </w:rPr>
          <w:t>احتمال</w:t>
        </w:r>
        <w:r w:rsidR="00A07B14" w:rsidRPr="00FB677C">
          <w:rPr>
            <w:rStyle w:val="Hyperlink"/>
            <w:noProof/>
            <w:rtl/>
            <w:lang w:bidi="fa-IR"/>
          </w:rPr>
          <w:t xml:space="preserve"> </w:t>
        </w:r>
        <w:r w:rsidR="00A07B14" w:rsidRPr="00FB677C">
          <w:rPr>
            <w:rStyle w:val="Hyperlink"/>
            <w:rFonts w:hint="eastAsia"/>
            <w:noProof/>
            <w:rtl/>
            <w:lang w:bidi="fa-IR"/>
          </w:rPr>
          <w:t>خسارت</w:t>
        </w:r>
        <w:r w:rsidR="00A07B14" w:rsidRPr="00FB677C">
          <w:rPr>
            <w:rStyle w:val="Hyperlink"/>
            <w:noProof/>
            <w:rtl/>
            <w:lang w:bidi="fa-IR"/>
          </w:rPr>
          <w:t xml:space="preserve"> </w:t>
        </w:r>
        <w:r w:rsidR="00A07B14" w:rsidRPr="00FB677C">
          <w:rPr>
            <w:rStyle w:val="Hyperlink"/>
            <w:rFonts w:hint="eastAsia"/>
            <w:noProof/>
            <w:rtl/>
            <w:lang w:bidi="fa-IR"/>
          </w:rPr>
          <w:t>به</w:t>
        </w:r>
        <w:r w:rsidR="00A07B14" w:rsidRPr="00FB677C">
          <w:rPr>
            <w:rStyle w:val="Hyperlink"/>
            <w:noProof/>
            <w:rtl/>
            <w:lang w:bidi="fa-IR"/>
          </w:rPr>
          <w:t xml:space="preserve"> </w:t>
        </w:r>
        <w:r w:rsidR="00A07B14" w:rsidRPr="00FB677C">
          <w:rPr>
            <w:rStyle w:val="Hyperlink"/>
            <w:rFonts w:hint="eastAsia"/>
            <w:noProof/>
            <w:rtl/>
            <w:lang w:bidi="fa-IR"/>
          </w:rPr>
          <w:t>ساختمان</w:t>
        </w:r>
        <w:r w:rsidR="00A07B14" w:rsidRPr="00FB677C">
          <w:rPr>
            <w:rStyle w:val="Hyperlink"/>
            <w:noProof/>
            <w:rtl/>
            <w:lang w:bidi="fa-IR"/>
          </w:rPr>
          <w:t xml:space="preserve"> (</w:t>
        </w:r>
        <m:oMath>
          <m:r>
            <m:rPr>
              <m:sty m:val="b"/>
            </m:rPr>
            <w:rPr>
              <w:rStyle w:val="Hyperlink"/>
              <w:rFonts w:ascii="Cambria Math" w:hAnsi="Cambria Math"/>
              <w:noProof/>
              <w:lang w:bidi="fa-IR"/>
            </w:rPr>
            <m:t>Px</m:t>
          </m:r>
        </m:oMath>
        <w:r w:rsidR="00A07B14" w:rsidRPr="00FB677C">
          <w:rPr>
            <w:rStyle w:val="Hyperlink"/>
            <w:noProof/>
            <w:rtl/>
            <w:lang w:bidi="fa-IR"/>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Toc456028511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260</w:t>
        </w:r>
        <w:r w:rsidR="00A07B14">
          <w:rPr>
            <w:noProof/>
            <w:webHidden/>
            <w:rtl/>
          </w:rPr>
          <w:fldChar w:fldCharType="end"/>
        </w:r>
      </w:hyperlink>
    </w:p>
    <w:p w:rsidR="00A07B14" w:rsidRDefault="00421246">
      <w:pPr>
        <w:pStyle w:val="TOC2"/>
        <w:tabs>
          <w:tab w:val="right" w:leader="dot" w:pos="6794"/>
        </w:tabs>
        <w:rPr>
          <w:rFonts w:asciiTheme="minorHAnsi" w:eastAsiaTheme="minorEastAsia" w:hAnsiTheme="minorHAnsi" w:cstheme="minorBidi"/>
          <w:noProof/>
          <w:szCs w:val="22"/>
          <w:rtl/>
        </w:rPr>
      </w:pPr>
      <w:hyperlink w:anchor="_Toc456028512" w:history="1">
        <w:r w:rsidR="00A07B14" w:rsidRPr="00FB677C">
          <w:rPr>
            <w:rStyle w:val="Hyperlink"/>
            <w:rFonts w:hint="eastAsia"/>
            <w:noProof/>
            <w:rtl/>
          </w:rPr>
          <w:t>د</w:t>
        </w:r>
        <w:r w:rsidR="00A07B14" w:rsidRPr="00FB677C">
          <w:rPr>
            <w:rStyle w:val="Hyperlink"/>
            <w:noProof/>
            <w:rtl/>
          </w:rPr>
          <w:t xml:space="preserve">-6- </w:t>
        </w:r>
        <w:r w:rsidR="00A07B14" w:rsidRPr="00FB677C">
          <w:rPr>
            <w:rStyle w:val="Hyperlink"/>
            <w:rFonts w:hint="eastAsia"/>
            <w:noProof/>
            <w:rtl/>
          </w:rPr>
          <w:t>ارز</w:t>
        </w:r>
        <w:r w:rsidR="00A07B14" w:rsidRPr="00FB677C">
          <w:rPr>
            <w:rStyle w:val="Hyperlink"/>
            <w:rFonts w:hint="cs"/>
            <w:noProof/>
            <w:rtl/>
          </w:rPr>
          <w:t>ی</w:t>
        </w:r>
        <w:r w:rsidR="00A07B14" w:rsidRPr="00FB677C">
          <w:rPr>
            <w:rStyle w:val="Hyperlink"/>
            <w:rFonts w:hint="eastAsia"/>
            <w:noProof/>
            <w:rtl/>
          </w:rPr>
          <w:t>اب</w:t>
        </w:r>
        <w:r w:rsidR="00A07B14" w:rsidRPr="00FB677C">
          <w:rPr>
            <w:rStyle w:val="Hyperlink"/>
            <w:rFonts w:hint="cs"/>
            <w:noProof/>
            <w:rtl/>
          </w:rPr>
          <w:t>ی</w:t>
        </w:r>
        <w:r w:rsidR="00A07B14" w:rsidRPr="00FB677C">
          <w:rPr>
            <w:rStyle w:val="Hyperlink"/>
            <w:noProof/>
            <w:rtl/>
          </w:rPr>
          <w:t xml:space="preserve"> </w:t>
        </w:r>
        <w:r w:rsidR="00A07B14" w:rsidRPr="00FB677C">
          <w:rPr>
            <w:rStyle w:val="Hyperlink"/>
            <w:rFonts w:hint="eastAsia"/>
            <w:noProof/>
            <w:rtl/>
          </w:rPr>
          <w:t>م</w:t>
        </w:r>
        <w:r w:rsidR="00A07B14" w:rsidRPr="00FB677C">
          <w:rPr>
            <w:rStyle w:val="Hyperlink"/>
            <w:rFonts w:hint="cs"/>
            <w:noProof/>
            <w:rtl/>
          </w:rPr>
          <w:t>ی</w:t>
        </w:r>
        <w:r w:rsidR="00A07B14" w:rsidRPr="00FB677C">
          <w:rPr>
            <w:rStyle w:val="Hyperlink"/>
            <w:rFonts w:hint="eastAsia"/>
            <w:noProof/>
            <w:rtl/>
          </w:rPr>
          <w:t>زان</w:t>
        </w:r>
        <w:r w:rsidR="00A07B14" w:rsidRPr="00FB677C">
          <w:rPr>
            <w:rStyle w:val="Hyperlink"/>
            <w:noProof/>
            <w:rtl/>
          </w:rPr>
          <w:t xml:space="preserve"> </w:t>
        </w:r>
        <w:r w:rsidR="00A07B14" w:rsidRPr="00FB677C">
          <w:rPr>
            <w:rStyle w:val="Hyperlink"/>
            <w:rFonts w:hint="eastAsia"/>
            <w:noProof/>
            <w:rtl/>
          </w:rPr>
          <w:t>تلفات</w:t>
        </w:r>
        <w:r w:rsidR="00A07B14" w:rsidRPr="00FB677C">
          <w:rPr>
            <w:rStyle w:val="Hyperlink"/>
            <w:noProof/>
            <w:rtl/>
          </w:rPr>
          <w:t xml:space="preserve"> </w:t>
        </w:r>
        <w:r w:rsidR="00A07B14" w:rsidRPr="00FB677C">
          <w:rPr>
            <w:rStyle w:val="Hyperlink"/>
            <w:rFonts w:hint="eastAsia"/>
            <w:noProof/>
            <w:rtl/>
          </w:rPr>
          <w:t>در</w:t>
        </w:r>
        <w:r w:rsidR="00A07B14" w:rsidRPr="00FB677C">
          <w:rPr>
            <w:rStyle w:val="Hyperlink"/>
            <w:noProof/>
            <w:rtl/>
          </w:rPr>
          <w:t xml:space="preserve"> </w:t>
        </w:r>
        <w:r w:rsidR="00A07B14" w:rsidRPr="00FB677C">
          <w:rPr>
            <w:rStyle w:val="Hyperlink"/>
            <w:rFonts w:hint="eastAsia"/>
            <w:noProof/>
            <w:rtl/>
          </w:rPr>
          <w:t>ساختمان</w:t>
        </w:r>
        <w:r w:rsidR="00A07B14" w:rsidRPr="00FB677C">
          <w:rPr>
            <w:rStyle w:val="Hyperlink"/>
            <w:noProof/>
            <w:rtl/>
          </w:rPr>
          <w:t xml:space="preserve"> (</w:t>
        </w:r>
        <m:oMath>
          <m:r>
            <m:rPr>
              <m:sty m:val="bi"/>
            </m:rPr>
            <w:rPr>
              <w:rStyle w:val="Hyperlink"/>
              <w:rFonts w:ascii="Cambria Math" w:hAnsi="Cambria Math"/>
              <w:noProof/>
            </w:rPr>
            <m:t>L</m:t>
          </m:r>
          <m:r>
            <m:rPr>
              <m:sty m:val="b"/>
            </m:rPr>
            <w:rPr>
              <w:rStyle w:val="Hyperlink"/>
              <w:rFonts w:ascii="Cambria Math" w:hAnsi="Cambria Math"/>
              <w:noProof/>
            </w:rPr>
            <m:t>X</m:t>
          </m:r>
        </m:oMath>
        <w:r w:rsidR="00A07B14" w:rsidRPr="00FB677C">
          <w:rPr>
            <w:rStyle w:val="Hyperlink"/>
            <w:noProof/>
            <w:rtl/>
          </w:rPr>
          <w:t>)</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Toc456028512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267</w:t>
        </w:r>
        <w:r w:rsidR="00A07B14">
          <w:rPr>
            <w:noProof/>
            <w:webHidden/>
            <w:rtl/>
          </w:rPr>
          <w:fldChar w:fldCharType="end"/>
        </w:r>
      </w:hyperlink>
    </w:p>
    <w:p w:rsidR="00A07B14" w:rsidRDefault="00421246">
      <w:pPr>
        <w:pStyle w:val="TOC1"/>
        <w:tabs>
          <w:tab w:val="right" w:leader="dot" w:pos="6794"/>
        </w:tabs>
        <w:rPr>
          <w:rFonts w:asciiTheme="minorHAnsi" w:eastAsiaTheme="minorEastAsia" w:hAnsiTheme="minorHAnsi" w:cstheme="minorBidi"/>
          <w:noProof/>
          <w:szCs w:val="22"/>
          <w:rtl/>
        </w:rPr>
      </w:pPr>
      <w:hyperlink w:anchor="_Toc456028513" w:history="1">
        <w:r w:rsidR="00A07B14" w:rsidRPr="00FB677C">
          <w:rPr>
            <w:rStyle w:val="Hyperlink"/>
            <w:rFonts w:hint="eastAsia"/>
            <w:noProof/>
            <w:rtl/>
          </w:rPr>
          <w:t>مراجع</w:t>
        </w:r>
        <w:r w:rsidR="00A07B14" w:rsidRPr="00FB677C">
          <w:rPr>
            <w:rStyle w:val="Hyperlink"/>
            <w:noProof/>
            <w:rtl/>
          </w:rPr>
          <w:t xml:space="preserve"> </w:t>
        </w:r>
        <w:r w:rsidR="00A07B14" w:rsidRPr="00FB677C">
          <w:rPr>
            <w:rStyle w:val="Hyperlink"/>
            <w:rFonts w:hint="eastAsia"/>
            <w:noProof/>
            <w:rtl/>
          </w:rPr>
          <w:t>ومنابع</w:t>
        </w:r>
        <w:r w:rsidR="00A07B14" w:rsidRPr="00FB677C">
          <w:rPr>
            <w:rStyle w:val="Hyperlink"/>
            <w:noProof/>
            <w:rtl/>
          </w:rPr>
          <w:t xml:space="preserve"> :</w:t>
        </w:r>
        <w:r w:rsidR="00A07B14">
          <w:rPr>
            <w:noProof/>
            <w:webHidden/>
            <w:rtl/>
          </w:rPr>
          <w:tab/>
        </w:r>
        <w:r w:rsidR="00A07B14">
          <w:rPr>
            <w:noProof/>
            <w:webHidden/>
            <w:rtl/>
          </w:rPr>
          <w:fldChar w:fldCharType="begin"/>
        </w:r>
        <w:r w:rsidR="00A07B14">
          <w:rPr>
            <w:noProof/>
            <w:webHidden/>
            <w:rtl/>
          </w:rPr>
          <w:instrText xml:space="preserve"> </w:instrText>
        </w:r>
        <w:r w:rsidR="00A07B14">
          <w:rPr>
            <w:noProof/>
            <w:webHidden/>
          </w:rPr>
          <w:instrText>PAGEREF</w:instrText>
        </w:r>
        <w:r w:rsidR="00A07B14">
          <w:rPr>
            <w:noProof/>
            <w:webHidden/>
            <w:rtl/>
          </w:rPr>
          <w:instrText xml:space="preserve"> _</w:instrText>
        </w:r>
        <w:r w:rsidR="00A07B14">
          <w:rPr>
            <w:noProof/>
            <w:webHidden/>
          </w:rPr>
          <w:instrText>Toc456028513 \h</w:instrText>
        </w:r>
        <w:r w:rsidR="00A07B14">
          <w:rPr>
            <w:noProof/>
            <w:webHidden/>
            <w:rtl/>
          </w:rPr>
          <w:instrText xml:space="preserve"> </w:instrText>
        </w:r>
        <w:r w:rsidR="00A07B14">
          <w:rPr>
            <w:noProof/>
            <w:webHidden/>
            <w:rtl/>
          </w:rPr>
        </w:r>
        <w:r w:rsidR="00A07B14">
          <w:rPr>
            <w:noProof/>
            <w:webHidden/>
            <w:rtl/>
          </w:rPr>
          <w:fldChar w:fldCharType="separate"/>
        </w:r>
        <w:r w:rsidR="00464217">
          <w:rPr>
            <w:noProof/>
            <w:webHidden/>
            <w:rtl/>
          </w:rPr>
          <w:t>275</w:t>
        </w:r>
        <w:r w:rsidR="00A07B14">
          <w:rPr>
            <w:noProof/>
            <w:webHidden/>
            <w:rtl/>
          </w:rPr>
          <w:fldChar w:fldCharType="end"/>
        </w:r>
      </w:hyperlink>
    </w:p>
    <w:p w:rsidR="001B7733" w:rsidRDefault="002576B7" w:rsidP="001B7733">
      <w:pPr>
        <w:pStyle w:val="ListParagraph"/>
        <w:spacing w:after="0"/>
        <w:ind w:left="95"/>
        <w:rPr>
          <w:rFonts w:ascii="Times New Roman" w:eastAsia="Times New Roman" w:hAnsi="Times New Roman" w:cs="B Compset"/>
          <w:rtl/>
          <w:lang w:bidi="ar-SA"/>
        </w:rPr>
      </w:pPr>
      <w:r>
        <w:rPr>
          <w:rFonts w:ascii="Times New Roman" w:eastAsia="Times New Roman" w:hAnsi="Times New Roman" w:cs="B Compset"/>
          <w:rtl/>
          <w:lang w:bidi="ar-SA"/>
        </w:rPr>
        <w:fldChar w:fldCharType="end"/>
      </w:r>
    </w:p>
    <w:p w:rsidR="0065589A" w:rsidRDefault="0065589A" w:rsidP="00FC2EC3">
      <w:pPr>
        <w:pStyle w:val="ListParagraph"/>
        <w:ind w:left="95"/>
        <w:rPr>
          <w:rFonts w:ascii="Times New Roman" w:eastAsia="Times New Roman" w:hAnsi="Times New Roman" w:cs="B Compset"/>
          <w:rtl/>
          <w:lang w:bidi="ar-SA"/>
        </w:rPr>
      </w:pPr>
    </w:p>
    <w:p w:rsidR="0065589A" w:rsidRDefault="0065589A" w:rsidP="00FC2EC3">
      <w:pPr>
        <w:pStyle w:val="ListParagraph"/>
        <w:ind w:left="95"/>
        <w:rPr>
          <w:rFonts w:ascii="Times New Roman" w:eastAsia="Times New Roman" w:hAnsi="Times New Roman" w:cs="B Compset"/>
          <w:rtl/>
          <w:lang w:bidi="ar-SA"/>
        </w:rPr>
        <w:sectPr w:rsidR="0065589A" w:rsidSect="00872D7B">
          <w:footnotePr>
            <w:numRestart w:val="eachPage"/>
          </w:footnotePr>
          <w:type w:val="oddPage"/>
          <w:pgSz w:w="9639" w:h="13041" w:code="512"/>
          <w:pgMar w:top="1418" w:right="1588" w:bottom="1134" w:left="1247" w:header="709" w:footer="709" w:gutter="0"/>
          <w:cols w:space="708"/>
          <w:titlePg/>
          <w:bidi/>
          <w:rtlGutter/>
          <w:docGrid w:linePitch="360"/>
        </w:sectPr>
      </w:pPr>
    </w:p>
    <w:p w:rsidR="00FC2EC3" w:rsidRPr="00981FA9" w:rsidRDefault="00FC2EC3" w:rsidP="00372824">
      <w:pPr>
        <w:pStyle w:val="Heading1"/>
        <w:rPr>
          <w:rtl/>
        </w:rPr>
      </w:pPr>
      <w:bookmarkStart w:id="0" w:name="_Toc456028284"/>
      <w:r w:rsidRPr="00981FA9">
        <w:rPr>
          <w:rFonts w:hint="cs"/>
          <w:rtl/>
        </w:rPr>
        <w:lastRenderedPageBreak/>
        <w:t>پیش</w:t>
      </w:r>
      <w:r w:rsidR="00372824">
        <w:rPr>
          <w:rFonts w:hint="cs"/>
          <w:rtl/>
        </w:rPr>
        <w:t>‌</w:t>
      </w:r>
      <w:r w:rsidRPr="00981FA9">
        <w:rPr>
          <w:rFonts w:hint="cs"/>
          <w:rtl/>
        </w:rPr>
        <w:t>گفتار</w:t>
      </w:r>
      <w:bookmarkEnd w:id="0"/>
    </w:p>
    <w:p w:rsidR="00FC2EC3" w:rsidRDefault="00FC2EC3" w:rsidP="00FC2EC3">
      <w:pPr>
        <w:pStyle w:val="ListParagraph"/>
        <w:ind w:left="95"/>
        <w:rPr>
          <w:rFonts w:ascii="Times New Roman" w:eastAsia="Times New Roman" w:hAnsi="Times New Roman" w:cs="B Compset"/>
          <w:rtl/>
          <w:lang w:bidi="ar-SA"/>
        </w:rPr>
      </w:pPr>
    </w:p>
    <w:p w:rsidR="00FC52AE" w:rsidRPr="00FC52AE" w:rsidRDefault="00FC52AE" w:rsidP="00FC52AE">
      <w:pPr>
        <w:rPr>
          <w:b/>
          <w:bCs/>
          <w:rtl/>
        </w:rPr>
      </w:pPr>
      <w:r w:rsidRPr="00FC52AE">
        <w:rPr>
          <w:rFonts w:hint="cs"/>
          <w:b/>
          <w:bCs/>
          <w:rtl/>
        </w:rPr>
        <w:t>تقدیم به همه کسانی که کار فنی را با توجه به استاندارد پیش برده و می‌برند.</w:t>
      </w:r>
    </w:p>
    <w:p w:rsidR="00FC52AE" w:rsidRDefault="00FC52AE" w:rsidP="00FC52AE">
      <w:pPr>
        <w:ind w:right="1276"/>
        <w:rPr>
          <w:rtl/>
        </w:rPr>
      </w:pPr>
      <w:r w:rsidRPr="00596182">
        <w:rPr>
          <w:rFonts w:hint="cs"/>
          <w:rtl/>
        </w:rPr>
        <w:t>اعضاء کمیته فنی شرکت آموج فرایند که درنگارش این کتاب نقش داشته</w:t>
      </w:r>
      <w:r>
        <w:rPr>
          <w:rFonts w:hint="cs"/>
          <w:rtl/>
        </w:rPr>
        <w:t>‌</w:t>
      </w:r>
      <w:r w:rsidRPr="00596182">
        <w:rPr>
          <w:rFonts w:hint="cs"/>
          <w:rtl/>
        </w:rPr>
        <w:t xml:space="preserve">اند </w:t>
      </w:r>
      <w:r>
        <w:rPr>
          <w:rFonts w:hint="cs"/>
          <w:rtl/>
        </w:rPr>
        <w:t>پی</w:t>
      </w:r>
      <w:r w:rsidRPr="00596182">
        <w:rPr>
          <w:rFonts w:hint="cs"/>
          <w:rtl/>
        </w:rPr>
        <w:t>شا</w:t>
      </w:r>
      <w:r>
        <w:rPr>
          <w:rFonts w:hint="cs"/>
          <w:rtl/>
        </w:rPr>
        <w:t>پ</w:t>
      </w:r>
      <w:r w:rsidRPr="00596182">
        <w:rPr>
          <w:rFonts w:hint="cs"/>
          <w:rtl/>
        </w:rPr>
        <w:t>یش مراتب سپاس و قدردانی خود را از شما درنقد و بررسی این کتاب اعلام می</w:t>
      </w:r>
      <w:r>
        <w:rPr>
          <w:rFonts w:hint="cs"/>
          <w:rtl/>
        </w:rPr>
        <w:t>‌</w:t>
      </w:r>
      <w:r w:rsidRPr="00596182">
        <w:rPr>
          <w:rFonts w:hint="cs"/>
          <w:rtl/>
        </w:rPr>
        <w:t>دارند</w:t>
      </w:r>
      <w:r>
        <w:rPr>
          <w:rFonts w:hint="cs"/>
          <w:rtl/>
        </w:rPr>
        <w:t>.</w:t>
      </w:r>
      <w:r w:rsidRPr="00596182">
        <w:rPr>
          <w:rFonts w:hint="cs"/>
          <w:rtl/>
        </w:rPr>
        <w:t xml:space="preserve"> </w:t>
      </w:r>
    </w:p>
    <w:p w:rsidR="00FC52AE" w:rsidRDefault="00FC52AE" w:rsidP="00FC52AE">
      <w:pPr>
        <w:ind w:right="1276"/>
        <w:jc w:val="left"/>
        <w:rPr>
          <w:rtl/>
        </w:rPr>
      </w:pPr>
      <w:r>
        <w:rPr>
          <w:rFonts w:hint="cs"/>
          <w:rtl/>
        </w:rPr>
        <w:t>با سپاس فراوان</w:t>
      </w:r>
    </w:p>
    <w:p w:rsidR="00FC52AE" w:rsidRDefault="00FC52AE" w:rsidP="00FC52AE">
      <w:pPr>
        <w:spacing w:after="0"/>
        <w:ind w:right="1276"/>
        <w:jc w:val="left"/>
        <w:rPr>
          <w:rtl/>
        </w:rPr>
      </w:pPr>
      <w:r>
        <w:rPr>
          <w:rFonts w:hint="cs"/>
          <w:rtl/>
        </w:rPr>
        <w:t>-شعله شاهرودی</w:t>
      </w:r>
    </w:p>
    <w:p w:rsidR="00FC52AE" w:rsidRDefault="00FC52AE" w:rsidP="00FC52AE">
      <w:pPr>
        <w:spacing w:after="0"/>
        <w:ind w:right="1276"/>
        <w:jc w:val="left"/>
        <w:rPr>
          <w:rtl/>
        </w:rPr>
      </w:pPr>
      <w:r>
        <w:rPr>
          <w:rFonts w:hint="cs"/>
          <w:rtl/>
        </w:rPr>
        <w:t>-فاطمه حسین زاده</w:t>
      </w:r>
    </w:p>
    <w:p w:rsidR="00FC52AE" w:rsidRDefault="00FC52AE" w:rsidP="00FC52AE">
      <w:pPr>
        <w:spacing w:after="0"/>
        <w:ind w:right="1276"/>
        <w:jc w:val="left"/>
        <w:rPr>
          <w:rtl/>
        </w:rPr>
      </w:pPr>
      <w:r>
        <w:rPr>
          <w:rFonts w:hint="cs"/>
          <w:rtl/>
        </w:rPr>
        <w:t>-علی معصومی</w:t>
      </w:r>
    </w:p>
    <w:p w:rsidR="00FC52AE" w:rsidRDefault="00FC52AE" w:rsidP="00FC52AE">
      <w:pPr>
        <w:spacing w:after="0"/>
        <w:ind w:right="1276"/>
        <w:jc w:val="left"/>
        <w:rPr>
          <w:rtl/>
        </w:rPr>
      </w:pPr>
      <w:r>
        <w:rPr>
          <w:rFonts w:hint="cs"/>
          <w:rtl/>
        </w:rPr>
        <w:t>-محمد صادق قندهاری</w:t>
      </w:r>
    </w:p>
    <w:p w:rsidR="00FC52AE" w:rsidRDefault="00FC52AE" w:rsidP="00FC52AE">
      <w:pPr>
        <w:spacing w:after="0"/>
        <w:ind w:right="1276"/>
        <w:jc w:val="left"/>
        <w:rPr>
          <w:rtl/>
        </w:rPr>
      </w:pPr>
      <w:r>
        <w:rPr>
          <w:rFonts w:hint="cs"/>
          <w:rtl/>
        </w:rPr>
        <w:t>-احسان اسدللهی</w:t>
      </w:r>
    </w:p>
    <w:p w:rsidR="00FC52AE" w:rsidRDefault="003509B8" w:rsidP="003509B8">
      <w:pPr>
        <w:spacing w:after="0"/>
        <w:ind w:right="1276"/>
        <w:jc w:val="left"/>
        <w:rPr>
          <w:rtl/>
        </w:rPr>
      </w:pPr>
      <w:r>
        <w:rPr>
          <w:rFonts w:hint="cs"/>
          <w:rtl/>
        </w:rPr>
        <w:t>-سیامک احمدی</w:t>
      </w:r>
    </w:p>
    <w:p w:rsidR="003509B8" w:rsidRDefault="003509B8" w:rsidP="003509B8">
      <w:pPr>
        <w:spacing w:after="0"/>
        <w:ind w:right="1276"/>
        <w:jc w:val="left"/>
        <w:rPr>
          <w:rtl/>
        </w:rPr>
      </w:pPr>
    </w:p>
    <w:p w:rsidR="00FC52AE" w:rsidRPr="00FC52AE" w:rsidRDefault="00FC52AE" w:rsidP="0094449E">
      <w:pPr>
        <w:spacing w:after="0"/>
        <w:ind w:left="1417" w:right="1418"/>
        <w:rPr>
          <w:rFonts w:ascii="IranNastaliq" w:hAnsi="IranNastaliq" w:cs="IranNastaliq"/>
          <w:sz w:val="40"/>
          <w:szCs w:val="40"/>
          <w:rtl/>
        </w:rPr>
      </w:pPr>
      <w:r w:rsidRPr="00FC52AE">
        <w:rPr>
          <w:rFonts w:ascii="IranNastaliq" w:hAnsi="IranNastaliq" w:cs="IranNastaliq"/>
          <w:sz w:val="40"/>
          <w:szCs w:val="40"/>
          <w:rtl/>
        </w:rPr>
        <w:t xml:space="preserve">عواید حاصل از فروش این کتاب به مرکز حمایت از بیماران سرطانی مهیار ارغوان تعلق می‌گیرد با این امید که مشارکت همگانی درپیشگیری و درمان سرطان به فرهنگی همگانی </w:t>
      </w:r>
      <w:r w:rsidRPr="00FC52AE">
        <w:rPr>
          <w:rFonts w:ascii="IranNastaliq" w:hAnsi="IranNastaliq" w:cs="IranNastaliq"/>
          <w:sz w:val="40"/>
          <w:szCs w:val="40"/>
          <w:rtl/>
        </w:rPr>
        <w:lastRenderedPageBreak/>
        <w:t xml:space="preserve">تبدیل گردد و این عارضه نامیمون ازجامعه ما رخت بربندد. </w:t>
      </w:r>
    </w:p>
    <w:p w:rsidR="00FC2EC3" w:rsidRDefault="00FC2EC3" w:rsidP="00FC52AE">
      <w:pPr>
        <w:rPr>
          <w:rtl/>
        </w:rPr>
      </w:pPr>
    </w:p>
    <w:p w:rsidR="00FC2EC3" w:rsidRDefault="00FC2EC3" w:rsidP="00FC2EC3">
      <w:pPr>
        <w:pStyle w:val="ListParagraph"/>
        <w:ind w:left="95"/>
        <w:rPr>
          <w:rFonts w:ascii="Times New Roman" w:eastAsia="Times New Roman" w:hAnsi="Times New Roman" w:cs="B Compset"/>
          <w:rtl/>
          <w:lang w:bidi="ar-SA"/>
        </w:rPr>
      </w:pPr>
    </w:p>
    <w:p w:rsidR="00FC2EC3" w:rsidRDefault="00FC2EC3" w:rsidP="00FC2EC3">
      <w:pPr>
        <w:pStyle w:val="ListParagraph"/>
        <w:ind w:left="95"/>
        <w:rPr>
          <w:rFonts w:ascii="Times New Roman" w:eastAsia="Times New Roman" w:hAnsi="Times New Roman" w:cs="B Compset"/>
          <w:rtl/>
          <w:lang w:bidi="ar-SA"/>
        </w:rPr>
      </w:pPr>
    </w:p>
    <w:p w:rsidR="00FC2EC3" w:rsidRDefault="00FC2EC3" w:rsidP="00FC2EC3">
      <w:pPr>
        <w:pStyle w:val="ListParagraph"/>
        <w:ind w:left="95"/>
        <w:rPr>
          <w:rFonts w:ascii="Times New Roman" w:eastAsia="Times New Roman" w:hAnsi="Times New Roman" w:cs="B Compset"/>
          <w:rtl/>
          <w:lang w:bidi="ar-SA"/>
        </w:rPr>
      </w:pPr>
    </w:p>
    <w:p w:rsidR="0065589A" w:rsidRDefault="0065589A">
      <w:pPr>
        <w:bidi w:val="0"/>
        <w:spacing w:after="200" w:line="276" w:lineRule="auto"/>
        <w:jc w:val="left"/>
        <w:rPr>
          <w:rFonts w:cs="B Compset"/>
          <w:szCs w:val="22"/>
          <w:rtl/>
        </w:rPr>
      </w:pPr>
      <w:r>
        <w:rPr>
          <w:rFonts w:cs="B Compset"/>
          <w:rtl/>
        </w:rPr>
        <w:br w:type="page"/>
      </w:r>
    </w:p>
    <w:p w:rsidR="00FC2EC3" w:rsidRPr="00981FA9" w:rsidRDefault="001C2EE0" w:rsidP="00B41C69">
      <w:pPr>
        <w:pStyle w:val="Heading1"/>
        <w:rPr>
          <w:rtl/>
        </w:rPr>
      </w:pPr>
      <w:bookmarkStart w:id="1" w:name="_Toc456028285"/>
      <w:r w:rsidRPr="00981FA9">
        <w:rPr>
          <w:rFonts w:hint="cs"/>
          <w:rtl/>
        </w:rPr>
        <w:lastRenderedPageBreak/>
        <w:t>مقدمه</w:t>
      </w:r>
      <w:bookmarkEnd w:id="1"/>
    </w:p>
    <w:p w:rsidR="004F35C0" w:rsidRDefault="004F35C0" w:rsidP="004F35C0">
      <w:pPr>
        <w:rPr>
          <w:rtl/>
        </w:rPr>
      </w:pPr>
      <w:r>
        <w:rPr>
          <w:rFonts w:hint="cs"/>
          <w:rtl/>
        </w:rPr>
        <w:t xml:space="preserve">بحث سیستم زمین درشمار مباحثی است </w:t>
      </w:r>
      <w:r w:rsidR="003509B8">
        <w:rPr>
          <w:rFonts w:hint="cs"/>
          <w:rtl/>
        </w:rPr>
        <w:t>که جامعه ما کمتر به آن پرداخت</w:t>
      </w:r>
      <w:r>
        <w:rPr>
          <w:rFonts w:hint="cs"/>
          <w:rtl/>
        </w:rPr>
        <w:t>ه است.</w:t>
      </w:r>
      <w:r>
        <w:t xml:space="preserve"> </w:t>
      </w:r>
      <w:r>
        <w:rPr>
          <w:rFonts w:hint="cs"/>
          <w:rtl/>
        </w:rPr>
        <w:t xml:space="preserve">ازآغاز فعالیت تازمان حال شرکت آموج فرایند با خوانش و ترجمه استانداردهای بین‌المللی و تدوین دوره آموزشی کوشیده است بخشی از این خلاء را پرنماید درحالیکه به موازات ما، سایر دوستان نیز گامهای جدی چندی دراین خصوص برداشته‌اند که امید است درسال نو وزارتخانه‌ها و سازمان‌های مربوطه نیز بخش خصوصی را دراین خصوص یاری داده و نسبت به اقدام و اجبار دستورالعمل‌های استاندارد گامهای جدی‌تر بردارند. آسیب‌های ناشی از عدم اجراء ارت یا اجراء ناصحیح آن برکسی پوشیده نیست و تلاش آن است که همه اجزاء و عناصر انسانی و مادی این بحث دارای شناسنامه و از هویت اصیل برخوردار گردند. همکاران ما درکمیته فنی شرکت آموج فرایند دراین نوشتار کوشیده‌اند چکیده مطالب استانداردهای مطرح جهانی را با شما به اشتراک بگذارند. بدیهی است به عنوان گامی آغازین این اثر از پاره‌ای معایب برخوردار است که از شتاب درنگارش و چاپ آن ناشی می‌گردد. خواست ما دامن زدن به این بحث و مشارکت جامعه فنی مهندسی کشور درپیشبرد آن است. نقد وبررسی شما، به ما امید و انرژی لازم برای کار برروی جلدهای بعدی کتاب را خواهد داد. لذا از همه متخصصين محترم خواهشمنديم پس از مطالعه كتاب هرگونه انتقاد و پيشنهادي را به آدرس پستي </w:t>
      </w:r>
      <w:r w:rsidRPr="00CD0C7D">
        <w:rPr>
          <w:rFonts w:cs="B Compset"/>
        </w:rPr>
        <w:t>info@amoujgroup.com</w:t>
      </w:r>
      <w:r>
        <w:rPr>
          <w:rFonts w:hint="cs"/>
          <w:rtl/>
        </w:rPr>
        <w:t xml:space="preserve"> و </w:t>
      </w:r>
      <w:r w:rsidRPr="00CD0C7D">
        <w:rPr>
          <w:rFonts w:cs="B Compset"/>
        </w:rPr>
        <w:t>www.amoujgroup.com</w:t>
      </w:r>
      <w:r>
        <w:rPr>
          <w:rFonts w:hint="cs"/>
          <w:rtl/>
        </w:rPr>
        <w:t xml:space="preserve"> ارسال نمايند و يا با شماره تلفن‌هاي 9-88342535 تماس حاصل فرمايند.</w:t>
      </w:r>
    </w:p>
    <w:p w:rsidR="004F35C0" w:rsidRDefault="004F35C0" w:rsidP="004F35C0">
      <w:pPr>
        <w:pStyle w:val="ListParagraph"/>
        <w:ind w:left="95"/>
        <w:rPr>
          <w:rFonts w:ascii="Times New Roman" w:eastAsia="Times New Roman" w:hAnsi="Times New Roman" w:cs="B Compset"/>
          <w:sz w:val="24"/>
          <w:rtl/>
          <w:lang w:bidi="ar-SA"/>
        </w:rPr>
      </w:pPr>
      <w:r>
        <w:rPr>
          <w:rFonts w:ascii="Times New Roman" w:eastAsia="Times New Roman" w:hAnsi="Times New Roman" w:cs="B Compset" w:hint="cs"/>
          <w:sz w:val="24"/>
          <w:rtl/>
          <w:lang w:bidi="ar-SA"/>
        </w:rPr>
        <w:t xml:space="preserve">سربلند و پیروز باشید </w:t>
      </w:r>
    </w:p>
    <w:p w:rsidR="004F35C0" w:rsidRDefault="004F35C0" w:rsidP="004F35C0">
      <w:pPr>
        <w:pStyle w:val="ListParagraph"/>
        <w:ind w:left="95"/>
        <w:rPr>
          <w:rFonts w:ascii="Times New Roman" w:eastAsia="Times New Roman" w:hAnsi="Times New Roman" w:cs="B Compset"/>
          <w:sz w:val="24"/>
          <w:rtl/>
          <w:lang w:bidi="ar-SA"/>
        </w:rPr>
      </w:pPr>
      <w:r>
        <w:rPr>
          <w:rFonts w:ascii="Times New Roman" w:eastAsia="Times New Roman" w:hAnsi="Times New Roman" w:cs="B Compset" w:hint="cs"/>
          <w:sz w:val="24"/>
          <w:rtl/>
          <w:lang w:bidi="ar-SA"/>
        </w:rPr>
        <w:t xml:space="preserve">فروردین 1395 </w:t>
      </w:r>
    </w:p>
    <w:p w:rsidR="004F35C0" w:rsidRDefault="004F35C0" w:rsidP="004F35C0">
      <w:pPr>
        <w:pStyle w:val="ListParagraph"/>
        <w:ind w:left="95"/>
        <w:rPr>
          <w:rFonts w:ascii="Times New Roman" w:eastAsia="Times New Roman" w:hAnsi="Times New Roman" w:cs="B Compset"/>
          <w:sz w:val="24"/>
          <w:rtl/>
        </w:rPr>
      </w:pPr>
      <w:r>
        <w:rPr>
          <w:rFonts w:ascii="Times New Roman" w:eastAsia="Times New Roman" w:hAnsi="Times New Roman" w:cs="B Compset" w:hint="cs"/>
          <w:sz w:val="24"/>
          <w:rtl/>
          <w:lang w:bidi="ar-SA"/>
        </w:rPr>
        <w:t>شرکت آموج فرایند</w:t>
      </w:r>
    </w:p>
    <w:p w:rsidR="00FC2EC3" w:rsidRDefault="00FC2EC3" w:rsidP="00FC2EC3">
      <w:pPr>
        <w:pStyle w:val="ListParagraph"/>
        <w:ind w:left="95"/>
        <w:rPr>
          <w:rFonts w:ascii="Times New Roman" w:eastAsia="Times New Roman" w:hAnsi="Times New Roman" w:cs="B Compset"/>
          <w:rtl/>
          <w:lang w:bidi="ar-SA"/>
        </w:rPr>
      </w:pPr>
    </w:p>
    <w:p w:rsidR="00FC2EC3" w:rsidRDefault="00FC2EC3" w:rsidP="00FC2EC3">
      <w:pPr>
        <w:pStyle w:val="ListParagraph"/>
        <w:ind w:left="95"/>
        <w:rPr>
          <w:rFonts w:ascii="Times New Roman" w:eastAsia="Times New Roman" w:hAnsi="Times New Roman" w:cs="B Compset"/>
          <w:rtl/>
          <w:lang w:bidi="ar-SA"/>
        </w:rPr>
      </w:pPr>
    </w:p>
    <w:p w:rsidR="00FC2EC3" w:rsidRDefault="00FC2EC3" w:rsidP="00FC2EC3">
      <w:pPr>
        <w:pStyle w:val="ListParagraph"/>
        <w:ind w:left="95"/>
        <w:rPr>
          <w:rFonts w:ascii="Times New Roman" w:eastAsia="Times New Roman" w:hAnsi="Times New Roman" w:cs="B Compset"/>
          <w:rtl/>
          <w:lang w:bidi="ar-SA"/>
        </w:rPr>
      </w:pPr>
    </w:p>
    <w:p w:rsidR="00583483" w:rsidRDefault="00583483" w:rsidP="00FC2EC3">
      <w:pPr>
        <w:pStyle w:val="ListParagraph"/>
        <w:ind w:left="95"/>
        <w:rPr>
          <w:rFonts w:ascii="Times New Roman" w:eastAsia="Times New Roman" w:hAnsi="Times New Roman" w:cs="B Compset"/>
          <w:rtl/>
          <w:lang w:bidi="ar-SA"/>
        </w:rPr>
      </w:pPr>
    </w:p>
    <w:p w:rsidR="00583483" w:rsidRDefault="00583483" w:rsidP="00FC2EC3">
      <w:pPr>
        <w:pStyle w:val="ListParagraph"/>
        <w:ind w:left="95"/>
        <w:rPr>
          <w:rFonts w:ascii="Times New Roman" w:eastAsia="Times New Roman" w:hAnsi="Times New Roman" w:cs="B Compset"/>
          <w:rtl/>
          <w:lang w:bidi="ar-SA"/>
        </w:rPr>
      </w:pPr>
    </w:p>
    <w:p w:rsidR="00FC2EC3" w:rsidRDefault="00FC2EC3" w:rsidP="00FC2EC3">
      <w:pPr>
        <w:pStyle w:val="ListParagraph"/>
        <w:ind w:left="95"/>
        <w:rPr>
          <w:rFonts w:ascii="Times New Roman" w:eastAsia="Times New Roman" w:hAnsi="Times New Roman" w:cs="B Compset"/>
          <w:rtl/>
          <w:lang w:bidi="ar-SA"/>
        </w:rPr>
      </w:pPr>
    </w:p>
    <w:p w:rsidR="003C392B" w:rsidRDefault="003C392B" w:rsidP="00FC2EC3">
      <w:pPr>
        <w:pStyle w:val="ListParagraph"/>
        <w:ind w:left="95"/>
        <w:rPr>
          <w:rFonts w:ascii="Times New Roman" w:eastAsia="Times New Roman" w:hAnsi="Times New Roman" w:cs="B Compset"/>
          <w:rtl/>
          <w:lang w:bidi="ar-SA"/>
        </w:rPr>
        <w:sectPr w:rsidR="003C392B" w:rsidSect="0065589A">
          <w:footnotePr>
            <w:numRestart w:val="eachPage"/>
          </w:footnotePr>
          <w:type w:val="oddPage"/>
          <w:pgSz w:w="9639" w:h="13041" w:code="512"/>
          <w:pgMar w:top="1418" w:right="1588" w:bottom="1134" w:left="1247" w:header="709" w:footer="709" w:gutter="0"/>
          <w:cols w:space="708"/>
          <w:bidi/>
          <w:rtlGutter/>
          <w:docGrid w:linePitch="360"/>
        </w:sectPr>
      </w:pPr>
    </w:p>
    <w:p w:rsidR="00316362" w:rsidRDefault="00EE56B3" w:rsidP="00AF7E13">
      <w:pPr>
        <w:pStyle w:val="Heading1"/>
        <w:spacing w:before="360"/>
        <w:rPr>
          <w:rtl/>
        </w:rPr>
      </w:pPr>
      <w:bookmarkStart w:id="2" w:name="_Toc456028286"/>
      <w:r w:rsidRPr="00981FA9">
        <w:rPr>
          <w:rFonts w:hint="cs"/>
          <w:rtl/>
        </w:rPr>
        <w:lastRenderedPageBreak/>
        <w:t>فصل اول</w:t>
      </w:r>
      <w:bookmarkEnd w:id="2"/>
    </w:p>
    <w:p w:rsidR="00316362" w:rsidRDefault="00316362">
      <w:pPr>
        <w:bidi w:val="0"/>
        <w:spacing w:after="200" w:line="276" w:lineRule="auto"/>
        <w:jc w:val="left"/>
        <w:rPr>
          <w:rtl/>
        </w:rPr>
      </w:pPr>
      <w:r>
        <w:rPr>
          <w:rtl/>
        </w:rPr>
        <w:br w:type="page"/>
      </w:r>
    </w:p>
    <w:p w:rsidR="00316362" w:rsidRDefault="00316362">
      <w:pPr>
        <w:bidi w:val="0"/>
        <w:spacing w:after="200" w:line="276" w:lineRule="auto"/>
        <w:jc w:val="left"/>
        <w:rPr>
          <w:rtl/>
        </w:rPr>
      </w:pPr>
      <w:r>
        <w:rPr>
          <w:rtl/>
        </w:rPr>
        <w:lastRenderedPageBreak/>
        <w:br w:type="page"/>
      </w:r>
    </w:p>
    <w:p w:rsidR="00FC2EC3" w:rsidRPr="00156A7E" w:rsidRDefault="00981FA9" w:rsidP="00AF7E13">
      <w:pPr>
        <w:pStyle w:val="Heading1"/>
        <w:spacing w:before="360"/>
        <w:rPr>
          <w:rtl/>
        </w:rPr>
      </w:pPr>
      <w:bookmarkStart w:id="3" w:name="_Toc456028287"/>
      <w:r w:rsidRPr="00981FA9">
        <w:rPr>
          <w:rFonts w:hint="cs"/>
          <w:rtl/>
        </w:rPr>
        <w:lastRenderedPageBreak/>
        <w:t>-</w:t>
      </w:r>
      <w:r w:rsidR="00FC2EC3" w:rsidRPr="00981FA9">
        <w:rPr>
          <w:rFonts w:hint="cs"/>
          <w:rtl/>
        </w:rPr>
        <w:t xml:space="preserve"> تعاریف</w:t>
      </w:r>
      <w:bookmarkEnd w:id="3"/>
    </w:p>
    <w:p w:rsidR="00885E2B" w:rsidRDefault="00885E2B" w:rsidP="00760EEC">
      <w:pPr>
        <w:spacing w:after="0"/>
        <w:rPr>
          <w:rStyle w:val="Emphasis"/>
          <w:rtl/>
        </w:rPr>
      </w:pPr>
    </w:p>
    <w:p w:rsidR="00FC2EC3" w:rsidRPr="00EE6DBB" w:rsidRDefault="001C2EE0" w:rsidP="00914F0B">
      <w:pPr>
        <w:pStyle w:val="heading20"/>
        <w:spacing w:after="0"/>
        <w:rPr>
          <w:rStyle w:val="Emphasis"/>
          <w:rFonts w:asciiTheme="minorBidi" w:hAnsiTheme="minorBidi"/>
          <w:rtl/>
        </w:rPr>
      </w:pPr>
      <w:r w:rsidRPr="00EE6DBB">
        <w:rPr>
          <w:rStyle w:val="Emphasis"/>
          <w:rFonts w:asciiTheme="minorBidi" w:hAnsiTheme="minorBidi"/>
          <w:rtl/>
        </w:rPr>
        <w:t>1</w:t>
      </w:r>
      <w:r w:rsidR="00FC2EC3" w:rsidRPr="00EE6DBB">
        <w:rPr>
          <w:rStyle w:val="Emphasis"/>
          <w:rFonts w:asciiTheme="minorBidi" w:hAnsiTheme="minorBidi"/>
          <w:rtl/>
        </w:rPr>
        <w:t>-1-</w:t>
      </w:r>
      <w:r w:rsidR="00DC5957" w:rsidRPr="00EE6DBB">
        <w:rPr>
          <w:rStyle w:val="Emphasis"/>
          <w:rFonts w:asciiTheme="minorBidi" w:hAnsiTheme="minorBidi"/>
          <w:rtl/>
        </w:rPr>
        <w:t xml:space="preserve"> </w:t>
      </w:r>
      <w:r w:rsidR="00FC2EC3" w:rsidRPr="00EE6DBB">
        <w:rPr>
          <w:rStyle w:val="Emphasis"/>
          <w:rFonts w:asciiTheme="minorBidi" w:hAnsiTheme="minorBidi"/>
          <w:rtl/>
        </w:rPr>
        <w:t>ارت:</w:t>
      </w:r>
    </w:p>
    <w:p w:rsidR="00FC2EC3" w:rsidRPr="00981FA9" w:rsidRDefault="00FC2EC3" w:rsidP="00760EEC">
      <w:pPr>
        <w:rPr>
          <w:rtl/>
        </w:rPr>
      </w:pPr>
      <w:r w:rsidRPr="00981FA9">
        <w:rPr>
          <w:rFonts w:hint="cs"/>
          <w:rtl/>
        </w:rPr>
        <w:t>جرم رسانایی اززمین که پتانسیل الکتریکی هرنقطه ازآن به طور قراردادی برابر صفراست</w:t>
      </w:r>
      <w:r w:rsidR="003C392B">
        <w:rPr>
          <w:rFonts w:hint="cs"/>
          <w:rtl/>
        </w:rPr>
        <w:t>.</w:t>
      </w:r>
    </w:p>
    <w:p w:rsidR="00FC2EC3" w:rsidRPr="00DC5957" w:rsidRDefault="004B0C6A" w:rsidP="00914F0B">
      <w:pPr>
        <w:pStyle w:val="heading20"/>
        <w:spacing w:after="0"/>
        <w:rPr>
          <w:rStyle w:val="Emphasis"/>
          <w:rtl/>
        </w:rPr>
      </w:pPr>
      <w:r w:rsidRPr="00DC5957">
        <w:rPr>
          <w:rStyle w:val="Emphasis"/>
          <w:rFonts w:hint="cs"/>
          <w:rtl/>
        </w:rPr>
        <w:t>1</w:t>
      </w:r>
      <w:r w:rsidR="00FC2EC3" w:rsidRPr="00DC5957">
        <w:rPr>
          <w:rStyle w:val="Emphasis"/>
          <w:rFonts w:hint="cs"/>
          <w:rtl/>
        </w:rPr>
        <w:t>-2- الکترود زمین:</w:t>
      </w:r>
    </w:p>
    <w:p w:rsidR="00FC2EC3" w:rsidRPr="00981FA9" w:rsidRDefault="00885E2B" w:rsidP="00760EEC">
      <w:pPr>
        <w:rPr>
          <w:rtl/>
        </w:rPr>
      </w:pPr>
      <w:r>
        <w:rPr>
          <w:rFonts w:hint="cs"/>
          <w:rtl/>
        </w:rPr>
        <w:t xml:space="preserve">یک </w:t>
      </w:r>
      <w:r w:rsidR="00FC2EC3" w:rsidRPr="00981FA9">
        <w:rPr>
          <w:rFonts w:hint="cs"/>
          <w:rtl/>
        </w:rPr>
        <w:t>هادی یا مجموعه</w:t>
      </w:r>
      <w:r w:rsidR="003C392B">
        <w:rPr>
          <w:rFonts w:hint="cs"/>
          <w:rtl/>
        </w:rPr>
        <w:t>‌</w:t>
      </w:r>
      <w:r w:rsidR="00FC2EC3" w:rsidRPr="00981FA9">
        <w:rPr>
          <w:rFonts w:hint="cs"/>
          <w:rtl/>
        </w:rPr>
        <w:t>ای از هادی</w:t>
      </w:r>
      <w:r w:rsidR="003C392B">
        <w:rPr>
          <w:rFonts w:hint="cs"/>
          <w:rtl/>
        </w:rPr>
        <w:t>‌</w:t>
      </w:r>
      <w:r w:rsidR="00FC2EC3" w:rsidRPr="00981FA9">
        <w:rPr>
          <w:rFonts w:hint="cs"/>
          <w:rtl/>
        </w:rPr>
        <w:t>ها</w:t>
      </w:r>
      <w:r w:rsidR="003958A4">
        <w:rPr>
          <w:rFonts w:hint="cs"/>
          <w:rtl/>
        </w:rPr>
        <w:t xml:space="preserve"> </w:t>
      </w:r>
      <w:r w:rsidR="00FC2EC3" w:rsidRPr="00981FA9">
        <w:rPr>
          <w:rFonts w:hint="cs"/>
          <w:rtl/>
        </w:rPr>
        <w:t>که یک اتصال الکتریکی با زمین برقرار می</w:t>
      </w:r>
      <w:r w:rsidR="003C392B">
        <w:rPr>
          <w:rFonts w:hint="cs"/>
          <w:rtl/>
        </w:rPr>
        <w:t>‌</w:t>
      </w:r>
      <w:r w:rsidR="00FC2EC3" w:rsidRPr="00981FA9">
        <w:rPr>
          <w:rFonts w:hint="cs"/>
          <w:rtl/>
        </w:rPr>
        <w:t>کنند.</w:t>
      </w:r>
    </w:p>
    <w:p w:rsidR="00FC2EC3" w:rsidRPr="00DC5957" w:rsidRDefault="004B0C6A" w:rsidP="00EE6DBB">
      <w:pPr>
        <w:pStyle w:val="heading20"/>
        <w:rPr>
          <w:rStyle w:val="Emphasis"/>
          <w:rtl/>
        </w:rPr>
      </w:pPr>
      <w:r w:rsidRPr="00DC5957">
        <w:rPr>
          <w:rStyle w:val="Emphasis"/>
          <w:rFonts w:hint="cs"/>
          <w:rtl/>
        </w:rPr>
        <w:t>1</w:t>
      </w:r>
      <w:r w:rsidR="00FC2EC3" w:rsidRPr="00DC5957">
        <w:rPr>
          <w:rStyle w:val="Emphasis"/>
          <w:rFonts w:hint="cs"/>
          <w:rtl/>
        </w:rPr>
        <w:t>-3- رینگ زمین:</w:t>
      </w:r>
    </w:p>
    <w:p w:rsidR="00FC2EC3" w:rsidRPr="00981FA9" w:rsidRDefault="00FC2EC3" w:rsidP="00760EEC">
      <w:pPr>
        <w:rPr>
          <w:rtl/>
        </w:rPr>
      </w:pPr>
      <w:r w:rsidRPr="00981FA9">
        <w:rPr>
          <w:rFonts w:hint="cs"/>
          <w:rtl/>
        </w:rPr>
        <w:t>الکترود زمین به شکل حلقه بسته که اطراف سازه و در زیر یا سطح زمین اجرا می</w:t>
      </w:r>
      <w:r w:rsidR="003C392B">
        <w:rPr>
          <w:rFonts w:hint="cs"/>
          <w:rtl/>
        </w:rPr>
        <w:t>‌</w:t>
      </w:r>
      <w:r w:rsidRPr="00981FA9">
        <w:rPr>
          <w:rFonts w:hint="cs"/>
          <w:rtl/>
        </w:rPr>
        <w:t>گردد.</w:t>
      </w:r>
    </w:p>
    <w:p w:rsidR="00FC2EC3" w:rsidRPr="00DC5957" w:rsidRDefault="004B0C6A" w:rsidP="00914F0B">
      <w:pPr>
        <w:pStyle w:val="heading20"/>
        <w:spacing w:after="0"/>
        <w:rPr>
          <w:rStyle w:val="Emphasis"/>
          <w:rtl/>
        </w:rPr>
      </w:pPr>
      <w:r w:rsidRPr="00DC5957">
        <w:rPr>
          <w:rStyle w:val="Emphasis"/>
          <w:rFonts w:hint="cs"/>
          <w:rtl/>
        </w:rPr>
        <w:t>1</w:t>
      </w:r>
      <w:r w:rsidR="00FC2EC3" w:rsidRPr="00DC5957">
        <w:rPr>
          <w:rStyle w:val="Emphasis"/>
          <w:rFonts w:hint="cs"/>
          <w:rtl/>
        </w:rPr>
        <w:t>-4-</w:t>
      </w:r>
      <w:r w:rsidR="00DC5957" w:rsidRPr="00DC5957">
        <w:rPr>
          <w:rStyle w:val="Emphasis"/>
          <w:rFonts w:hint="cs"/>
          <w:rtl/>
        </w:rPr>
        <w:t xml:space="preserve"> </w:t>
      </w:r>
      <w:r w:rsidR="00FC2EC3" w:rsidRPr="00DC5957">
        <w:rPr>
          <w:rStyle w:val="Emphasis"/>
          <w:rFonts w:hint="cs"/>
          <w:rtl/>
        </w:rPr>
        <w:t>الکترود فونداسیون زمین:</w:t>
      </w:r>
    </w:p>
    <w:p w:rsidR="00FC2EC3" w:rsidRPr="00981FA9" w:rsidRDefault="00FC2EC3" w:rsidP="00760EEC">
      <w:pPr>
        <w:rPr>
          <w:rtl/>
        </w:rPr>
      </w:pPr>
      <w:r w:rsidRPr="00981FA9">
        <w:rPr>
          <w:rFonts w:hint="cs"/>
          <w:rtl/>
        </w:rPr>
        <w:t xml:space="preserve"> فلزات به کار رفته در فونداسیون سازه که می</w:t>
      </w:r>
      <w:r w:rsidR="003C392B">
        <w:rPr>
          <w:rFonts w:hint="cs"/>
          <w:rtl/>
        </w:rPr>
        <w:t>‌</w:t>
      </w:r>
      <w:r w:rsidRPr="00981FA9">
        <w:rPr>
          <w:rFonts w:hint="cs"/>
          <w:rtl/>
        </w:rPr>
        <w:t>توان از آن به عنوان الکترود زمین استفاده نمود.</w:t>
      </w:r>
    </w:p>
    <w:p w:rsidR="00FC2EC3" w:rsidRPr="00DC5957" w:rsidRDefault="004B0C6A" w:rsidP="00914F0B">
      <w:pPr>
        <w:pStyle w:val="heading20"/>
        <w:spacing w:after="0"/>
        <w:rPr>
          <w:rStyle w:val="Emphasis"/>
          <w:rtl/>
        </w:rPr>
      </w:pPr>
      <w:r w:rsidRPr="00981FA9">
        <w:rPr>
          <w:rFonts w:cs="B Compset" w:hint="cs"/>
          <w:sz w:val="26"/>
          <w:szCs w:val="26"/>
          <w:rtl/>
        </w:rPr>
        <w:t>1</w:t>
      </w:r>
      <w:r w:rsidR="00FC2EC3" w:rsidRPr="00DC5957">
        <w:rPr>
          <w:rStyle w:val="Emphasis"/>
          <w:rFonts w:hint="cs"/>
          <w:rtl/>
        </w:rPr>
        <w:t>-5-ولتاژ ترمینال زمین:</w:t>
      </w:r>
    </w:p>
    <w:p w:rsidR="00FC2EC3" w:rsidRPr="00981FA9" w:rsidRDefault="00FC2EC3" w:rsidP="00760EEC">
      <w:pPr>
        <w:rPr>
          <w:rtl/>
        </w:rPr>
      </w:pPr>
      <w:r w:rsidRPr="00981FA9">
        <w:rPr>
          <w:rFonts w:hint="cs"/>
          <w:rtl/>
        </w:rPr>
        <w:t>اختلاف پتانسیل بین سیستم زمین با یک زمین دوردست</w:t>
      </w:r>
      <w:r w:rsidR="00DC5957">
        <w:rPr>
          <w:rFonts w:hint="cs"/>
          <w:rtl/>
        </w:rPr>
        <w:t>.</w:t>
      </w:r>
    </w:p>
    <w:p w:rsidR="00FC2EC3" w:rsidRPr="00DC5957" w:rsidRDefault="004B0C6A" w:rsidP="00914F0B">
      <w:pPr>
        <w:pStyle w:val="heading20"/>
        <w:spacing w:after="0"/>
        <w:rPr>
          <w:rStyle w:val="Emphasis"/>
          <w:rtl/>
        </w:rPr>
      </w:pPr>
      <w:r w:rsidRPr="00DC5957">
        <w:rPr>
          <w:rStyle w:val="Emphasis"/>
          <w:rFonts w:hint="cs"/>
          <w:rtl/>
        </w:rPr>
        <w:t>1</w:t>
      </w:r>
      <w:r w:rsidR="00FC2EC3" w:rsidRPr="00DC5957">
        <w:rPr>
          <w:rStyle w:val="Emphasis"/>
          <w:rFonts w:hint="cs"/>
          <w:rtl/>
        </w:rPr>
        <w:t>-6-جریان خطای زمین:</w:t>
      </w:r>
    </w:p>
    <w:p w:rsidR="00FC2EC3" w:rsidRPr="00981FA9" w:rsidRDefault="00FC2EC3" w:rsidP="00760EEC">
      <w:pPr>
        <w:rPr>
          <w:rtl/>
        </w:rPr>
      </w:pPr>
      <w:r w:rsidRPr="00981FA9">
        <w:rPr>
          <w:rFonts w:hint="cs"/>
          <w:rtl/>
        </w:rPr>
        <w:t>جریان خطایی که به زمین منتقل می</w:t>
      </w:r>
      <w:r w:rsidR="00DC5957">
        <w:rPr>
          <w:rFonts w:hint="cs"/>
          <w:rtl/>
        </w:rPr>
        <w:t>‌</w:t>
      </w:r>
      <w:r w:rsidRPr="00981FA9">
        <w:rPr>
          <w:rFonts w:hint="cs"/>
          <w:rtl/>
        </w:rPr>
        <w:t>شود</w:t>
      </w:r>
      <w:r w:rsidR="00DC5957">
        <w:rPr>
          <w:rFonts w:hint="cs"/>
          <w:rtl/>
        </w:rPr>
        <w:t>.</w:t>
      </w:r>
    </w:p>
    <w:p w:rsidR="00FC2EC3" w:rsidRPr="007E54E0" w:rsidRDefault="00981FA9" w:rsidP="00914F0B">
      <w:pPr>
        <w:pStyle w:val="heading20"/>
        <w:spacing w:after="0"/>
        <w:rPr>
          <w:rStyle w:val="Emphasis"/>
          <w:rtl/>
        </w:rPr>
      </w:pPr>
      <w:r w:rsidRPr="007E54E0">
        <w:rPr>
          <w:rStyle w:val="Emphasis"/>
          <w:rFonts w:hint="cs"/>
          <w:rtl/>
        </w:rPr>
        <w:t>1</w:t>
      </w:r>
      <w:r w:rsidR="00FC2EC3" w:rsidRPr="007E54E0">
        <w:rPr>
          <w:rStyle w:val="Emphasis"/>
          <w:rFonts w:hint="cs"/>
          <w:rtl/>
        </w:rPr>
        <w:t>-7-جریان نشتی زمین:</w:t>
      </w:r>
    </w:p>
    <w:p w:rsidR="00FC2EC3" w:rsidRPr="00981FA9" w:rsidRDefault="00FC2EC3" w:rsidP="00760EEC">
      <w:pPr>
        <w:rPr>
          <w:rtl/>
        </w:rPr>
      </w:pPr>
      <w:r w:rsidRPr="00981FA9">
        <w:rPr>
          <w:rFonts w:hint="cs"/>
          <w:rtl/>
        </w:rPr>
        <w:t>جریانی است که بین مداری که ازنظرالکتریکی آسیب ندیده است و زمین یا بدنه</w:t>
      </w:r>
      <w:r w:rsidR="00DC5957">
        <w:rPr>
          <w:rFonts w:hint="cs"/>
          <w:rtl/>
        </w:rPr>
        <w:t>‌</w:t>
      </w:r>
      <w:r w:rsidRPr="00981FA9">
        <w:rPr>
          <w:rFonts w:hint="cs"/>
          <w:rtl/>
        </w:rPr>
        <w:t>های هادی بیگانه برقرار</w:t>
      </w:r>
      <w:r w:rsidR="00DC5957">
        <w:rPr>
          <w:rFonts w:hint="cs"/>
          <w:rtl/>
        </w:rPr>
        <w:t xml:space="preserve"> </w:t>
      </w:r>
      <w:r w:rsidRPr="00981FA9">
        <w:rPr>
          <w:rFonts w:hint="cs"/>
          <w:rtl/>
        </w:rPr>
        <w:t>می</w:t>
      </w:r>
      <w:r w:rsidR="00DC5957">
        <w:rPr>
          <w:rFonts w:hint="cs"/>
          <w:rtl/>
        </w:rPr>
        <w:t>‌</w:t>
      </w:r>
      <w:r w:rsidRPr="00981FA9">
        <w:rPr>
          <w:rFonts w:hint="cs"/>
          <w:rtl/>
        </w:rPr>
        <w:t>شود</w:t>
      </w:r>
      <w:r w:rsidR="00DC5957">
        <w:rPr>
          <w:rFonts w:hint="cs"/>
          <w:rtl/>
        </w:rPr>
        <w:t>.</w:t>
      </w:r>
    </w:p>
    <w:p w:rsidR="00FC2EC3" w:rsidRPr="007E54E0" w:rsidRDefault="004B0C6A" w:rsidP="00914F0B">
      <w:pPr>
        <w:pStyle w:val="heading20"/>
        <w:spacing w:after="0"/>
        <w:rPr>
          <w:rStyle w:val="Emphasis"/>
          <w:rtl/>
        </w:rPr>
      </w:pPr>
      <w:r w:rsidRPr="007E54E0">
        <w:rPr>
          <w:rStyle w:val="Emphasis"/>
          <w:rFonts w:hint="cs"/>
          <w:rtl/>
        </w:rPr>
        <w:t>1</w:t>
      </w:r>
      <w:r w:rsidR="00FC2EC3" w:rsidRPr="007E54E0">
        <w:rPr>
          <w:rStyle w:val="Emphasis"/>
          <w:rFonts w:hint="cs"/>
          <w:rtl/>
        </w:rPr>
        <w:t>-8-هادی حفاظتی:</w:t>
      </w:r>
    </w:p>
    <w:p w:rsidR="00FC2EC3" w:rsidRPr="00981FA9" w:rsidRDefault="00885E2B" w:rsidP="00760EEC">
      <w:pPr>
        <w:rPr>
          <w:rtl/>
        </w:rPr>
      </w:pPr>
      <w:r>
        <w:rPr>
          <w:rFonts w:hint="cs"/>
          <w:rtl/>
        </w:rPr>
        <w:t xml:space="preserve">یک </w:t>
      </w:r>
      <w:r w:rsidR="00FC2EC3" w:rsidRPr="00981FA9">
        <w:rPr>
          <w:rFonts w:hint="cs"/>
          <w:rtl/>
        </w:rPr>
        <w:t>هادی که به منظور</w:t>
      </w:r>
      <w:r w:rsidR="007F6DD2">
        <w:rPr>
          <w:rFonts w:hint="cs"/>
          <w:rtl/>
        </w:rPr>
        <w:t>حفاظت دربرابر شوك</w:t>
      </w:r>
      <w:r w:rsidR="00DC5957">
        <w:rPr>
          <w:rFonts w:hint="cs"/>
          <w:rtl/>
        </w:rPr>
        <w:t>‌</w:t>
      </w:r>
      <w:r w:rsidR="007F6DD2">
        <w:rPr>
          <w:rFonts w:hint="cs"/>
          <w:rtl/>
        </w:rPr>
        <w:t>هاي الكتريكي و هم</w:t>
      </w:r>
      <w:r w:rsidR="00DC5957">
        <w:rPr>
          <w:rFonts w:hint="cs"/>
          <w:rtl/>
        </w:rPr>
        <w:t>‌</w:t>
      </w:r>
      <w:r w:rsidR="007F6DD2">
        <w:rPr>
          <w:rFonts w:hint="cs"/>
          <w:rtl/>
        </w:rPr>
        <w:t>چنين جهت متصل نمودن بخش</w:t>
      </w:r>
      <w:r w:rsidR="00DC5957">
        <w:rPr>
          <w:rFonts w:hint="cs"/>
          <w:rtl/>
        </w:rPr>
        <w:t>‌</w:t>
      </w:r>
      <w:r w:rsidR="007F6DD2">
        <w:rPr>
          <w:rFonts w:hint="cs"/>
          <w:rtl/>
        </w:rPr>
        <w:t>هاي مختلف هادي در</w:t>
      </w:r>
      <w:r w:rsidR="00E41578">
        <w:rPr>
          <w:rFonts w:hint="cs"/>
          <w:rtl/>
        </w:rPr>
        <w:t>تأسیسات</w:t>
      </w:r>
      <w:r w:rsidR="007F6DD2">
        <w:rPr>
          <w:rFonts w:hint="cs"/>
          <w:rtl/>
        </w:rPr>
        <w:t xml:space="preserve"> مورد استفاده قرار مي</w:t>
      </w:r>
      <w:r w:rsidR="00DC5957">
        <w:rPr>
          <w:rFonts w:hint="cs"/>
          <w:rtl/>
        </w:rPr>
        <w:t>‌</w:t>
      </w:r>
      <w:r w:rsidR="007F6DD2">
        <w:rPr>
          <w:rFonts w:hint="cs"/>
          <w:rtl/>
        </w:rPr>
        <w:t>گيرد</w:t>
      </w:r>
      <w:r w:rsidR="00DC5957">
        <w:rPr>
          <w:rFonts w:hint="cs"/>
          <w:rtl/>
        </w:rPr>
        <w:t>.</w:t>
      </w:r>
    </w:p>
    <w:p w:rsidR="00FC2EC3" w:rsidRPr="007E54E0" w:rsidRDefault="004B0C6A" w:rsidP="00914F0B">
      <w:pPr>
        <w:pStyle w:val="heading20"/>
        <w:spacing w:after="0"/>
        <w:rPr>
          <w:rStyle w:val="Emphasis"/>
          <w:rtl/>
        </w:rPr>
      </w:pPr>
      <w:r w:rsidRPr="007E54E0">
        <w:rPr>
          <w:rStyle w:val="Emphasis"/>
          <w:rFonts w:hint="cs"/>
          <w:rtl/>
        </w:rPr>
        <w:t>1</w:t>
      </w:r>
      <w:r w:rsidR="00FC2EC3" w:rsidRPr="007E54E0">
        <w:rPr>
          <w:rStyle w:val="Emphasis"/>
          <w:rFonts w:hint="cs"/>
          <w:rtl/>
        </w:rPr>
        <w:t>-9-هادی اتصال حفاظتی:</w:t>
      </w:r>
    </w:p>
    <w:p w:rsidR="00FC2EC3" w:rsidRDefault="00FC2EC3" w:rsidP="00760EEC">
      <w:pPr>
        <w:rPr>
          <w:rtl/>
        </w:rPr>
      </w:pPr>
      <w:r w:rsidRPr="00981FA9">
        <w:rPr>
          <w:rFonts w:hint="cs"/>
          <w:rtl/>
        </w:rPr>
        <w:t>هادی حفاظتی</w:t>
      </w:r>
      <w:r w:rsidR="00760EEC">
        <w:rPr>
          <w:rFonts w:hint="cs"/>
          <w:rtl/>
        </w:rPr>
        <w:t xml:space="preserve"> که</w:t>
      </w:r>
      <w:r w:rsidRPr="00981FA9">
        <w:rPr>
          <w:rFonts w:hint="cs"/>
          <w:rtl/>
        </w:rPr>
        <w:t xml:space="preserve"> برای اتصالات هم پتانسیل ساز حفاظتی</w:t>
      </w:r>
      <w:r w:rsidR="00760EEC" w:rsidRPr="00760EEC">
        <w:rPr>
          <w:rFonts w:hint="cs"/>
          <w:rtl/>
        </w:rPr>
        <w:t xml:space="preserve"> </w:t>
      </w:r>
      <w:r w:rsidR="00760EEC" w:rsidRPr="00981FA9">
        <w:rPr>
          <w:rFonts w:hint="cs"/>
          <w:rtl/>
        </w:rPr>
        <w:t>ایجاد شده</w:t>
      </w:r>
      <w:r w:rsidR="00760EEC">
        <w:rPr>
          <w:rFonts w:hint="cs"/>
          <w:rtl/>
        </w:rPr>
        <w:t xml:space="preserve"> است.</w:t>
      </w:r>
    </w:p>
    <w:p w:rsidR="003C3B3C" w:rsidRDefault="003C3B3C">
      <w:pPr>
        <w:bidi w:val="0"/>
        <w:spacing w:after="200" w:line="276" w:lineRule="auto"/>
        <w:jc w:val="left"/>
        <w:rPr>
          <w:rtl/>
        </w:rPr>
      </w:pPr>
      <w:r>
        <w:rPr>
          <w:rtl/>
        </w:rPr>
        <w:br w:type="page"/>
      </w:r>
    </w:p>
    <w:p w:rsidR="00FC2EC3" w:rsidRPr="007E54E0" w:rsidRDefault="004B0C6A" w:rsidP="00914F0B">
      <w:pPr>
        <w:pStyle w:val="heading20"/>
        <w:spacing w:after="0"/>
        <w:rPr>
          <w:rStyle w:val="Emphasis"/>
          <w:rtl/>
        </w:rPr>
      </w:pPr>
      <w:r w:rsidRPr="007E54E0">
        <w:rPr>
          <w:rStyle w:val="Emphasis"/>
          <w:rFonts w:hint="cs"/>
          <w:rtl/>
        </w:rPr>
        <w:lastRenderedPageBreak/>
        <w:t>1</w:t>
      </w:r>
      <w:r w:rsidR="00FC2EC3" w:rsidRPr="007E54E0">
        <w:rPr>
          <w:rStyle w:val="Emphasis"/>
          <w:rFonts w:hint="cs"/>
          <w:rtl/>
        </w:rPr>
        <w:t>-10-هادی زمین:</w:t>
      </w:r>
    </w:p>
    <w:p w:rsidR="00FC2EC3" w:rsidRPr="00981FA9" w:rsidRDefault="00DE6B07" w:rsidP="00760EEC">
      <w:pPr>
        <w:rPr>
          <w:rtl/>
        </w:rPr>
      </w:pPr>
      <w:r>
        <w:rPr>
          <w:rFonts w:hint="cs"/>
          <w:rtl/>
          <w:lang w:bidi="fa-IR"/>
        </w:rPr>
        <w:t xml:space="preserve">یک </w:t>
      </w:r>
      <w:r w:rsidR="00FC2EC3" w:rsidRPr="00981FA9">
        <w:rPr>
          <w:rFonts w:hint="cs"/>
          <w:rtl/>
        </w:rPr>
        <w:t>هادی که یک مسیر هدایت یا قسمتی از مسیر هدایتی را بین نقطه</w:t>
      </w:r>
      <w:r w:rsidR="00760EEC">
        <w:rPr>
          <w:rFonts w:hint="cs"/>
          <w:rtl/>
        </w:rPr>
        <w:t>‌</w:t>
      </w:r>
      <w:r w:rsidR="00FC2EC3" w:rsidRPr="00981FA9">
        <w:rPr>
          <w:rFonts w:hint="cs"/>
          <w:rtl/>
        </w:rPr>
        <w:t>ای درسیستم یا تجهیزات و الکترود زمین فراهم می</w:t>
      </w:r>
      <w:r w:rsidR="00760EEC">
        <w:rPr>
          <w:rFonts w:hint="cs"/>
          <w:rtl/>
        </w:rPr>
        <w:t>‌</w:t>
      </w:r>
      <w:r w:rsidR="00FC2EC3" w:rsidRPr="00981FA9">
        <w:rPr>
          <w:rFonts w:hint="cs"/>
          <w:rtl/>
        </w:rPr>
        <w:t>کند</w:t>
      </w:r>
      <w:r w:rsidR="00760EEC">
        <w:rPr>
          <w:rFonts w:hint="cs"/>
          <w:rtl/>
        </w:rPr>
        <w:t>.</w:t>
      </w:r>
      <w:r w:rsidR="00FC2EC3" w:rsidRPr="00981FA9">
        <w:rPr>
          <w:rFonts w:hint="cs"/>
          <w:rtl/>
        </w:rPr>
        <w:t xml:space="preserve"> </w:t>
      </w:r>
    </w:p>
    <w:p w:rsidR="00FC2EC3" w:rsidRPr="00760EEC" w:rsidRDefault="004B0C6A" w:rsidP="00914F0B">
      <w:pPr>
        <w:pStyle w:val="heading20"/>
        <w:spacing w:after="0"/>
        <w:rPr>
          <w:rStyle w:val="Emphasis"/>
          <w:rtl/>
        </w:rPr>
      </w:pPr>
      <w:r w:rsidRPr="00760EEC">
        <w:rPr>
          <w:rStyle w:val="Emphasis"/>
          <w:rFonts w:hint="cs"/>
          <w:rtl/>
        </w:rPr>
        <w:t>1</w:t>
      </w:r>
      <w:r w:rsidR="00FC2EC3" w:rsidRPr="00760EEC">
        <w:rPr>
          <w:rStyle w:val="Emphasis"/>
          <w:rFonts w:hint="cs"/>
          <w:rtl/>
        </w:rPr>
        <w:t>-11-سیستم زمین:</w:t>
      </w:r>
    </w:p>
    <w:p w:rsidR="00FC2EC3" w:rsidRPr="00981FA9" w:rsidRDefault="00FC2EC3" w:rsidP="00760EEC">
      <w:pPr>
        <w:rPr>
          <w:rtl/>
        </w:rPr>
      </w:pPr>
      <w:r w:rsidRPr="00981FA9">
        <w:rPr>
          <w:rFonts w:hint="cs"/>
          <w:rtl/>
        </w:rPr>
        <w:t>یک یا چند الکترود زمین به همراه هادی زمین که به ترمینال اصلی زمین متصل شده</w:t>
      </w:r>
      <w:r w:rsidR="00760EEC">
        <w:rPr>
          <w:rFonts w:hint="cs"/>
          <w:rtl/>
        </w:rPr>
        <w:t>‌</w:t>
      </w:r>
      <w:r w:rsidRPr="00981FA9">
        <w:rPr>
          <w:rFonts w:hint="cs"/>
          <w:rtl/>
        </w:rPr>
        <w:t>اند</w:t>
      </w:r>
      <w:r w:rsidR="00885E2B">
        <w:rPr>
          <w:rFonts w:hint="cs"/>
          <w:rtl/>
        </w:rPr>
        <w:t>.</w:t>
      </w:r>
    </w:p>
    <w:p w:rsidR="00FC2EC3" w:rsidRPr="00760EEC" w:rsidRDefault="004B0C6A" w:rsidP="00914F0B">
      <w:pPr>
        <w:pStyle w:val="heading20"/>
        <w:spacing w:after="0"/>
        <w:rPr>
          <w:rStyle w:val="Emphasis"/>
          <w:rtl/>
        </w:rPr>
      </w:pPr>
      <w:r w:rsidRPr="00760EEC">
        <w:rPr>
          <w:rStyle w:val="Emphasis"/>
          <w:rFonts w:hint="cs"/>
          <w:rtl/>
        </w:rPr>
        <w:t>1</w:t>
      </w:r>
      <w:r w:rsidR="00FC2EC3" w:rsidRPr="00760EEC">
        <w:rPr>
          <w:rStyle w:val="Emphasis"/>
          <w:rFonts w:hint="cs"/>
          <w:rtl/>
        </w:rPr>
        <w:t>-12-ترمینال اصلی زمین:</w:t>
      </w:r>
    </w:p>
    <w:p w:rsidR="00FC2EC3" w:rsidRPr="00981FA9" w:rsidRDefault="00FC2EC3" w:rsidP="00760EEC">
      <w:pPr>
        <w:rPr>
          <w:rtl/>
        </w:rPr>
      </w:pPr>
      <w:r w:rsidRPr="00981FA9">
        <w:rPr>
          <w:rFonts w:hint="cs"/>
          <w:rtl/>
        </w:rPr>
        <w:t>ترمینال یا باسبار</w:t>
      </w:r>
      <w:r w:rsidR="00CB3D28">
        <w:rPr>
          <w:rFonts w:hint="cs"/>
          <w:rtl/>
        </w:rPr>
        <w:t>ي است كه وظيفه اتصال هادي حفاظتي را جهت هم بندي با بخش</w:t>
      </w:r>
      <w:r w:rsidR="00760EEC">
        <w:rPr>
          <w:rFonts w:hint="cs"/>
          <w:rtl/>
        </w:rPr>
        <w:t>‌</w:t>
      </w:r>
      <w:r w:rsidR="00CB3D28">
        <w:rPr>
          <w:rFonts w:hint="cs"/>
          <w:rtl/>
        </w:rPr>
        <w:t>هاي هادي ديگر در</w:t>
      </w:r>
      <w:r w:rsidRPr="00981FA9">
        <w:rPr>
          <w:rFonts w:hint="cs"/>
          <w:rtl/>
        </w:rPr>
        <w:t xml:space="preserve">سیستم </w:t>
      </w:r>
      <w:r w:rsidR="00CB3D28">
        <w:rPr>
          <w:rFonts w:hint="cs"/>
          <w:rtl/>
        </w:rPr>
        <w:t>زمين برعهده دارد.</w:t>
      </w:r>
    </w:p>
    <w:p w:rsidR="00FC2EC3" w:rsidRPr="00760EEC" w:rsidRDefault="004B0C6A" w:rsidP="00370E38">
      <w:pPr>
        <w:pStyle w:val="heading20"/>
        <w:spacing w:after="0"/>
        <w:rPr>
          <w:rStyle w:val="Emphasis"/>
          <w:rtl/>
        </w:rPr>
      </w:pPr>
      <w:r w:rsidRPr="00760EEC">
        <w:rPr>
          <w:rStyle w:val="Emphasis"/>
          <w:rFonts w:hint="cs"/>
          <w:rtl/>
        </w:rPr>
        <w:t>1</w:t>
      </w:r>
      <w:r w:rsidR="00FC2EC3" w:rsidRPr="00760EEC">
        <w:rPr>
          <w:rStyle w:val="Emphasis"/>
          <w:rFonts w:hint="cs"/>
          <w:rtl/>
        </w:rPr>
        <w:t>-13-سیستم الکترونیکی:</w:t>
      </w:r>
    </w:p>
    <w:p w:rsidR="00FC2EC3" w:rsidRPr="00981FA9" w:rsidRDefault="00760EEC" w:rsidP="00504F13">
      <w:pPr>
        <w:rPr>
          <w:rtl/>
        </w:rPr>
      </w:pPr>
      <w:r>
        <w:rPr>
          <w:rFonts w:hint="cs"/>
          <w:rtl/>
        </w:rPr>
        <w:t xml:space="preserve">هر </w:t>
      </w:r>
      <w:r w:rsidR="00FC2EC3" w:rsidRPr="00981FA9">
        <w:rPr>
          <w:rFonts w:hint="cs"/>
          <w:rtl/>
        </w:rPr>
        <w:t>سیستمی که شامل تجهیزات الکترونیکی حساس مانند تجهیزات مخابراتی، کامپیوتر، تجهیزات اندازه</w:t>
      </w:r>
      <w:r w:rsidR="00504F13">
        <w:rPr>
          <w:rFonts w:hint="cs"/>
          <w:rtl/>
        </w:rPr>
        <w:t>‌</w:t>
      </w:r>
      <w:r w:rsidR="00FC2EC3" w:rsidRPr="00981FA9">
        <w:rPr>
          <w:rFonts w:hint="cs"/>
          <w:rtl/>
        </w:rPr>
        <w:t>گیری وکنترل باشد.</w:t>
      </w:r>
    </w:p>
    <w:p w:rsidR="00FC2EC3" w:rsidRPr="00760EEC" w:rsidRDefault="004B0C6A" w:rsidP="00370E38">
      <w:pPr>
        <w:pStyle w:val="heading20"/>
        <w:spacing w:after="0"/>
        <w:rPr>
          <w:rStyle w:val="Emphasis"/>
          <w:rtl/>
        </w:rPr>
      </w:pPr>
      <w:r w:rsidRPr="00760EEC">
        <w:rPr>
          <w:rStyle w:val="Emphasis"/>
          <w:rFonts w:hint="cs"/>
          <w:rtl/>
        </w:rPr>
        <w:t>1</w:t>
      </w:r>
      <w:r w:rsidR="00FC2EC3" w:rsidRPr="00760EEC">
        <w:rPr>
          <w:rStyle w:val="Emphasis"/>
          <w:rFonts w:hint="cs"/>
          <w:rtl/>
        </w:rPr>
        <w:t>-14-سیستم الکتریکی:</w:t>
      </w:r>
    </w:p>
    <w:p w:rsidR="00FC2EC3" w:rsidRPr="00981FA9" w:rsidRDefault="00FC2EC3" w:rsidP="00760EEC">
      <w:pPr>
        <w:rPr>
          <w:rtl/>
        </w:rPr>
      </w:pPr>
      <w:r w:rsidRPr="00981FA9">
        <w:rPr>
          <w:rFonts w:hint="cs"/>
          <w:rtl/>
        </w:rPr>
        <w:t>سیستمی که دربخش فشارضعیف بوده و ممکن است اجزاء الکترونیکی داشته باشد.</w:t>
      </w:r>
    </w:p>
    <w:p w:rsidR="00FC2EC3" w:rsidRPr="00760EEC" w:rsidRDefault="004B0C6A" w:rsidP="00370E38">
      <w:pPr>
        <w:pStyle w:val="heading20"/>
        <w:spacing w:after="0"/>
        <w:rPr>
          <w:rStyle w:val="Emphasis"/>
          <w:rtl/>
        </w:rPr>
      </w:pPr>
      <w:r w:rsidRPr="00760EEC">
        <w:rPr>
          <w:rStyle w:val="Emphasis"/>
          <w:rFonts w:hint="cs"/>
          <w:rtl/>
        </w:rPr>
        <w:t>1</w:t>
      </w:r>
      <w:r w:rsidR="00FC2EC3" w:rsidRPr="00760EEC">
        <w:rPr>
          <w:rStyle w:val="Emphasis"/>
          <w:rFonts w:hint="cs"/>
          <w:rtl/>
        </w:rPr>
        <w:t>-15-اتصال هم پتانسیل ساز(</w:t>
      </w:r>
      <w:r w:rsidR="00504F13">
        <w:rPr>
          <w:rStyle w:val="Emphasis"/>
          <w:rFonts w:hint="cs"/>
          <w:rtl/>
        </w:rPr>
        <w:t>هادی</w:t>
      </w:r>
      <w:r w:rsidR="00FC2EC3" w:rsidRPr="00760EEC">
        <w:rPr>
          <w:rStyle w:val="Emphasis"/>
          <w:rFonts w:hint="cs"/>
          <w:rtl/>
        </w:rPr>
        <w:t xml:space="preserve"> هم بندی):</w:t>
      </w:r>
    </w:p>
    <w:p w:rsidR="00FC2EC3" w:rsidRPr="00981FA9" w:rsidRDefault="00FC2EC3" w:rsidP="00760EEC">
      <w:pPr>
        <w:rPr>
          <w:rtl/>
        </w:rPr>
      </w:pPr>
      <w:r w:rsidRPr="00981FA9">
        <w:rPr>
          <w:rFonts w:hint="cs"/>
          <w:rtl/>
        </w:rPr>
        <w:t>ایجاد اتصال الکتریکی بین کلیه سیستم</w:t>
      </w:r>
      <w:r w:rsidR="00760EEC">
        <w:rPr>
          <w:rFonts w:hint="cs"/>
          <w:rtl/>
        </w:rPr>
        <w:t>‌</w:t>
      </w:r>
      <w:r w:rsidRPr="00981FA9">
        <w:rPr>
          <w:rFonts w:hint="cs"/>
          <w:rtl/>
        </w:rPr>
        <w:t>های فلزی و هادی</w:t>
      </w:r>
      <w:r w:rsidR="00760EEC">
        <w:rPr>
          <w:rFonts w:hint="cs"/>
          <w:rtl/>
        </w:rPr>
        <w:t>‌</w:t>
      </w:r>
      <w:r w:rsidRPr="00981FA9">
        <w:rPr>
          <w:rFonts w:hint="cs"/>
          <w:rtl/>
        </w:rPr>
        <w:t>های زمین جهت برقراری پتانسیل یکسان.</w:t>
      </w:r>
    </w:p>
    <w:p w:rsidR="00FC2EC3" w:rsidRPr="00760EEC" w:rsidRDefault="004B0C6A" w:rsidP="00370E38">
      <w:pPr>
        <w:pStyle w:val="heading20"/>
        <w:spacing w:after="0"/>
        <w:rPr>
          <w:rStyle w:val="Emphasis"/>
          <w:rtl/>
        </w:rPr>
      </w:pPr>
      <w:r w:rsidRPr="00760EEC">
        <w:rPr>
          <w:rStyle w:val="Emphasis"/>
          <w:rFonts w:hint="cs"/>
          <w:rtl/>
        </w:rPr>
        <w:t>1</w:t>
      </w:r>
      <w:r w:rsidR="00FC2EC3" w:rsidRPr="00760EEC">
        <w:rPr>
          <w:rStyle w:val="Emphasis"/>
          <w:rFonts w:hint="cs"/>
          <w:rtl/>
        </w:rPr>
        <w:t>-16-شینه هم بندی:</w:t>
      </w:r>
    </w:p>
    <w:p w:rsidR="00FC2EC3" w:rsidRPr="00981FA9" w:rsidRDefault="00504F13" w:rsidP="00504F13">
      <w:pPr>
        <w:rPr>
          <w:rtl/>
        </w:rPr>
      </w:pPr>
      <w:r>
        <w:rPr>
          <w:rFonts w:hint="cs"/>
          <w:rtl/>
        </w:rPr>
        <w:t>باسباری</w:t>
      </w:r>
      <w:r w:rsidR="00FC2EC3" w:rsidRPr="00981FA9">
        <w:rPr>
          <w:rFonts w:hint="cs"/>
          <w:rtl/>
        </w:rPr>
        <w:t xml:space="preserve"> است که اجزاي </w:t>
      </w:r>
      <w:r>
        <w:rPr>
          <w:rFonts w:hint="cs"/>
          <w:rtl/>
        </w:rPr>
        <w:t>فلزی موجود</w:t>
      </w:r>
      <w:r w:rsidR="00FC2EC3" w:rsidRPr="00981FA9">
        <w:rPr>
          <w:rFonts w:hint="cs"/>
          <w:rtl/>
        </w:rPr>
        <w:t>، هادي</w:t>
      </w:r>
      <w:r w:rsidR="00760EEC">
        <w:rPr>
          <w:rFonts w:hint="cs"/>
          <w:rtl/>
        </w:rPr>
        <w:t>‌</w:t>
      </w:r>
      <w:r w:rsidR="00FC2EC3" w:rsidRPr="00981FA9">
        <w:rPr>
          <w:rFonts w:hint="cs"/>
          <w:rtl/>
        </w:rPr>
        <w:t>هاي سطح زمين، شبکه هادي</w:t>
      </w:r>
      <w:r w:rsidR="00760EEC">
        <w:rPr>
          <w:rFonts w:hint="cs"/>
          <w:rtl/>
        </w:rPr>
        <w:t>‌</w:t>
      </w:r>
      <w:r w:rsidR="00FC2EC3" w:rsidRPr="00981FA9">
        <w:rPr>
          <w:rFonts w:hint="cs"/>
          <w:rtl/>
        </w:rPr>
        <w:t>هاي زمين، حفاظ</w:t>
      </w:r>
      <w:r w:rsidR="00760EEC">
        <w:rPr>
          <w:rFonts w:hint="cs"/>
          <w:rtl/>
        </w:rPr>
        <w:t>‌</w:t>
      </w:r>
      <w:r w:rsidR="00FC2EC3" w:rsidRPr="00981FA9">
        <w:rPr>
          <w:rFonts w:hint="cs"/>
          <w:rtl/>
        </w:rPr>
        <w:t>ها و هادي حفاظت کنند</w:t>
      </w:r>
      <w:r w:rsidR="00D126C7">
        <w:rPr>
          <w:rFonts w:hint="cs"/>
          <w:rtl/>
        </w:rPr>
        <w:t xml:space="preserve">ه از خطوط مخابراتي، الکتريکي </w:t>
      </w:r>
      <w:r w:rsidR="00FC2EC3" w:rsidRPr="00981FA9">
        <w:rPr>
          <w:rFonts w:hint="cs"/>
          <w:rtl/>
        </w:rPr>
        <w:t xml:space="preserve">را به </w:t>
      </w:r>
      <w:r>
        <w:rPr>
          <w:rFonts w:hint="cs"/>
          <w:rtl/>
        </w:rPr>
        <w:t>یکدیگر</w:t>
      </w:r>
      <w:r w:rsidR="00FC2EC3" w:rsidRPr="00981FA9">
        <w:rPr>
          <w:rFonts w:hint="cs"/>
          <w:rtl/>
        </w:rPr>
        <w:t xml:space="preserve"> اتصال مي</w:t>
      </w:r>
      <w:r w:rsidR="00760EEC">
        <w:rPr>
          <w:rFonts w:hint="cs"/>
          <w:rtl/>
        </w:rPr>
        <w:t>‌</w:t>
      </w:r>
      <w:r w:rsidR="00FC2EC3" w:rsidRPr="00981FA9">
        <w:rPr>
          <w:rFonts w:hint="cs"/>
          <w:rtl/>
        </w:rPr>
        <w:t>دهد.</w:t>
      </w:r>
    </w:p>
    <w:p w:rsidR="00FC2EC3" w:rsidRPr="00760EEC" w:rsidRDefault="004B0C6A" w:rsidP="00370E38">
      <w:pPr>
        <w:pStyle w:val="heading20"/>
        <w:spacing w:after="0"/>
        <w:rPr>
          <w:rStyle w:val="Emphasis"/>
          <w:rtl/>
        </w:rPr>
      </w:pPr>
      <w:r w:rsidRPr="00760EEC">
        <w:rPr>
          <w:rStyle w:val="Emphasis"/>
          <w:rFonts w:hint="cs"/>
          <w:rtl/>
        </w:rPr>
        <w:t>1</w:t>
      </w:r>
      <w:r w:rsidR="00FC2EC3" w:rsidRPr="00760EEC">
        <w:rPr>
          <w:rStyle w:val="Emphasis"/>
          <w:rFonts w:hint="cs"/>
          <w:rtl/>
        </w:rPr>
        <w:t>-17شبکه هم بندی:</w:t>
      </w:r>
    </w:p>
    <w:p w:rsidR="00FC2EC3" w:rsidRDefault="00FC2EC3" w:rsidP="00760EEC">
      <w:pPr>
        <w:rPr>
          <w:rtl/>
        </w:rPr>
      </w:pPr>
      <w:r w:rsidRPr="00981FA9">
        <w:rPr>
          <w:rFonts w:hint="cs"/>
          <w:rtl/>
        </w:rPr>
        <w:t>شبکه</w:t>
      </w:r>
      <w:r w:rsidR="00760EEC">
        <w:rPr>
          <w:rFonts w:hint="cs"/>
          <w:rtl/>
        </w:rPr>
        <w:t>‌</w:t>
      </w:r>
      <w:r w:rsidRPr="00981FA9">
        <w:rPr>
          <w:rFonts w:hint="cs"/>
          <w:rtl/>
        </w:rPr>
        <w:t>ای از اتصالات داخلی همه قسمت</w:t>
      </w:r>
      <w:r w:rsidR="00760EEC">
        <w:rPr>
          <w:rFonts w:hint="cs"/>
          <w:rtl/>
        </w:rPr>
        <w:t>‌</w:t>
      </w:r>
      <w:r w:rsidRPr="00981FA9">
        <w:rPr>
          <w:rFonts w:hint="cs"/>
          <w:rtl/>
        </w:rPr>
        <w:t>های هادی</w:t>
      </w:r>
      <w:r w:rsidR="005C2352">
        <w:rPr>
          <w:rFonts w:hint="cs"/>
          <w:rtl/>
        </w:rPr>
        <w:t xml:space="preserve"> تجهیزات و</w:t>
      </w:r>
      <w:r w:rsidRPr="00981FA9">
        <w:rPr>
          <w:rFonts w:hint="cs"/>
          <w:rtl/>
        </w:rPr>
        <w:t xml:space="preserve"> سازه به سیستم ارت</w:t>
      </w:r>
      <w:r w:rsidR="000362F5">
        <w:rPr>
          <w:rFonts w:hint="cs"/>
          <w:rtl/>
        </w:rPr>
        <w:t>.</w:t>
      </w:r>
    </w:p>
    <w:p w:rsidR="00FC2EC3" w:rsidRPr="00760EEC" w:rsidRDefault="004B0C6A" w:rsidP="00370E38">
      <w:pPr>
        <w:pStyle w:val="heading20"/>
        <w:spacing w:after="0"/>
        <w:rPr>
          <w:rStyle w:val="Emphasis"/>
          <w:rtl/>
        </w:rPr>
      </w:pPr>
      <w:r w:rsidRPr="00760EEC">
        <w:rPr>
          <w:rStyle w:val="Emphasis"/>
          <w:rFonts w:hint="cs"/>
          <w:rtl/>
        </w:rPr>
        <w:t>1</w:t>
      </w:r>
      <w:r w:rsidR="00FC2EC3" w:rsidRPr="00760EEC">
        <w:rPr>
          <w:rStyle w:val="Emphasis"/>
          <w:rFonts w:hint="cs"/>
          <w:rtl/>
        </w:rPr>
        <w:t>-18-گراديان ولتاژ:</w:t>
      </w:r>
    </w:p>
    <w:p w:rsidR="00CD0C7D" w:rsidRDefault="00FC2EC3" w:rsidP="000C3574">
      <w:pPr>
        <w:rPr>
          <w:rtl/>
        </w:rPr>
      </w:pPr>
      <w:r w:rsidRPr="0054070F">
        <w:rPr>
          <w:rFonts w:hint="cs"/>
          <w:rtl/>
        </w:rPr>
        <w:t>نرخ تغييرات ولتاژ اندازه</w:t>
      </w:r>
      <w:r w:rsidR="00760EEC">
        <w:rPr>
          <w:rFonts w:hint="cs"/>
          <w:rtl/>
        </w:rPr>
        <w:t>‌</w:t>
      </w:r>
      <w:r w:rsidRPr="0054070F">
        <w:rPr>
          <w:rFonts w:hint="cs"/>
          <w:rtl/>
        </w:rPr>
        <w:t>گيري شده دريك نقطه ازمسير كه حداكثر مقدار</w:t>
      </w:r>
      <w:r w:rsidR="000C3574">
        <w:rPr>
          <w:rFonts w:hint="cs"/>
          <w:rtl/>
        </w:rPr>
        <w:t xml:space="preserve"> را دار</w:t>
      </w:r>
      <w:r w:rsidRPr="0054070F">
        <w:rPr>
          <w:rFonts w:hint="cs"/>
          <w:rtl/>
        </w:rPr>
        <w:t>است</w:t>
      </w:r>
      <w:r w:rsidR="00F72868">
        <w:rPr>
          <w:rFonts w:hint="cs"/>
          <w:rtl/>
        </w:rPr>
        <w:t>.</w:t>
      </w:r>
    </w:p>
    <w:p w:rsidR="00FC2EC3" w:rsidRPr="0054070F" w:rsidRDefault="00FC2EC3" w:rsidP="000C3574">
      <w:pPr>
        <w:rPr>
          <w:rtl/>
        </w:rPr>
      </w:pPr>
      <w:r w:rsidRPr="0054070F">
        <w:rPr>
          <w:rFonts w:hint="cs"/>
          <w:rtl/>
        </w:rPr>
        <w:t>.</w:t>
      </w:r>
    </w:p>
    <w:p w:rsidR="00FC2EC3" w:rsidRPr="00974E8E" w:rsidRDefault="004B0C6A" w:rsidP="00370E38">
      <w:pPr>
        <w:pStyle w:val="heading20"/>
        <w:spacing w:after="0"/>
        <w:rPr>
          <w:rStyle w:val="Emphasis"/>
          <w:rtl/>
        </w:rPr>
      </w:pPr>
      <w:r w:rsidRPr="00974E8E">
        <w:rPr>
          <w:rStyle w:val="Emphasis"/>
          <w:rFonts w:hint="cs"/>
          <w:rtl/>
        </w:rPr>
        <w:lastRenderedPageBreak/>
        <w:t>1</w:t>
      </w:r>
      <w:r w:rsidR="00FC2EC3" w:rsidRPr="00974E8E">
        <w:rPr>
          <w:rStyle w:val="Emphasis"/>
          <w:rFonts w:hint="cs"/>
          <w:rtl/>
        </w:rPr>
        <w:t>-19-ولتاژ انتقالي:</w:t>
      </w:r>
    </w:p>
    <w:p w:rsidR="00FC2EC3" w:rsidRDefault="00E354F8" w:rsidP="00E354F8">
      <w:pPr>
        <w:rPr>
          <w:rtl/>
        </w:rPr>
      </w:pPr>
      <w:r>
        <w:rPr>
          <w:rFonts w:hint="cs"/>
          <w:rtl/>
        </w:rPr>
        <w:t>درهنگام برخورد هادی برقدار به بدنه تجهیزات متصل به زمین پتانسیل سیستم زمین افزایش می یابد</w:t>
      </w:r>
      <w:r w:rsidR="00FC2EC3" w:rsidRPr="0054070F">
        <w:rPr>
          <w:rFonts w:hint="cs"/>
          <w:rtl/>
        </w:rPr>
        <w:t xml:space="preserve"> كه اين امر منجر به ايجاد اختلاف پتانسيل بين هادي و محيط مجاور مي</w:t>
      </w:r>
      <w:r w:rsidR="00B13515">
        <w:rPr>
          <w:rFonts w:hint="cs"/>
          <w:rtl/>
        </w:rPr>
        <w:t>‌</w:t>
      </w:r>
      <w:r w:rsidR="00FC2EC3" w:rsidRPr="0054070F">
        <w:rPr>
          <w:rFonts w:hint="cs"/>
          <w:rtl/>
        </w:rPr>
        <w:t>گردد.</w:t>
      </w:r>
      <w:r w:rsidR="00B13515">
        <w:rPr>
          <w:rFonts w:hint="cs"/>
          <w:rtl/>
        </w:rPr>
        <w:t xml:space="preserve"> </w:t>
      </w:r>
      <w:r>
        <w:rPr>
          <w:rFonts w:hint="cs"/>
          <w:rtl/>
        </w:rPr>
        <w:t xml:space="preserve">عبور </w:t>
      </w:r>
      <w:r w:rsidR="00FC2EC3" w:rsidRPr="0054070F">
        <w:rPr>
          <w:rFonts w:hint="cs"/>
          <w:rtl/>
        </w:rPr>
        <w:t>ولتاژ انتقالي ازبدن انسان مي</w:t>
      </w:r>
      <w:r w:rsidR="00B13515">
        <w:rPr>
          <w:rFonts w:hint="cs"/>
          <w:rtl/>
        </w:rPr>
        <w:t>‌</w:t>
      </w:r>
      <w:r>
        <w:rPr>
          <w:rFonts w:hint="cs"/>
          <w:rtl/>
        </w:rPr>
        <w:t>توان</w:t>
      </w:r>
      <w:r w:rsidR="00FC2EC3" w:rsidRPr="0054070F">
        <w:rPr>
          <w:rFonts w:hint="cs"/>
          <w:rtl/>
        </w:rPr>
        <w:t xml:space="preserve">د </w:t>
      </w:r>
      <w:r>
        <w:rPr>
          <w:rFonts w:hint="cs"/>
          <w:rtl/>
        </w:rPr>
        <w:t>منجر به</w:t>
      </w:r>
      <w:r w:rsidR="00FC2EC3" w:rsidRPr="0054070F">
        <w:rPr>
          <w:rFonts w:hint="cs"/>
          <w:rtl/>
        </w:rPr>
        <w:t xml:space="preserve"> برق</w:t>
      </w:r>
      <w:r w:rsidR="00981FA9" w:rsidRPr="0054070F">
        <w:rPr>
          <w:rFonts w:hint="cs"/>
          <w:rtl/>
        </w:rPr>
        <w:t xml:space="preserve"> </w:t>
      </w:r>
      <w:r w:rsidR="00FC2EC3" w:rsidRPr="0054070F">
        <w:rPr>
          <w:rFonts w:hint="cs"/>
          <w:rtl/>
        </w:rPr>
        <w:t xml:space="preserve">گرفتگي </w:t>
      </w:r>
      <w:r>
        <w:rPr>
          <w:rFonts w:hint="cs"/>
          <w:rtl/>
        </w:rPr>
        <w:t>همراه با</w:t>
      </w:r>
      <w:r w:rsidR="00FC2EC3" w:rsidRPr="0054070F">
        <w:rPr>
          <w:rFonts w:hint="cs"/>
          <w:rtl/>
        </w:rPr>
        <w:t xml:space="preserve"> مرگ شود.</w:t>
      </w:r>
    </w:p>
    <w:p w:rsidR="00FC2EC3" w:rsidRPr="00974E8E" w:rsidRDefault="004B0C6A" w:rsidP="00370E38">
      <w:pPr>
        <w:pStyle w:val="heading20"/>
        <w:spacing w:after="0"/>
        <w:rPr>
          <w:rStyle w:val="Emphasis"/>
          <w:rtl/>
        </w:rPr>
      </w:pPr>
      <w:r w:rsidRPr="00974E8E">
        <w:rPr>
          <w:rStyle w:val="Emphasis"/>
          <w:rFonts w:hint="cs"/>
          <w:rtl/>
        </w:rPr>
        <w:t>1</w:t>
      </w:r>
      <w:r w:rsidR="00FC2EC3" w:rsidRPr="00974E8E">
        <w:rPr>
          <w:rStyle w:val="Emphasis"/>
          <w:rFonts w:hint="cs"/>
          <w:rtl/>
        </w:rPr>
        <w:t>-20-ولتاژ تماس م</w:t>
      </w:r>
      <w:r w:rsidR="00EE6DBB">
        <w:rPr>
          <w:rStyle w:val="Emphasis"/>
          <w:rFonts w:hint="cs"/>
          <w:rtl/>
          <w:lang w:bidi="fa-IR"/>
        </w:rPr>
        <w:t>ؤ</w:t>
      </w:r>
      <w:r w:rsidR="00FC2EC3" w:rsidRPr="00974E8E">
        <w:rPr>
          <w:rStyle w:val="Emphasis"/>
          <w:rFonts w:hint="cs"/>
          <w:rtl/>
        </w:rPr>
        <w:t>ثر:</w:t>
      </w:r>
    </w:p>
    <w:p w:rsidR="00FC2EC3" w:rsidRPr="0054070F" w:rsidRDefault="00FC2EC3" w:rsidP="00974E8E">
      <w:pPr>
        <w:rPr>
          <w:rtl/>
        </w:rPr>
      </w:pPr>
      <w:r w:rsidRPr="0054070F">
        <w:rPr>
          <w:rFonts w:hint="cs"/>
          <w:rtl/>
        </w:rPr>
        <w:t>ولتاژ بين بخش</w:t>
      </w:r>
      <w:r w:rsidR="00B13515">
        <w:rPr>
          <w:rFonts w:hint="cs"/>
          <w:rtl/>
        </w:rPr>
        <w:t>‌</w:t>
      </w:r>
      <w:r w:rsidRPr="0054070F">
        <w:rPr>
          <w:rFonts w:hint="cs"/>
          <w:rtl/>
        </w:rPr>
        <w:t>هاي هادي و دست انسان وقتي كه درحال تماس با هادي مي</w:t>
      </w:r>
      <w:r w:rsidR="00B13515">
        <w:rPr>
          <w:rFonts w:hint="cs"/>
          <w:rtl/>
        </w:rPr>
        <w:t>‌</w:t>
      </w:r>
      <w:r w:rsidRPr="0054070F">
        <w:rPr>
          <w:rFonts w:hint="cs"/>
          <w:rtl/>
        </w:rPr>
        <w:t>باشد.</w:t>
      </w:r>
      <w:r w:rsidR="00B13515">
        <w:rPr>
          <w:rFonts w:hint="cs"/>
          <w:rtl/>
        </w:rPr>
        <w:t xml:space="preserve"> </w:t>
      </w:r>
      <w:r w:rsidRPr="0054070F">
        <w:rPr>
          <w:rFonts w:hint="cs"/>
          <w:rtl/>
        </w:rPr>
        <w:t>اين ولتاژ براساس امپدانس شخص درتماس الكتريكي با بخش</w:t>
      </w:r>
      <w:r w:rsidR="00B13515">
        <w:rPr>
          <w:rFonts w:hint="cs"/>
          <w:rtl/>
        </w:rPr>
        <w:t>‌ه</w:t>
      </w:r>
      <w:r w:rsidRPr="0054070F">
        <w:rPr>
          <w:rFonts w:hint="cs"/>
          <w:rtl/>
        </w:rPr>
        <w:t>اي هادي قابل ارزيابي است.</w:t>
      </w:r>
    </w:p>
    <w:p w:rsidR="00FC2EC3" w:rsidRPr="00974E8E" w:rsidRDefault="004B0C6A" w:rsidP="00464217">
      <w:pPr>
        <w:pStyle w:val="heading20"/>
        <w:autoSpaceDE w:val="0"/>
        <w:spacing w:after="0"/>
        <w:rPr>
          <w:rStyle w:val="Emphasis"/>
          <w:rtl/>
        </w:rPr>
      </w:pPr>
      <w:r w:rsidRPr="00974E8E">
        <w:rPr>
          <w:rStyle w:val="Emphasis"/>
          <w:rFonts w:hint="cs"/>
          <w:rtl/>
        </w:rPr>
        <w:t>1</w:t>
      </w:r>
      <w:r w:rsidR="00FC2EC3" w:rsidRPr="00974E8E">
        <w:rPr>
          <w:rStyle w:val="Emphasis"/>
          <w:rFonts w:hint="cs"/>
          <w:rtl/>
        </w:rPr>
        <w:t>-21-ولتاژ تماس موثرآتي</w:t>
      </w:r>
      <w:r w:rsidR="00464217">
        <w:rPr>
          <w:rStyle w:val="Emphasis"/>
          <w:rFonts w:ascii="ZWAdobeF" w:hAnsi="ZWAdobeF" w:cs="ZWAdobeF"/>
          <w:b w:val="0"/>
          <w:sz w:val="2"/>
          <w:szCs w:val="2"/>
          <w:rtl/>
        </w:rPr>
        <w:t>0</w:t>
      </w:r>
      <w:r w:rsidR="00464217">
        <w:rPr>
          <w:rStyle w:val="Emphasis"/>
          <w:rFonts w:ascii="ZWAdobeF" w:hAnsi="ZWAdobeF" w:cs="ZWAdobeF"/>
          <w:b w:val="0"/>
          <w:sz w:val="2"/>
          <w:szCs w:val="2"/>
        </w:rPr>
        <w:t>F</w:t>
      </w:r>
      <w:r w:rsidR="007C66F2" w:rsidRPr="00974E8E">
        <w:rPr>
          <w:rStyle w:val="Emphasis"/>
          <w:vertAlign w:val="superscript"/>
          <w:rtl/>
        </w:rPr>
        <w:footnoteReference w:id="1"/>
      </w:r>
      <w:r w:rsidR="00FC2EC3" w:rsidRPr="00974E8E">
        <w:rPr>
          <w:rStyle w:val="Emphasis"/>
          <w:rFonts w:hint="cs"/>
          <w:rtl/>
        </w:rPr>
        <w:t>:</w:t>
      </w:r>
    </w:p>
    <w:p w:rsidR="00FC2EC3" w:rsidRPr="0054070F" w:rsidRDefault="00FC2EC3" w:rsidP="00974E8E">
      <w:pPr>
        <w:rPr>
          <w:rtl/>
        </w:rPr>
      </w:pPr>
      <w:r w:rsidRPr="0054070F">
        <w:rPr>
          <w:rFonts w:hint="cs"/>
          <w:rtl/>
        </w:rPr>
        <w:t>ولتاژ بين بخش</w:t>
      </w:r>
      <w:r w:rsidR="00B13515">
        <w:rPr>
          <w:rFonts w:hint="cs"/>
          <w:rtl/>
        </w:rPr>
        <w:t>‌</w:t>
      </w:r>
      <w:r w:rsidRPr="0054070F">
        <w:rPr>
          <w:rFonts w:hint="cs"/>
          <w:rtl/>
        </w:rPr>
        <w:t>هاي هادي قابل دسترس، وقتي</w:t>
      </w:r>
      <w:r w:rsidR="00B13515">
        <w:rPr>
          <w:rFonts w:hint="cs"/>
          <w:rtl/>
        </w:rPr>
        <w:t>‌</w:t>
      </w:r>
      <w:r w:rsidRPr="0054070F">
        <w:rPr>
          <w:rFonts w:hint="cs"/>
          <w:rtl/>
        </w:rPr>
        <w:t>كه اين بخش</w:t>
      </w:r>
      <w:r w:rsidR="00B13515">
        <w:rPr>
          <w:rFonts w:hint="cs"/>
          <w:rtl/>
        </w:rPr>
        <w:t>‌</w:t>
      </w:r>
      <w:r w:rsidRPr="0054070F">
        <w:rPr>
          <w:rFonts w:hint="cs"/>
          <w:rtl/>
        </w:rPr>
        <w:t>ها هنوز مورد تماس واقع نشده</w:t>
      </w:r>
      <w:r w:rsidR="00B13515">
        <w:rPr>
          <w:rFonts w:hint="cs"/>
          <w:rtl/>
        </w:rPr>
        <w:t>‌</w:t>
      </w:r>
      <w:r w:rsidRPr="0054070F">
        <w:rPr>
          <w:rFonts w:hint="cs"/>
          <w:rtl/>
        </w:rPr>
        <w:t>اند.</w:t>
      </w:r>
    </w:p>
    <w:p w:rsidR="00FC2EC3" w:rsidRPr="00974E8E" w:rsidRDefault="004B0C6A" w:rsidP="00370E38">
      <w:pPr>
        <w:pStyle w:val="heading20"/>
        <w:spacing w:after="0"/>
        <w:rPr>
          <w:rStyle w:val="Emphasis"/>
          <w:rtl/>
        </w:rPr>
      </w:pPr>
      <w:r w:rsidRPr="00974E8E">
        <w:rPr>
          <w:rStyle w:val="Emphasis"/>
          <w:rFonts w:hint="cs"/>
          <w:rtl/>
        </w:rPr>
        <w:t>1</w:t>
      </w:r>
      <w:r w:rsidR="00FC2EC3" w:rsidRPr="00974E8E">
        <w:rPr>
          <w:rStyle w:val="Emphasis"/>
          <w:rFonts w:hint="cs"/>
          <w:rtl/>
        </w:rPr>
        <w:t>-22-ولتا</w:t>
      </w:r>
      <w:r w:rsidR="00981FA9" w:rsidRPr="00974E8E">
        <w:rPr>
          <w:rStyle w:val="Emphasis"/>
          <w:rFonts w:hint="cs"/>
          <w:rtl/>
        </w:rPr>
        <w:t>ژ</w:t>
      </w:r>
      <w:r w:rsidR="00FC2EC3" w:rsidRPr="00974E8E">
        <w:rPr>
          <w:rStyle w:val="Emphasis"/>
          <w:rFonts w:hint="cs"/>
          <w:rtl/>
        </w:rPr>
        <w:t xml:space="preserve"> گام:</w:t>
      </w:r>
    </w:p>
    <w:p w:rsidR="00FC2EC3" w:rsidRDefault="00FC2EC3" w:rsidP="000F7273">
      <w:pPr>
        <w:rPr>
          <w:rtl/>
        </w:rPr>
      </w:pPr>
      <w:r w:rsidRPr="0054070F">
        <w:rPr>
          <w:rFonts w:hint="cs"/>
          <w:rtl/>
        </w:rPr>
        <w:t>ولتاژ بين دو نقطه از سطح زمين كه فاصله آنها از يكديگر يك متر مي</w:t>
      </w:r>
      <w:r w:rsidR="00DE6B07">
        <w:rPr>
          <w:rFonts w:hint="cs"/>
          <w:rtl/>
        </w:rPr>
        <w:t>‌</w:t>
      </w:r>
      <w:r w:rsidR="00F72868">
        <w:rPr>
          <w:rFonts w:hint="cs"/>
          <w:rtl/>
        </w:rPr>
        <w:t>باشد (</w:t>
      </w:r>
      <w:r w:rsidRPr="0054070F">
        <w:rPr>
          <w:rFonts w:hint="cs"/>
          <w:rtl/>
        </w:rPr>
        <w:t>معادل گام يك شخص</w:t>
      </w:r>
      <w:r w:rsidR="00F72868">
        <w:rPr>
          <w:rFonts w:hint="cs"/>
          <w:rtl/>
        </w:rPr>
        <w:t>)</w:t>
      </w:r>
      <w:r w:rsidR="000F7273">
        <w:rPr>
          <w:rFonts w:hint="cs"/>
          <w:rtl/>
        </w:rPr>
        <w:t>.</w:t>
      </w:r>
    </w:p>
    <w:p w:rsidR="00B66911" w:rsidRPr="00974E8E" w:rsidRDefault="00B66911" w:rsidP="00464217">
      <w:pPr>
        <w:pStyle w:val="heading20"/>
        <w:autoSpaceDE w:val="0"/>
        <w:spacing w:after="0"/>
        <w:rPr>
          <w:rStyle w:val="Emphasis"/>
          <w:rtl/>
        </w:rPr>
      </w:pPr>
      <w:r w:rsidRPr="00974E8E">
        <w:rPr>
          <w:rStyle w:val="Emphasis"/>
          <w:rFonts w:hint="cs"/>
          <w:rtl/>
        </w:rPr>
        <w:t>1-23- دستگاه حفاظت در برابر ولتاژهاي ناگهاني</w:t>
      </w:r>
      <w:r w:rsidR="00464217">
        <w:rPr>
          <w:rStyle w:val="Emphasis"/>
          <w:rFonts w:ascii="ZWAdobeF" w:hAnsi="ZWAdobeF" w:cs="ZWAdobeF"/>
          <w:b w:val="0"/>
          <w:sz w:val="2"/>
          <w:szCs w:val="2"/>
          <w:rtl/>
        </w:rPr>
        <w:t>1</w:t>
      </w:r>
      <w:r w:rsidR="00464217">
        <w:rPr>
          <w:rStyle w:val="Emphasis"/>
          <w:rFonts w:ascii="ZWAdobeF" w:hAnsi="ZWAdobeF" w:cs="ZWAdobeF"/>
          <w:b w:val="0"/>
          <w:sz w:val="2"/>
          <w:szCs w:val="2"/>
        </w:rPr>
        <w:t>F</w:t>
      </w:r>
      <w:r w:rsidR="00406547" w:rsidRPr="00974E8E">
        <w:rPr>
          <w:rStyle w:val="Emphasis"/>
          <w:vertAlign w:val="superscript"/>
          <w:rtl/>
        </w:rPr>
        <w:footnoteReference w:id="2"/>
      </w:r>
      <w:r w:rsidR="00F72868">
        <w:rPr>
          <w:rStyle w:val="Emphasis"/>
          <w:rFonts w:hint="cs"/>
          <w:rtl/>
        </w:rPr>
        <w:t>:</w:t>
      </w:r>
    </w:p>
    <w:p w:rsidR="00E26A67" w:rsidRPr="00E26A67" w:rsidRDefault="00E26A67" w:rsidP="00974E8E">
      <w:pPr>
        <w:rPr>
          <w:rtl/>
        </w:rPr>
      </w:pPr>
      <w:r w:rsidRPr="00E26A67">
        <w:rPr>
          <w:rFonts w:hint="cs"/>
          <w:rtl/>
        </w:rPr>
        <w:t>دستگاهی است که اضافه ولتاژهای گذرا را محدود کرده و اضافه جریان</w:t>
      </w:r>
      <w:r w:rsidR="00974E8E">
        <w:rPr>
          <w:rFonts w:hint="cs"/>
          <w:rtl/>
        </w:rPr>
        <w:t xml:space="preserve">‌ها را به زمین انتقال می‌دهند. </w:t>
      </w:r>
      <w:r w:rsidRPr="00E26A67">
        <w:rPr>
          <w:rFonts w:hint="cs"/>
          <w:rtl/>
        </w:rPr>
        <w:t>این تجهیز دارای حداقل یک جزء غیر خطی است.</w:t>
      </w:r>
    </w:p>
    <w:p w:rsidR="00B66911" w:rsidRPr="00974E8E" w:rsidRDefault="003164BD" w:rsidP="00464217">
      <w:pPr>
        <w:pStyle w:val="heading20"/>
        <w:autoSpaceDE w:val="0"/>
        <w:spacing w:after="0"/>
        <w:rPr>
          <w:rStyle w:val="Emphasis"/>
          <w:rtl/>
        </w:rPr>
      </w:pPr>
      <w:r w:rsidRPr="00974E8E">
        <w:rPr>
          <w:rStyle w:val="Emphasis"/>
          <w:rFonts w:hint="cs"/>
          <w:rtl/>
        </w:rPr>
        <w:t>1-24-</w:t>
      </w:r>
      <w:r w:rsidR="000F7273">
        <w:rPr>
          <w:rStyle w:val="Emphasis"/>
          <w:rFonts w:hint="cs"/>
          <w:rtl/>
        </w:rPr>
        <w:t>سر</w:t>
      </w:r>
      <w:r w:rsidRPr="00974E8E">
        <w:rPr>
          <w:rStyle w:val="Emphasis"/>
          <w:rFonts w:hint="cs"/>
          <w:rtl/>
        </w:rPr>
        <w:t xml:space="preserve">ج </w:t>
      </w:r>
      <w:r w:rsidR="00464217">
        <w:rPr>
          <w:rStyle w:val="Emphasis"/>
          <w:rFonts w:ascii="ZWAdobeF" w:hAnsi="ZWAdobeF" w:cs="ZWAdobeF"/>
          <w:b w:val="0"/>
          <w:sz w:val="2"/>
          <w:szCs w:val="2"/>
          <w:rtl/>
        </w:rPr>
        <w:t>2</w:t>
      </w:r>
      <w:r w:rsidR="00464217">
        <w:rPr>
          <w:rStyle w:val="Emphasis"/>
          <w:rFonts w:ascii="ZWAdobeF" w:hAnsi="ZWAdobeF" w:cs="ZWAdobeF"/>
          <w:b w:val="0"/>
          <w:sz w:val="2"/>
          <w:szCs w:val="2"/>
        </w:rPr>
        <w:t>F</w:t>
      </w:r>
      <w:r w:rsidRPr="00974E8E">
        <w:rPr>
          <w:rStyle w:val="Emphasis"/>
          <w:vertAlign w:val="superscript"/>
          <w:rtl/>
        </w:rPr>
        <w:footnoteReference w:id="3"/>
      </w:r>
      <w:r w:rsidR="00F72868">
        <w:rPr>
          <w:rStyle w:val="Emphasis"/>
          <w:rFonts w:hint="cs"/>
          <w:rtl/>
        </w:rPr>
        <w:t>:</w:t>
      </w:r>
    </w:p>
    <w:p w:rsidR="003164BD" w:rsidRDefault="003164BD" w:rsidP="00974E8E">
      <w:pPr>
        <w:rPr>
          <w:rtl/>
        </w:rPr>
      </w:pPr>
      <w:r w:rsidRPr="003164BD">
        <w:rPr>
          <w:rFonts w:hint="cs"/>
          <w:rtl/>
        </w:rPr>
        <w:t>شکل موج گذرایی که به صورت اضافه ولتاژ و اضافه جریان به سبب اثرات الکترومغناطیسی جریان صاعقه بوجود می</w:t>
      </w:r>
      <w:r w:rsidR="00974E8E">
        <w:rPr>
          <w:rFonts w:hint="cs"/>
          <w:rtl/>
        </w:rPr>
        <w:t>‌</w:t>
      </w:r>
      <w:r w:rsidRPr="003164BD">
        <w:rPr>
          <w:rFonts w:hint="cs"/>
          <w:rtl/>
        </w:rPr>
        <w:t>آید.</w:t>
      </w:r>
    </w:p>
    <w:p w:rsidR="00FC2EC3" w:rsidRPr="00974E8E" w:rsidRDefault="00CE3EBE" w:rsidP="00464217">
      <w:pPr>
        <w:pStyle w:val="heading20"/>
        <w:autoSpaceDE w:val="0"/>
        <w:spacing w:after="0"/>
        <w:rPr>
          <w:rStyle w:val="Emphasis"/>
          <w:rtl/>
        </w:rPr>
      </w:pPr>
      <w:r w:rsidRPr="00974E8E">
        <w:rPr>
          <w:rStyle w:val="Emphasis"/>
          <w:rFonts w:hint="cs"/>
          <w:rtl/>
        </w:rPr>
        <w:t>1-25- منطقه حفاظتی</w:t>
      </w:r>
      <w:r w:rsidR="00464217">
        <w:rPr>
          <w:rStyle w:val="Emphasis"/>
          <w:rFonts w:ascii="ZWAdobeF" w:hAnsi="ZWAdobeF" w:cs="ZWAdobeF"/>
          <w:b w:val="0"/>
          <w:sz w:val="2"/>
          <w:szCs w:val="2"/>
          <w:rtl/>
        </w:rPr>
        <w:t>3</w:t>
      </w:r>
      <w:r w:rsidR="00464217">
        <w:rPr>
          <w:rStyle w:val="Emphasis"/>
          <w:rFonts w:ascii="ZWAdobeF" w:hAnsi="ZWAdobeF" w:cs="ZWAdobeF"/>
          <w:b w:val="0"/>
          <w:sz w:val="2"/>
          <w:szCs w:val="2"/>
        </w:rPr>
        <w:t>F</w:t>
      </w:r>
      <w:r w:rsidRPr="00974E8E">
        <w:rPr>
          <w:rStyle w:val="Emphasis"/>
          <w:vertAlign w:val="superscript"/>
          <w:rtl/>
        </w:rPr>
        <w:footnoteReference w:id="4"/>
      </w:r>
      <w:r w:rsidR="00DE6B07">
        <w:rPr>
          <w:rStyle w:val="Emphasis"/>
          <w:rFonts w:hint="cs"/>
          <w:rtl/>
        </w:rPr>
        <w:t>:</w:t>
      </w:r>
    </w:p>
    <w:p w:rsidR="00CE3EBE" w:rsidRDefault="00CE3EBE" w:rsidP="00082C84">
      <w:pPr>
        <w:spacing w:after="240"/>
        <w:rPr>
          <w:rtl/>
        </w:rPr>
      </w:pPr>
      <w:r w:rsidRPr="00CE3EBE">
        <w:rPr>
          <w:rFonts w:hint="cs"/>
          <w:rtl/>
        </w:rPr>
        <w:t>منطقه</w:t>
      </w:r>
      <w:r w:rsidR="00974E8E">
        <w:rPr>
          <w:rFonts w:hint="cs"/>
          <w:rtl/>
        </w:rPr>
        <w:t>‌</w:t>
      </w:r>
      <w:r w:rsidRPr="00CE3EBE">
        <w:rPr>
          <w:rFonts w:hint="cs"/>
          <w:rtl/>
        </w:rPr>
        <w:t>ای که درآنجا میدان الکترومغناطیسی محیطی حاصل از صاعقه تعریف می</w:t>
      </w:r>
      <w:r w:rsidR="00974E8E">
        <w:rPr>
          <w:rFonts w:hint="cs"/>
          <w:rtl/>
        </w:rPr>
        <w:t>‌</w:t>
      </w:r>
      <w:r w:rsidRPr="00CE3EBE">
        <w:rPr>
          <w:rFonts w:hint="cs"/>
          <w:rtl/>
        </w:rPr>
        <w:t>شود.</w:t>
      </w:r>
    </w:p>
    <w:p w:rsidR="00CD0C7D" w:rsidRDefault="00CD0C7D" w:rsidP="00082C84">
      <w:pPr>
        <w:spacing w:after="240"/>
        <w:rPr>
          <w:rtl/>
        </w:rPr>
      </w:pPr>
    </w:p>
    <w:p w:rsidR="00D631EC" w:rsidRPr="00974E8E" w:rsidRDefault="00CE3EBE" w:rsidP="00464217">
      <w:pPr>
        <w:pStyle w:val="heading20"/>
        <w:autoSpaceDE w:val="0"/>
        <w:spacing w:after="0"/>
        <w:rPr>
          <w:rStyle w:val="Emphasis"/>
          <w:rtl/>
        </w:rPr>
      </w:pPr>
      <w:r w:rsidRPr="00974E8E">
        <w:rPr>
          <w:rStyle w:val="Emphasis"/>
          <w:rFonts w:hint="cs"/>
          <w:rtl/>
        </w:rPr>
        <w:lastRenderedPageBreak/>
        <w:t>1-26-</w:t>
      </w:r>
      <w:r w:rsidR="00D631EC" w:rsidRPr="00974E8E">
        <w:rPr>
          <w:rStyle w:val="Emphasis"/>
          <w:rFonts w:hint="cs"/>
          <w:rtl/>
        </w:rPr>
        <w:t xml:space="preserve"> سطح حفاظتي</w:t>
      </w:r>
      <w:r w:rsidR="00464217">
        <w:rPr>
          <w:rStyle w:val="Emphasis"/>
          <w:rFonts w:ascii="ZWAdobeF" w:hAnsi="ZWAdobeF" w:cs="ZWAdobeF"/>
          <w:b w:val="0"/>
          <w:sz w:val="2"/>
          <w:szCs w:val="2"/>
          <w:rtl/>
        </w:rPr>
        <w:t>4</w:t>
      </w:r>
      <w:r w:rsidR="00464217">
        <w:rPr>
          <w:rStyle w:val="Emphasis"/>
          <w:rFonts w:ascii="ZWAdobeF" w:hAnsi="ZWAdobeF" w:cs="ZWAdobeF"/>
          <w:b w:val="0"/>
          <w:sz w:val="2"/>
          <w:szCs w:val="2"/>
        </w:rPr>
        <w:t>F</w:t>
      </w:r>
      <w:r w:rsidR="00D631EC" w:rsidRPr="00974E8E">
        <w:rPr>
          <w:rStyle w:val="Emphasis"/>
          <w:vertAlign w:val="superscript"/>
          <w:rtl/>
        </w:rPr>
        <w:footnoteReference w:id="5"/>
      </w:r>
      <w:r w:rsidR="00D631EC" w:rsidRPr="00974E8E">
        <w:rPr>
          <w:rStyle w:val="Emphasis"/>
          <w:rFonts w:hint="cs"/>
          <w:vertAlign w:val="superscript"/>
          <w:rtl/>
        </w:rPr>
        <w:t xml:space="preserve"> </w:t>
      </w:r>
      <w:r w:rsidR="00D631EC" w:rsidRPr="00974E8E">
        <w:rPr>
          <w:rStyle w:val="Emphasis"/>
          <w:rFonts w:hint="cs"/>
          <w:rtl/>
        </w:rPr>
        <w:t>(كلاس حفاظتي):</w:t>
      </w:r>
    </w:p>
    <w:p w:rsidR="00D631EC" w:rsidRDefault="00D631EC" w:rsidP="00A53442">
      <w:pPr>
        <w:rPr>
          <w:rtl/>
        </w:rPr>
      </w:pPr>
      <w:r w:rsidRPr="00D631EC">
        <w:rPr>
          <w:rFonts w:hint="cs"/>
          <w:rtl/>
        </w:rPr>
        <w:t xml:space="preserve">طبقه بندي ایمنی يک سيستم حفاظت در برابر صاعقه </w:t>
      </w:r>
    </w:p>
    <w:p w:rsidR="00D631EC" w:rsidRPr="00A53442" w:rsidRDefault="00D631EC" w:rsidP="00370E38">
      <w:pPr>
        <w:pStyle w:val="heading20"/>
        <w:spacing w:after="0"/>
        <w:rPr>
          <w:rStyle w:val="Emphasis"/>
          <w:rtl/>
        </w:rPr>
      </w:pPr>
      <w:r w:rsidRPr="00A53442">
        <w:rPr>
          <w:rStyle w:val="Emphasis"/>
          <w:rFonts w:hint="cs"/>
          <w:rtl/>
        </w:rPr>
        <w:t>1-27- صاعقه:</w:t>
      </w:r>
    </w:p>
    <w:p w:rsidR="00D631EC" w:rsidRPr="00D631EC" w:rsidRDefault="00D631EC" w:rsidP="00A53442">
      <w:pPr>
        <w:rPr>
          <w:rtl/>
        </w:rPr>
      </w:pPr>
      <w:r w:rsidRPr="00D631EC">
        <w:rPr>
          <w:rFonts w:hint="cs"/>
          <w:rtl/>
        </w:rPr>
        <w:t>يک</w:t>
      </w:r>
      <w:r w:rsidR="00A53442">
        <w:rPr>
          <w:rFonts w:hint="cs"/>
          <w:rtl/>
        </w:rPr>
        <w:t xml:space="preserve"> </w:t>
      </w:r>
      <w:r w:rsidRPr="00D631EC">
        <w:rPr>
          <w:rFonts w:hint="cs"/>
          <w:rtl/>
        </w:rPr>
        <w:t xml:space="preserve">تخليه الکتريکي با منشأ اتمسفري بين ابر و زمين که شامل يک يا چند ضربه جرياني (ضربه  بازگشتي) است. </w:t>
      </w:r>
    </w:p>
    <w:p w:rsidR="00D631EC" w:rsidRPr="00A53442" w:rsidRDefault="00D631EC" w:rsidP="00370E38">
      <w:pPr>
        <w:pStyle w:val="heading20"/>
        <w:spacing w:after="0"/>
        <w:rPr>
          <w:rStyle w:val="Emphasis"/>
          <w:rtl/>
        </w:rPr>
      </w:pPr>
      <w:r w:rsidRPr="00A53442">
        <w:rPr>
          <w:rStyle w:val="Emphasis"/>
          <w:rFonts w:hint="cs"/>
          <w:rtl/>
        </w:rPr>
        <w:t>1-28- نقطه اصابت:</w:t>
      </w:r>
    </w:p>
    <w:p w:rsidR="00D631EC" w:rsidRDefault="00D631EC" w:rsidP="00A53442">
      <w:pPr>
        <w:rPr>
          <w:rtl/>
        </w:rPr>
      </w:pPr>
      <w:r w:rsidRPr="00D631EC">
        <w:rPr>
          <w:rFonts w:hint="cs"/>
          <w:rtl/>
        </w:rPr>
        <w:t>نقطه</w:t>
      </w:r>
      <w:r w:rsidR="00A53442">
        <w:rPr>
          <w:rFonts w:hint="cs"/>
          <w:rtl/>
        </w:rPr>
        <w:t>‌</w:t>
      </w:r>
      <w:r w:rsidRPr="00D631EC">
        <w:rPr>
          <w:rFonts w:hint="cs"/>
          <w:rtl/>
        </w:rPr>
        <w:t>اي که در آن ضربه صاعقه به زمين، يک ساختمان و يا يک سيستم حفاظت در برابر صاعقه برخورد پيدا مي</w:t>
      </w:r>
      <w:r w:rsidR="00A53442">
        <w:rPr>
          <w:rFonts w:hint="cs"/>
          <w:rtl/>
        </w:rPr>
        <w:t>‌</w:t>
      </w:r>
      <w:r w:rsidRPr="00D631EC">
        <w:rPr>
          <w:rFonts w:hint="cs"/>
          <w:rtl/>
        </w:rPr>
        <w:t>کند.</w:t>
      </w:r>
    </w:p>
    <w:p w:rsidR="00D631EC" w:rsidRPr="00A53442" w:rsidRDefault="00D631EC" w:rsidP="00370E38">
      <w:pPr>
        <w:pStyle w:val="heading20"/>
        <w:spacing w:after="0"/>
        <w:rPr>
          <w:rStyle w:val="Emphasis"/>
          <w:rtl/>
        </w:rPr>
      </w:pPr>
      <w:r w:rsidRPr="00A53442">
        <w:rPr>
          <w:rStyle w:val="Emphasis"/>
          <w:rFonts w:hint="cs"/>
          <w:rtl/>
        </w:rPr>
        <w:t xml:space="preserve">1-29- تراکم صاعقه  </w:t>
      </w:r>
      <w:r w:rsidRPr="00A53442">
        <w:rPr>
          <w:rStyle w:val="Emphasis"/>
        </w:rPr>
        <w:t>Ng</w:t>
      </w:r>
      <w:r w:rsidRPr="00A53442">
        <w:rPr>
          <w:rStyle w:val="Emphasis"/>
          <w:rFonts w:hint="cs"/>
          <w:rtl/>
        </w:rPr>
        <w:t xml:space="preserve"> :</w:t>
      </w:r>
    </w:p>
    <w:p w:rsidR="00D631EC" w:rsidRDefault="00D631EC" w:rsidP="00A53442">
      <w:pPr>
        <w:rPr>
          <w:b/>
          <w:bCs/>
          <w:sz w:val="20"/>
          <w:szCs w:val="20"/>
          <w:rtl/>
        </w:rPr>
      </w:pPr>
      <w:r w:rsidRPr="00D631EC">
        <w:rPr>
          <w:rFonts w:hint="cs"/>
          <w:rtl/>
        </w:rPr>
        <w:t xml:space="preserve">تعداد ساليانه اصابت صاعقه در هر کيلومترمربع </w:t>
      </w:r>
      <w:r w:rsidRPr="00D631EC">
        <w:t>(Km</w:t>
      </w:r>
      <w:r w:rsidRPr="00FA6CDD">
        <w:rPr>
          <w:vertAlign w:val="superscript"/>
        </w:rPr>
        <w:t>2</w:t>
      </w:r>
      <w:r w:rsidRPr="00D631EC">
        <w:t>)</w:t>
      </w:r>
      <w:r w:rsidRPr="00D631EC">
        <w:rPr>
          <w:rFonts w:hint="cs"/>
          <w:rtl/>
        </w:rPr>
        <w:t xml:space="preserve">. </w:t>
      </w:r>
    </w:p>
    <w:p w:rsidR="00D631EC" w:rsidRPr="00A53442" w:rsidRDefault="00D631EC" w:rsidP="00370E38">
      <w:pPr>
        <w:pStyle w:val="heading20"/>
        <w:spacing w:after="0"/>
        <w:rPr>
          <w:rStyle w:val="Emphasis"/>
          <w:rtl/>
        </w:rPr>
      </w:pPr>
      <w:r w:rsidRPr="00A53442">
        <w:rPr>
          <w:rStyle w:val="Emphasis"/>
          <w:rFonts w:hint="cs"/>
          <w:rtl/>
        </w:rPr>
        <w:t>1-30-</w:t>
      </w:r>
      <w:r w:rsidR="00EE6DBB">
        <w:rPr>
          <w:rStyle w:val="Emphasis"/>
          <w:rFonts w:hint="cs"/>
          <w:rtl/>
        </w:rPr>
        <w:t xml:space="preserve"> </w:t>
      </w:r>
      <w:r w:rsidRPr="00A53442">
        <w:rPr>
          <w:rStyle w:val="Emphasis"/>
          <w:rFonts w:hint="cs"/>
          <w:rtl/>
        </w:rPr>
        <w:t>سطح جاذب</w:t>
      </w:r>
      <w:r w:rsidRPr="00A53442">
        <w:rPr>
          <w:rStyle w:val="Emphasis"/>
          <w:rFonts w:hint="cs"/>
        </w:rPr>
        <w:t xml:space="preserve"> </w:t>
      </w:r>
      <w:r w:rsidRPr="00A53442">
        <w:rPr>
          <w:rStyle w:val="Emphasis"/>
          <w:rFonts w:hint="cs"/>
          <w:rtl/>
        </w:rPr>
        <w:t xml:space="preserve"> </w:t>
      </w:r>
      <w:r w:rsidRPr="00A53442">
        <w:rPr>
          <w:rStyle w:val="Emphasis"/>
        </w:rPr>
        <w:t xml:space="preserve"> Ae</w:t>
      </w:r>
      <w:r w:rsidRPr="00A53442">
        <w:rPr>
          <w:rStyle w:val="Emphasis"/>
          <w:rFonts w:hint="cs"/>
          <w:rtl/>
        </w:rPr>
        <w:t>:</w:t>
      </w:r>
    </w:p>
    <w:p w:rsidR="00D631EC" w:rsidRDefault="00D631EC" w:rsidP="00885E2B">
      <w:pPr>
        <w:rPr>
          <w:rtl/>
        </w:rPr>
      </w:pPr>
      <w:r w:rsidRPr="00D631EC">
        <w:rPr>
          <w:rFonts w:hint="cs"/>
          <w:rtl/>
        </w:rPr>
        <w:t xml:space="preserve">تصویر معادل حجم مورد نظر از یک ساختمان، که تحت </w:t>
      </w:r>
      <w:r w:rsidR="005A67AB">
        <w:rPr>
          <w:rFonts w:hint="cs"/>
          <w:rtl/>
        </w:rPr>
        <w:t>تأثیر</w:t>
      </w:r>
      <w:r w:rsidRPr="00D631EC">
        <w:rPr>
          <w:rFonts w:hint="cs"/>
          <w:rtl/>
        </w:rPr>
        <w:t xml:space="preserve"> اصابت صاعقه می</w:t>
      </w:r>
      <w:r w:rsidR="00A53442">
        <w:rPr>
          <w:rFonts w:hint="cs"/>
          <w:rtl/>
        </w:rPr>
        <w:t>‌</w:t>
      </w:r>
      <w:r w:rsidRPr="00D631EC">
        <w:rPr>
          <w:rFonts w:hint="cs"/>
          <w:rtl/>
        </w:rPr>
        <w:t>باشد.</w:t>
      </w:r>
    </w:p>
    <w:p w:rsidR="00D631EC" w:rsidRPr="00A53442" w:rsidRDefault="00D631EC" w:rsidP="00464217">
      <w:pPr>
        <w:pStyle w:val="heading20"/>
        <w:autoSpaceDE w:val="0"/>
        <w:spacing w:after="0"/>
        <w:rPr>
          <w:rStyle w:val="Emphasis"/>
          <w:rtl/>
        </w:rPr>
      </w:pPr>
      <w:r w:rsidRPr="00A53442">
        <w:rPr>
          <w:rStyle w:val="Emphasis"/>
          <w:rFonts w:hint="cs"/>
          <w:rtl/>
        </w:rPr>
        <w:t>1-31-</w:t>
      </w:r>
      <w:r w:rsidR="00EE6DBB">
        <w:rPr>
          <w:rStyle w:val="Emphasis"/>
          <w:rFonts w:hint="cs"/>
          <w:rtl/>
        </w:rPr>
        <w:t xml:space="preserve"> </w:t>
      </w:r>
      <w:r w:rsidRPr="00A53442">
        <w:rPr>
          <w:rStyle w:val="Emphasis"/>
          <w:rFonts w:hint="cs"/>
          <w:rtl/>
        </w:rPr>
        <w:t>سیستم ترمینال هوایی</w:t>
      </w:r>
      <w:r w:rsidRPr="00A53442">
        <w:rPr>
          <w:rStyle w:val="Emphasis"/>
        </w:rPr>
        <w:t xml:space="preserve"> </w:t>
      </w:r>
      <w:r w:rsidRPr="00A53442">
        <w:rPr>
          <w:rStyle w:val="Emphasis"/>
          <w:rFonts w:hint="cs"/>
          <w:rtl/>
        </w:rPr>
        <w:t xml:space="preserve">ازنوع </w:t>
      </w:r>
      <w:r w:rsidR="00464217">
        <w:rPr>
          <w:rStyle w:val="Emphasis"/>
          <w:rFonts w:ascii="ZWAdobeF" w:hAnsi="ZWAdobeF" w:cs="ZWAdobeF"/>
          <w:b w:val="0"/>
          <w:sz w:val="2"/>
          <w:szCs w:val="2"/>
          <w:rtl/>
        </w:rPr>
        <w:t>5</w:t>
      </w:r>
      <w:r w:rsidR="00464217">
        <w:rPr>
          <w:rStyle w:val="Emphasis"/>
          <w:rFonts w:ascii="ZWAdobeF" w:hAnsi="ZWAdobeF" w:cs="ZWAdobeF"/>
          <w:b w:val="0"/>
          <w:sz w:val="2"/>
          <w:szCs w:val="2"/>
        </w:rPr>
        <w:t>F</w:t>
      </w:r>
      <w:r w:rsidRPr="00A53442">
        <w:rPr>
          <w:rStyle w:val="Emphasis"/>
          <w:vertAlign w:val="superscript"/>
        </w:rPr>
        <w:footnoteReference w:id="6"/>
      </w:r>
      <w:r w:rsidRPr="00A53442">
        <w:rPr>
          <w:rStyle w:val="Emphasis"/>
        </w:rPr>
        <w:t>ESE</w:t>
      </w:r>
      <w:r w:rsidRPr="00A53442">
        <w:rPr>
          <w:rStyle w:val="Emphasis"/>
          <w:rFonts w:hint="cs"/>
          <w:rtl/>
        </w:rPr>
        <w:t xml:space="preserve"> :</w:t>
      </w:r>
    </w:p>
    <w:p w:rsidR="00CE3EBE" w:rsidRDefault="00D631EC" w:rsidP="00355EA6">
      <w:pPr>
        <w:rPr>
          <w:rtl/>
        </w:rPr>
      </w:pPr>
      <w:r w:rsidRPr="00D631EC">
        <w:rPr>
          <w:rFonts w:hint="cs"/>
          <w:rtl/>
        </w:rPr>
        <w:t>ميله صاعقه</w:t>
      </w:r>
      <w:r w:rsidR="00355EA6">
        <w:rPr>
          <w:rFonts w:hint="cs"/>
          <w:rtl/>
        </w:rPr>
        <w:t>‌</w:t>
      </w:r>
      <w:r w:rsidRPr="00D631EC">
        <w:rPr>
          <w:rFonts w:hint="cs"/>
          <w:rtl/>
        </w:rPr>
        <w:t>گير مجهز به سيستمي است که دارای زمان فعال سازی بوده و درمقایسه با یک میله ساده در هنگام صاعقه، با شرایط یکسان سریعتر واکنش نشان می</w:t>
      </w:r>
      <w:r w:rsidR="00355EA6">
        <w:rPr>
          <w:rFonts w:hint="cs"/>
          <w:rtl/>
        </w:rPr>
        <w:t>‌</w:t>
      </w:r>
      <w:r w:rsidRPr="00D631EC">
        <w:rPr>
          <w:rFonts w:hint="cs"/>
          <w:rtl/>
        </w:rPr>
        <w:t>دهد.</w:t>
      </w:r>
    </w:p>
    <w:p w:rsidR="00D631EC" w:rsidRPr="00355EA6" w:rsidRDefault="00D631EC" w:rsidP="00370E38">
      <w:pPr>
        <w:pStyle w:val="heading20"/>
        <w:spacing w:after="0"/>
        <w:rPr>
          <w:rStyle w:val="Emphasis"/>
          <w:rtl/>
        </w:rPr>
      </w:pPr>
      <w:r w:rsidRPr="00355EA6">
        <w:rPr>
          <w:rStyle w:val="Emphasis"/>
          <w:rFonts w:hint="cs"/>
          <w:rtl/>
        </w:rPr>
        <w:t>1-32-</w:t>
      </w:r>
      <w:r w:rsidR="00EE6DBB">
        <w:rPr>
          <w:rStyle w:val="Emphasis"/>
          <w:rFonts w:hint="cs"/>
          <w:rtl/>
        </w:rPr>
        <w:t xml:space="preserve"> </w:t>
      </w:r>
      <w:r w:rsidRPr="00355EA6">
        <w:rPr>
          <w:rStyle w:val="Emphasis"/>
          <w:rFonts w:hint="cs"/>
          <w:rtl/>
        </w:rPr>
        <w:t>هادی میانی:</w:t>
      </w:r>
    </w:p>
    <w:p w:rsidR="00D631EC" w:rsidRDefault="00D631EC" w:rsidP="00355EA6">
      <w:r w:rsidRPr="00D631EC">
        <w:rPr>
          <w:rFonts w:hint="cs"/>
          <w:rtl/>
        </w:rPr>
        <w:t>بخشی از سیستم حفاظت خارجی است که محل عبور جریان صاعقه بوده و ارتباط بین ترمینال هوایی با سیستم زمین را برقرار می</w:t>
      </w:r>
      <w:r w:rsidR="00355EA6">
        <w:rPr>
          <w:rFonts w:hint="cs"/>
          <w:rtl/>
        </w:rPr>
        <w:t>‌</w:t>
      </w:r>
      <w:r w:rsidRPr="00D631EC">
        <w:rPr>
          <w:rFonts w:hint="cs"/>
          <w:rtl/>
        </w:rPr>
        <w:t>نماید.</w:t>
      </w:r>
    </w:p>
    <w:p w:rsidR="00302FC1" w:rsidRPr="00FA6CDD" w:rsidRDefault="00302FC1" w:rsidP="00464217">
      <w:pPr>
        <w:pStyle w:val="heading20"/>
        <w:autoSpaceDE w:val="0"/>
        <w:spacing w:after="0"/>
        <w:rPr>
          <w:rFonts w:cs="B Compset"/>
          <w:sz w:val="24"/>
          <w:rtl/>
        </w:rPr>
      </w:pPr>
      <w:r w:rsidRPr="00355EA6">
        <w:rPr>
          <w:rStyle w:val="Emphasis"/>
          <w:rFonts w:hint="cs"/>
          <w:rtl/>
        </w:rPr>
        <w:t>1-33- فاصله ايمن</w:t>
      </w:r>
      <w:r w:rsidRPr="00FA6CDD">
        <w:rPr>
          <w:rFonts w:cs="B Compset" w:hint="cs"/>
          <w:sz w:val="24"/>
          <w:rtl/>
        </w:rPr>
        <w:t xml:space="preserve"> </w:t>
      </w:r>
      <w:r w:rsidR="00464217">
        <w:rPr>
          <w:rFonts w:ascii="ZWAdobeF" w:hAnsi="ZWAdobeF" w:cs="ZWAdobeF"/>
          <w:sz w:val="2"/>
          <w:szCs w:val="2"/>
          <w:rtl/>
        </w:rPr>
        <w:t>6</w:t>
      </w:r>
      <w:r w:rsidR="00464217">
        <w:rPr>
          <w:rFonts w:ascii="ZWAdobeF" w:hAnsi="ZWAdobeF" w:cs="ZWAdobeF"/>
          <w:sz w:val="2"/>
          <w:szCs w:val="2"/>
        </w:rPr>
        <w:t>F</w:t>
      </w:r>
      <w:r w:rsidRPr="00FA6CDD">
        <w:rPr>
          <w:rStyle w:val="FootnoteReference"/>
          <w:rFonts w:cs="B Compset"/>
          <w:b/>
          <w:bCs w:val="0"/>
          <w:sz w:val="24"/>
          <w:rtl/>
        </w:rPr>
        <w:footnoteReference w:id="7"/>
      </w:r>
      <w:r w:rsidR="00D42FED">
        <w:rPr>
          <w:rFonts w:cs="B Compset" w:hint="cs"/>
          <w:sz w:val="24"/>
          <w:rtl/>
        </w:rPr>
        <w:t>:</w:t>
      </w:r>
    </w:p>
    <w:p w:rsidR="00302FC1" w:rsidRDefault="00302FC1" w:rsidP="00355EA6">
      <w:pPr>
        <w:rPr>
          <w:rtl/>
        </w:rPr>
      </w:pPr>
      <w:r w:rsidRPr="00302FC1">
        <w:rPr>
          <w:rFonts w:hint="cs"/>
          <w:rtl/>
        </w:rPr>
        <w:t>حداقل فاصله</w:t>
      </w:r>
      <w:r w:rsidR="00355EA6">
        <w:rPr>
          <w:rFonts w:hint="cs"/>
          <w:rtl/>
        </w:rPr>
        <w:t>‌</w:t>
      </w:r>
      <w:r w:rsidRPr="00302FC1">
        <w:rPr>
          <w:rFonts w:hint="cs"/>
          <w:rtl/>
        </w:rPr>
        <w:t>اي که در آن هيچ جرقه خطرناکي توليد نشود.</w:t>
      </w:r>
    </w:p>
    <w:p w:rsidR="00CD0C7D" w:rsidRDefault="00CD0C7D" w:rsidP="00355EA6">
      <w:pPr>
        <w:rPr>
          <w:rtl/>
        </w:rPr>
      </w:pPr>
    </w:p>
    <w:p w:rsidR="00CD0C7D" w:rsidRDefault="00CD0C7D" w:rsidP="00355EA6">
      <w:pPr>
        <w:rPr>
          <w:rtl/>
        </w:rPr>
      </w:pPr>
    </w:p>
    <w:p w:rsidR="00302FC1" w:rsidRPr="00355EA6" w:rsidRDefault="00302FC1" w:rsidP="00370E38">
      <w:pPr>
        <w:pStyle w:val="heading20"/>
        <w:spacing w:after="0"/>
        <w:rPr>
          <w:rStyle w:val="Emphasis"/>
        </w:rPr>
      </w:pPr>
      <w:r w:rsidRPr="00355EA6">
        <w:rPr>
          <w:rStyle w:val="Emphasis"/>
          <w:rFonts w:hint="cs"/>
          <w:rtl/>
        </w:rPr>
        <w:lastRenderedPageBreak/>
        <w:t>1-34- هادی</w:t>
      </w:r>
      <w:r w:rsidR="00355EA6" w:rsidRPr="00355EA6">
        <w:rPr>
          <w:rStyle w:val="Emphasis"/>
          <w:rFonts w:hint="cs"/>
          <w:rtl/>
        </w:rPr>
        <w:t>‌</w:t>
      </w:r>
      <w:r w:rsidRPr="00355EA6">
        <w:rPr>
          <w:rStyle w:val="Emphasis"/>
          <w:rFonts w:hint="cs"/>
          <w:rtl/>
        </w:rPr>
        <w:t>های بدون حفاظ و دردسترس</w:t>
      </w:r>
      <w:r w:rsidR="00D42FED">
        <w:rPr>
          <w:rStyle w:val="Emphasis"/>
          <w:rFonts w:hint="cs"/>
          <w:rtl/>
        </w:rPr>
        <w:t>:</w:t>
      </w:r>
    </w:p>
    <w:p w:rsidR="00302FC1" w:rsidRDefault="00302FC1" w:rsidP="00082C84">
      <w:pPr>
        <w:rPr>
          <w:rtl/>
        </w:rPr>
      </w:pPr>
      <w:r w:rsidRPr="00302FC1">
        <w:rPr>
          <w:rFonts w:hint="cs"/>
          <w:rtl/>
        </w:rPr>
        <w:t>هادی</w:t>
      </w:r>
      <w:r w:rsidR="00355EA6">
        <w:rPr>
          <w:rFonts w:hint="cs"/>
          <w:rtl/>
        </w:rPr>
        <w:t>‌</w:t>
      </w:r>
      <w:r w:rsidRPr="00302FC1">
        <w:rPr>
          <w:rFonts w:hint="cs"/>
          <w:rtl/>
        </w:rPr>
        <w:t>هایی که قابل دسترس هستند و می</w:t>
      </w:r>
      <w:r w:rsidR="00082C84">
        <w:rPr>
          <w:rFonts w:hint="cs"/>
          <w:rtl/>
        </w:rPr>
        <w:t>‌</w:t>
      </w:r>
      <w:r w:rsidRPr="00302FC1">
        <w:rPr>
          <w:rFonts w:hint="cs"/>
          <w:rtl/>
        </w:rPr>
        <w:t>توان آنها را لمس کرد و</w:t>
      </w:r>
      <w:r>
        <w:rPr>
          <w:rFonts w:hint="cs"/>
          <w:rtl/>
        </w:rPr>
        <w:t xml:space="preserve">درشرايط عادي </w:t>
      </w:r>
      <w:r w:rsidRPr="00302FC1">
        <w:rPr>
          <w:rFonts w:hint="cs"/>
          <w:rtl/>
        </w:rPr>
        <w:t>برقدار نمی</w:t>
      </w:r>
      <w:r w:rsidR="00082C84">
        <w:rPr>
          <w:rFonts w:hint="cs"/>
          <w:rtl/>
        </w:rPr>
        <w:t>‌</w:t>
      </w:r>
      <w:r w:rsidRPr="00302FC1">
        <w:rPr>
          <w:rFonts w:hint="cs"/>
          <w:rtl/>
        </w:rPr>
        <w:t>باشند، ولی زمانی که عایق اولیه از بین برود می</w:t>
      </w:r>
      <w:r w:rsidR="00082C84">
        <w:rPr>
          <w:rFonts w:hint="cs"/>
          <w:rtl/>
        </w:rPr>
        <w:t>‌</w:t>
      </w:r>
      <w:r w:rsidRPr="00302FC1">
        <w:rPr>
          <w:rFonts w:hint="cs"/>
          <w:rtl/>
        </w:rPr>
        <w:t>تواند برقدار شو</w:t>
      </w:r>
      <w:r>
        <w:rPr>
          <w:rFonts w:hint="cs"/>
          <w:rtl/>
        </w:rPr>
        <w:t>ن</w:t>
      </w:r>
      <w:r w:rsidRPr="00302FC1">
        <w:rPr>
          <w:rFonts w:hint="cs"/>
          <w:rtl/>
        </w:rPr>
        <w:t xml:space="preserve">د. </w:t>
      </w:r>
    </w:p>
    <w:p w:rsidR="00302FC1" w:rsidRPr="00082C84" w:rsidRDefault="00302FC1" w:rsidP="00370E38">
      <w:pPr>
        <w:pStyle w:val="heading20"/>
        <w:spacing w:after="0"/>
        <w:rPr>
          <w:rStyle w:val="Emphasis"/>
          <w:rtl/>
        </w:rPr>
      </w:pPr>
      <w:r w:rsidRPr="00082C84">
        <w:rPr>
          <w:rStyle w:val="Emphasis"/>
          <w:rFonts w:hint="cs"/>
          <w:rtl/>
        </w:rPr>
        <w:t>1-35- بخش</w:t>
      </w:r>
      <w:r w:rsidR="00082C84" w:rsidRPr="00082C84">
        <w:rPr>
          <w:rStyle w:val="Emphasis"/>
          <w:rFonts w:hint="cs"/>
          <w:rtl/>
        </w:rPr>
        <w:t>‌</w:t>
      </w:r>
      <w:r w:rsidRPr="00082C84">
        <w:rPr>
          <w:rStyle w:val="Emphasis"/>
          <w:rFonts w:hint="cs"/>
          <w:rtl/>
        </w:rPr>
        <w:t>های رسانای فرعی</w:t>
      </w:r>
      <w:r w:rsidR="00F72868">
        <w:rPr>
          <w:rStyle w:val="Emphasis"/>
          <w:rFonts w:hint="cs"/>
          <w:rtl/>
        </w:rPr>
        <w:t>:</w:t>
      </w:r>
    </w:p>
    <w:p w:rsidR="00371CF5" w:rsidRDefault="00371CF5" w:rsidP="00082C84">
      <w:pPr>
        <w:rPr>
          <w:rtl/>
        </w:rPr>
      </w:pPr>
      <w:r w:rsidRPr="00371CF5">
        <w:rPr>
          <w:rFonts w:hint="cs"/>
          <w:rtl/>
        </w:rPr>
        <w:t>قسمت</w:t>
      </w:r>
      <w:r w:rsidR="00082C84">
        <w:rPr>
          <w:rFonts w:hint="cs"/>
          <w:rtl/>
        </w:rPr>
        <w:t>‌</w:t>
      </w:r>
      <w:r w:rsidRPr="00371CF5">
        <w:rPr>
          <w:rFonts w:hint="cs"/>
          <w:rtl/>
        </w:rPr>
        <w:t xml:space="preserve">های رسانایی که جزو </w:t>
      </w:r>
      <w:r w:rsidR="00E41578">
        <w:rPr>
          <w:rFonts w:hint="cs"/>
          <w:rtl/>
        </w:rPr>
        <w:t>تأسیسات</w:t>
      </w:r>
      <w:r w:rsidRPr="00371CF5">
        <w:rPr>
          <w:rFonts w:hint="cs"/>
          <w:rtl/>
        </w:rPr>
        <w:t xml:space="preserve"> الکتریکی محسوب نمی</w:t>
      </w:r>
      <w:r w:rsidR="00082C84">
        <w:rPr>
          <w:rFonts w:hint="cs"/>
          <w:rtl/>
        </w:rPr>
        <w:t>‌</w:t>
      </w:r>
      <w:r w:rsidRPr="00371CF5">
        <w:rPr>
          <w:rFonts w:hint="cs"/>
          <w:rtl/>
        </w:rPr>
        <w:t>شوند ولي ممكن است</w:t>
      </w:r>
      <w:r>
        <w:rPr>
          <w:rFonts w:hint="cs"/>
          <w:rtl/>
        </w:rPr>
        <w:t xml:space="preserve"> </w:t>
      </w:r>
      <w:r w:rsidRPr="00371CF5">
        <w:rPr>
          <w:rFonts w:hint="cs"/>
          <w:rtl/>
        </w:rPr>
        <w:t>پتانسيلي را درمعرض تماس قراردهند</w:t>
      </w:r>
      <w:r w:rsidR="00F03845">
        <w:rPr>
          <w:rFonts w:hint="cs"/>
          <w:rtl/>
        </w:rPr>
        <w:t>.</w:t>
      </w:r>
    </w:p>
    <w:p w:rsidR="00F03845" w:rsidRPr="00FA6CDD" w:rsidRDefault="00F03845" w:rsidP="00464217">
      <w:pPr>
        <w:pStyle w:val="heading20"/>
        <w:autoSpaceDE w:val="0"/>
        <w:spacing w:after="0"/>
        <w:rPr>
          <w:rFonts w:cs="B Compset"/>
          <w:rtl/>
          <w:lang w:bidi="fa-IR"/>
        </w:rPr>
      </w:pPr>
      <w:r w:rsidRPr="00082C84">
        <w:rPr>
          <w:rStyle w:val="Emphasis"/>
          <w:rFonts w:hint="cs"/>
          <w:rtl/>
        </w:rPr>
        <w:t>1-36-سطح كرونيك</w:t>
      </w:r>
      <w:r w:rsidR="00464217">
        <w:rPr>
          <w:rStyle w:val="Emphasis"/>
          <w:rFonts w:ascii="ZWAdobeF" w:hAnsi="ZWAdobeF" w:cs="ZWAdobeF"/>
          <w:b w:val="0"/>
          <w:sz w:val="2"/>
          <w:szCs w:val="2"/>
          <w:rtl/>
        </w:rPr>
        <w:t>7</w:t>
      </w:r>
      <w:r w:rsidR="00464217">
        <w:rPr>
          <w:rStyle w:val="Emphasis"/>
          <w:rFonts w:ascii="ZWAdobeF" w:hAnsi="ZWAdobeF" w:cs="ZWAdobeF"/>
          <w:b w:val="0"/>
          <w:sz w:val="2"/>
          <w:szCs w:val="2"/>
        </w:rPr>
        <w:t>F</w:t>
      </w:r>
      <w:r w:rsidRPr="00FA6CDD">
        <w:rPr>
          <w:rStyle w:val="FootnoteReference"/>
          <w:rFonts w:cs="B Compset"/>
          <w:b/>
          <w:bCs w:val="0"/>
          <w:rtl/>
        </w:rPr>
        <w:footnoteReference w:id="8"/>
      </w:r>
      <w:r w:rsidR="00D42FED">
        <w:rPr>
          <w:rStyle w:val="Emphasis"/>
          <w:rFonts w:hint="cs"/>
          <w:rtl/>
        </w:rPr>
        <w:t>:</w:t>
      </w:r>
    </w:p>
    <w:p w:rsidR="00F03845" w:rsidRDefault="00F03845" w:rsidP="00082C84">
      <w:pPr>
        <w:rPr>
          <w:rtl/>
          <w:lang w:bidi="fa-IR"/>
        </w:rPr>
      </w:pPr>
      <w:r>
        <w:rPr>
          <w:rFonts w:hint="cs"/>
          <w:rtl/>
          <w:lang w:bidi="fa-IR"/>
        </w:rPr>
        <w:t>تعداد دفعات اصابت صاعقه درهركيلومتر مربع را به صورت ساليانه درهرمنطقه نشان مي</w:t>
      </w:r>
      <w:r w:rsidR="00082C84">
        <w:rPr>
          <w:rFonts w:hint="cs"/>
          <w:rtl/>
          <w:lang w:bidi="fa-IR"/>
        </w:rPr>
        <w:t>‌</w:t>
      </w:r>
      <w:r>
        <w:rPr>
          <w:rFonts w:hint="cs"/>
          <w:rtl/>
          <w:lang w:bidi="fa-IR"/>
        </w:rPr>
        <w:t xml:space="preserve">دهد. </w:t>
      </w:r>
    </w:p>
    <w:p w:rsidR="00F03845" w:rsidRPr="00FA6CDD" w:rsidRDefault="00F03845" w:rsidP="00464217">
      <w:pPr>
        <w:pStyle w:val="heading20"/>
        <w:autoSpaceDE w:val="0"/>
        <w:spacing w:after="0"/>
        <w:rPr>
          <w:rFonts w:cs="B Compset"/>
          <w:rtl/>
          <w:lang w:bidi="fa-IR"/>
        </w:rPr>
      </w:pPr>
      <w:r w:rsidRPr="00082C84">
        <w:rPr>
          <w:rStyle w:val="Emphasis"/>
          <w:rFonts w:hint="cs"/>
          <w:rtl/>
        </w:rPr>
        <w:t>1-37-سازگاري الكترومغناطيسي</w:t>
      </w:r>
      <w:r w:rsidR="000F7273">
        <w:rPr>
          <w:rStyle w:val="Emphasis"/>
        </w:rPr>
        <w:t>(EMC)</w:t>
      </w:r>
      <w:r w:rsidR="00464217">
        <w:rPr>
          <w:rStyle w:val="Emphasis"/>
          <w:rFonts w:ascii="ZWAdobeF" w:hAnsi="ZWAdobeF" w:cs="ZWAdobeF"/>
          <w:b w:val="0"/>
          <w:sz w:val="2"/>
          <w:szCs w:val="2"/>
        </w:rPr>
        <w:t>8F</w:t>
      </w:r>
      <w:r w:rsidR="002E250E" w:rsidRPr="00FA6CDD">
        <w:rPr>
          <w:rStyle w:val="FootnoteReference"/>
          <w:rFonts w:cs="B Compset"/>
          <w:b/>
          <w:bCs w:val="0"/>
          <w:rtl/>
          <w:lang w:bidi="fa-IR"/>
        </w:rPr>
        <w:footnoteReference w:id="9"/>
      </w:r>
      <w:r w:rsidR="00D42FED">
        <w:rPr>
          <w:rStyle w:val="Emphasis"/>
          <w:rFonts w:hint="cs"/>
          <w:rtl/>
        </w:rPr>
        <w:t>:</w:t>
      </w:r>
    </w:p>
    <w:p w:rsidR="002E250E" w:rsidRDefault="002E250E" w:rsidP="00F209B8">
      <w:pPr>
        <w:rPr>
          <w:rtl/>
          <w:lang w:bidi="fa-IR"/>
        </w:rPr>
      </w:pPr>
      <w:r>
        <w:rPr>
          <w:rFonts w:hint="cs"/>
          <w:rtl/>
          <w:lang w:bidi="fa-IR"/>
        </w:rPr>
        <w:t>سازگاري الكترومغناطيسي سبب مي</w:t>
      </w:r>
      <w:r w:rsidR="00DE6B07">
        <w:rPr>
          <w:rFonts w:hint="cs"/>
          <w:rtl/>
          <w:lang w:bidi="fa-IR"/>
        </w:rPr>
        <w:t>‌</w:t>
      </w:r>
      <w:r>
        <w:rPr>
          <w:rFonts w:hint="cs"/>
          <w:rtl/>
          <w:lang w:bidi="fa-IR"/>
        </w:rPr>
        <w:t>شود كه درتجهيزات و سيستم</w:t>
      </w:r>
      <w:r w:rsidR="00F209B8">
        <w:rPr>
          <w:rFonts w:hint="cs"/>
          <w:rtl/>
          <w:lang w:bidi="fa-IR"/>
        </w:rPr>
        <w:t>‌</w:t>
      </w:r>
      <w:r>
        <w:rPr>
          <w:rFonts w:hint="cs"/>
          <w:rtl/>
          <w:lang w:bidi="fa-IR"/>
        </w:rPr>
        <w:t>ها، دراثر انتشار ناخواسته يا جذب اختلالات الكترومغناطيسي، تداخل و عملكرد نادرست بوجود نيايد.</w:t>
      </w:r>
    </w:p>
    <w:p w:rsidR="00082C84" w:rsidRDefault="00082C84" w:rsidP="00FC2EC3">
      <w:pPr>
        <w:pStyle w:val="ListParagraph"/>
        <w:ind w:left="95"/>
        <w:rPr>
          <w:rFonts w:ascii="Times New Roman" w:eastAsia="Times New Roman" w:hAnsi="Times New Roman" w:cs="B Compset"/>
          <w:rtl/>
          <w:lang w:bidi="ar-SA"/>
        </w:rPr>
        <w:sectPr w:rsidR="00082C84" w:rsidSect="00885E2B">
          <w:footnotePr>
            <w:numRestart w:val="eachPage"/>
          </w:footnotePr>
          <w:type w:val="oddPage"/>
          <w:pgSz w:w="9639" w:h="13041" w:code="512"/>
          <w:pgMar w:top="1418" w:right="1588" w:bottom="1134" w:left="1247" w:header="709" w:footer="709" w:gutter="0"/>
          <w:cols w:space="708"/>
          <w:bidi/>
          <w:rtlGutter/>
          <w:docGrid w:linePitch="360"/>
        </w:sectPr>
      </w:pPr>
    </w:p>
    <w:p w:rsidR="008D6400" w:rsidRDefault="008D6400" w:rsidP="008D6400">
      <w:pPr>
        <w:pStyle w:val="Heading1"/>
        <w:jc w:val="center"/>
        <w:rPr>
          <w:rtl/>
        </w:rPr>
      </w:pPr>
      <w:bookmarkStart w:id="4" w:name="_Toc456028288"/>
      <w:r>
        <w:rPr>
          <w:rFonts w:hint="cs"/>
          <w:rtl/>
        </w:rPr>
        <w:lastRenderedPageBreak/>
        <w:t>فصل دوم</w:t>
      </w:r>
      <w:bookmarkEnd w:id="4"/>
    </w:p>
    <w:p w:rsidR="008D6400" w:rsidRDefault="008D6400">
      <w:pPr>
        <w:bidi w:val="0"/>
        <w:spacing w:after="200" w:line="276" w:lineRule="auto"/>
        <w:jc w:val="left"/>
        <w:rPr>
          <w:rtl/>
        </w:rPr>
      </w:pPr>
      <w:r>
        <w:rPr>
          <w:rtl/>
        </w:rPr>
        <w:br w:type="page"/>
      </w:r>
    </w:p>
    <w:p w:rsidR="008D6400" w:rsidRDefault="008D6400">
      <w:pPr>
        <w:bidi w:val="0"/>
        <w:spacing w:after="200" w:line="276" w:lineRule="auto"/>
        <w:jc w:val="left"/>
        <w:rPr>
          <w:rtl/>
        </w:rPr>
      </w:pPr>
      <w:r>
        <w:rPr>
          <w:rtl/>
        </w:rPr>
        <w:lastRenderedPageBreak/>
        <w:br w:type="page"/>
      </w:r>
    </w:p>
    <w:p w:rsidR="008D6400" w:rsidRDefault="008D6400" w:rsidP="008D6400">
      <w:pPr>
        <w:pStyle w:val="Heading2"/>
        <w:rPr>
          <w:rStyle w:val="Emphasis"/>
          <w:sz w:val="28"/>
          <w:szCs w:val="28"/>
          <w:rtl/>
        </w:rPr>
      </w:pPr>
      <w:bookmarkStart w:id="5" w:name="_Toc456028289"/>
      <w:r w:rsidRPr="005A67AB">
        <w:rPr>
          <w:rStyle w:val="Emphasis"/>
          <w:rFonts w:hint="cs"/>
          <w:sz w:val="28"/>
          <w:szCs w:val="28"/>
          <w:rtl/>
        </w:rPr>
        <w:lastRenderedPageBreak/>
        <w:t>2-1- تعریف سیستم ارت</w:t>
      </w:r>
      <w:bookmarkEnd w:id="5"/>
      <w:r w:rsidRPr="005A67AB">
        <w:rPr>
          <w:rStyle w:val="Emphasis"/>
          <w:rFonts w:hint="cs"/>
          <w:sz w:val="28"/>
          <w:szCs w:val="28"/>
          <w:rtl/>
        </w:rPr>
        <w:t xml:space="preserve"> </w:t>
      </w:r>
    </w:p>
    <w:p w:rsidR="008D6400" w:rsidRPr="008D6400" w:rsidRDefault="008D6400" w:rsidP="008D6400"/>
    <w:p w:rsidR="00FC2EC3" w:rsidRPr="002C68EC" w:rsidRDefault="00370E38" w:rsidP="00370E38">
      <w:pPr>
        <w:rPr>
          <w:rtl/>
        </w:rPr>
      </w:pPr>
      <w:r>
        <w:rPr>
          <w:rFonts w:hint="cs"/>
          <w:rtl/>
        </w:rPr>
        <w:t xml:space="preserve">به‌دلیل وجود املاح موجود در خاک که سبب رسانائی خاک می‌شود، </w:t>
      </w:r>
      <w:r w:rsidR="00FC2EC3" w:rsidRPr="002C68EC">
        <w:rPr>
          <w:rFonts w:hint="cs"/>
          <w:rtl/>
        </w:rPr>
        <w:t>جرم زمین</w:t>
      </w:r>
      <w:r>
        <w:rPr>
          <w:rFonts w:hint="cs"/>
          <w:rtl/>
        </w:rPr>
        <w:t xml:space="preserve"> را</w:t>
      </w:r>
      <w:r w:rsidR="00F72868">
        <w:rPr>
          <w:rFonts w:hint="cs"/>
          <w:rtl/>
        </w:rPr>
        <w:t xml:space="preserve"> بطور قرار</w:t>
      </w:r>
      <w:r w:rsidR="00FC2EC3" w:rsidRPr="002C68EC">
        <w:rPr>
          <w:rFonts w:hint="cs"/>
          <w:rtl/>
        </w:rPr>
        <w:t>دادی به عنوان نقطه</w:t>
      </w:r>
      <w:r w:rsidR="00082C84">
        <w:rPr>
          <w:rFonts w:hint="cs"/>
          <w:rtl/>
        </w:rPr>
        <w:t>‌</w:t>
      </w:r>
      <w:r w:rsidR="00FC2EC3" w:rsidRPr="002C68EC">
        <w:rPr>
          <w:rFonts w:hint="cs"/>
          <w:rtl/>
        </w:rPr>
        <w:t xml:space="preserve">ای با پتانسیل مرجع صفر در نظر </w:t>
      </w:r>
      <w:r>
        <w:rPr>
          <w:rFonts w:hint="cs"/>
          <w:rtl/>
        </w:rPr>
        <w:t>می‌گیرند</w:t>
      </w:r>
      <w:r w:rsidR="00FC2EC3" w:rsidRPr="002C68EC">
        <w:rPr>
          <w:rFonts w:hint="cs"/>
          <w:rtl/>
        </w:rPr>
        <w:t>، بطوریکه پتانسیل الکتریکی آن در نقاط مختلف، صفر باشد. اگرچه این حالت تنها تحت شرایط ایده</w:t>
      </w:r>
      <w:r w:rsidR="00082C84">
        <w:rPr>
          <w:rFonts w:hint="cs"/>
          <w:rtl/>
        </w:rPr>
        <w:t>‌</w:t>
      </w:r>
      <w:r w:rsidR="00FC2EC3" w:rsidRPr="002C68EC">
        <w:rPr>
          <w:rFonts w:hint="cs"/>
          <w:rtl/>
        </w:rPr>
        <w:t>آل رخ می</w:t>
      </w:r>
      <w:r w:rsidR="00082C84">
        <w:rPr>
          <w:rFonts w:hint="cs"/>
          <w:rtl/>
        </w:rPr>
        <w:t>‌</w:t>
      </w:r>
      <w:r w:rsidR="00FC2EC3" w:rsidRPr="002C68EC">
        <w:rPr>
          <w:rFonts w:hint="cs"/>
          <w:rtl/>
        </w:rPr>
        <w:t>دهد، ولیکن بدلیل حجم و وسعت زیاد خاک زمین، قابل اعمال می</w:t>
      </w:r>
      <w:r w:rsidR="00082C84">
        <w:rPr>
          <w:rFonts w:hint="cs"/>
          <w:rtl/>
        </w:rPr>
        <w:t>‌</w:t>
      </w:r>
      <w:r w:rsidR="00FC2EC3" w:rsidRPr="002C68EC">
        <w:rPr>
          <w:rFonts w:hint="cs"/>
          <w:rtl/>
        </w:rPr>
        <w:t>باشد. همچنین خاصیت هدایتی زمین می</w:t>
      </w:r>
      <w:r w:rsidR="00082C84">
        <w:rPr>
          <w:rFonts w:hint="cs"/>
          <w:rtl/>
        </w:rPr>
        <w:t>‌</w:t>
      </w:r>
      <w:r w:rsidR="00FC2EC3" w:rsidRPr="002C68EC">
        <w:rPr>
          <w:rFonts w:hint="cs"/>
          <w:rtl/>
        </w:rPr>
        <w:t>تواند شرایط مناسبی را جهت تخلیه جریان</w:t>
      </w:r>
      <w:r w:rsidR="00082C84">
        <w:rPr>
          <w:rFonts w:hint="cs"/>
          <w:rtl/>
        </w:rPr>
        <w:t>‌</w:t>
      </w:r>
      <w:r w:rsidR="00FC2EC3" w:rsidRPr="002C68EC">
        <w:rPr>
          <w:rFonts w:hint="cs"/>
          <w:rtl/>
        </w:rPr>
        <w:t>های الکتریکی و الکترواستاتیکی ایجاد کند.</w:t>
      </w:r>
    </w:p>
    <w:p w:rsidR="00FC2EC3" w:rsidRPr="002C68EC" w:rsidRDefault="00FC2EC3" w:rsidP="000649B4">
      <w:pPr>
        <w:rPr>
          <w:rtl/>
        </w:rPr>
      </w:pPr>
      <w:r w:rsidRPr="002C68EC">
        <w:rPr>
          <w:rFonts w:hint="cs"/>
          <w:rtl/>
        </w:rPr>
        <w:t xml:space="preserve">دسترسی به این جرم از طریق ایجاد اتصال مستقیم الکتریکی با </w:t>
      </w:r>
      <w:r w:rsidR="00370E38">
        <w:rPr>
          <w:rFonts w:hint="cs"/>
          <w:rtl/>
        </w:rPr>
        <w:t>زمین</w:t>
      </w:r>
      <w:r w:rsidRPr="002C68EC">
        <w:rPr>
          <w:rFonts w:hint="cs"/>
          <w:rtl/>
        </w:rPr>
        <w:t>، امکان پذیر می</w:t>
      </w:r>
      <w:r w:rsidR="00082C84">
        <w:rPr>
          <w:rFonts w:hint="cs"/>
          <w:rtl/>
        </w:rPr>
        <w:t>‌</w:t>
      </w:r>
      <w:r w:rsidRPr="002C68EC">
        <w:rPr>
          <w:rFonts w:hint="cs"/>
          <w:rtl/>
        </w:rPr>
        <w:t xml:space="preserve">باشد. ایجاد هرگونه اتصال الکتریکی با خاک را تحت نام </w:t>
      </w:r>
      <w:r w:rsidR="00370E38">
        <w:rPr>
          <w:rFonts w:hint="cs"/>
          <w:rtl/>
        </w:rPr>
        <w:t>اتصال</w:t>
      </w:r>
      <w:r w:rsidRPr="002C68EC">
        <w:rPr>
          <w:rFonts w:hint="cs"/>
          <w:rtl/>
        </w:rPr>
        <w:t xml:space="preserve"> زمین می</w:t>
      </w:r>
      <w:r w:rsidR="00082C84">
        <w:rPr>
          <w:rFonts w:hint="cs"/>
          <w:rtl/>
        </w:rPr>
        <w:t>‌</w:t>
      </w:r>
      <w:r w:rsidRPr="002C68EC">
        <w:rPr>
          <w:rFonts w:hint="cs"/>
          <w:rtl/>
        </w:rPr>
        <w:t>شناسیم و به کلیه اجزای تشکیل</w:t>
      </w:r>
      <w:r w:rsidR="001674D6">
        <w:rPr>
          <w:rFonts w:hint="cs"/>
          <w:rtl/>
        </w:rPr>
        <w:t>‌</w:t>
      </w:r>
      <w:r w:rsidRPr="002C68EC">
        <w:rPr>
          <w:rFonts w:hint="cs"/>
          <w:rtl/>
        </w:rPr>
        <w:t xml:space="preserve">دهنده </w:t>
      </w:r>
      <w:r w:rsidR="001674D6">
        <w:rPr>
          <w:rFonts w:hint="cs"/>
          <w:rtl/>
        </w:rPr>
        <w:t xml:space="preserve">آن که شامل </w:t>
      </w:r>
      <w:r w:rsidRPr="002C68EC">
        <w:rPr>
          <w:rFonts w:hint="cs"/>
          <w:rtl/>
        </w:rPr>
        <w:t>الکترود</w:t>
      </w:r>
      <w:r w:rsidR="001674D6">
        <w:rPr>
          <w:rFonts w:hint="cs"/>
          <w:rtl/>
        </w:rPr>
        <w:t xml:space="preserve"> (هادی موازی)</w:t>
      </w:r>
      <w:r w:rsidRPr="002C68EC">
        <w:rPr>
          <w:rFonts w:hint="cs"/>
          <w:rtl/>
        </w:rPr>
        <w:t xml:space="preserve"> و اتصال آن به تجهیزات و بخش</w:t>
      </w:r>
      <w:r w:rsidR="00082C84">
        <w:rPr>
          <w:rFonts w:hint="cs"/>
          <w:rtl/>
        </w:rPr>
        <w:t>‌</w:t>
      </w:r>
      <w:r w:rsidRPr="002C68EC">
        <w:rPr>
          <w:rFonts w:hint="cs"/>
          <w:rtl/>
        </w:rPr>
        <w:t>های مختلف هادی</w:t>
      </w:r>
      <w:r w:rsidR="001674D6">
        <w:rPr>
          <w:rFonts w:hint="cs"/>
          <w:rtl/>
        </w:rPr>
        <w:t xml:space="preserve"> می‌باشد</w:t>
      </w:r>
      <w:r w:rsidRPr="002C68EC">
        <w:rPr>
          <w:rFonts w:hint="cs"/>
          <w:rtl/>
        </w:rPr>
        <w:t>، سیستم زمین می</w:t>
      </w:r>
      <w:r w:rsidR="00082C84">
        <w:rPr>
          <w:rFonts w:hint="cs"/>
          <w:rtl/>
        </w:rPr>
        <w:t>‌</w:t>
      </w:r>
      <w:r w:rsidRPr="002C68EC">
        <w:rPr>
          <w:rFonts w:hint="cs"/>
          <w:rtl/>
        </w:rPr>
        <w:t xml:space="preserve">گوییم. </w:t>
      </w:r>
      <w:r w:rsidR="000649B4">
        <w:rPr>
          <w:rFonts w:hint="cs"/>
          <w:rtl/>
        </w:rPr>
        <w:t>در بخش‌های بعدی</w:t>
      </w:r>
      <w:r w:rsidRPr="002C68EC">
        <w:rPr>
          <w:rFonts w:hint="cs"/>
          <w:rtl/>
        </w:rPr>
        <w:t xml:space="preserve">، اجزای مختلف سیستم زمین را تشریح خواهیم نمود. از طرفی زمین دارای یک فضای هادی با یک مقاومت ویژه است، بنابراین از دیدگاه نظریه الکترواستاتیک هر الکترود دفن شده در زمین نسبت به نقطه مرجع در بینهایت دارای یک </w:t>
      </w:r>
      <w:r w:rsidR="00082C84">
        <w:rPr>
          <w:rFonts w:hint="cs"/>
          <w:rtl/>
        </w:rPr>
        <w:t>مقاومت است. طرح شکل و نحوه قرار</w:t>
      </w:r>
      <w:r w:rsidRPr="002C68EC">
        <w:rPr>
          <w:rFonts w:hint="cs"/>
          <w:rtl/>
        </w:rPr>
        <w:t xml:space="preserve">گیری اجزاء الکترود در میزان مقاومت بدست آمده </w:t>
      </w:r>
      <w:r w:rsidR="005A67AB">
        <w:rPr>
          <w:rFonts w:hint="cs"/>
          <w:rtl/>
        </w:rPr>
        <w:t>تأثیر</w:t>
      </w:r>
      <w:r w:rsidRPr="002C68EC">
        <w:rPr>
          <w:rFonts w:hint="cs"/>
          <w:rtl/>
        </w:rPr>
        <w:t xml:space="preserve"> بسزایی دارد. شکل و ساختار الکترود زمین همچنین </w:t>
      </w:r>
      <w:r w:rsidR="005A4ACD">
        <w:rPr>
          <w:rFonts w:hint="cs"/>
          <w:rtl/>
        </w:rPr>
        <w:t>مت</w:t>
      </w:r>
      <w:r w:rsidR="00D42FED">
        <w:rPr>
          <w:rFonts w:hint="cs"/>
          <w:rtl/>
        </w:rPr>
        <w:t>أ</w:t>
      </w:r>
      <w:r w:rsidR="005A4ACD">
        <w:rPr>
          <w:rFonts w:hint="cs"/>
          <w:rtl/>
        </w:rPr>
        <w:t>ثر</w:t>
      </w:r>
      <w:r w:rsidR="00D42FED">
        <w:rPr>
          <w:rFonts w:hint="cs"/>
          <w:rtl/>
        </w:rPr>
        <w:t xml:space="preserve"> </w:t>
      </w:r>
      <w:r w:rsidR="005A4ACD">
        <w:rPr>
          <w:rFonts w:hint="cs"/>
          <w:rtl/>
        </w:rPr>
        <w:t>از</w:t>
      </w:r>
      <w:r w:rsidRPr="002C68EC">
        <w:rPr>
          <w:rFonts w:hint="cs"/>
          <w:rtl/>
        </w:rPr>
        <w:t xml:space="preserve"> مقادیر پتانسیل</w:t>
      </w:r>
      <w:r w:rsidR="00082C84">
        <w:rPr>
          <w:rFonts w:hint="cs"/>
          <w:rtl/>
        </w:rPr>
        <w:t>‌</w:t>
      </w:r>
      <w:r w:rsidRPr="002C68EC">
        <w:rPr>
          <w:rFonts w:hint="cs"/>
          <w:rtl/>
        </w:rPr>
        <w:t>های سطحی زمین که در اثر جریان خطا بوجود می</w:t>
      </w:r>
      <w:r w:rsidR="00AF7E13">
        <w:rPr>
          <w:rFonts w:hint="cs"/>
          <w:rtl/>
        </w:rPr>
        <w:t>‌</w:t>
      </w:r>
      <w:r w:rsidRPr="002C68EC">
        <w:rPr>
          <w:rFonts w:hint="cs"/>
          <w:rtl/>
        </w:rPr>
        <w:t xml:space="preserve">آیند، </w:t>
      </w:r>
      <w:r w:rsidR="005A4ACD">
        <w:rPr>
          <w:rFonts w:hint="cs"/>
          <w:rtl/>
        </w:rPr>
        <w:t>مي</w:t>
      </w:r>
      <w:r w:rsidR="00AF7E13">
        <w:rPr>
          <w:rFonts w:hint="cs"/>
          <w:rtl/>
        </w:rPr>
        <w:t>‌</w:t>
      </w:r>
      <w:r w:rsidR="005A4ACD">
        <w:rPr>
          <w:rFonts w:hint="cs"/>
          <w:rtl/>
        </w:rPr>
        <w:t>باشند</w:t>
      </w:r>
      <w:r w:rsidRPr="002C68EC">
        <w:rPr>
          <w:rFonts w:hint="cs"/>
          <w:rtl/>
        </w:rPr>
        <w:t>. از اینرو لازم است قبل از اجرای سیستم زمین تحقیقات گسترده</w:t>
      </w:r>
      <w:r w:rsidR="00082C84">
        <w:rPr>
          <w:rFonts w:hint="cs"/>
          <w:rtl/>
        </w:rPr>
        <w:t>‌</w:t>
      </w:r>
      <w:r w:rsidRPr="002C68EC">
        <w:rPr>
          <w:rFonts w:hint="cs"/>
          <w:rtl/>
        </w:rPr>
        <w:t>ای در زمینه خاک و عوامل موثر در آن و ویژگی</w:t>
      </w:r>
      <w:r w:rsidR="00082C84">
        <w:rPr>
          <w:rFonts w:hint="cs"/>
          <w:rtl/>
        </w:rPr>
        <w:t>‌</w:t>
      </w:r>
      <w:r w:rsidRPr="002C68EC">
        <w:rPr>
          <w:rFonts w:hint="cs"/>
          <w:rtl/>
        </w:rPr>
        <w:t>های بدن انسان انجام گیرد.</w:t>
      </w:r>
    </w:p>
    <w:p w:rsidR="00FC2EC3" w:rsidRDefault="00FC2EC3" w:rsidP="00AF7E13">
      <w:pPr>
        <w:rPr>
          <w:rtl/>
        </w:rPr>
      </w:pPr>
      <w:r w:rsidRPr="002C68EC">
        <w:rPr>
          <w:rFonts w:hint="cs"/>
          <w:rtl/>
        </w:rPr>
        <w:t>سیستم زمین به عنوان جزء حیاتی سیستم</w:t>
      </w:r>
      <w:r w:rsidR="005A67AB">
        <w:rPr>
          <w:rFonts w:hint="cs"/>
          <w:rtl/>
        </w:rPr>
        <w:t>‌</w:t>
      </w:r>
      <w:r w:rsidRPr="002C68EC">
        <w:rPr>
          <w:rFonts w:hint="cs"/>
          <w:rtl/>
        </w:rPr>
        <w:t xml:space="preserve">های الکتریکی، نقش بسزایی در </w:t>
      </w:r>
      <w:r w:rsidR="00C26682">
        <w:rPr>
          <w:rFonts w:hint="cs"/>
          <w:rtl/>
        </w:rPr>
        <w:t>تأمین</w:t>
      </w:r>
      <w:r w:rsidRPr="002C68EC">
        <w:rPr>
          <w:rFonts w:hint="cs"/>
          <w:rtl/>
        </w:rPr>
        <w:t xml:space="preserve"> ایمنی و کارکرد صحیح و موثر تجهیزات الکتریکی و الکترونیکی داشته و می</w:t>
      </w:r>
      <w:r w:rsidR="00D42FED">
        <w:rPr>
          <w:rFonts w:hint="cs"/>
          <w:rtl/>
        </w:rPr>
        <w:t>‌</w:t>
      </w:r>
      <w:r w:rsidRPr="002C68EC">
        <w:rPr>
          <w:rFonts w:hint="cs"/>
          <w:rtl/>
        </w:rPr>
        <w:t xml:space="preserve">بایست بطور اصولی و مهندسی مورد بررسی و طراحی قرار بگیرد. به دلیل </w:t>
      </w:r>
      <w:r w:rsidR="005A67AB">
        <w:rPr>
          <w:rFonts w:hint="cs"/>
          <w:rtl/>
        </w:rPr>
        <w:t>تأثیر</w:t>
      </w:r>
      <w:r w:rsidRPr="002C68EC">
        <w:rPr>
          <w:rFonts w:hint="cs"/>
          <w:rtl/>
        </w:rPr>
        <w:t xml:space="preserve"> بالایی که طراحی و اجرای صحیح سیستم زمین در افزایش کارایی تجهیزات و حفظ ایمنی پرسنل دارد، استانداردهای متعددی در این زمینه منتشر شده که از آن جمله می</w:t>
      </w:r>
      <w:r w:rsidR="00D42FED">
        <w:rPr>
          <w:rFonts w:hint="cs"/>
          <w:rtl/>
        </w:rPr>
        <w:t>‌</w:t>
      </w:r>
      <w:r w:rsidRPr="002C68EC">
        <w:rPr>
          <w:rFonts w:hint="cs"/>
          <w:rtl/>
        </w:rPr>
        <w:t>توان به</w:t>
      </w:r>
      <w:r w:rsidRPr="002C68EC">
        <w:t>IEEE80, IEEE142, IEEE1100, BS7430, IEC62305-3</w:t>
      </w:r>
      <w:r w:rsidRPr="002C68EC">
        <w:rPr>
          <w:rFonts w:hint="cs"/>
          <w:rtl/>
        </w:rPr>
        <w:t xml:space="preserve"> و...، اشاره نمود. </w:t>
      </w:r>
    </w:p>
    <w:p w:rsidR="00FC2EC3" w:rsidRPr="002C68EC" w:rsidRDefault="004B0C6A" w:rsidP="005A67AB">
      <w:pPr>
        <w:pStyle w:val="Heading2"/>
        <w:rPr>
          <w:rtl/>
        </w:rPr>
      </w:pPr>
      <w:bookmarkStart w:id="6" w:name="_Toc456028290"/>
      <w:r w:rsidRPr="002C68EC">
        <w:rPr>
          <w:rFonts w:hint="cs"/>
          <w:rtl/>
        </w:rPr>
        <w:lastRenderedPageBreak/>
        <w:t>2</w:t>
      </w:r>
      <w:r w:rsidR="00FC2EC3" w:rsidRPr="002C68EC">
        <w:rPr>
          <w:rFonts w:hint="cs"/>
          <w:rtl/>
        </w:rPr>
        <w:t>-2-هدف از اجرا سیستم ارت</w:t>
      </w:r>
      <w:bookmarkEnd w:id="6"/>
      <w:r w:rsidR="00FC2EC3" w:rsidRPr="002C68EC">
        <w:rPr>
          <w:rFonts w:hint="cs"/>
          <w:rtl/>
        </w:rPr>
        <w:t xml:space="preserve"> </w:t>
      </w:r>
    </w:p>
    <w:p w:rsidR="00FC2EC3" w:rsidRPr="002C68EC" w:rsidRDefault="00FC2EC3" w:rsidP="006205CE">
      <w:pPr>
        <w:rPr>
          <w:rtl/>
        </w:rPr>
      </w:pPr>
      <w:r w:rsidRPr="002C68EC">
        <w:rPr>
          <w:rFonts w:hint="cs"/>
          <w:rtl/>
        </w:rPr>
        <w:t>بطورکلی هر سیستم زمین، به منظور برآورده کردن نیازهای زیر اجرا می</w:t>
      </w:r>
      <w:r w:rsidR="006205CE">
        <w:rPr>
          <w:rFonts w:hint="cs"/>
          <w:rtl/>
        </w:rPr>
        <w:t>‌</w:t>
      </w:r>
      <w:r w:rsidRPr="002C68EC">
        <w:rPr>
          <w:rFonts w:hint="cs"/>
          <w:rtl/>
        </w:rPr>
        <w:t>گردد:</w:t>
      </w:r>
    </w:p>
    <w:p w:rsidR="006205CE" w:rsidRPr="00C10602" w:rsidRDefault="000362F5" w:rsidP="00B85A9D">
      <w:pPr>
        <w:numPr>
          <w:ilvl w:val="0"/>
          <w:numId w:val="2"/>
        </w:numPr>
      </w:pPr>
      <w:r w:rsidRPr="00C10602">
        <w:rPr>
          <w:rFonts w:hint="cs"/>
          <w:rtl/>
        </w:rPr>
        <w:t>حفاظت در</w:t>
      </w:r>
      <w:r w:rsidR="00AF7E13">
        <w:rPr>
          <w:rFonts w:hint="cs"/>
          <w:rtl/>
        </w:rPr>
        <w:t xml:space="preserve"> </w:t>
      </w:r>
      <w:r w:rsidRPr="00C10602">
        <w:rPr>
          <w:rFonts w:hint="cs"/>
          <w:rtl/>
        </w:rPr>
        <w:t>برابر</w:t>
      </w:r>
      <w:r w:rsidR="00FC2EC3" w:rsidRPr="00C10602">
        <w:rPr>
          <w:rFonts w:hint="cs"/>
          <w:rtl/>
        </w:rPr>
        <w:t>صاعقه و جریان اتصال کوتاه:</w:t>
      </w:r>
    </w:p>
    <w:p w:rsidR="00FC2EC3" w:rsidRPr="00486970" w:rsidRDefault="00FC2EC3" w:rsidP="00535291">
      <w:pPr>
        <w:ind w:left="567"/>
      </w:pPr>
      <w:r w:rsidRPr="00486970">
        <w:rPr>
          <w:rFonts w:hint="cs"/>
          <w:rtl/>
        </w:rPr>
        <w:t xml:space="preserve"> سیستم زمین در اینگونه موارد محلی برای انتشار و تخلیه جریان</w:t>
      </w:r>
      <w:r w:rsidR="006205CE">
        <w:rPr>
          <w:rFonts w:hint="cs"/>
          <w:rtl/>
        </w:rPr>
        <w:t>‌</w:t>
      </w:r>
      <w:r w:rsidRPr="00486970">
        <w:rPr>
          <w:rFonts w:hint="cs"/>
          <w:rtl/>
        </w:rPr>
        <w:t>های ناشی از صاعقه در زمان اصابت مستقیم آن و همچنین مسیر عبور جریان</w:t>
      </w:r>
      <w:r w:rsidR="00AF7E13">
        <w:rPr>
          <w:rFonts w:hint="cs"/>
          <w:rtl/>
        </w:rPr>
        <w:t>‌</w:t>
      </w:r>
      <w:r w:rsidRPr="00486970">
        <w:rPr>
          <w:rFonts w:hint="cs"/>
          <w:rtl/>
        </w:rPr>
        <w:t>های اتصال کوتاه می</w:t>
      </w:r>
      <w:r w:rsidR="006205CE">
        <w:rPr>
          <w:rFonts w:hint="cs"/>
          <w:rtl/>
        </w:rPr>
        <w:t>‌</w:t>
      </w:r>
      <w:r w:rsidRPr="00486970">
        <w:rPr>
          <w:rFonts w:hint="cs"/>
          <w:rtl/>
        </w:rPr>
        <w:t>باشد تا بدین وسیله، از تجهیزات الکتریکی دربرابر آسیب</w:t>
      </w:r>
      <w:r w:rsidR="005A67AB">
        <w:rPr>
          <w:rFonts w:hint="cs"/>
          <w:rtl/>
        </w:rPr>
        <w:t>‌</w:t>
      </w:r>
      <w:r w:rsidRPr="00486970">
        <w:rPr>
          <w:rFonts w:hint="cs"/>
          <w:rtl/>
        </w:rPr>
        <w:t>های احتمالی چون ایجاد قوس الکتریکی، آتش</w:t>
      </w:r>
      <w:r w:rsidR="00DB202F" w:rsidRPr="00486970">
        <w:rPr>
          <w:rFonts w:hint="cs"/>
          <w:rtl/>
        </w:rPr>
        <w:t xml:space="preserve"> </w:t>
      </w:r>
      <w:r w:rsidRPr="00486970">
        <w:rPr>
          <w:rFonts w:hint="cs"/>
          <w:rtl/>
        </w:rPr>
        <w:t>سوزی و همچنین افزایش دما بر اثر عبور جریان اتصال کوتاه، حفاظت نماید.</w:t>
      </w:r>
    </w:p>
    <w:p w:rsidR="00C10602" w:rsidRPr="00C10602" w:rsidRDefault="00FC2EC3" w:rsidP="00B85A9D">
      <w:pPr>
        <w:numPr>
          <w:ilvl w:val="0"/>
          <w:numId w:val="2"/>
        </w:numPr>
        <w:rPr>
          <w:rFonts w:ascii="Calibri" w:eastAsia="Calibri" w:hAnsi="Calibri"/>
          <w:szCs w:val="22"/>
        </w:rPr>
      </w:pPr>
      <w:r w:rsidRPr="00C10602">
        <w:rPr>
          <w:rFonts w:hint="cs"/>
          <w:sz w:val="24"/>
          <w:rtl/>
        </w:rPr>
        <w:t>ایمنی افراد:</w:t>
      </w:r>
    </w:p>
    <w:p w:rsidR="00FC2EC3" w:rsidRPr="00486970" w:rsidRDefault="00FC2EC3" w:rsidP="002D58D6">
      <w:pPr>
        <w:ind w:left="567"/>
      </w:pPr>
      <w:r w:rsidRPr="00486970">
        <w:rPr>
          <w:rFonts w:hint="cs"/>
          <w:rtl/>
        </w:rPr>
        <w:t>سیستم زمین می</w:t>
      </w:r>
      <w:r w:rsidR="00C10602">
        <w:rPr>
          <w:rFonts w:hint="cs"/>
          <w:rtl/>
        </w:rPr>
        <w:t>‌</w:t>
      </w:r>
      <w:r w:rsidRPr="00486970">
        <w:rPr>
          <w:rFonts w:hint="cs"/>
          <w:rtl/>
        </w:rPr>
        <w:t>بایست جریان</w:t>
      </w:r>
      <w:r w:rsidR="00C10602">
        <w:rPr>
          <w:rFonts w:hint="cs"/>
          <w:rtl/>
        </w:rPr>
        <w:t>‌</w:t>
      </w:r>
      <w:r w:rsidRPr="00486970">
        <w:rPr>
          <w:rFonts w:hint="cs"/>
          <w:rtl/>
        </w:rPr>
        <w:t>های ناشی از اصابت صاعقه و جریان</w:t>
      </w:r>
      <w:r w:rsidR="00C10602">
        <w:rPr>
          <w:rFonts w:hint="cs"/>
          <w:rtl/>
        </w:rPr>
        <w:t>‌</w:t>
      </w:r>
      <w:r w:rsidRPr="00486970">
        <w:rPr>
          <w:rFonts w:hint="cs"/>
          <w:rtl/>
        </w:rPr>
        <w:t>های اتصال کوتاه را به نحوی هدایت نماید که هیچ شخصی در معرض پتانسیل</w:t>
      </w:r>
      <w:r w:rsidR="00C10602">
        <w:rPr>
          <w:rFonts w:hint="cs"/>
          <w:rtl/>
        </w:rPr>
        <w:t>‌</w:t>
      </w:r>
      <w:r w:rsidRPr="00486970">
        <w:rPr>
          <w:rFonts w:hint="cs"/>
          <w:rtl/>
        </w:rPr>
        <w:t>های گام و</w:t>
      </w:r>
      <w:r w:rsidRPr="00486970">
        <w:t xml:space="preserve"> </w:t>
      </w:r>
      <w:r w:rsidRPr="00486970">
        <w:rPr>
          <w:rFonts w:hint="cs"/>
          <w:rtl/>
        </w:rPr>
        <w:t>تماس خطرناک قرار نگیرد.</w:t>
      </w:r>
    </w:p>
    <w:p w:rsidR="00393505" w:rsidRPr="00393505" w:rsidRDefault="00FC2EC3" w:rsidP="00B85A9D">
      <w:pPr>
        <w:numPr>
          <w:ilvl w:val="0"/>
          <w:numId w:val="2"/>
        </w:numPr>
        <w:rPr>
          <w:rFonts w:cs="B Compset"/>
          <w:sz w:val="24"/>
        </w:rPr>
      </w:pPr>
      <w:r w:rsidRPr="00535291">
        <w:rPr>
          <w:rFonts w:hint="cs"/>
          <w:rtl/>
        </w:rPr>
        <w:t>حفاظت تجهیزات</w:t>
      </w:r>
      <w:r w:rsidR="00535291">
        <w:rPr>
          <w:rFonts w:hint="cs"/>
          <w:rtl/>
        </w:rPr>
        <w:t>:</w:t>
      </w:r>
    </w:p>
    <w:p w:rsidR="00FC2EC3" w:rsidRPr="00486970" w:rsidRDefault="00FC2EC3" w:rsidP="00535291">
      <w:pPr>
        <w:ind w:left="567"/>
      </w:pPr>
      <w:r w:rsidRPr="00486970">
        <w:rPr>
          <w:rFonts w:hint="cs"/>
          <w:rtl/>
        </w:rPr>
        <w:t xml:space="preserve"> سیستم زمین می</w:t>
      </w:r>
      <w:r w:rsidR="00393505">
        <w:rPr>
          <w:rFonts w:hint="cs"/>
          <w:rtl/>
        </w:rPr>
        <w:t>‌</w:t>
      </w:r>
      <w:r w:rsidRPr="00486970">
        <w:rPr>
          <w:rFonts w:hint="cs"/>
          <w:rtl/>
        </w:rPr>
        <w:t>بایست با فراهم آوردن یک مسیر با امپدانس پایین، میزان اختلاف پتانسیل نقاط مرجع سیگنال را به حداقل برساند، تا از مدارات</w:t>
      </w:r>
      <w:r w:rsidR="001674D6">
        <w:rPr>
          <w:rFonts w:hint="cs"/>
          <w:rtl/>
        </w:rPr>
        <w:t xml:space="preserve"> الکتریکی و</w:t>
      </w:r>
      <w:r w:rsidRPr="00486970">
        <w:rPr>
          <w:rFonts w:hint="cs"/>
          <w:rtl/>
        </w:rPr>
        <w:t xml:space="preserve"> الکترونیکی در برابر اغتشاشات و منابع نویز محافظت نماید.</w:t>
      </w:r>
    </w:p>
    <w:p w:rsidR="00535291" w:rsidRDefault="00FC2EC3" w:rsidP="00B85A9D">
      <w:pPr>
        <w:numPr>
          <w:ilvl w:val="0"/>
          <w:numId w:val="2"/>
        </w:numPr>
        <w:rPr>
          <w:rtl/>
        </w:rPr>
      </w:pPr>
      <w:r w:rsidRPr="00486970">
        <w:rPr>
          <w:rFonts w:hint="cs"/>
          <w:rtl/>
        </w:rPr>
        <w:t>ایجاد نقطه مرجع:</w:t>
      </w:r>
    </w:p>
    <w:p w:rsidR="00FC2EC3" w:rsidRPr="00486970" w:rsidRDefault="00FC2EC3" w:rsidP="00AF7E13">
      <w:pPr>
        <w:ind w:left="567"/>
      </w:pPr>
      <w:r w:rsidRPr="00486970">
        <w:rPr>
          <w:rFonts w:hint="cs"/>
          <w:rtl/>
        </w:rPr>
        <w:t>سیستم زمین به عنوان یک سطح گسترده</w:t>
      </w:r>
      <w:r w:rsidR="00AF7E13">
        <w:rPr>
          <w:rFonts w:hint="cs"/>
          <w:rtl/>
        </w:rPr>
        <w:t>‌</w:t>
      </w:r>
      <w:r w:rsidRPr="00486970">
        <w:rPr>
          <w:rFonts w:hint="cs"/>
          <w:rtl/>
        </w:rPr>
        <w:t>هادی می</w:t>
      </w:r>
      <w:r w:rsidR="00535291">
        <w:rPr>
          <w:rFonts w:hint="cs"/>
          <w:rtl/>
        </w:rPr>
        <w:t>‌</w:t>
      </w:r>
      <w:r w:rsidRPr="00486970">
        <w:rPr>
          <w:rFonts w:hint="cs"/>
          <w:rtl/>
        </w:rPr>
        <w:t>تواند به عنوان نقطه</w:t>
      </w:r>
      <w:r w:rsidR="00535291">
        <w:rPr>
          <w:rFonts w:hint="cs"/>
          <w:rtl/>
        </w:rPr>
        <w:t>‌</w:t>
      </w:r>
      <w:r w:rsidRPr="00486970">
        <w:rPr>
          <w:rFonts w:hint="cs"/>
          <w:rtl/>
        </w:rPr>
        <w:t>ای با پتانسیل مرجع صفر درنظرگرفته شود.</w:t>
      </w:r>
    </w:p>
    <w:p w:rsidR="00FC2EC3" w:rsidRPr="00486970" w:rsidRDefault="00FC2EC3" w:rsidP="001674D6">
      <w:pPr>
        <w:rPr>
          <w:rtl/>
        </w:rPr>
      </w:pPr>
      <w:r w:rsidRPr="00486970">
        <w:rPr>
          <w:rFonts w:hint="cs"/>
          <w:rtl/>
        </w:rPr>
        <w:t>بطور کلی، متناسب با اهداف ذکر شده فوق، سیستم زمین را به دو نوع</w:t>
      </w:r>
      <w:r w:rsidR="001634C0">
        <w:rPr>
          <w:rFonts w:hint="cs"/>
          <w:rtl/>
        </w:rPr>
        <w:t xml:space="preserve"> زير</w:t>
      </w:r>
      <w:r w:rsidRPr="00486970">
        <w:rPr>
          <w:rFonts w:hint="cs"/>
          <w:rtl/>
        </w:rPr>
        <w:t xml:space="preserve"> دسته</w:t>
      </w:r>
      <w:r w:rsidR="001674D6">
        <w:rPr>
          <w:rFonts w:hint="cs"/>
          <w:rtl/>
        </w:rPr>
        <w:t>‌</w:t>
      </w:r>
      <w:r w:rsidRPr="00486970">
        <w:rPr>
          <w:rFonts w:hint="cs"/>
          <w:rtl/>
        </w:rPr>
        <w:t>بندی نموده</w:t>
      </w:r>
      <w:r w:rsidR="00535291">
        <w:rPr>
          <w:rFonts w:hint="cs"/>
          <w:rtl/>
        </w:rPr>
        <w:t>‌</w:t>
      </w:r>
      <w:r w:rsidRPr="00486970">
        <w:rPr>
          <w:rFonts w:hint="cs"/>
          <w:rtl/>
        </w:rPr>
        <w:t>اند:</w:t>
      </w:r>
    </w:p>
    <w:p w:rsidR="00FC2EC3" w:rsidRPr="00486970" w:rsidRDefault="00FC2EC3" w:rsidP="008A3D83">
      <w:pPr>
        <w:ind w:left="708"/>
      </w:pPr>
      <w:r w:rsidRPr="00486970">
        <w:rPr>
          <w:rFonts w:hint="cs"/>
          <w:rtl/>
        </w:rPr>
        <w:t>سیستم زمین حفاظتی</w:t>
      </w:r>
    </w:p>
    <w:p w:rsidR="00FC2EC3" w:rsidRPr="00486970" w:rsidRDefault="00FC2EC3" w:rsidP="008A3D83">
      <w:pPr>
        <w:ind w:left="708"/>
      </w:pPr>
      <w:r w:rsidRPr="00486970">
        <w:rPr>
          <w:rFonts w:hint="cs"/>
          <w:rtl/>
        </w:rPr>
        <w:t>سیستم زمین الکتریکی</w:t>
      </w:r>
    </w:p>
    <w:p w:rsidR="00FC2EC3" w:rsidRPr="00486970" w:rsidRDefault="00FC2EC3" w:rsidP="00535291">
      <w:pPr>
        <w:rPr>
          <w:rtl/>
        </w:rPr>
      </w:pPr>
      <w:r w:rsidRPr="00486970">
        <w:rPr>
          <w:rFonts w:hint="cs"/>
          <w:rtl/>
        </w:rPr>
        <w:lastRenderedPageBreak/>
        <w:t>سیستم زمین حفاظتی جز</w:t>
      </w:r>
      <w:r w:rsidR="003D7566" w:rsidRPr="00486970">
        <w:rPr>
          <w:rFonts w:hint="cs"/>
          <w:rtl/>
        </w:rPr>
        <w:t>ء</w:t>
      </w:r>
      <w:r w:rsidRPr="00486970">
        <w:rPr>
          <w:rFonts w:hint="cs"/>
          <w:rtl/>
        </w:rPr>
        <w:t xml:space="preserve"> مدار الکتریکی نبوده و تنها تحت شرایط خطا، از آن جریان عبور خواهد نمود. در صورتی</w:t>
      </w:r>
      <w:r w:rsidR="00535291">
        <w:rPr>
          <w:rFonts w:hint="cs"/>
          <w:rtl/>
        </w:rPr>
        <w:t>‌</w:t>
      </w:r>
      <w:r w:rsidRPr="00486970">
        <w:rPr>
          <w:rFonts w:hint="cs"/>
          <w:rtl/>
        </w:rPr>
        <w:t>که سیستم زمین الکتریکی بخشی از مدار الکتریکی بوده و این احتمال وجود دارد که در شرایط کار عادی تجهیزات نیز حامل جریان الکتریکی باشد.</w:t>
      </w:r>
    </w:p>
    <w:p w:rsidR="00FC2EC3" w:rsidRPr="00486970" w:rsidRDefault="00FC2EC3" w:rsidP="00535291">
      <w:pPr>
        <w:rPr>
          <w:rtl/>
        </w:rPr>
      </w:pPr>
      <w:r w:rsidRPr="00486970">
        <w:rPr>
          <w:rFonts w:hint="cs"/>
          <w:rtl/>
        </w:rPr>
        <w:t xml:space="preserve">در </w:t>
      </w:r>
      <w:r w:rsidR="003D7566" w:rsidRPr="00486970">
        <w:rPr>
          <w:rFonts w:hint="cs"/>
          <w:rtl/>
        </w:rPr>
        <w:t>پروژه</w:t>
      </w:r>
      <w:r w:rsidR="00535291">
        <w:rPr>
          <w:rFonts w:hint="cs"/>
          <w:rtl/>
        </w:rPr>
        <w:t>‌</w:t>
      </w:r>
      <w:r w:rsidR="003D7566" w:rsidRPr="00486970">
        <w:rPr>
          <w:rFonts w:hint="cs"/>
          <w:rtl/>
        </w:rPr>
        <w:t>ها</w:t>
      </w:r>
      <w:r w:rsidR="00685083">
        <w:rPr>
          <w:rFonts w:hint="cs"/>
          <w:rtl/>
        </w:rPr>
        <w:t>ي</w:t>
      </w:r>
      <w:r w:rsidR="003D7566" w:rsidRPr="00486970">
        <w:rPr>
          <w:rFonts w:hint="cs"/>
          <w:rtl/>
        </w:rPr>
        <w:t xml:space="preserve"> ساختماني و صنعتي،</w:t>
      </w:r>
      <w:r w:rsidRPr="00486970">
        <w:rPr>
          <w:rFonts w:hint="cs"/>
          <w:rtl/>
        </w:rPr>
        <w:t xml:space="preserve"> طراحی و اجرای سیستم زمین حفاظتی مناسب به لحاظ </w:t>
      </w:r>
      <w:r w:rsidR="00C26682">
        <w:rPr>
          <w:rFonts w:hint="cs"/>
          <w:rtl/>
        </w:rPr>
        <w:t>تأمین</w:t>
      </w:r>
      <w:r w:rsidRPr="00486970">
        <w:rPr>
          <w:rFonts w:hint="cs"/>
          <w:rtl/>
        </w:rPr>
        <w:t xml:space="preserve"> ایمنی افراد، تجهیزات و تخلیه جریان</w:t>
      </w:r>
      <w:r w:rsidR="00535291">
        <w:rPr>
          <w:rFonts w:hint="cs"/>
          <w:rtl/>
        </w:rPr>
        <w:t>‌</w:t>
      </w:r>
      <w:r w:rsidRPr="00486970">
        <w:rPr>
          <w:rFonts w:hint="cs"/>
          <w:rtl/>
        </w:rPr>
        <w:t xml:space="preserve">های صاعقه از اهمیت بسزایی برخوردار است. </w:t>
      </w:r>
    </w:p>
    <w:p w:rsidR="00FC2EC3" w:rsidRPr="00486970" w:rsidRDefault="00FC2EC3" w:rsidP="00535291">
      <w:pPr>
        <w:pStyle w:val="Heading2"/>
        <w:rPr>
          <w:rtl/>
        </w:rPr>
      </w:pPr>
      <w:r w:rsidRPr="00486970">
        <w:rPr>
          <w:rFonts w:hint="cs"/>
          <w:rtl/>
        </w:rPr>
        <w:t xml:space="preserve"> </w:t>
      </w:r>
      <w:bookmarkStart w:id="7" w:name="_Toc456028291"/>
      <w:r w:rsidR="004B0C6A" w:rsidRPr="00535291">
        <w:rPr>
          <w:rFonts w:hint="cs"/>
          <w:rtl/>
        </w:rPr>
        <w:t>2</w:t>
      </w:r>
      <w:r w:rsidRPr="00486970">
        <w:rPr>
          <w:rFonts w:hint="cs"/>
          <w:rtl/>
        </w:rPr>
        <w:t>-3- سیستم زمین حفاظتی</w:t>
      </w:r>
      <w:bookmarkEnd w:id="7"/>
      <w:r w:rsidRPr="00486970">
        <w:rPr>
          <w:rFonts w:hint="cs"/>
          <w:rtl/>
        </w:rPr>
        <w:t xml:space="preserve"> </w:t>
      </w:r>
    </w:p>
    <w:p w:rsidR="00FC2EC3" w:rsidRPr="00486970" w:rsidRDefault="00FC2EC3" w:rsidP="00535291">
      <w:pPr>
        <w:rPr>
          <w:rtl/>
        </w:rPr>
      </w:pPr>
      <w:r w:rsidRPr="00486970">
        <w:rPr>
          <w:rFonts w:hint="cs"/>
          <w:rtl/>
        </w:rPr>
        <w:t>چنانچه پیش از این گفته شد، از سیستم زمین حفاظتی جهت تخلیه جریان</w:t>
      </w:r>
      <w:r w:rsidR="00535291">
        <w:rPr>
          <w:rFonts w:hint="cs"/>
          <w:rtl/>
        </w:rPr>
        <w:t>‌</w:t>
      </w:r>
      <w:r w:rsidRPr="00486970">
        <w:rPr>
          <w:rFonts w:hint="cs"/>
          <w:rtl/>
        </w:rPr>
        <w:t>های اتصال کوتاه، جریان</w:t>
      </w:r>
      <w:r w:rsidR="00535291">
        <w:rPr>
          <w:rFonts w:hint="cs"/>
          <w:rtl/>
        </w:rPr>
        <w:t>‌</w:t>
      </w:r>
      <w:r w:rsidRPr="00486970">
        <w:rPr>
          <w:rFonts w:hint="cs"/>
          <w:rtl/>
        </w:rPr>
        <w:t>های صاعقه، ایمنی افراد و همچنین ایمنی تجهیزات الکتریکی و الکترونیکی استفاده می</w:t>
      </w:r>
      <w:r w:rsidR="00535291">
        <w:rPr>
          <w:rFonts w:hint="cs"/>
          <w:rtl/>
        </w:rPr>
        <w:t>‌</w:t>
      </w:r>
      <w:r w:rsidRPr="00486970">
        <w:rPr>
          <w:rFonts w:hint="cs"/>
          <w:rtl/>
        </w:rPr>
        <w:t>شود بطوریکه از حدود کاری تجهیزات فراتر نرفته و باعث تداوم عملکرد تجهیزات گردد و همچنین ایمنی افراد را در برابر شوک الکتریکی تضمین نماید.</w:t>
      </w:r>
    </w:p>
    <w:p w:rsidR="00FC2EC3" w:rsidRDefault="00FC2EC3" w:rsidP="00535291">
      <w:pPr>
        <w:rPr>
          <w:rtl/>
        </w:rPr>
      </w:pPr>
      <w:r w:rsidRPr="00486970">
        <w:rPr>
          <w:rFonts w:hint="cs"/>
          <w:rtl/>
        </w:rPr>
        <w:t>بنابراین هدف تنها ایجاد الکترود زمین با مقاومت پایین نمی</w:t>
      </w:r>
      <w:r w:rsidR="00535291">
        <w:rPr>
          <w:rFonts w:hint="cs"/>
          <w:rtl/>
        </w:rPr>
        <w:t>‌</w:t>
      </w:r>
      <w:r w:rsidRPr="00486970">
        <w:rPr>
          <w:rFonts w:hint="cs"/>
          <w:rtl/>
        </w:rPr>
        <w:t>باشد، بلکه می</w:t>
      </w:r>
      <w:r w:rsidR="00535291">
        <w:rPr>
          <w:rFonts w:hint="cs"/>
          <w:rtl/>
        </w:rPr>
        <w:t>‌</w:t>
      </w:r>
      <w:r w:rsidRPr="00486970">
        <w:rPr>
          <w:rFonts w:hint="cs"/>
          <w:rtl/>
        </w:rPr>
        <w:t>بایست طراحی سیستم زمین به گونه</w:t>
      </w:r>
      <w:r w:rsidR="00535291">
        <w:rPr>
          <w:rFonts w:hint="cs"/>
          <w:rtl/>
        </w:rPr>
        <w:t>‌</w:t>
      </w:r>
      <w:r w:rsidRPr="00486970">
        <w:rPr>
          <w:rFonts w:hint="cs"/>
          <w:rtl/>
        </w:rPr>
        <w:t>ای انجام شود، که علاوه بر مقاومت الکتریکی پایین، دارای ولتاژهای گام و تماس پایینی بوده</w:t>
      </w:r>
      <w:r w:rsidR="00DB202F" w:rsidRPr="00486970">
        <w:rPr>
          <w:rFonts w:hint="cs"/>
          <w:rtl/>
        </w:rPr>
        <w:t xml:space="preserve"> و</w:t>
      </w:r>
      <w:r w:rsidRPr="00486970">
        <w:rPr>
          <w:rFonts w:hint="cs"/>
          <w:rtl/>
        </w:rPr>
        <w:t xml:space="preserve"> توزیع الکتریکی مناسبی را جهت تخلیه جریان ایجاد نماید. جهت رسیدن به این هدف، بحث هم</w:t>
      </w:r>
      <w:r w:rsidR="00E46ADD">
        <w:rPr>
          <w:rFonts w:hint="cs"/>
          <w:rtl/>
        </w:rPr>
        <w:t xml:space="preserve"> </w:t>
      </w:r>
      <w:r w:rsidRPr="00486970">
        <w:rPr>
          <w:rFonts w:hint="cs"/>
          <w:rtl/>
        </w:rPr>
        <w:t>بندی و هم پتانسیل سازی و همچنین آرایش و ساختار الکترود زمین حائز اهمیت بوده و می</w:t>
      </w:r>
      <w:r w:rsidR="00535291">
        <w:rPr>
          <w:rFonts w:hint="cs"/>
          <w:rtl/>
        </w:rPr>
        <w:t>‌</w:t>
      </w:r>
      <w:r w:rsidRPr="00486970">
        <w:rPr>
          <w:rFonts w:hint="cs"/>
          <w:rtl/>
        </w:rPr>
        <w:t>بایست مورد بررسی قرا</w:t>
      </w:r>
      <w:r w:rsidR="00DB202F" w:rsidRPr="00486970">
        <w:rPr>
          <w:rFonts w:hint="cs"/>
          <w:rtl/>
        </w:rPr>
        <w:t>ر</w:t>
      </w:r>
      <w:r w:rsidRPr="00486970">
        <w:rPr>
          <w:rFonts w:hint="cs"/>
          <w:rtl/>
        </w:rPr>
        <w:t xml:space="preserve"> گیرد.</w:t>
      </w:r>
    </w:p>
    <w:p w:rsidR="001674D6" w:rsidRPr="00486970" w:rsidRDefault="001674D6" w:rsidP="00535291">
      <w:pPr>
        <w:rPr>
          <w:rtl/>
        </w:rPr>
      </w:pPr>
      <w:r>
        <w:rPr>
          <w:rFonts w:hint="cs"/>
          <w:rtl/>
        </w:rPr>
        <w:t>برای شروع طراحی مطابق با استاندارد نیاز به دانستن اطلاعاتی در خصوص زمین منطقه و جنس خاک</w:t>
      </w:r>
      <w:r w:rsidR="00F22CA6">
        <w:rPr>
          <w:rFonts w:hint="cs"/>
          <w:rtl/>
        </w:rPr>
        <w:t xml:space="preserve"> می‌باش</w:t>
      </w:r>
      <w:r>
        <w:rPr>
          <w:rFonts w:hint="cs"/>
          <w:rtl/>
        </w:rPr>
        <w:t>د که این اطلاعات تأثیر زیادی در انتخاب نوع و شکل الکترود و نحوه اجرای آن خواهد داشت.</w:t>
      </w:r>
    </w:p>
    <w:p w:rsidR="00FC2EC3" w:rsidRPr="00E46ADD" w:rsidRDefault="004B0C6A" w:rsidP="00535291">
      <w:pPr>
        <w:pStyle w:val="Heading2"/>
        <w:rPr>
          <w:rtl/>
        </w:rPr>
      </w:pPr>
      <w:bookmarkStart w:id="8" w:name="_Toc456028292"/>
      <w:r w:rsidRPr="00E46ADD">
        <w:rPr>
          <w:rFonts w:hint="cs"/>
          <w:rtl/>
        </w:rPr>
        <w:t>2</w:t>
      </w:r>
      <w:r w:rsidR="00FC2EC3" w:rsidRPr="00E46ADD">
        <w:rPr>
          <w:rFonts w:hint="cs"/>
          <w:rtl/>
        </w:rPr>
        <w:t>-4- استفاده ازموادکاهنده مقاومت سیستم زمین</w:t>
      </w:r>
      <w:bookmarkEnd w:id="8"/>
    </w:p>
    <w:p w:rsidR="00FC2EC3" w:rsidRPr="00E46ADD" w:rsidRDefault="00FC2EC3" w:rsidP="00D012AE">
      <w:pPr>
        <w:spacing w:after="120"/>
        <w:rPr>
          <w:rtl/>
        </w:rPr>
      </w:pPr>
      <w:r w:rsidRPr="00E46ADD">
        <w:rPr>
          <w:rFonts w:hint="cs"/>
          <w:rtl/>
        </w:rPr>
        <w:t>در شرایطی که بدلیل مقاومت ویژه الکتریکی بالای خاک، رسیدن به مقادیر پایین و حدود مجاز مقاومت زمین میسر نمی</w:t>
      </w:r>
      <w:r w:rsidR="00535291">
        <w:rPr>
          <w:rFonts w:hint="cs"/>
          <w:rtl/>
        </w:rPr>
        <w:t>‌</w:t>
      </w:r>
      <w:r w:rsidRPr="00E46ADD">
        <w:rPr>
          <w:rFonts w:hint="cs"/>
          <w:rtl/>
        </w:rPr>
        <w:t>گردد</w:t>
      </w:r>
      <w:r w:rsidR="00B8582C">
        <w:rPr>
          <w:rFonts w:hint="cs"/>
          <w:rtl/>
        </w:rPr>
        <w:t>،</w:t>
      </w:r>
      <w:r w:rsidRPr="00E46ADD">
        <w:rPr>
          <w:rFonts w:hint="cs"/>
          <w:rtl/>
        </w:rPr>
        <w:t xml:space="preserve"> همچنین جهت کاهش هرچه بیشتر مقاومت الکتریکی سیستم زمین و پایداری میزان آن در فصول مختلف سال، از مواد کاهنده مقاومت سیستم زمین استفاده می</w:t>
      </w:r>
      <w:r w:rsidR="00535291">
        <w:rPr>
          <w:rFonts w:hint="cs"/>
          <w:rtl/>
        </w:rPr>
        <w:t>‌</w:t>
      </w:r>
      <w:r w:rsidR="00B8582C">
        <w:rPr>
          <w:rFonts w:hint="cs"/>
          <w:rtl/>
        </w:rPr>
        <w:t>شود</w:t>
      </w:r>
      <w:r w:rsidRPr="00E46ADD">
        <w:rPr>
          <w:rFonts w:hint="cs"/>
          <w:rtl/>
        </w:rPr>
        <w:t>. این مواد می</w:t>
      </w:r>
      <w:r w:rsidR="00535291">
        <w:rPr>
          <w:rFonts w:hint="cs"/>
          <w:rtl/>
        </w:rPr>
        <w:t>‌</w:t>
      </w:r>
      <w:r w:rsidRPr="00E46ADD">
        <w:rPr>
          <w:rFonts w:hint="cs"/>
          <w:rtl/>
        </w:rPr>
        <w:t>بایست مورد ت</w:t>
      </w:r>
      <w:r w:rsidR="00535291">
        <w:rPr>
          <w:rFonts w:hint="cs"/>
          <w:rtl/>
        </w:rPr>
        <w:t>أ</w:t>
      </w:r>
      <w:r w:rsidRPr="00E46ADD">
        <w:rPr>
          <w:rFonts w:hint="cs"/>
          <w:rtl/>
        </w:rPr>
        <w:t>یید استانداردهای بین</w:t>
      </w:r>
      <w:r w:rsidR="00535291">
        <w:rPr>
          <w:rFonts w:hint="cs"/>
          <w:rtl/>
        </w:rPr>
        <w:t>‌</w:t>
      </w:r>
      <w:r w:rsidRPr="00E46ADD">
        <w:rPr>
          <w:rFonts w:hint="cs"/>
          <w:rtl/>
        </w:rPr>
        <w:t>المللی قرار گرفته باشند، بطوری</w:t>
      </w:r>
      <w:r w:rsidR="00D364F0">
        <w:rPr>
          <w:rFonts w:hint="cs"/>
          <w:rtl/>
        </w:rPr>
        <w:t>‌</w:t>
      </w:r>
      <w:r w:rsidRPr="00E46ADD">
        <w:rPr>
          <w:rFonts w:hint="cs"/>
          <w:rtl/>
        </w:rPr>
        <w:t xml:space="preserve">که </w:t>
      </w:r>
      <w:r w:rsidRPr="00E46ADD">
        <w:rPr>
          <w:rFonts w:hint="cs"/>
          <w:rtl/>
        </w:rPr>
        <w:lastRenderedPageBreak/>
        <w:t xml:space="preserve">نباید </w:t>
      </w:r>
      <w:r w:rsidR="005A67AB">
        <w:rPr>
          <w:rFonts w:hint="cs"/>
          <w:rtl/>
        </w:rPr>
        <w:t>تأثیر</w:t>
      </w:r>
      <w:r w:rsidRPr="00E46ADD">
        <w:rPr>
          <w:rFonts w:hint="cs"/>
          <w:rtl/>
        </w:rPr>
        <w:t xml:space="preserve"> منفی بر روی الکترود </w:t>
      </w:r>
      <w:r w:rsidR="001674D6">
        <w:rPr>
          <w:rFonts w:hint="cs"/>
          <w:rtl/>
        </w:rPr>
        <w:t>داشته و از نظر زیست محیطی بر</w:t>
      </w:r>
      <w:r w:rsidRPr="00E46ADD">
        <w:rPr>
          <w:rFonts w:hint="cs"/>
          <w:rtl/>
        </w:rPr>
        <w:t xml:space="preserve"> خاک اطراف </w:t>
      </w:r>
      <w:r w:rsidR="001674D6">
        <w:rPr>
          <w:rFonts w:hint="cs"/>
          <w:rtl/>
        </w:rPr>
        <w:t xml:space="preserve">اثر </w:t>
      </w:r>
      <w:r w:rsidRPr="00E46ADD">
        <w:rPr>
          <w:rFonts w:hint="cs"/>
          <w:rtl/>
        </w:rPr>
        <w:t>بگذارند. به عنوان مثال استفاده از ترکیب نمک و ذغال می</w:t>
      </w:r>
      <w:r w:rsidR="00535291">
        <w:rPr>
          <w:rFonts w:hint="cs"/>
          <w:rtl/>
        </w:rPr>
        <w:t>‌</w:t>
      </w:r>
      <w:r w:rsidRPr="00E46ADD">
        <w:rPr>
          <w:rFonts w:hint="cs"/>
          <w:rtl/>
        </w:rPr>
        <w:t>تواند منجر به خوردگی الکترود زمین شود و از طول عمر الکترود زمین بکاهد و یا استفاده از بنتونیت تنها در مناطق مرطوب توصیه شده و در مناطقی که دارای فصول خشک طولانی می</w:t>
      </w:r>
      <w:r w:rsidR="00596081">
        <w:rPr>
          <w:rFonts w:hint="cs"/>
          <w:rtl/>
        </w:rPr>
        <w:t>‌</w:t>
      </w:r>
      <w:r w:rsidRPr="00E46ADD">
        <w:rPr>
          <w:rFonts w:hint="cs"/>
          <w:rtl/>
        </w:rPr>
        <w:t>باشند، پیشنهاد نشده است، چراکه این ماده آب خود را از دست داده، منقبض می</w:t>
      </w:r>
      <w:r w:rsidR="00596081">
        <w:rPr>
          <w:rFonts w:hint="cs"/>
          <w:rtl/>
        </w:rPr>
        <w:t>‌</w:t>
      </w:r>
      <w:r w:rsidRPr="00E46ADD">
        <w:rPr>
          <w:rFonts w:hint="cs"/>
          <w:rtl/>
        </w:rPr>
        <w:t>گردد و پیوستگی خود را از دست داده</w:t>
      </w:r>
      <w:r w:rsidR="00DB202F" w:rsidRPr="00E46ADD">
        <w:rPr>
          <w:rFonts w:hint="cs"/>
          <w:rtl/>
        </w:rPr>
        <w:t xml:space="preserve"> و</w:t>
      </w:r>
      <w:r w:rsidRPr="00E46ADD">
        <w:rPr>
          <w:rFonts w:hint="cs"/>
          <w:rtl/>
        </w:rPr>
        <w:t xml:space="preserve">از الکترود </w:t>
      </w:r>
      <w:r w:rsidR="00EE56B3" w:rsidRPr="00E46ADD">
        <w:rPr>
          <w:rFonts w:hint="cs"/>
          <w:rtl/>
        </w:rPr>
        <w:t xml:space="preserve">زمين </w:t>
      </w:r>
      <w:r w:rsidRPr="00E46ADD">
        <w:rPr>
          <w:rFonts w:hint="cs"/>
          <w:rtl/>
        </w:rPr>
        <w:t>جدا می</w:t>
      </w:r>
      <w:r w:rsidR="00596081">
        <w:rPr>
          <w:rFonts w:hint="cs"/>
          <w:rtl/>
        </w:rPr>
        <w:t>‌</w:t>
      </w:r>
      <w:r w:rsidRPr="00E46ADD">
        <w:rPr>
          <w:rFonts w:hint="cs"/>
          <w:rtl/>
        </w:rPr>
        <w:t>گردد. در نتیجه تحت چنین شرایطی، مقاومت به شدت بالا خواهد رفت.</w:t>
      </w:r>
      <w:r w:rsidR="00DB202F" w:rsidRPr="00E46ADD">
        <w:rPr>
          <w:rFonts w:hint="cs"/>
          <w:rtl/>
        </w:rPr>
        <w:t xml:space="preserve"> </w:t>
      </w:r>
      <w:r w:rsidRPr="00E46ADD">
        <w:rPr>
          <w:rFonts w:hint="cs"/>
          <w:rtl/>
        </w:rPr>
        <w:t xml:space="preserve">بطور کلی مواد کاهنده با ایجاد تماس الکتریکی بیشتر و بهتر الکترود با زمین و بدلیل خاصیت رسانایی بالای خود منجر به کاهش مقاومت </w:t>
      </w:r>
      <w:r w:rsidR="00EE56B3" w:rsidRPr="00E46ADD">
        <w:rPr>
          <w:rFonts w:hint="cs"/>
          <w:rtl/>
        </w:rPr>
        <w:t xml:space="preserve">الكتريكي </w:t>
      </w:r>
      <w:r w:rsidRPr="00E46ADD">
        <w:rPr>
          <w:rFonts w:hint="cs"/>
          <w:rtl/>
        </w:rPr>
        <w:t>الکترود زمین می</w:t>
      </w:r>
      <w:r w:rsidR="00596081">
        <w:rPr>
          <w:rFonts w:hint="cs"/>
          <w:rtl/>
        </w:rPr>
        <w:t>‌</w:t>
      </w:r>
      <w:r w:rsidRPr="00E46ADD">
        <w:rPr>
          <w:rFonts w:hint="cs"/>
          <w:rtl/>
        </w:rPr>
        <w:t>گردند.</w:t>
      </w:r>
      <w:r w:rsidR="00DB202F" w:rsidRPr="00E46ADD">
        <w:rPr>
          <w:rFonts w:hint="cs"/>
          <w:rtl/>
        </w:rPr>
        <w:t xml:space="preserve"> </w:t>
      </w:r>
      <w:r w:rsidRPr="00E46ADD">
        <w:rPr>
          <w:rFonts w:hint="cs"/>
          <w:rtl/>
        </w:rPr>
        <w:t xml:space="preserve">مواد كاهنده مورد استفاده بايد سبب خوردگي درالكترود نشوند و همچنين بايستي سطح تماس دائمي با الكترود برقرار كرده و </w:t>
      </w:r>
      <w:r w:rsidR="00D012AE">
        <w:rPr>
          <w:rFonts w:hint="cs"/>
          <w:rtl/>
        </w:rPr>
        <w:t>به هیچ عنوان از الکترود جدا نشود</w:t>
      </w:r>
      <w:r w:rsidRPr="00E46ADD">
        <w:rPr>
          <w:rFonts w:hint="cs"/>
          <w:rtl/>
        </w:rPr>
        <w:t>.</w:t>
      </w:r>
      <w:r w:rsidR="00D012AE">
        <w:rPr>
          <w:rFonts w:hint="cs"/>
          <w:rtl/>
        </w:rPr>
        <w:t xml:space="preserve"> </w:t>
      </w:r>
      <w:r w:rsidRPr="00E46ADD">
        <w:rPr>
          <w:rFonts w:hint="cs"/>
          <w:rtl/>
        </w:rPr>
        <w:t>در گذشته از مواد مختلفی همچون ذغال، نمک و بنتونیت استفاده می</w:t>
      </w:r>
      <w:r w:rsidR="00C26682">
        <w:rPr>
          <w:rFonts w:hint="cs"/>
          <w:rtl/>
        </w:rPr>
        <w:t>‌</w:t>
      </w:r>
      <w:r w:rsidRPr="00E46ADD">
        <w:rPr>
          <w:rFonts w:hint="cs"/>
          <w:rtl/>
        </w:rPr>
        <w:t>شد که در حال حاضر یک سری مواد با ترکیبات خاص و مطابق با استانداردهای جهانی جایگزین آنها شده است.</w:t>
      </w:r>
      <w:r w:rsidR="00DB202F" w:rsidRPr="00E46ADD">
        <w:rPr>
          <w:rFonts w:hint="cs"/>
          <w:rtl/>
        </w:rPr>
        <w:t xml:space="preserve"> </w:t>
      </w:r>
      <w:r w:rsidRPr="00E46ADD">
        <w:rPr>
          <w:rFonts w:hint="cs"/>
          <w:rtl/>
        </w:rPr>
        <w:t>مواد جديد بايستي داراي شناسنامه بوده و منطبق بر استاندارد باشد.</w:t>
      </w:r>
    </w:p>
    <w:p w:rsidR="00FC2EC3" w:rsidRPr="00E6239F" w:rsidRDefault="004B0C6A" w:rsidP="00464217">
      <w:pPr>
        <w:pStyle w:val="Heading3"/>
        <w:autoSpaceDE w:val="0"/>
        <w:spacing w:after="0"/>
        <w:rPr>
          <w:rtl/>
        </w:rPr>
      </w:pPr>
      <w:bookmarkStart w:id="9" w:name="_Toc456028293"/>
      <w:r w:rsidRPr="00E6239F">
        <w:rPr>
          <w:rFonts w:hint="cs"/>
          <w:rtl/>
        </w:rPr>
        <w:t>2</w:t>
      </w:r>
      <w:r w:rsidR="00FC2EC3" w:rsidRPr="00E6239F">
        <w:rPr>
          <w:rFonts w:hint="cs"/>
          <w:rtl/>
        </w:rPr>
        <w:t>-4-1-مواد كاهنده</w:t>
      </w:r>
      <w:r w:rsidR="00D012AE">
        <w:rPr>
          <w:rFonts w:hint="cs"/>
          <w:rtl/>
        </w:rPr>
        <w:t xml:space="preserve"> برند</w:t>
      </w:r>
      <w:r w:rsidR="00DB202F" w:rsidRPr="00E6239F">
        <w:rPr>
          <w:rFonts w:hint="cs"/>
          <w:rtl/>
        </w:rPr>
        <w:t xml:space="preserve"> </w:t>
      </w:r>
      <w:r w:rsidR="00FC2EC3" w:rsidRPr="00E6239F">
        <w:rPr>
          <w:rFonts w:hint="cs"/>
          <w:rtl/>
        </w:rPr>
        <w:t>سيرارت</w:t>
      </w:r>
      <w:r w:rsidR="00464217">
        <w:rPr>
          <w:rFonts w:ascii="ZWAdobeF" w:hAnsi="ZWAdobeF" w:cs="ZWAdobeF"/>
          <w:b w:val="0"/>
          <w:sz w:val="2"/>
          <w:szCs w:val="2"/>
          <w:rtl/>
        </w:rPr>
        <w:t>9</w:t>
      </w:r>
      <w:r w:rsidR="00464217">
        <w:rPr>
          <w:rFonts w:ascii="ZWAdobeF" w:hAnsi="ZWAdobeF" w:cs="ZWAdobeF"/>
          <w:b w:val="0"/>
          <w:sz w:val="2"/>
          <w:szCs w:val="2"/>
        </w:rPr>
        <w:t>F</w:t>
      </w:r>
      <w:r w:rsidR="00D012AE">
        <w:rPr>
          <w:rStyle w:val="FootnoteReference"/>
          <w:rtl/>
        </w:rPr>
        <w:footnoteReference w:id="10"/>
      </w:r>
      <w:bookmarkEnd w:id="9"/>
    </w:p>
    <w:p w:rsidR="00AB0414" w:rsidRPr="00E6239F" w:rsidRDefault="00FC2EC3" w:rsidP="00596081">
      <w:pPr>
        <w:rPr>
          <w:rtl/>
        </w:rPr>
      </w:pPr>
      <w:r w:rsidRPr="00E6239F">
        <w:rPr>
          <w:rtl/>
        </w:rPr>
        <w:t>خصوص</w:t>
      </w:r>
      <w:r w:rsidRPr="00E6239F">
        <w:rPr>
          <w:rFonts w:hint="cs"/>
          <w:rtl/>
        </w:rPr>
        <w:t>ی</w:t>
      </w:r>
      <w:r w:rsidRPr="00E6239F">
        <w:rPr>
          <w:rFonts w:hint="eastAsia"/>
          <w:rtl/>
        </w:rPr>
        <w:t>ات</w:t>
      </w:r>
      <w:r w:rsidRPr="00E6239F">
        <w:rPr>
          <w:rtl/>
        </w:rPr>
        <w:t xml:space="preserve"> موادکاهنده مقاومت زم</w:t>
      </w:r>
      <w:r w:rsidRPr="00E6239F">
        <w:rPr>
          <w:rFonts w:hint="cs"/>
          <w:rtl/>
        </w:rPr>
        <w:t>ی</w:t>
      </w:r>
      <w:r w:rsidRPr="00E6239F">
        <w:rPr>
          <w:rFonts w:hint="eastAsia"/>
          <w:rtl/>
        </w:rPr>
        <w:t>ن</w:t>
      </w:r>
      <w:r w:rsidRPr="00E6239F">
        <w:rPr>
          <w:rFonts w:hint="cs"/>
          <w:rtl/>
        </w:rPr>
        <w:t xml:space="preserve"> برند</w:t>
      </w:r>
      <w:r w:rsidRPr="00E6239F">
        <w:rPr>
          <w:rtl/>
        </w:rPr>
        <w:t xml:space="preserve"> </w:t>
      </w:r>
      <w:r w:rsidRPr="00E6239F">
        <w:rPr>
          <w:rFonts w:hint="cs"/>
          <w:rtl/>
        </w:rPr>
        <w:t xml:space="preserve">سيرارت </w:t>
      </w:r>
      <w:r w:rsidRPr="00E6239F">
        <w:rPr>
          <w:rtl/>
        </w:rPr>
        <w:t>با توجه به آزما</w:t>
      </w:r>
      <w:r w:rsidRPr="00E6239F">
        <w:rPr>
          <w:rFonts w:hint="cs"/>
          <w:rtl/>
        </w:rPr>
        <w:t>ی</w:t>
      </w:r>
      <w:r w:rsidRPr="00E6239F">
        <w:rPr>
          <w:rFonts w:hint="eastAsia"/>
          <w:rtl/>
        </w:rPr>
        <w:t>شات</w:t>
      </w:r>
      <w:r w:rsidRPr="00E6239F">
        <w:rPr>
          <w:rFonts w:hint="cs"/>
          <w:rtl/>
        </w:rPr>
        <w:t>ی</w:t>
      </w:r>
      <w:r w:rsidRPr="00E6239F">
        <w:rPr>
          <w:rtl/>
        </w:rPr>
        <w:t xml:space="preserve"> که براساس استانداردها</w:t>
      </w:r>
      <w:r w:rsidRPr="00E6239F">
        <w:rPr>
          <w:rFonts w:hint="cs"/>
          <w:rtl/>
        </w:rPr>
        <w:t>ی</w:t>
      </w:r>
      <w:r w:rsidR="00AB0414" w:rsidRPr="00E6239F">
        <w:rPr>
          <w:rFonts w:hint="cs"/>
          <w:rtl/>
        </w:rPr>
        <w:t>:</w:t>
      </w:r>
    </w:p>
    <w:p w:rsidR="00FC2EC3" w:rsidRPr="00E6239F" w:rsidRDefault="00FC2EC3" w:rsidP="000A6A82">
      <w:pPr>
        <w:jc w:val="left"/>
        <w:rPr>
          <w:rtl/>
        </w:rPr>
      </w:pPr>
      <w:r w:rsidRPr="00E6239F">
        <w:t>IEC 62561-7</w:t>
      </w:r>
      <w:r w:rsidR="003A12B2">
        <w:rPr>
          <w:rFonts w:hint="cs"/>
          <w:rtl/>
          <w:lang w:bidi="fa-IR"/>
        </w:rPr>
        <w:t>،</w:t>
      </w:r>
      <w:r w:rsidRPr="00E6239F">
        <w:t xml:space="preserve"> ISO 4689-3, EN 12457-2, EN 12506, EN 50164-7</w:t>
      </w:r>
      <w:r w:rsidR="000A6A82">
        <w:rPr>
          <w:rFonts w:hint="cs"/>
          <w:rtl/>
        </w:rPr>
        <w:t xml:space="preserve">و همچنین استانداردهای </w:t>
      </w:r>
      <w:r w:rsidR="000A6A82">
        <w:t>ITU-T</w:t>
      </w:r>
      <w:r w:rsidR="000A6A82">
        <w:rPr>
          <w:rFonts w:hint="cs"/>
          <w:rtl/>
          <w:lang w:bidi="fa-IR"/>
        </w:rPr>
        <w:t xml:space="preserve">، </w:t>
      </w:r>
      <w:r w:rsidR="000A6A82">
        <w:rPr>
          <w:lang w:bidi="fa-IR"/>
        </w:rPr>
        <w:t>IEEE 80</w:t>
      </w:r>
      <w:r w:rsidR="000A6A82">
        <w:rPr>
          <w:rFonts w:hint="cs"/>
          <w:rtl/>
          <w:lang w:bidi="fa-IR"/>
        </w:rPr>
        <w:t xml:space="preserve"> و </w:t>
      </w:r>
      <w:r w:rsidR="000A6A82">
        <w:rPr>
          <w:lang w:bidi="fa-IR"/>
        </w:rPr>
        <w:t>BS7430</w:t>
      </w:r>
      <w:r w:rsidR="000A6A82">
        <w:rPr>
          <w:rFonts w:hint="cs"/>
          <w:rtl/>
          <w:lang w:bidi="fa-IR"/>
        </w:rPr>
        <w:t xml:space="preserve"> </w:t>
      </w:r>
      <w:r w:rsidRPr="00E6239F">
        <w:rPr>
          <w:rtl/>
        </w:rPr>
        <w:t>انجام گرفته است به شرح ز</w:t>
      </w:r>
      <w:r w:rsidRPr="00E6239F">
        <w:rPr>
          <w:rFonts w:hint="cs"/>
          <w:rtl/>
        </w:rPr>
        <w:t>ی</w:t>
      </w:r>
      <w:r w:rsidRPr="00E6239F">
        <w:rPr>
          <w:rFonts w:hint="eastAsia"/>
          <w:rtl/>
        </w:rPr>
        <w:t>ر</w:t>
      </w:r>
      <w:r w:rsidRPr="00E6239F">
        <w:rPr>
          <w:rtl/>
        </w:rPr>
        <w:t xml:space="preserve"> م</w:t>
      </w:r>
      <w:r w:rsidRPr="00E6239F">
        <w:rPr>
          <w:rFonts w:hint="cs"/>
          <w:rtl/>
        </w:rPr>
        <w:t>ی</w:t>
      </w:r>
      <w:r w:rsidR="00596081">
        <w:rPr>
          <w:rFonts w:hint="cs"/>
          <w:rtl/>
        </w:rPr>
        <w:t>‌</w:t>
      </w:r>
      <w:r w:rsidR="00E6239F" w:rsidRPr="00E6239F">
        <w:rPr>
          <w:rFonts w:hint="cs"/>
          <w:rtl/>
        </w:rPr>
        <w:t>باشد:</w:t>
      </w:r>
    </w:p>
    <w:p w:rsidR="00FC2EC3" w:rsidRPr="00E6239F" w:rsidRDefault="00FC2EC3" w:rsidP="00EA5F84">
      <w:pPr>
        <w:numPr>
          <w:ilvl w:val="0"/>
          <w:numId w:val="3"/>
        </w:numPr>
        <w:ind w:left="567" w:hanging="372"/>
        <w:rPr>
          <w:rtl/>
        </w:rPr>
      </w:pPr>
      <w:r w:rsidRPr="00E6239F">
        <w:rPr>
          <w:rtl/>
        </w:rPr>
        <w:t>مقاومت و</w:t>
      </w:r>
      <w:r w:rsidRPr="00E6239F">
        <w:rPr>
          <w:rFonts w:hint="cs"/>
          <w:rtl/>
        </w:rPr>
        <w:t>ی</w:t>
      </w:r>
      <w:r w:rsidRPr="00E6239F">
        <w:rPr>
          <w:rFonts w:hint="eastAsia"/>
          <w:rtl/>
        </w:rPr>
        <w:t>ژه</w:t>
      </w:r>
      <w:r w:rsidRPr="00E6239F">
        <w:rPr>
          <w:rtl/>
        </w:rPr>
        <w:t xml:space="preserve"> بس</w:t>
      </w:r>
      <w:r w:rsidRPr="00E6239F">
        <w:rPr>
          <w:rFonts w:hint="cs"/>
          <w:rtl/>
        </w:rPr>
        <w:t>ی</w:t>
      </w:r>
      <w:r w:rsidRPr="00E6239F">
        <w:rPr>
          <w:rFonts w:hint="eastAsia"/>
          <w:rtl/>
        </w:rPr>
        <w:t>ار</w:t>
      </w:r>
      <w:r w:rsidRPr="00E6239F">
        <w:rPr>
          <w:rtl/>
        </w:rPr>
        <w:t xml:space="preserve"> پا</w:t>
      </w:r>
      <w:r w:rsidRPr="00E6239F">
        <w:rPr>
          <w:rFonts w:hint="cs"/>
          <w:rtl/>
        </w:rPr>
        <w:t>یی</w:t>
      </w:r>
      <w:r w:rsidRPr="00E6239F">
        <w:rPr>
          <w:rFonts w:hint="eastAsia"/>
          <w:rtl/>
        </w:rPr>
        <w:t>ن</w:t>
      </w:r>
      <w:r w:rsidR="00D012AE">
        <w:rPr>
          <w:rFonts w:hint="cs"/>
          <w:rtl/>
        </w:rPr>
        <w:t>‌</w:t>
      </w:r>
      <w:r w:rsidRPr="00E6239F">
        <w:rPr>
          <w:rtl/>
        </w:rPr>
        <w:t>تر</w:t>
      </w:r>
      <w:r w:rsidRPr="00E6239F">
        <w:rPr>
          <w:rFonts w:hint="cs"/>
          <w:rtl/>
        </w:rPr>
        <w:t>ی</w:t>
      </w:r>
      <w:r w:rsidRPr="00E6239F">
        <w:rPr>
          <w:rtl/>
        </w:rPr>
        <w:t xml:space="preserve"> نسبت به بنتون</w:t>
      </w:r>
      <w:r w:rsidRPr="00E6239F">
        <w:rPr>
          <w:rFonts w:hint="cs"/>
          <w:rtl/>
        </w:rPr>
        <w:t>ی</w:t>
      </w:r>
      <w:r w:rsidRPr="00E6239F">
        <w:rPr>
          <w:rFonts w:hint="eastAsia"/>
          <w:rtl/>
        </w:rPr>
        <w:t>ت</w:t>
      </w:r>
      <w:r w:rsidRPr="00E6239F">
        <w:rPr>
          <w:rtl/>
        </w:rPr>
        <w:t xml:space="preserve"> (</w:t>
      </w:r>
      <w:r w:rsidR="00EA5F84">
        <w:rPr>
          <w:rFonts w:hint="cs"/>
          <w:rtl/>
        </w:rPr>
        <w:t>0.02</w:t>
      </w:r>
      <w:r w:rsidRPr="00E6239F">
        <w:rPr>
          <w:rtl/>
        </w:rPr>
        <w:t xml:space="preserve"> اهم سانت</w:t>
      </w:r>
      <w:r w:rsidRPr="00E6239F">
        <w:rPr>
          <w:rFonts w:hint="cs"/>
          <w:rtl/>
        </w:rPr>
        <w:t>ی</w:t>
      </w:r>
      <w:r w:rsidRPr="00E6239F">
        <w:rPr>
          <w:rFonts w:hint="eastAsia"/>
          <w:rtl/>
        </w:rPr>
        <w:t>متر</w:t>
      </w:r>
      <w:r w:rsidRPr="00E6239F">
        <w:rPr>
          <w:rtl/>
        </w:rPr>
        <w:t>) دارد.</w:t>
      </w:r>
    </w:p>
    <w:p w:rsidR="00FC2EC3" w:rsidRPr="00E6239F" w:rsidRDefault="00FC2EC3" w:rsidP="00B85A9D">
      <w:pPr>
        <w:numPr>
          <w:ilvl w:val="0"/>
          <w:numId w:val="3"/>
        </w:numPr>
        <w:ind w:left="567" w:hanging="372"/>
        <w:rPr>
          <w:rtl/>
        </w:rPr>
      </w:pPr>
      <w:r w:rsidRPr="00E6239F">
        <w:rPr>
          <w:rtl/>
        </w:rPr>
        <w:t>دارا</w:t>
      </w:r>
      <w:r w:rsidRPr="00E6239F">
        <w:rPr>
          <w:rFonts w:hint="cs"/>
          <w:rtl/>
        </w:rPr>
        <w:t>ی</w:t>
      </w:r>
      <w:r w:rsidRPr="00E6239F">
        <w:rPr>
          <w:rtl/>
        </w:rPr>
        <w:t xml:space="preserve"> عمر طولان</w:t>
      </w:r>
      <w:r w:rsidRPr="00E6239F">
        <w:rPr>
          <w:rFonts w:hint="cs"/>
          <w:rtl/>
        </w:rPr>
        <w:t>ی</w:t>
      </w:r>
      <w:r w:rsidRPr="00E6239F">
        <w:rPr>
          <w:rtl/>
        </w:rPr>
        <w:t xml:space="preserve"> و ماندگار</w:t>
      </w:r>
      <w:r w:rsidRPr="00E6239F">
        <w:rPr>
          <w:rFonts w:hint="cs"/>
          <w:rtl/>
        </w:rPr>
        <w:t>ی</w:t>
      </w:r>
      <w:r w:rsidRPr="00E6239F">
        <w:rPr>
          <w:rtl/>
        </w:rPr>
        <w:t xml:space="preserve"> بالا نسبت به بنتون</w:t>
      </w:r>
      <w:r w:rsidRPr="00E6239F">
        <w:rPr>
          <w:rFonts w:hint="cs"/>
          <w:rtl/>
        </w:rPr>
        <w:t>ی</w:t>
      </w:r>
      <w:r w:rsidRPr="00E6239F">
        <w:rPr>
          <w:rFonts w:hint="eastAsia"/>
          <w:rtl/>
        </w:rPr>
        <w:t>ت</w:t>
      </w:r>
      <w:r w:rsidRPr="00E6239F">
        <w:rPr>
          <w:rtl/>
        </w:rPr>
        <w:t xml:space="preserve"> در مقابل آبها</w:t>
      </w:r>
      <w:r w:rsidRPr="00E6239F">
        <w:rPr>
          <w:rFonts w:hint="cs"/>
          <w:rtl/>
        </w:rPr>
        <w:t>ی</w:t>
      </w:r>
      <w:r w:rsidRPr="00E6239F">
        <w:rPr>
          <w:rtl/>
        </w:rPr>
        <w:t xml:space="preserve"> سطح</w:t>
      </w:r>
      <w:r w:rsidRPr="00E6239F">
        <w:rPr>
          <w:rFonts w:hint="cs"/>
          <w:rtl/>
        </w:rPr>
        <w:t>ی</w:t>
      </w:r>
      <w:r w:rsidRPr="00E6239F">
        <w:rPr>
          <w:rtl/>
        </w:rPr>
        <w:t xml:space="preserve"> و تغ</w:t>
      </w:r>
      <w:r w:rsidRPr="00E6239F">
        <w:rPr>
          <w:rFonts w:hint="cs"/>
          <w:rtl/>
        </w:rPr>
        <w:t>یی</w:t>
      </w:r>
      <w:r w:rsidRPr="00E6239F">
        <w:rPr>
          <w:rFonts w:hint="eastAsia"/>
          <w:rtl/>
        </w:rPr>
        <w:t>ر</w:t>
      </w:r>
      <w:r w:rsidRPr="00E6239F">
        <w:rPr>
          <w:rtl/>
        </w:rPr>
        <w:t xml:space="preserve"> شرا</w:t>
      </w:r>
      <w:r w:rsidRPr="00E6239F">
        <w:rPr>
          <w:rFonts w:hint="cs"/>
          <w:rtl/>
        </w:rPr>
        <w:t>ی</w:t>
      </w:r>
      <w:r w:rsidRPr="00E6239F">
        <w:rPr>
          <w:rFonts w:hint="eastAsia"/>
          <w:rtl/>
        </w:rPr>
        <w:t>ط</w:t>
      </w:r>
      <w:r w:rsidRPr="00E6239F">
        <w:rPr>
          <w:rtl/>
        </w:rPr>
        <w:t xml:space="preserve"> مح</w:t>
      </w:r>
      <w:r w:rsidRPr="00E6239F">
        <w:rPr>
          <w:rFonts w:hint="cs"/>
          <w:rtl/>
        </w:rPr>
        <w:t>ی</w:t>
      </w:r>
      <w:r w:rsidRPr="00E6239F">
        <w:rPr>
          <w:rFonts w:hint="eastAsia"/>
          <w:rtl/>
        </w:rPr>
        <w:t>ط</w:t>
      </w:r>
      <w:r w:rsidRPr="00E6239F">
        <w:rPr>
          <w:rFonts w:hint="cs"/>
          <w:rtl/>
        </w:rPr>
        <w:t>ی</w:t>
      </w:r>
      <w:r w:rsidRPr="00E6239F">
        <w:rPr>
          <w:rtl/>
        </w:rPr>
        <w:t xml:space="preserve"> </w:t>
      </w:r>
    </w:p>
    <w:p w:rsidR="00FC2EC3" w:rsidRPr="00E6239F" w:rsidRDefault="00FC2EC3" w:rsidP="00B85A9D">
      <w:pPr>
        <w:numPr>
          <w:ilvl w:val="0"/>
          <w:numId w:val="3"/>
        </w:numPr>
        <w:ind w:left="567" w:hanging="372"/>
        <w:rPr>
          <w:rtl/>
        </w:rPr>
      </w:pPr>
      <w:r w:rsidRPr="00E6239F">
        <w:rPr>
          <w:rtl/>
        </w:rPr>
        <w:t>سازگار بودن آن با مح</w:t>
      </w:r>
      <w:r w:rsidRPr="00E6239F">
        <w:rPr>
          <w:rFonts w:hint="cs"/>
          <w:rtl/>
        </w:rPr>
        <w:t>ی</w:t>
      </w:r>
      <w:r w:rsidRPr="00E6239F">
        <w:rPr>
          <w:rFonts w:hint="eastAsia"/>
          <w:rtl/>
        </w:rPr>
        <w:t>ط</w:t>
      </w:r>
      <w:r w:rsidRPr="00E6239F">
        <w:rPr>
          <w:rtl/>
        </w:rPr>
        <w:t xml:space="preserve"> ز</w:t>
      </w:r>
      <w:r w:rsidRPr="00E6239F">
        <w:rPr>
          <w:rFonts w:hint="cs"/>
          <w:rtl/>
        </w:rPr>
        <w:t>ی</w:t>
      </w:r>
      <w:r w:rsidRPr="00E6239F">
        <w:rPr>
          <w:rFonts w:hint="eastAsia"/>
          <w:rtl/>
        </w:rPr>
        <w:t>ست</w:t>
      </w:r>
      <w:r w:rsidRPr="00E6239F">
        <w:rPr>
          <w:rtl/>
        </w:rPr>
        <w:t xml:space="preserve"> و آلوده نکردن خاک و آب </w:t>
      </w:r>
    </w:p>
    <w:p w:rsidR="00FC2EC3" w:rsidRPr="00E6239F" w:rsidRDefault="00FC2EC3" w:rsidP="00B85A9D">
      <w:pPr>
        <w:numPr>
          <w:ilvl w:val="0"/>
          <w:numId w:val="3"/>
        </w:numPr>
        <w:ind w:left="567" w:hanging="372"/>
        <w:rPr>
          <w:rtl/>
        </w:rPr>
      </w:pPr>
      <w:r w:rsidRPr="00E6239F">
        <w:rPr>
          <w:rtl/>
        </w:rPr>
        <w:lastRenderedPageBreak/>
        <w:t>ا</w:t>
      </w:r>
      <w:r w:rsidRPr="00E6239F">
        <w:rPr>
          <w:rFonts w:hint="cs"/>
          <w:rtl/>
        </w:rPr>
        <w:t>ی</w:t>
      </w:r>
      <w:r w:rsidRPr="00E6239F">
        <w:rPr>
          <w:rFonts w:hint="eastAsia"/>
          <w:rtl/>
        </w:rPr>
        <w:t>ن</w:t>
      </w:r>
      <w:r w:rsidRPr="00E6239F">
        <w:rPr>
          <w:rtl/>
        </w:rPr>
        <w:t xml:space="preserve"> مواد از لحاظ ش</w:t>
      </w:r>
      <w:r w:rsidRPr="00E6239F">
        <w:rPr>
          <w:rFonts w:hint="cs"/>
          <w:rtl/>
        </w:rPr>
        <w:t>ی</w:t>
      </w:r>
      <w:r w:rsidRPr="00E6239F">
        <w:rPr>
          <w:rFonts w:hint="eastAsia"/>
          <w:rtl/>
        </w:rPr>
        <w:t>م</w:t>
      </w:r>
      <w:r w:rsidRPr="00E6239F">
        <w:rPr>
          <w:rFonts w:hint="cs"/>
          <w:rtl/>
        </w:rPr>
        <w:t>ی</w:t>
      </w:r>
      <w:r w:rsidRPr="00E6239F">
        <w:rPr>
          <w:rFonts w:hint="eastAsia"/>
          <w:rtl/>
        </w:rPr>
        <w:t>ا</w:t>
      </w:r>
      <w:r w:rsidRPr="00E6239F">
        <w:rPr>
          <w:rFonts w:hint="cs"/>
          <w:rtl/>
        </w:rPr>
        <w:t>یی</w:t>
      </w:r>
      <w:r w:rsidRPr="00E6239F">
        <w:rPr>
          <w:rtl/>
        </w:rPr>
        <w:t xml:space="preserve"> خنث</w:t>
      </w:r>
      <w:r w:rsidRPr="00E6239F">
        <w:rPr>
          <w:rFonts w:hint="cs"/>
          <w:rtl/>
        </w:rPr>
        <w:t>ی</w:t>
      </w:r>
      <w:r w:rsidRPr="00E6239F">
        <w:rPr>
          <w:rtl/>
        </w:rPr>
        <w:t xml:space="preserve"> بوده و دارا</w:t>
      </w:r>
      <w:r w:rsidRPr="00E6239F">
        <w:rPr>
          <w:rFonts w:hint="cs"/>
          <w:rtl/>
        </w:rPr>
        <w:t>ی</w:t>
      </w:r>
      <w:r w:rsidRPr="00E6239F">
        <w:rPr>
          <w:rtl/>
        </w:rPr>
        <w:t xml:space="preserve"> </w:t>
      </w:r>
      <w:r w:rsidRPr="00E6239F">
        <w:t>8</w:t>
      </w:r>
      <w:r w:rsidRPr="00E6239F">
        <w:rPr>
          <w:rtl/>
        </w:rPr>
        <w:t xml:space="preserve"> &gt; </w:t>
      </w:r>
      <w:r w:rsidRPr="00E6239F">
        <w:t>7&lt; PH</w:t>
      </w:r>
      <w:r w:rsidRPr="00E6239F">
        <w:rPr>
          <w:rtl/>
        </w:rPr>
        <w:t xml:space="preserve"> م</w:t>
      </w:r>
      <w:r w:rsidRPr="00E6239F">
        <w:rPr>
          <w:rFonts w:hint="cs"/>
          <w:rtl/>
        </w:rPr>
        <w:t>ی</w:t>
      </w:r>
      <w:r w:rsidR="004949EA">
        <w:rPr>
          <w:rFonts w:hint="cs"/>
          <w:rtl/>
        </w:rPr>
        <w:t>‌</w:t>
      </w:r>
      <w:r w:rsidRPr="00E6239F">
        <w:rPr>
          <w:rtl/>
        </w:rPr>
        <w:t>باشد.</w:t>
      </w:r>
    </w:p>
    <w:p w:rsidR="00FC2EC3" w:rsidRPr="00E6239F" w:rsidRDefault="00FC2EC3" w:rsidP="00B85A9D">
      <w:pPr>
        <w:numPr>
          <w:ilvl w:val="0"/>
          <w:numId w:val="3"/>
        </w:numPr>
        <w:ind w:left="567" w:hanging="372"/>
        <w:rPr>
          <w:rtl/>
        </w:rPr>
      </w:pPr>
      <w:r w:rsidRPr="00E6239F">
        <w:rPr>
          <w:rtl/>
        </w:rPr>
        <w:t>ا</w:t>
      </w:r>
      <w:r w:rsidRPr="00E6239F">
        <w:rPr>
          <w:rFonts w:hint="cs"/>
          <w:rtl/>
        </w:rPr>
        <w:t>ی</w:t>
      </w:r>
      <w:r w:rsidRPr="00E6239F">
        <w:rPr>
          <w:rFonts w:hint="eastAsia"/>
          <w:rtl/>
        </w:rPr>
        <w:t>ن</w:t>
      </w:r>
      <w:r w:rsidRPr="00E6239F">
        <w:rPr>
          <w:rtl/>
        </w:rPr>
        <w:t xml:space="preserve"> مواد مقاومت بالا</w:t>
      </w:r>
      <w:r w:rsidRPr="00E6239F">
        <w:rPr>
          <w:rFonts w:hint="cs"/>
          <w:rtl/>
        </w:rPr>
        <w:t>یی</w:t>
      </w:r>
      <w:r w:rsidRPr="00E6239F">
        <w:rPr>
          <w:rtl/>
        </w:rPr>
        <w:t xml:space="preserve"> در برابر شسته شدن توسط آبها</w:t>
      </w:r>
      <w:r w:rsidRPr="00E6239F">
        <w:rPr>
          <w:rFonts w:hint="cs"/>
          <w:rtl/>
        </w:rPr>
        <w:t>ی</w:t>
      </w:r>
      <w:r w:rsidRPr="00E6239F">
        <w:rPr>
          <w:rtl/>
        </w:rPr>
        <w:t xml:space="preserve"> سطح</w:t>
      </w:r>
      <w:r w:rsidRPr="00E6239F">
        <w:rPr>
          <w:rFonts w:hint="cs"/>
          <w:rtl/>
        </w:rPr>
        <w:t>ی</w:t>
      </w:r>
      <w:r w:rsidRPr="00E6239F">
        <w:rPr>
          <w:rtl/>
        </w:rPr>
        <w:t xml:space="preserve"> </w:t>
      </w:r>
      <w:r w:rsidR="00FA6CDD">
        <w:rPr>
          <w:rFonts w:hint="cs"/>
          <w:rtl/>
        </w:rPr>
        <w:t>دارد</w:t>
      </w:r>
    </w:p>
    <w:p w:rsidR="00FC2EC3" w:rsidRPr="00E6239F" w:rsidRDefault="00FC2EC3" w:rsidP="00B85A9D">
      <w:pPr>
        <w:numPr>
          <w:ilvl w:val="0"/>
          <w:numId w:val="3"/>
        </w:numPr>
        <w:ind w:left="567" w:hanging="372"/>
        <w:rPr>
          <w:rtl/>
        </w:rPr>
      </w:pPr>
      <w:r w:rsidRPr="00E6239F">
        <w:rPr>
          <w:rtl/>
        </w:rPr>
        <w:t>بدون خاص</w:t>
      </w:r>
      <w:r w:rsidRPr="00E6239F">
        <w:rPr>
          <w:rFonts w:hint="cs"/>
          <w:rtl/>
        </w:rPr>
        <w:t>ی</w:t>
      </w:r>
      <w:r w:rsidRPr="00E6239F">
        <w:rPr>
          <w:rFonts w:hint="eastAsia"/>
          <w:rtl/>
        </w:rPr>
        <w:t>ت</w:t>
      </w:r>
      <w:r w:rsidRPr="00E6239F">
        <w:rPr>
          <w:rtl/>
        </w:rPr>
        <w:t xml:space="preserve"> خورندگ</w:t>
      </w:r>
      <w:r w:rsidRPr="00E6239F">
        <w:rPr>
          <w:rFonts w:hint="cs"/>
          <w:rtl/>
        </w:rPr>
        <w:t>ی</w:t>
      </w:r>
      <w:r w:rsidRPr="00E6239F">
        <w:rPr>
          <w:rtl/>
        </w:rPr>
        <w:t xml:space="preserve"> و فرسا</w:t>
      </w:r>
      <w:r w:rsidRPr="00E6239F">
        <w:rPr>
          <w:rFonts w:hint="cs"/>
          <w:rtl/>
        </w:rPr>
        <w:t>ی</w:t>
      </w:r>
      <w:r w:rsidRPr="00E6239F">
        <w:rPr>
          <w:rFonts w:hint="eastAsia"/>
          <w:rtl/>
        </w:rPr>
        <w:t>ش</w:t>
      </w:r>
      <w:r w:rsidRPr="00E6239F">
        <w:rPr>
          <w:rtl/>
        </w:rPr>
        <w:t xml:space="preserve"> در تجه</w:t>
      </w:r>
      <w:r w:rsidRPr="00E6239F">
        <w:rPr>
          <w:rFonts w:hint="cs"/>
          <w:rtl/>
        </w:rPr>
        <w:t>ی</w:t>
      </w:r>
      <w:r w:rsidRPr="00E6239F">
        <w:rPr>
          <w:rFonts w:hint="eastAsia"/>
          <w:rtl/>
        </w:rPr>
        <w:t>زات</w:t>
      </w:r>
      <w:r w:rsidRPr="00E6239F">
        <w:rPr>
          <w:rtl/>
        </w:rPr>
        <w:t xml:space="preserve"> ارت</w:t>
      </w:r>
    </w:p>
    <w:p w:rsidR="00FC2EC3" w:rsidRPr="00E6239F" w:rsidRDefault="00FC2EC3" w:rsidP="00B85A9D">
      <w:pPr>
        <w:numPr>
          <w:ilvl w:val="0"/>
          <w:numId w:val="3"/>
        </w:numPr>
        <w:ind w:left="567" w:hanging="372"/>
        <w:rPr>
          <w:rtl/>
        </w:rPr>
      </w:pPr>
      <w:r w:rsidRPr="00E6239F">
        <w:rPr>
          <w:rtl/>
        </w:rPr>
        <w:t>ا</w:t>
      </w:r>
      <w:r w:rsidRPr="00E6239F">
        <w:rPr>
          <w:rFonts w:hint="cs"/>
          <w:rtl/>
        </w:rPr>
        <w:t>ی</w:t>
      </w:r>
      <w:r w:rsidRPr="00E6239F">
        <w:rPr>
          <w:rFonts w:hint="eastAsia"/>
          <w:rtl/>
        </w:rPr>
        <w:t>ن</w:t>
      </w:r>
      <w:r w:rsidRPr="00E6239F">
        <w:rPr>
          <w:rtl/>
        </w:rPr>
        <w:t xml:space="preserve"> مواد به طور قابل</w:t>
      </w:r>
      <w:r w:rsidR="00506969">
        <w:rPr>
          <w:rFonts w:hint="cs"/>
          <w:rtl/>
        </w:rPr>
        <w:t>‌</w:t>
      </w:r>
      <w:r w:rsidRPr="00E6239F">
        <w:rPr>
          <w:rtl/>
        </w:rPr>
        <w:t>ملاحظه</w:t>
      </w:r>
      <w:r w:rsidR="002D7FDD">
        <w:rPr>
          <w:rFonts w:hint="cs"/>
          <w:rtl/>
        </w:rPr>
        <w:t>‌</w:t>
      </w:r>
      <w:r w:rsidRPr="00E6239F">
        <w:rPr>
          <w:rtl/>
        </w:rPr>
        <w:t>ا</w:t>
      </w:r>
      <w:r w:rsidRPr="00E6239F">
        <w:rPr>
          <w:rFonts w:hint="cs"/>
          <w:rtl/>
        </w:rPr>
        <w:t>ی</w:t>
      </w:r>
      <w:r w:rsidRPr="00E6239F">
        <w:rPr>
          <w:rtl/>
        </w:rPr>
        <w:t xml:space="preserve"> خاص</w:t>
      </w:r>
      <w:r w:rsidRPr="00E6239F">
        <w:rPr>
          <w:rFonts w:hint="cs"/>
          <w:rtl/>
        </w:rPr>
        <w:t>ی</w:t>
      </w:r>
      <w:r w:rsidRPr="00E6239F">
        <w:rPr>
          <w:rFonts w:hint="eastAsia"/>
          <w:rtl/>
        </w:rPr>
        <w:t>ت</w:t>
      </w:r>
      <w:r w:rsidRPr="00E6239F">
        <w:rPr>
          <w:rtl/>
        </w:rPr>
        <w:t xml:space="preserve"> چسبندگ</w:t>
      </w:r>
      <w:r w:rsidRPr="00E6239F">
        <w:rPr>
          <w:rFonts w:hint="cs"/>
          <w:rtl/>
        </w:rPr>
        <w:t>ی</w:t>
      </w:r>
      <w:r w:rsidRPr="00E6239F">
        <w:rPr>
          <w:rtl/>
        </w:rPr>
        <w:t xml:space="preserve"> و انبساط</w:t>
      </w:r>
      <w:r w:rsidRPr="00E6239F">
        <w:rPr>
          <w:rFonts w:hint="cs"/>
          <w:rtl/>
        </w:rPr>
        <w:t>ی</w:t>
      </w:r>
      <w:r w:rsidRPr="00E6239F">
        <w:rPr>
          <w:rtl/>
        </w:rPr>
        <w:t xml:space="preserve"> داشته به</w:t>
      </w:r>
      <w:r w:rsidR="00596081">
        <w:rPr>
          <w:rFonts w:hint="cs"/>
          <w:rtl/>
        </w:rPr>
        <w:t>‌</w:t>
      </w:r>
      <w:r w:rsidRPr="00E6239F">
        <w:rPr>
          <w:rtl/>
        </w:rPr>
        <w:t>طور</w:t>
      </w:r>
      <w:r w:rsidRPr="00E6239F">
        <w:rPr>
          <w:rFonts w:hint="cs"/>
          <w:rtl/>
        </w:rPr>
        <w:t>ی</w:t>
      </w:r>
      <w:r w:rsidR="00596081">
        <w:rPr>
          <w:rFonts w:hint="cs"/>
          <w:rtl/>
        </w:rPr>
        <w:t>‌</w:t>
      </w:r>
      <w:r w:rsidRPr="00E6239F">
        <w:rPr>
          <w:rFonts w:hint="eastAsia"/>
          <w:rtl/>
        </w:rPr>
        <w:t>که</w:t>
      </w:r>
      <w:r w:rsidRPr="00E6239F">
        <w:rPr>
          <w:rtl/>
        </w:rPr>
        <w:t xml:space="preserve"> حباب</w:t>
      </w:r>
      <w:r w:rsidR="00596081">
        <w:rPr>
          <w:rFonts w:hint="cs"/>
          <w:rtl/>
        </w:rPr>
        <w:t>‌</w:t>
      </w:r>
      <w:r w:rsidRPr="00E6239F">
        <w:rPr>
          <w:rtl/>
        </w:rPr>
        <w:t>ها</w:t>
      </w:r>
      <w:r w:rsidRPr="00E6239F">
        <w:rPr>
          <w:rFonts w:hint="cs"/>
          <w:rtl/>
        </w:rPr>
        <w:t>ی</w:t>
      </w:r>
      <w:r w:rsidRPr="00E6239F">
        <w:rPr>
          <w:rtl/>
        </w:rPr>
        <w:t xml:space="preserve"> هوا را از ب</w:t>
      </w:r>
      <w:r w:rsidRPr="00E6239F">
        <w:rPr>
          <w:rFonts w:hint="cs"/>
          <w:rtl/>
        </w:rPr>
        <w:t>ی</w:t>
      </w:r>
      <w:r w:rsidRPr="00E6239F">
        <w:rPr>
          <w:rFonts w:hint="eastAsia"/>
          <w:rtl/>
        </w:rPr>
        <w:t>ن</w:t>
      </w:r>
      <w:r w:rsidRPr="00E6239F">
        <w:rPr>
          <w:rtl/>
        </w:rPr>
        <w:t xml:space="preserve"> برده و تماس ب</w:t>
      </w:r>
      <w:r w:rsidRPr="00E6239F">
        <w:rPr>
          <w:rFonts w:hint="cs"/>
          <w:rtl/>
        </w:rPr>
        <w:t>ی</w:t>
      </w:r>
      <w:r w:rsidRPr="00E6239F">
        <w:rPr>
          <w:rFonts w:hint="eastAsia"/>
          <w:rtl/>
        </w:rPr>
        <w:t>شتر</w:t>
      </w:r>
      <w:r w:rsidRPr="00E6239F">
        <w:rPr>
          <w:rFonts w:hint="cs"/>
          <w:rtl/>
        </w:rPr>
        <w:t>ی</w:t>
      </w:r>
      <w:r w:rsidRPr="00E6239F">
        <w:rPr>
          <w:rtl/>
        </w:rPr>
        <w:t xml:space="preserve"> ب</w:t>
      </w:r>
      <w:r w:rsidRPr="00E6239F">
        <w:rPr>
          <w:rFonts w:hint="cs"/>
          <w:rtl/>
        </w:rPr>
        <w:t>ی</w:t>
      </w:r>
      <w:r w:rsidRPr="00E6239F">
        <w:rPr>
          <w:rFonts w:hint="eastAsia"/>
          <w:rtl/>
        </w:rPr>
        <w:t>ن</w:t>
      </w:r>
      <w:r w:rsidRPr="00E6239F">
        <w:rPr>
          <w:rtl/>
        </w:rPr>
        <w:t xml:space="preserve"> الکترود و خاک ا</w:t>
      </w:r>
      <w:r w:rsidRPr="00E6239F">
        <w:rPr>
          <w:rFonts w:hint="cs"/>
          <w:rtl/>
        </w:rPr>
        <w:t>ی</w:t>
      </w:r>
      <w:r w:rsidRPr="00E6239F">
        <w:rPr>
          <w:rFonts w:hint="eastAsia"/>
          <w:rtl/>
        </w:rPr>
        <w:t>جاد</w:t>
      </w:r>
      <w:r w:rsidRPr="00E6239F">
        <w:rPr>
          <w:rtl/>
        </w:rPr>
        <w:t xml:space="preserve"> م</w:t>
      </w:r>
      <w:r w:rsidRPr="00E6239F">
        <w:rPr>
          <w:rFonts w:hint="cs"/>
          <w:rtl/>
        </w:rPr>
        <w:t>ی</w:t>
      </w:r>
      <w:r w:rsidR="002D7FDD">
        <w:rPr>
          <w:rFonts w:hint="cs"/>
          <w:rtl/>
        </w:rPr>
        <w:t>‌</w:t>
      </w:r>
      <w:r w:rsidRPr="00E6239F">
        <w:rPr>
          <w:rtl/>
        </w:rPr>
        <w:t>نما</w:t>
      </w:r>
      <w:r w:rsidRPr="00E6239F">
        <w:rPr>
          <w:rFonts w:hint="cs"/>
          <w:rtl/>
        </w:rPr>
        <w:t>ی</w:t>
      </w:r>
      <w:r w:rsidRPr="00E6239F">
        <w:rPr>
          <w:rFonts w:hint="eastAsia"/>
          <w:rtl/>
        </w:rPr>
        <w:t>ند</w:t>
      </w:r>
      <w:r w:rsidRPr="00E6239F">
        <w:rPr>
          <w:rtl/>
        </w:rPr>
        <w:t>.</w:t>
      </w:r>
    </w:p>
    <w:p w:rsidR="00FC2EC3" w:rsidRPr="00E6239F" w:rsidRDefault="004B0C6A" w:rsidP="00E93DAD">
      <w:pPr>
        <w:pStyle w:val="Heading2"/>
        <w:rPr>
          <w:rtl/>
        </w:rPr>
      </w:pPr>
      <w:bookmarkStart w:id="10" w:name="_Toc456028294"/>
      <w:r w:rsidRPr="00E6239F">
        <w:rPr>
          <w:rFonts w:hint="cs"/>
          <w:rtl/>
        </w:rPr>
        <w:t>2</w:t>
      </w:r>
      <w:r w:rsidR="00FC2EC3" w:rsidRPr="00E6239F">
        <w:rPr>
          <w:rFonts w:hint="cs"/>
          <w:rtl/>
        </w:rPr>
        <w:t>-5- اندازه</w:t>
      </w:r>
      <w:r w:rsidR="00E93DAD">
        <w:rPr>
          <w:rFonts w:hint="cs"/>
          <w:rtl/>
        </w:rPr>
        <w:t>‌</w:t>
      </w:r>
      <w:r w:rsidR="00FC2EC3" w:rsidRPr="00E6239F">
        <w:rPr>
          <w:rFonts w:hint="cs"/>
          <w:rtl/>
        </w:rPr>
        <w:t>گيري مقاومت ويژه خاك :</w:t>
      </w:r>
      <w:bookmarkEnd w:id="10"/>
    </w:p>
    <w:p w:rsidR="00FC2EC3" w:rsidRPr="009147FC" w:rsidRDefault="00FC2EC3" w:rsidP="00AF7E13">
      <w:pPr>
        <w:rPr>
          <w:rtl/>
        </w:rPr>
      </w:pPr>
      <w:r w:rsidRPr="00E6239F">
        <w:rPr>
          <w:rFonts w:hint="cs"/>
          <w:rtl/>
        </w:rPr>
        <w:t>طبق تعريف مقاومت ويژه خاك، مقاومت حجمي ازخاك به ابعاد 1×1×1 متر است، كه بين دوالكترود اندازه گيري شود و واحد آن اهم-متر می</w:t>
      </w:r>
      <w:r w:rsidR="00AF7E13">
        <w:rPr>
          <w:rFonts w:hint="cs"/>
          <w:rtl/>
        </w:rPr>
        <w:t>‌</w:t>
      </w:r>
      <w:r w:rsidRPr="00E6239F">
        <w:rPr>
          <w:rFonts w:hint="cs"/>
          <w:rtl/>
        </w:rPr>
        <w:t>باشد. مقاومت ويژه خاك بسته به نوع و</w:t>
      </w:r>
      <w:r w:rsidR="00E90A54">
        <w:rPr>
          <w:rFonts w:hint="cs"/>
          <w:rtl/>
        </w:rPr>
        <w:t xml:space="preserve"> </w:t>
      </w:r>
      <w:r w:rsidRPr="00E6239F">
        <w:rPr>
          <w:rFonts w:hint="cs"/>
          <w:rtl/>
        </w:rPr>
        <w:t>دانه بندي خاك، رطوبت، دما ونمك موجود در آن متغيراست.</w:t>
      </w:r>
      <w:r w:rsidR="00A71BF1" w:rsidRPr="00E6239F">
        <w:rPr>
          <w:rFonts w:hint="cs"/>
          <w:rtl/>
        </w:rPr>
        <w:t xml:space="preserve"> </w:t>
      </w:r>
      <w:r w:rsidRPr="00E6239F">
        <w:rPr>
          <w:rFonts w:hint="cs"/>
          <w:rtl/>
        </w:rPr>
        <w:t>ازآنجائيكه اكثر زمين</w:t>
      </w:r>
      <w:r w:rsidR="008C79F6">
        <w:rPr>
          <w:rFonts w:hint="cs"/>
          <w:rtl/>
        </w:rPr>
        <w:t>‌</w:t>
      </w:r>
      <w:r w:rsidRPr="00E6239F">
        <w:rPr>
          <w:rFonts w:hint="cs"/>
          <w:rtl/>
        </w:rPr>
        <w:t>ها داراي ساختار چندلايه مي</w:t>
      </w:r>
      <w:r w:rsidR="008C79F6">
        <w:rPr>
          <w:rFonts w:hint="cs"/>
          <w:rtl/>
        </w:rPr>
        <w:t>‌</w:t>
      </w:r>
      <w:r w:rsidRPr="00E6239F">
        <w:rPr>
          <w:rFonts w:hint="cs"/>
          <w:rtl/>
        </w:rPr>
        <w:t>باشند،</w:t>
      </w:r>
      <w:r w:rsidR="00A71BF1" w:rsidRPr="00E6239F">
        <w:rPr>
          <w:rFonts w:hint="cs"/>
          <w:rtl/>
        </w:rPr>
        <w:t xml:space="preserve"> </w:t>
      </w:r>
      <w:r w:rsidRPr="00E6239F">
        <w:rPr>
          <w:rFonts w:hint="cs"/>
          <w:rtl/>
        </w:rPr>
        <w:t>لذا در</w:t>
      </w:r>
      <w:r w:rsidR="008C79F6">
        <w:rPr>
          <w:rFonts w:hint="cs"/>
          <w:rtl/>
        </w:rPr>
        <w:t xml:space="preserve"> </w:t>
      </w:r>
      <w:r w:rsidRPr="00E6239F">
        <w:rPr>
          <w:rFonts w:hint="cs"/>
          <w:rtl/>
        </w:rPr>
        <w:t>طراحي سيستم</w:t>
      </w:r>
      <w:r w:rsidR="008C79F6">
        <w:rPr>
          <w:rFonts w:hint="cs"/>
          <w:rtl/>
        </w:rPr>
        <w:t>‌</w:t>
      </w:r>
      <w:r w:rsidRPr="00E6239F">
        <w:rPr>
          <w:rFonts w:hint="cs"/>
          <w:rtl/>
        </w:rPr>
        <w:t>هاي زمين ازمدل</w:t>
      </w:r>
      <w:r w:rsidR="008C79F6">
        <w:rPr>
          <w:rFonts w:hint="cs"/>
          <w:rtl/>
        </w:rPr>
        <w:t>‌</w:t>
      </w:r>
      <w:r w:rsidRPr="00E6239F">
        <w:rPr>
          <w:rFonts w:hint="cs"/>
          <w:rtl/>
        </w:rPr>
        <w:t>هاي دولايه و بيشتر استفاده مي</w:t>
      </w:r>
      <w:r w:rsidR="008C79F6">
        <w:rPr>
          <w:rFonts w:hint="cs"/>
          <w:rtl/>
        </w:rPr>
        <w:t>‌</w:t>
      </w:r>
      <w:r w:rsidRPr="009147FC">
        <w:rPr>
          <w:rFonts w:hint="cs"/>
          <w:rtl/>
        </w:rPr>
        <w:t>شود. با توجه به اينكه روش</w:t>
      </w:r>
      <w:r w:rsidR="008C79F6">
        <w:rPr>
          <w:rFonts w:hint="cs"/>
          <w:rtl/>
        </w:rPr>
        <w:t>‌</w:t>
      </w:r>
      <w:r w:rsidRPr="009147FC">
        <w:rPr>
          <w:rFonts w:hint="cs"/>
          <w:rtl/>
        </w:rPr>
        <w:t>هاي محاسباتي براي مدل</w:t>
      </w:r>
      <w:r w:rsidR="008C79F6">
        <w:rPr>
          <w:rFonts w:hint="cs"/>
          <w:rtl/>
        </w:rPr>
        <w:t>‌</w:t>
      </w:r>
      <w:r w:rsidRPr="009147FC">
        <w:rPr>
          <w:rFonts w:hint="cs"/>
          <w:rtl/>
        </w:rPr>
        <w:t>هاي 3 لايه وبالاتر پيچيده وزمان بر مي</w:t>
      </w:r>
      <w:r w:rsidR="00A55C82">
        <w:rPr>
          <w:rFonts w:hint="cs"/>
          <w:rtl/>
        </w:rPr>
        <w:t>‌</w:t>
      </w:r>
      <w:r w:rsidRPr="009147FC">
        <w:rPr>
          <w:rFonts w:hint="cs"/>
          <w:rtl/>
        </w:rPr>
        <w:t>باشند اغلب ازروش دولايه استفاده مي</w:t>
      </w:r>
      <w:r w:rsidR="00A55C82">
        <w:rPr>
          <w:rFonts w:hint="cs"/>
          <w:rtl/>
        </w:rPr>
        <w:t>‌</w:t>
      </w:r>
      <w:r w:rsidRPr="009147FC">
        <w:rPr>
          <w:rFonts w:hint="cs"/>
          <w:rtl/>
        </w:rPr>
        <w:t>شود. دراين مدل فرض مي</w:t>
      </w:r>
      <w:r w:rsidR="00A55C82">
        <w:rPr>
          <w:rFonts w:hint="cs"/>
          <w:rtl/>
        </w:rPr>
        <w:t>‌</w:t>
      </w:r>
      <w:r w:rsidRPr="009147FC">
        <w:rPr>
          <w:rFonts w:hint="cs"/>
          <w:rtl/>
        </w:rPr>
        <w:t xml:space="preserve">شود كه خاك درلايه اول تا عمق </w:t>
      </w:r>
      <w:r w:rsidRPr="009147FC">
        <w:t>h</w:t>
      </w:r>
      <w:r w:rsidRPr="009147FC">
        <w:rPr>
          <w:rFonts w:hint="cs"/>
          <w:rtl/>
        </w:rPr>
        <w:t xml:space="preserve"> داراي مقاومت ويژه </w:t>
      </w:r>
      <w:r w:rsidR="00A55C82" w:rsidRPr="00A55C82">
        <w:rPr>
          <w:vertAlign w:val="subscript"/>
        </w:rPr>
        <w:object w:dxaOrig="279"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pt;height:17.55pt" o:ole="" o:allowoverlap="f">
            <v:imagedata r:id="rId12" o:title=""/>
          </v:shape>
          <o:OLEObject Type="Embed" ProgID="Equation.3" ShapeID="_x0000_i1025" DrawAspect="Content" ObjectID="_1529932927" r:id="rId13"/>
        </w:object>
      </w:r>
      <w:r w:rsidRPr="009147FC">
        <w:rPr>
          <w:rFonts w:hint="cs"/>
          <w:rtl/>
        </w:rPr>
        <w:t xml:space="preserve">ودرلايه دوم تا عمق بي نهايت داراي مقاومت </w:t>
      </w:r>
      <w:r w:rsidRPr="00A55C82">
        <w:rPr>
          <w:vertAlign w:val="subscript"/>
        </w:rPr>
        <w:object w:dxaOrig="300" w:dyaOrig="340">
          <v:shape id="_x0000_i1026" type="#_x0000_t75" style="width:14.4pt;height:17.55pt" o:ole="">
            <v:imagedata r:id="rId14" o:title=""/>
          </v:shape>
          <o:OLEObject Type="Embed" ProgID="Equation.3" ShapeID="_x0000_i1026" DrawAspect="Content" ObjectID="_1529932928" r:id="rId15"/>
        </w:object>
      </w:r>
      <w:r w:rsidRPr="009147FC">
        <w:rPr>
          <w:rFonts w:hint="cs"/>
          <w:rtl/>
        </w:rPr>
        <w:t xml:space="preserve"> مي</w:t>
      </w:r>
      <w:r w:rsidR="00A55C82">
        <w:rPr>
          <w:rFonts w:hint="cs"/>
          <w:rtl/>
        </w:rPr>
        <w:t>‌</w:t>
      </w:r>
      <w:r w:rsidRPr="009147FC">
        <w:rPr>
          <w:rFonts w:hint="cs"/>
          <w:rtl/>
        </w:rPr>
        <w:t>باشد</w:t>
      </w:r>
      <w:r w:rsidR="00A55C82">
        <w:rPr>
          <w:rFonts w:hint="cs"/>
          <w:rtl/>
        </w:rPr>
        <w:t>.</w:t>
      </w:r>
    </w:p>
    <w:p w:rsidR="00FC2EC3" w:rsidRDefault="00FC2EC3" w:rsidP="00E90A54">
      <w:pPr>
        <w:rPr>
          <w:rtl/>
        </w:rPr>
      </w:pPr>
      <w:r w:rsidRPr="009147FC">
        <w:rPr>
          <w:rFonts w:hint="cs"/>
          <w:rtl/>
        </w:rPr>
        <w:t>بهترين ومناسب</w:t>
      </w:r>
      <w:r w:rsidR="00E90A54">
        <w:rPr>
          <w:rFonts w:hint="cs"/>
          <w:rtl/>
        </w:rPr>
        <w:t>‌</w:t>
      </w:r>
      <w:r w:rsidRPr="009147FC">
        <w:rPr>
          <w:rFonts w:hint="cs"/>
          <w:rtl/>
        </w:rPr>
        <w:t>ترين روش اندازه</w:t>
      </w:r>
      <w:r w:rsidR="00E90A54">
        <w:rPr>
          <w:rFonts w:hint="cs"/>
          <w:rtl/>
        </w:rPr>
        <w:t>‌</w:t>
      </w:r>
      <w:r w:rsidRPr="009147FC">
        <w:rPr>
          <w:rFonts w:hint="cs"/>
          <w:rtl/>
        </w:rPr>
        <w:t xml:space="preserve">گيري مطابق با استاندارد </w:t>
      </w:r>
      <w:r w:rsidRPr="009147FC">
        <w:t>IEEE</w:t>
      </w:r>
      <w:r w:rsidR="00E93DAD">
        <w:t>-</w:t>
      </w:r>
      <w:r w:rsidRPr="009147FC">
        <w:t>81</w:t>
      </w:r>
      <w:r w:rsidRPr="009147FC">
        <w:rPr>
          <w:rFonts w:hint="cs"/>
          <w:rtl/>
        </w:rPr>
        <w:t xml:space="preserve"> روش 4 نقطه</w:t>
      </w:r>
      <w:r w:rsidR="00A55C82">
        <w:rPr>
          <w:rFonts w:hint="cs"/>
          <w:rtl/>
        </w:rPr>
        <w:t>‌</w:t>
      </w:r>
      <w:r w:rsidRPr="009147FC">
        <w:rPr>
          <w:rFonts w:hint="cs"/>
          <w:rtl/>
        </w:rPr>
        <w:t>اي ونر (</w:t>
      </w:r>
      <w:r w:rsidRPr="009147FC">
        <w:t>Wenner</w:t>
      </w:r>
      <w:r w:rsidRPr="009147FC">
        <w:rPr>
          <w:rFonts w:hint="cs"/>
          <w:rtl/>
        </w:rPr>
        <w:t>) مي</w:t>
      </w:r>
      <w:r w:rsidR="00A55C82">
        <w:rPr>
          <w:rFonts w:hint="cs"/>
          <w:rtl/>
        </w:rPr>
        <w:t>‌</w:t>
      </w:r>
      <w:r w:rsidRPr="009147FC">
        <w:rPr>
          <w:rFonts w:hint="cs"/>
          <w:rtl/>
        </w:rPr>
        <w:t>باشد. دراين روش 4 عدد ميل</w:t>
      </w:r>
      <w:r w:rsidR="00E93DAD">
        <w:rPr>
          <w:rFonts w:hint="cs"/>
          <w:rtl/>
          <w:lang w:bidi="fa-IR"/>
        </w:rPr>
        <w:t>ه</w:t>
      </w:r>
      <w:r w:rsidRPr="009147FC">
        <w:rPr>
          <w:rFonts w:hint="cs"/>
          <w:rtl/>
        </w:rPr>
        <w:t xml:space="preserve"> مطابق شكل </w:t>
      </w:r>
      <w:r w:rsidR="00A71BF1" w:rsidRPr="009147FC">
        <w:rPr>
          <w:rFonts w:hint="cs"/>
          <w:rtl/>
        </w:rPr>
        <w:t>2-</w:t>
      </w:r>
      <w:r w:rsidR="00E93DAD">
        <w:rPr>
          <w:rFonts w:hint="cs"/>
          <w:rtl/>
        </w:rPr>
        <w:t>1</w:t>
      </w:r>
      <w:r w:rsidRPr="009147FC">
        <w:rPr>
          <w:rFonts w:hint="cs"/>
          <w:rtl/>
        </w:rPr>
        <w:t xml:space="preserve"> با فاصله يكسان درزمين كوبيده مي</w:t>
      </w:r>
      <w:r w:rsidR="00A55C82">
        <w:rPr>
          <w:rFonts w:hint="cs"/>
          <w:rtl/>
        </w:rPr>
        <w:t>‌</w:t>
      </w:r>
      <w:r w:rsidRPr="009147FC">
        <w:rPr>
          <w:rFonts w:hint="cs"/>
          <w:rtl/>
        </w:rPr>
        <w:t>شود.</w:t>
      </w:r>
    </w:p>
    <w:p w:rsidR="00AD7FAE" w:rsidRDefault="006E21B7" w:rsidP="00A55C82">
      <w:pPr>
        <w:rPr>
          <w:rtl/>
        </w:rPr>
      </w:pPr>
      <w:r>
        <w:rPr>
          <w:rFonts w:cs="B Compset"/>
          <w:noProof/>
          <w:szCs w:val="22"/>
          <w:rtl/>
          <w:lang w:bidi="fa-IR"/>
        </w:rPr>
        <w:lastRenderedPageBreak/>
        <mc:AlternateContent>
          <mc:Choice Requires="wps">
            <w:drawing>
              <wp:anchor distT="0" distB="0" distL="114300" distR="114300" simplePos="0" relativeHeight="251660288" behindDoc="0" locked="0" layoutInCell="1" allowOverlap="1">
                <wp:simplePos x="0" y="0"/>
                <wp:positionH relativeFrom="column">
                  <wp:posOffset>3182620</wp:posOffset>
                </wp:positionH>
                <wp:positionV relativeFrom="paragraph">
                  <wp:posOffset>273685</wp:posOffset>
                </wp:positionV>
                <wp:extent cx="228600" cy="228600"/>
                <wp:effectExtent l="0" t="2540" r="0" b="0"/>
                <wp:wrapNone/>
                <wp:docPr id="4819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4E47E2" w:rsidRDefault="003A6985" w:rsidP="00274414">
                            <w:pPr>
                              <w:rPr>
                                <w:lang w:bidi="fa-IR"/>
                              </w:rPr>
                            </w:pPr>
                            <w:r>
                              <w:rPr>
                                <w:lang w:bidi="fa-IR"/>
                              </w:rPr>
                              <w:t>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250.6pt;margin-top:21.55pt;width:18pt;height: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" filled="f" stroked="f">
                <v:textbox>
                  <w:txbxContent>
                    <w:p w:rsidR="003A6985" w:rsidRPr="004E47E2" w:rsidRDefault="003A6985" w:rsidP="00274414">
                      <w:pPr>
                        <w:rPr>
                          <w:lang w:bidi="fa-IR"/>
                        </w:rPr>
                      </w:pPr>
                      <w:r>
                        <w:rPr>
                          <w:lang w:bidi="fa-IR"/>
                        </w:rPr>
                        <w:t>U</w:t>
                      </w:r>
                    </w:p>
                  </w:txbxContent>
                </v:textbox>
              </v:shape>
            </w:pict>
          </mc:Fallback>
        </mc:AlternateContent>
      </w:r>
      <w:r>
        <w:rPr>
          <w:rFonts w:cs="B Compset"/>
          <w:noProof/>
          <w:szCs w:val="22"/>
          <w:rtl/>
          <w:lang w:bidi="fa-IR"/>
        </w:rPr>
        <mc:AlternateContent>
          <mc:Choice Requires="wps">
            <w:drawing>
              <wp:anchor distT="0" distB="0" distL="114300" distR="114300" simplePos="0" relativeHeight="251656192" behindDoc="0" locked="0" layoutInCell="1" allowOverlap="1">
                <wp:simplePos x="0" y="0"/>
                <wp:positionH relativeFrom="column">
                  <wp:posOffset>2854960</wp:posOffset>
                </wp:positionH>
                <wp:positionV relativeFrom="paragraph">
                  <wp:posOffset>67945</wp:posOffset>
                </wp:positionV>
                <wp:extent cx="228600" cy="266700"/>
                <wp:effectExtent l="0" t="0" r="0" b="0"/>
                <wp:wrapNone/>
                <wp:docPr id="4819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4E47E2" w:rsidRDefault="003A6985" w:rsidP="00FC2EC3">
                            <w:pPr>
                              <w:rPr>
                                <w:lang w:bidi="fa-IR"/>
                              </w:rPr>
                            </w:pPr>
                            <w:r>
                              <w:rPr>
                                <w:lang w:bidi="fa-IR"/>
                              </w:rPr>
                              <w:t>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224.8pt;margin-top:5.35pt;width:18pt;height:2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" filled="f" stroked="f">
                <v:textbox>
                  <w:txbxContent>
                    <w:p w:rsidR="003A6985" w:rsidRPr="004E47E2" w:rsidRDefault="003A6985" w:rsidP="00FC2EC3">
                      <w:pPr>
                        <w:rPr>
                          <w:lang w:bidi="fa-IR"/>
                        </w:rPr>
                      </w:pPr>
                      <w:r>
                        <w:rPr>
                          <w:lang w:bidi="fa-IR"/>
                        </w:rPr>
                        <w:t>I</w:t>
                      </w:r>
                    </w:p>
                  </w:txbxContent>
                </v:textbox>
              </v:shape>
            </w:pict>
          </mc:Fallback>
        </mc:AlternateContent>
      </w:r>
      <w:r w:rsidR="00AD7FAE" w:rsidRPr="00AD7FAE">
        <w:rPr>
          <w:noProof/>
          <w:rtl/>
          <w:lang w:bidi="fa-IR"/>
        </w:rPr>
        <w:drawing>
          <wp:inline distT="0" distB="0" distL="0" distR="0">
            <wp:extent cx="3859530" cy="2171700"/>
            <wp:effectExtent l="19050" t="0" r="7620" b="0"/>
            <wp:docPr id="2" name="Picture 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64382" cy="2174430"/>
                    </a:xfrm>
                    <a:prstGeom prst="rect">
                      <a:avLst/>
                    </a:prstGeom>
                    <a:noFill/>
                    <a:ln>
                      <a:noFill/>
                    </a:ln>
                    <a:extLst/>
                  </pic:spPr>
                </pic:pic>
              </a:graphicData>
            </a:graphic>
          </wp:inline>
        </w:drawing>
      </w:r>
    </w:p>
    <w:p w:rsidR="00AD7FAE" w:rsidRPr="00274414" w:rsidRDefault="00AD7FAE" w:rsidP="00E93DAD">
      <w:pPr>
        <w:pStyle w:val="a0"/>
        <w:rPr>
          <w:rtl/>
        </w:rPr>
      </w:pPr>
      <w:r w:rsidRPr="00274414">
        <w:rPr>
          <w:rFonts w:hint="cs"/>
          <w:rtl/>
        </w:rPr>
        <w:t>شكل 2-</w:t>
      </w:r>
      <w:r w:rsidR="00E93DAD">
        <w:rPr>
          <w:rFonts w:hint="cs"/>
          <w:rtl/>
        </w:rPr>
        <w:t>1</w:t>
      </w:r>
      <w:r w:rsidRPr="00274414">
        <w:rPr>
          <w:rFonts w:hint="cs"/>
          <w:rtl/>
        </w:rPr>
        <w:t>-روش چهارنقطه</w:t>
      </w:r>
      <w:r w:rsidR="00E93DAD">
        <w:rPr>
          <w:rFonts w:hint="cs"/>
          <w:rtl/>
        </w:rPr>
        <w:t>‌</w:t>
      </w:r>
      <w:r w:rsidRPr="00274414">
        <w:rPr>
          <w:rFonts w:hint="cs"/>
          <w:rtl/>
        </w:rPr>
        <w:t>اي ونر براي سنجش مقاومت ويژه خاك</w:t>
      </w:r>
    </w:p>
    <w:p w:rsidR="00AD7FAE" w:rsidRPr="009147FC" w:rsidRDefault="00AD7FAE" w:rsidP="00E93DAD">
      <w:pPr>
        <w:pStyle w:val="a0"/>
        <w:rPr>
          <w:rtl/>
        </w:rPr>
      </w:pPr>
      <w:r w:rsidRPr="009147FC">
        <w:t>U</w:t>
      </w:r>
      <w:r w:rsidRPr="009147FC">
        <w:rPr>
          <w:rFonts w:hint="cs"/>
          <w:rtl/>
        </w:rPr>
        <w:t xml:space="preserve">: ولتاژ سنجيده شده (ولت).      </w:t>
      </w:r>
      <w:r w:rsidR="00E93DAD">
        <w:t xml:space="preserve"> </w:t>
      </w:r>
      <w:r w:rsidRPr="009147FC">
        <w:rPr>
          <w:rFonts w:hint="cs"/>
          <w:rtl/>
        </w:rPr>
        <w:t xml:space="preserve">      </w:t>
      </w:r>
      <w:r w:rsidRPr="009147FC">
        <w:t>I</w:t>
      </w:r>
      <w:r w:rsidRPr="009147FC">
        <w:rPr>
          <w:rFonts w:hint="cs"/>
          <w:rtl/>
        </w:rPr>
        <w:t>: جريان ارسال شده (آمپر).</w:t>
      </w:r>
    </w:p>
    <w:p w:rsidR="00AD7FAE" w:rsidRPr="009147FC" w:rsidRDefault="00AD7FAE" w:rsidP="00E93DAD">
      <w:pPr>
        <w:pStyle w:val="a0"/>
        <w:jc w:val="left"/>
        <w:rPr>
          <w:rtl/>
        </w:rPr>
      </w:pPr>
      <w:r w:rsidRPr="009147FC">
        <w:t>a</w:t>
      </w:r>
      <w:r w:rsidR="00E93DAD">
        <w:t xml:space="preserve">                              </w:t>
      </w:r>
      <w:r w:rsidRPr="009147FC">
        <w:rPr>
          <w:rFonts w:hint="cs"/>
          <w:rtl/>
        </w:rPr>
        <w:t>: فاصله يكسان الكترودها (متر).</w:t>
      </w:r>
      <w:r w:rsidR="00E93DAD">
        <w:t xml:space="preserve">      </w:t>
      </w:r>
      <w:r w:rsidRPr="009147FC">
        <w:rPr>
          <w:rFonts w:hint="cs"/>
          <w:rtl/>
        </w:rPr>
        <w:t xml:space="preserve"> </w:t>
      </w:r>
      <w:r w:rsidRPr="009147FC">
        <w:t>h</w:t>
      </w:r>
      <w:r w:rsidRPr="009147FC">
        <w:rPr>
          <w:rFonts w:hint="cs"/>
          <w:rtl/>
        </w:rPr>
        <w:t>: عمق الكترود (متر).</w:t>
      </w:r>
    </w:p>
    <w:p w:rsidR="00FC2EC3" w:rsidRDefault="00FC2EC3" w:rsidP="00E93DAD">
      <w:pPr>
        <w:spacing w:before="240"/>
        <w:rPr>
          <w:szCs w:val="22"/>
          <w:rtl/>
        </w:rPr>
      </w:pPr>
      <w:r w:rsidRPr="009147FC">
        <w:rPr>
          <w:rFonts w:hint="cs"/>
          <w:rtl/>
        </w:rPr>
        <w:t xml:space="preserve">بين دوالكترود اول وچهارم جريان </w:t>
      </w:r>
      <w:r w:rsidRPr="009147FC">
        <w:t>ac</w:t>
      </w:r>
      <w:r w:rsidRPr="009147FC">
        <w:rPr>
          <w:rFonts w:hint="cs"/>
          <w:rtl/>
        </w:rPr>
        <w:t xml:space="preserve"> ارسال وبين الكترودهاي دوم وسوم ولتاژي اندازه</w:t>
      </w:r>
      <w:r w:rsidR="00E93DAD">
        <w:rPr>
          <w:rFonts w:hint="cs"/>
          <w:rtl/>
        </w:rPr>
        <w:t>‌</w:t>
      </w:r>
      <w:r w:rsidRPr="009147FC">
        <w:rPr>
          <w:rFonts w:hint="cs"/>
          <w:rtl/>
        </w:rPr>
        <w:t>گيري مي</w:t>
      </w:r>
      <w:r w:rsidR="004949EA">
        <w:rPr>
          <w:rFonts w:hint="cs"/>
          <w:rtl/>
        </w:rPr>
        <w:t>‌</w:t>
      </w:r>
      <w:r w:rsidRPr="009147FC">
        <w:rPr>
          <w:rFonts w:hint="cs"/>
          <w:rtl/>
        </w:rPr>
        <w:t>شود. مقاومت ويژه از</w:t>
      </w:r>
      <w:r w:rsidR="004949EA">
        <w:rPr>
          <w:rFonts w:hint="cs"/>
          <w:rtl/>
        </w:rPr>
        <w:t xml:space="preserve"> </w:t>
      </w:r>
      <w:r w:rsidRPr="009147FC">
        <w:rPr>
          <w:rFonts w:hint="cs"/>
          <w:rtl/>
        </w:rPr>
        <w:t>روش ونر بصورت زير به دست مي</w:t>
      </w:r>
      <w:r w:rsidR="004949EA">
        <w:rPr>
          <w:rFonts w:hint="cs"/>
          <w:rtl/>
        </w:rPr>
        <w:t>‌</w:t>
      </w:r>
      <w:r w:rsidRPr="009147FC">
        <w:rPr>
          <w:rFonts w:hint="cs"/>
          <w:rtl/>
        </w:rPr>
        <w:t>آيد</w:t>
      </w:r>
      <w:r w:rsidRPr="00A26251">
        <w:rPr>
          <w:rFonts w:hint="cs"/>
          <w:szCs w:val="22"/>
          <w:rtl/>
        </w:rPr>
        <w:t>:</w:t>
      </w:r>
    </w:p>
    <w:p w:rsidR="00FC2EC3" w:rsidRDefault="00421246" w:rsidP="00FC2EC3">
      <w:pPr>
        <w:spacing w:line="360" w:lineRule="auto"/>
        <w:jc w:val="lowKashida"/>
        <w:rPr>
          <w:rFonts w:cs="B Compset"/>
          <w:szCs w:val="22"/>
          <w:rtl/>
        </w:rPr>
      </w:pPr>
      <w:r>
        <w:rPr>
          <w:rFonts w:cs="B Compset"/>
          <w:szCs w:val="22"/>
          <w:rtl/>
        </w:rPr>
        <w:object w:dxaOrig="0" w:dyaOrig="0">
          <v:shape id="_x0000_s1032" type="#_x0000_t75" style="position:absolute;left:0;text-align:left;margin-left:70.5pt;margin-top:12.1pt;width:154.15pt;height:45.25pt;z-index:251657216" wrapcoords="9936 1612 432 5803 216 9027 1296 10961 3132 11928 3132 14507 4752 17087 6264 17087 5616 18699 6048 20310 15552 20310 19116 20310 20844 19343 20736 17087 21384 13540 20520 13218 3780 11928 21276 11928 21276 6770 10476 6770 15012 5158 14796 1612 9936 1612">
            <v:imagedata r:id="rId17" o:title=""/>
            <w10:wrap type="tight"/>
          </v:shape>
          <o:OLEObject Type="Embed" ProgID="Equation.3" ShapeID="_x0000_s1032" DrawAspect="Content" ObjectID="_1529932932" r:id="rId18"/>
        </w:object>
      </w:r>
    </w:p>
    <w:p w:rsidR="00FC2EC3" w:rsidRPr="00A26251" w:rsidRDefault="00FC2EC3" w:rsidP="008C79F6">
      <w:pPr>
        <w:ind w:firstLine="720"/>
        <w:rPr>
          <w:rtl/>
        </w:rPr>
      </w:pPr>
      <w:r>
        <w:rPr>
          <w:rFonts w:hint="cs"/>
          <w:rtl/>
        </w:rPr>
        <w:t xml:space="preserve">فرمول </w:t>
      </w:r>
      <w:r w:rsidR="003C7E4B">
        <w:rPr>
          <w:rFonts w:hint="cs"/>
          <w:rtl/>
        </w:rPr>
        <w:t>2</w:t>
      </w:r>
      <w:r>
        <w:rPr>
          <w:rFonts w:hint="cs"/>
          <w:rtl/>
        </w:rPr>
        <w:t>-1</w:t>
      </w:r>
      <w:r w:rsidR="009147FC">
        <w:rPr>
          <w:rFonts w:hint="cs"/>
          <w:rtl/>
        </w:rPr>
        <w:t xml:space="preserve"> </w:t>
      </w:r>
    </w:p>
    <w:p w:rsidR="00C335F9" w:rsidRPr="009147FC" w:rsidRDefault="00FC2EC3" w:rsidP="008C0E31">
      <w:pPr>
        <w:spacing w:before="240"/>
        <w:rPr>
          <w:rtl/>
        </w:rPr>
      </w:pPr>
      <w:r w:rsidRPr="009147FC">
        <w:rPr>
          <w:rFonts w:hint="cs"/>
          <w:rtl/>
        </w:rPr>
        <w:t>اندازه</w:t>
      </w:r>
      <w:r w:rsidR="00274414">
        <w:rPr>
          <w:rFonts w:hint="cs"/>
          <w:rtl/>
        </w:rPr>
        <w:t>‌</w:t>
      </w:r>
      <w:r w:rsidRPr="009147FC">
        <w:rPr>
          <w:rFonts w:hint="cs"/>
          <w:rtl/>
        </w:rPr>
        <w:t>گيري به روش فوق درچند نقطه ازسايت و با فواصل مختلف انجام مي</w:t>
      </w:r>
      <w:r w:rsidR="00AD7FAE">
        <w:rPr>
          <w:rFonts w:hint="cs"/>
          <w:rtl/>
          <w:lang w:bidi="fa-IR"/>
        </w:rPr>
        <w:t>‌</w:t>
      </w:r>
      <w:r w:rsidRPr="009147FC">
        <w:rPr>
          <w:rFonts w:hint="cs"/>
          <w:rtl/>
        </w:rPr>
        <w:t>شود، درصورتي</w:t>
      </w:r>
      <w:r w:rsidR="00AD7FAE">
        <w:rPr>
          <w:rFonts w:hint="cs"/>
          <w:rtl/>
        </w:rPr>
        <w:t>‌</w:t>
      </w:r>
      <w:r w:rsidRPr="009147FC">
        <w:rPr>
          <w:rFonts w:hint="cs"/>
          <w:rtl/>
        </w:rPr>
        <w:t>كه مقادير بدست آمده تفاوت چنداني نداشته باشد</w:t>
      </w:r>
      <w:r w:rsidR="00C335F9" w:rsidRPr="009147FC">
        <w:rPr>
          <w:rFonts w:hint="cs"/>
          <w:rtl/>
        </w:rPr>
        <w:t>،</w:t>
      </w:r>
      <w:r w:rsidR="008C0E31">
        <w:t xml:space="preserve"> </w:t>
      </w:r>
      <w:r w:rsidR="00C335F9" w:rsidRPr="009147FC">
        <w:rPr>
          <w:rFonts w:hint="cs"/>
          <w:rtl/>
        </w:rPr>
        <w:t xml:space="preserve">ميانگين مقادير </w:t>
      </w:r>
      <w:r w:rsidR="002F2C6D" w:rsidRPr="009147FC">
        <w:rPr>
          <w:rFonts w:hint="cs"/>
          <w:rtl/>
        </w:rPr>
        <w:t>درنظر</w:t>
      </w:r>
      <w:r w:rsidR="00C335F9" w:rsidRPr="009147FC">
        <w:rPr>
          <w:rFonts w:hint="cs"/>
          <w:rtl/>
        </w:rPr>
        <w:t>گرفته شده وازروش تك لايه مي</w:t>
      </w:r>
      <w:r w:rsidR="008C0E31">
        <w:rPr>
          <w:rFonts w:hint="cs"/>
          <w:rtl/>
        </w:rPr>
        <w:t>‌</w:t>
      </w:r>
      <w:r w:rsidR="00C335F9" w:rsidRPr="009147FC">
        <w:rPr>
          <w:rFonts w:hint="cs"/>
          <w:rtl/>
        </w:rPr>
        <w:t>توان استفاده نمود.</w:t>
      </w:r>
    </w:p>
    <w:p w:rsidR="00C335F9" w:rsidRPr="009147FC" w:rsidRDefault="00C335F9" w:rsidP="00274414">
      <w:pPr>
        <w:pStyle w:val="Heading2"/>
      </w:pPr>
      <w:r w:rsidRPr="009147FC">
        <w:rPr>
          <w:rFonts w:hint="cs"/>
          <w:rtl/>
        </w:rPr>
        <w:t xml:space="preserve"> </w:t>
      </w:r>
      <w:bookmarkStart w:id="11" w:name="_Toc456028295"/>
      <w:r w:rsidR="004B0C6A" w:rsidRPr="009147FC">
        <w:rPr>
          <w:rFonts w:hint="cs"/>
          <w:rtl/>
        </w:rPr>
        <w:t>2</w:t>
      </w:r>
      <w:r w:rsidRPr="009147FC">
        <w:rPr>
          <w:rFonts w:hint="cs"/>
          <w:rtl/>
        </w:rPr>
        <w:t>-6-محاسبه ولتاژ گام و تماس</w:t>
      </w:r>
      <w:bookmarkEnd w:id="11"/>
    </w:p>
    <w:p w:rsidR="00C335F9" w:rsidRPr="009147FC" w:rsidRDefault="00C335F9" w:rsidP="00C26682">
      <w:pPr>
        <w:rPr>
          <w:rtl/>
        </w:rPr>
      </w:pPr>
      <w:r w:rsidRPr="009147FC">
        <w:rPr>
          <w:rFonts w:hint="cs"/>
          <w:rtl/>
        </w:rPr>
        <w:t>طبق تعریف، ولتاژ تماس، اختلاف ولتاژ مابین تجهیز متصل به زمین و فردی که با تجهیز در تماس است و بر روی زمین ایستاده</w:t>
      </w:r>
      <w:r w:rsidR="006A7D93">
        <w:rPr>
          <w:rFonts w:hint="cs"/>
          <w:rtl/>
        </w:rPr>
        <w:t>، مي</w:t>
      </w:r>
      <w:r w:rsidR="00C26682">
        <w:rPr>
          <w:rFonts w:hint="cs"/>
          <w:rtl/>
        </w:rPr>
        <w:t>‌</w:t>
      </w:r>
      <w:r w:rsidR="006A7D93">
        <w:rPr>
          <w:rFonts w:hint="cs"/>
          <w:rtl/>
        </w:rPr>
        <w:t>باشد.</w:t>
      </w:r>
      <w:r w:rsidRPr="009147FC">
        <w:rPr>
          <w:rFonts w:hint="cs"/>
          <w:rtl/>
        </w:rPr>
        <w:t xml:space="preserve"> ولتاژ گام، اختلاف ولتاژی است که مابین فاصله دو پای فرد ایستاده برروی زمین (حدوداً 1 متر) ایجاد می</w:t>
      </w:r>
      <w:r w:rsidR="00C26682">
        <w:rPr>
          <w:rFonts w:hint="cs"/>
          <w:rtl/>
        </w:rPr>
        <w:t>‌</w:t>
      </w:r>
      <w:r w:rsidRPr="009147FC">
        <w:rPr>
          <w:rFonts w:hint="cs"/>
          <w:rtl/>
        </w:rPr>
        <w:t>گردد.</w:t>
      </w:r>
    </w:p>
    <w:p w:rsidR="00C335F9" w:rsidRPr="009147FC" w:rsidRDefault="00C335F9" w:rsidP="00C26682">
      <w:pPr>
        <w:rPr>
          <w:rtl/>
        </w:rPr>
      </w:pPr>
      <w:r w:rsidRPr="009147FC">
        <w:rPr>
          <w:rFonts w:hint="cs"/>
          <w:rtl/>
        </w:rPr>
        <w:lastRenderedPageBreak/>
        <w:t>با توجه به اینکه تخلیه جریان در زمین، باعث افزایش پتانسیل زمین می</w:t>
      </w:r>
      <w:r w:rsidR="00C26682">
        <w:rPr>
          <w:rFonts w:hint="cs"/>
          <w:rtl/>
        </w:rPr>
        <w:t>‌</w:t>
      </w:r>
      <w:r w:rsidRPr="009147FC">
        <w:rPr>
          <w:rFonts w:hint="cs"/>
          <w:rtl/>
        </w:rPr>
        <w:t>گردد، می</w:t>
      </w:r>
      <w:r w:rsidR="00C26682">
        <w:rPr>
          <w:rFonts w:hint="cs"/>
          <w:rtl/>
        </w:rPr>
        <w:t>‌</w:t>
      </w:r>
      <w:r w:rsidRPr="009147FC">
        <w:rPr>
          <w:rFonts w:hint="cs"/>
          <w:rtl/>
        </w:rPr>
        <w:t>بایست حدود اختلاف ولتاژهای قابل تحمل بدن محاسبه شده، تا طراحی به گونه</w:t>
      </w:r>
      <w:r w:rsidR="00C26682">
        <w:rPr>
          <w:rFonts w:hint="cs"/>
          <w:rtl/>
        </w:rPr>
        <w:t>‌</w:t>
      </w:r>
      <w:r w:rsidRPr="009147FC">
        <w:rPr>
          <w:rFonts w:hint="cs"/>
          <w:rtl/>
        </w:rPr>
        <w:t>ای انجام پذیرد که از این حدود مجاز</w:t>
      </w:r>
      <w:r w:rsidR="006A7D93">
        <w:rPr>
          <w:rFonts w:hint="cs"/>
          <w:rtl/>
        </w:rPr>
        <w:t>،</w:t>
      </w:r>
      <w:r w:rsidRPr="009147FC">
        <w:rPr>
          <w:rFonts w:hint="cs"/>
          <w:rtl/>
        </w:rPr>
        <w:t xml:space="preserve"> فراتر نرویم. </w:t>
      </w:r>
    </w:p>
    <w:p w:rsidR="00C335F9" w:rsidRPr="009147FC" w:rsidRDefault="00C335F9" w:rsidP="008C0E31">
      <w:pPr>
        <w:tabs>
          <w:tab w:val="left" w:pos="1001"/>
        </w:tabs>
        <w:ind w:left="119"/>
        <w:jc w:val="lowKashida"/>
        <w:rPr>
          <w:rFonts w:cs="B Compset"/>
          <w:rtl/>
        </w:rPr>
      </w:pPr>
      <w:r w:rsidRPr="009147FC">
        <w:rPr>
          <w:rFonts w:cs="B Compset" w:hint="cs"/>
          <w:rtl/>
        </w:rPr>
        <w:t>ماکزیمم ولتاژ گام و تماس قابل تحمل فرد با توجه به مقاومت ویژه خاک، ماکزیمم زمان بروز خطا و وزن افراد محاسبه می</w:t>
      </w:r>
      <w:r w:rsidR="008C0E31">
        <w:rPr>
          <w:rFonts w:cs="B Compset" w:hint="cs"/>
          <w:rtl/>
        </w:rPr>
        <w:t>‌</w:t>
      </w:r>
      <w:r w:rsidRPr="009147FC">
        <w:rPr>
          <w:rFonts w:cs="B Compset" w:hint="cs"/>
          <w:rtl/>
        </w:rPr>
        <w:t>شود. این ولتاژها برای فردی با وزن 70 کیلوگرم طبق روابط زیر بدست می</w:t>
      </w:r>
      <w:r w:rsidR="00AD7FAE">
        <w:rPr>
          <w:rFonts w:cs="B Compset" w:hint="cs"/>
          <w:rtl/>
        </w:rPr>
        <w:t>‌</w:t>
      </w:r>
      <w:r w:rsidRPr="009147FC">
        <w:rPr>
          <w:rFonts w:cs="B Compset" w:hint="cs"/>
          <w:rtl/>
        </w:rPr>
        <w:t>آید:</w:t>
      </w:r>
    </w:p>
    <w:p w:rsidR="00C335F9" w:rsidRPr="00C90BB6" w:rsidRDefault="00421246" w:rsidP="00C335F9">
      <w:pPr>
        <w:tabs>
          <w:tab w:val="left" w:pos="1001"/>
        </w:tabs>
        <w:jc w:val="lowKashida"/>
        <w:rPr>
          <w:rFonts w:cs="B Compset"/>
          <w:szCs w:val="22"/>
          <w:rtl/>
        </w:rPr>
      </w:pPr>
      <w:r>
        <w:rPr>
          <w:rFonts w:cs="B Compset"/>
          <w:szCs w:val="22"/>
          <w:rtl/>
        </w:rPr>
        <w:object w:dxaOrig="0" w:dyaOrig="0">
          <v:shape id="_x0000_s1034" type="#_x0000_t75" style="position:absolute;left:0;text-align:left;margin-left:-2.5pt;margin-top:17.9pt;width:157.5pt;height:28.55pt;z-index:251658240" fillcolor="#099" strokecolor="white">
            <v:fill color2="#2b5481"/>
            <v:imagedata r:id="rId19" o:title=""/>
            <v:shadow color="#036"/>
            <w10:wrap anchorx="page"/>
          </v:shape>
          <o:OLEObject Type="Embed" ProgID="Equation.3" ShapeID="_x0000_s1034" DrawAspect="Content" ObjectID="_1529932933" r:id="rId20"/>
        </w:object>
      </w:r>
    </w:p>
    <w:p w:rsidR="00C335F9" w:rsidRPr="00C90BB6" w:rsidRDefault="00C335F9" w:rsidP="00AA288A">
      <w:pPr>
        <w:ind w:firstLine="720"/>
        <w:rPr>
          <w:rtl/>
        </w:rPr>
      </w:pPr>
      <w:r>
        <w:rPr>
          <w:rFonts w:hint="cs"/>
          <w:rtl/>
        </w:rPr>
        <w:t>فرمول شماره</w:t>
      </w:r>
      <w:r w:rsidR="003C7E4B">
        <w:rPr>
          <w:rFonts w:hint="cs"/>
          <w:rtl/>
        </w:rPr>
        <w:t>2</w:t>
      </w:r>
      <w:r>
        <w:rPr>
          <w:rFonts w:hint="cs"/>
          <w:rtl/>
        </w:rPr>
        <w:t>-2</w:t>
      </w:r>
      <w:r w:rsidR="006A7D93">
        <w:rPr>
          <w:rFonts w:hint="cs"/>
          <w:rtl/>
        </w:rPr>
        <w:t xml:space="preserve">  </w:t>
      </w:r>
    </w:p>
    <w:p w:rsidR="00274414" w:rsidRDefault="00421246" w:rsidP="00274414">
      <w:pPr>
        <w:pStyle w:val="ListParagraph"/>
        <w:tabs>
          <w:tab w:val="left" w:pos="1001"/>
        </w:tabs>
        <w:spacing w:before="120" w:after="0"/>
        <w:jc w:val="left"/>
        <w:rPr>
          <w:rFonts w:ascii="Times New Roman" w:eastAsia="Times New Roman" w:hAnsi="Times New Roman" w:cs="B Compset"/>
          <w:rtl/>
          <w:lang w:bidi="ar-SA"/>
        </w:rPr>
      </w:pPr>
      <w:r>
        <w:rPr>
          <w:rFonts w:ascii="Times New Roman" w:eastAsia="Times New Roman" w:hAnsi="Times New Roman" w:cs="B Compset"/>
          <w:rtl/>
          <w:lang w:bidi="ar-SA"/>
        </w:rPr>
        <w:object w:dxaOrig="0" w:dyaOrig="0">
          <v:shape id="_x0000_s1035" type="#_x0000_t75" style="position:absolute;left:0;text-align:left;margin-left:-2.5pt;margin-top:16.6pt;width:141.65pt;height:28.5pt;z-index:251659264" fillcolor="#099" strokecolor="white">
            <v:fill color2="#2b5481"/>
            <v:imagedata r:id="rId21" o:title=""/>
            <v:shadow color="#036"/>
            <w10:wrap anchorx="page"/>
          </v:shape>
          <o:OLEObject Type="Embed" ProgID="Equation.3" ShapeID="_x0000_s1035" DrawAspect="Content" ObjectID="_1529932934" r:id="rId22"/>
        </w:object>
      </w:r>
    </w:p>
    <w:p w:rsidR="00C335F9" w:rsidRPr="00C90BB6" w:rsidRDefault="00C335F9" w:rsidP="00AA288A">
      <w:pPr>
        <w:ind w:left="720"/>
        <w:rPr>
          <w:rtl/>
        </w:rPr>
      </w:pPr>
      <w:r>
        <w:rPr>
          <w:rFonts w:hint="cs"/>
          <w:rtl/>
        </w:rPr>
        <w:t xml:space="preserve">فرمول شماره </w:t>
      </w:r>
      <w:r w:rsidR="003C7E4B">
        <w:rPr>
          <w:rFonts w:hint="cs"/>
          <w:rtl/>
        </w:rPr>
        <w:t>2</w:t>
      </w:r>
      <w:r>
        <w:rPr>
          <w:rFonts w:hint="cs"/>
          <w:rtl/>
        </w:rPr>
        <w:t>-3</w:t>
      </w:r>
    </w:p>
    <w:p w:rsidR="00C335F9" w:rsidRPr="006A7D93" w:rsidRDefault="00C335F9" w:rsidP="002D5E16">
      <w:pPr>
        <w:rPr>
          <w:rtl/>
        </w:rPr>
      </w:pPr>
      <w:r w:rsidRPr="006A7D93">
        <w:rPr>
          <w:rFonts w:hint="cs"/>
          <w:rtl/>
        </w:rPr>
        <w:t xml:space="preserve">در رابطه فوق، </w:t>
      </w:r>
      <w:r w:rsidRPr="006A7D93">
        <w:t>Cs</w:t>
      </w:r>
      <w:r w:rsidRPr="006A7D93">
        <w:rPr>
          <w:rFonts w:hint="cs"/>
          <w:rtl/>
        </w:rPr>
        <w:t xml:space="preserve"> فاکتور کاهش مقاومت ویژه لایه سطحی بوده و </w:t>
      </w:r>
      <w:r w:rsidRPr="007D2AE2">
        <w:rPr>
          <w:sz w:val="32"/>
          <w:szCs w:val="32"/>
          <w:vertAlign w:val="superscript"/>
        </w:rPr>
        <w:t>ρ</w:t>
      </w:r>
      <w:r w:rsidRPr="007D2AE2">
        <w:rPr>
          <w:sz w:val="20"/>
          <w:szCs w:val="20"/>
        </w:rPr>
        <w:t>s</w:t>
      </w:r>
      <w:r w:rsidRPr="007D2AE2">
        <w:rPr>
          <w:rFonts w:hint="cs"/>
          <w:sz w:val="24"/>
          <w:rtl/>
        </w:rPr>
        <w:t xml:space="preserve"> </w:t>
      </w:r>
      <w:r w:rsidRPr="006A7D93">
        <w:rPr>
          <w:rFonts w:hint="cs"/>
          <w:rtl/>
        </w:rPr>
        <w:t>مقاومت ویژه لایه سطحی از سنگریزه یا آسفالت می</w:t>
      </w:r>
      <w:r w:rsidR="002D5E16">
        <w:rPr>
          <w:rFonts w:hint="cs"/>
          <w:rtl/>
        </w:rPr>
        <w:t>‌</w:t>
      </w:r>
      <w:r w:rsidRPr="006A7D93">
        <w:rPr>
          <w:rFonts w:hint="cs"/>
          <w:rtl/>
        </w:rPr>
        <w:t>باشد که جهت افزایش مقاومت تماس پای شخص با زمین، بر روی سطح زمین ریخته می</w:t>
      </w:r>
      <w:r w:rsidR="002D5E16">
        <w:rPr>
          <w:rFonts w:hint="cs"/>
          <w:rtl/>
        </w:rPr>
        <w:t>‌</w:t>
      </w:r>
      <w:r w:rsidRPr="006A7D93">
        <w:rPr>
          <w:rFonts w:hint="cs"/>
          <w:rtl/>
        </w:rPr>
        <w:t xml:space="preserve">شود. </w:t>
      </w:r>
      <w:r w:rsidRPr="006A7D93">
        <w:t>t</w:t>
      </w:r>
      <w:r w:rsidRPr="006A7D93">
        <w:rPr>
          <w:rFonts w:hint="cs"/>
          <w:rtl/>
        </w:rPr>
        <w:t xml:space="preserve"> نیز مدت زمانیست که جریان خطا تداوم خواهد داشت. این زمان بستگی به سرعت قطع رله</w:t>
      </w:r>
      <w:r w:rsidR="002D5E16">
        <w:rPr>
          <w:rFonts w:hint="cs"/>
          <w:rtl/>
        </w:rPr>
        <w:t>‌</w:t>
      </w:r>
      <w:r w:rsidRPr="006A7D93">
        <w:rPr>
          <w:rFonts w:hint="cs"/>
          <w:rtl/>
        </w:rPr>
        <w:t>های حفاظتی دارد که معمولا</w:t>
      </w:r>
      <w:r w:rsidR="00506969">
        <w:rPr>
          <w:rFonts w:hint="cs"/>
          <w:rtl/>
        </w:rPr>
        <w:t>ً</w:t>
      </w:r>
      <w:r w:rsidRPr="006A7D93">
        <w:rPr>
          <w:rFonts w:hint="cs"/>
          <w:rtl/>
        </w:rPr>
        <w:t xml:space="preserve"> در حدود </w:t>
      </w:r>
      <w:r w:rsidRPr="006A7D93">
        <w:t>0.5 s</w:t>
      </w:r>
      <w:r w:rsidRPr="006A7D93">
        <w:rPr>
          <w:rFonts w:hint="cs"/>
          <w:rtl/>
        </w:rPr>
        <w:t xml:space="preserve"> می</w:t>
      </w:r>
      <w:r w:rsidR="002D5E16">
        <w:rPr>
          <w:rFonts w:hint="cs"/>
          <w:rtl/>
        </w:rPr>
        <w:t>‌</w:t>
      </w:r>
      <w:r w:rsidRPr="006A7D93">
        <w:rPr>
          <w:rFonts w:hint="cs"/>
          <w:rtl/>
        </w:rPr>
        <w:t>باشد.</w:t>
      </w:r>
    </w:p>
    <w:p w:rsidR="00C335F9" w:rsidRDefault="00C335F9" w:rsidP="003905B0">
      <w:pPr>
        <w:rPr>
          <w:rtl/>
        </w:rPr>
      </w:pPr>
      <w:r w:rsidRPr="006A7D93">
        <w:t>Cs</w:t>
      </w:r>
      <w:r w:rsidRPr="006A7D93">
        <w:rPr>
          <w:rFonts w:hint="cs"/>
          <w:rtl/>
        </w:rPr>
        <w:t xml:space="preserve"> طبق رابطه زیر محاسبه می</w:t>
      </w:r>
      <w:r w:rsidR="002D5E16">
        <w:rPr>
          <w:rFonts w:hint="cs"/>
          <w:rtl/>
        </w:rPr>
        <w:t>‌</w:t>
      </w:r>
      <w:r w:rsidRPr="006A7D93">
        <w:rPr>
          <w:rFonts w:hint="cs"/>
          <w:rtl/>
        </w:rPr>
        <w:t>گردد:</w:t>
      </w:r>
    </w:p>
    <w:p w:rsidR="006A7D93" w:rsidRPr="00FA6CDD" w:rsidRDefault="00595A9F" w:rsidP="003905B0">
      <w:pPr>
        <w:tabs>
          <w:tab w:val="left" w:pos="3218"/>
          <w:tab w:val="right" w:pos="9638"/>
        </w:tabs>
        <w:ind w:left="119"/>
        <w:rPr>
          <w:rFonts w:cs="B Compset" w:hint="cs"/>
          <w:szCs w:val="22"/>
          <w:rtl/>
          <w:lang w:bidi="fa-IR"/>
        </w:rPr>
      </w:pPr>
      <w:r>
        <w:rPr>
          <w:rFonts w:hint="cs"/>
          <w:rtl/>
        </w:rPr>
        <w:t xml:space="preserve">           </w:t>
      </w:r>
      <w:r w:rsidR="003905B0" w:rsidRPr="0084243F">
        <w:rPr>
          <w:rFonts w:hint="cs"/>
          <w:rtl/>
        </w:rPr>
        <w:t>فرمول شماره 2-4</w:t>
      </w:r>
      <w:r>
        <w:rPr>
          <w:rFonts w:cs="B Compset" w:hint="cs"/>
          <w:szCs w:val="22"/>
          <w:rtl/>
        </w:rPr>
        <w:t xml:space="preserve">                             </w:t>
      </w:r>
      <w:r w:rsidR="003905B0">
        <w:rPr>
          <w:rFonts w:cs="B Compset" w:hint="cs"/>
          <w:szCs w:val="22"/>
          <w:rtl/>
        </w:rPr>
        <w:tab/>
      </w:r>
      <m:oMath>
        <m:sSub>
          <m:sSubPr>
            <m:ctrlPr>
              <w:rPr>
                <w:rFonts w:ascii="Cambria Math" w:hAnsi="Cambria Math" w:cs="B Compset"/>
                <w:i/>
                <w:sz w:val="30"/>
                <w:szCs w:val="30"/>
              </w:rPr>
            </m:ctrlPr>
          </m:sSubPr>
          <m:e>
            <m:r>
              <w:rPr>
                <w:rFonts w:ascii="Cambria Math" w:hAnsi="Cambria Math" w:cs="B Compset"/>
                <w:sz w:val="30"/>
                <w:szCs w:val="30"/>
              </w:rPr>
              <m:t>C</m:t>
            </m:r>
          </m:e>
          <m:sub>
            <m:r>
              <w:rPr>
                <w:rFonts w:ascii="Cambria Math" w:hAnsi="Cambria Math" w:cs="B Compset"/>
                <w:sz w:val="30"/>
                <w:szCs w:val="30"/>
              </w:rPr>
              <m:t>s</m:t>
            </m:r>
          </m:sub>
        </m:sSub>
        <m:r>
          <w:rPr>
            <w:rFonts w:ascii="Cambria Math" w:hAnsi="Cambria Math" w:cs="B Compset"/>
            <w:sz w:val="30"/>
            <w:szCs w:val="30"/>
          </w:rPr>
          <m:t>=1-</m:t>
        </m:r>
        <m:f>
          <m:fPr>
            <m:ctrlPr>
              <w:rPr>
                <w:rFonts w:ascii="Cambria Math" w:hAnsi="Cambria Math" w:cs="B Compset"/>
                <w:i/>
                <w:sz w:val="30"/>
                <w:szCs w:val="30"/>
              </w:rPr>
            </m:ctrlPr>
          </m:fPr>
          <m:num>
            <m:r>
              <w:rPr>
                <w:rFonts w:ascii="Cambria Math" w:hAnsi="Cambria Math" w:cs="B Compset"/>
                <w:sz w:val="30"/>
                <w:szCs w:val="30"/>
              </w:rPr>
              <m:t>0.09</m:t>
            </m:r>
            <m:d>
              <m:dPr>
                <m:ctrlPr>
                  <w:rPr>
                    <w:rFonts w:ascii="Cambria Math" w:hAnsi="Cambria Math" w:cs="B Compset"/>
                    <w:i/>
                    <w:sz w:val="30"/>
                    <w:szCs w:val="30"/>
                  </w:rPr>
                </m:ctrlPr>
              </m:dPr>
              <m:e>
                <m:r>
                  <w:rPr>
                    <w:rFonts w:ascii="Cambria Math" w:hAnsi="Cambria Math" w:cs="B Compset"/>
                    <w:sz w:val="30"/>
                    <w:szCs w:val="30"/>
                  </w:rPr>
                  <m:t>1-</m:t>
                </m:r>
                <m:f>
                  <m:fPr>
                    <m:ctrlPr>
                      <w:rPr>
                        <w:rFonts w:ascii="Cambria Math" w:hAnsi="Cambria Math" w:cs="B Compset"/>
                        <w:i/>
                        <w:sz w:val="30"/>
                        <w:szCs w:val="30"/>
                      </w:rPr>
                    </m:ctrlPr>
                  </m:fPr>
                  <m:num>
                    <m:r>
                      <w:rPr>
                        <w:rFonts w:ascii="Cambria Math" w:hAnsi="Cambria Math" w:cs="B Compset"/>
                        <w:sz w:val="30"/>
                        <w:szCs w:val="30"/>
                      </w:rPr>
                      <m:t>ρ</m:t>
                    </m:r>
                  </m:num>
                  <m:den>
                    <m:sSub>
                      <m:sSubPr>
                        <m:ctrlPr>
                          <w:rPr>
                            <w:rFonts w:ascii="Cambria Math" w:hAnsi="Cambria Math" w:cs="B Compset"/>
                            <w:i/>
                            <w:sz w:val="30"/>
                            <w:szCs w:val="30"/>
                          </w:rPr>
                        </m:ctrlPr>
                      </m:sSubPr>
                      <m:e>
                        <m:r>
                          <w:rPr>
                            <w:rFonts w:ascii="Cambria Math" w:hAnsi="Cambria Math" w:cs="B Compset"/>
                            <w:sz w:val="30"/>
                            <w:szCs w:val="30"/>
                          </w:rPr>
                          <m:t>ρ</m:t>
                        </m:r>
                      </m:e>
                      <m:sub>
                        <m:r>
                          <w:rPr>
                            <w:rFonts w:ascii="Cambria Math" w:hAnsi="Cambria Math" w:cs="B Compset"/>
                            <w:sz w:val="30"/>
                            <w:szCs w:val="30"/>
                          </w:rPr>
                          <m:t>s</m:t>
                        </m:r>
                      </m:sub>
                    </m:sSub>
                  </m:den>
                </m:f>
              </m:e>
            </m:d>
          </m:num>
          <m:den>
            <m:r>
              <w:rPr>
                <w:rFonts w:ascii="Cambria Math" w:hAnsi="Cambria Math" w:cs="B Compset"/>
                <w:sz w:val="30"/>
                <w:szCs w:val="30"/>
              </w:rPr>
              <m:t>2</m:t>
            </m:r>
            <m:sSub>
              <m:sSubPr>
                <m:ctrlPr>
                  <w:rPr>
                    <w:rFonts w:ascii="Cambria Math" w:hAnsi="Cambria Math" w:cs="B Compset"/>
                    <w:i/>
                    <w:sz w:val="30"/>
                    <w:szCs w:val="30"/>
                  </w:rPr>
                </m:ctrlPr>
              </m:sSubPr>
              <m:e>
                <m:r>
                  <w:rPr>
                    <w:rFonts w:ascii="Cambria Math" w:hAnsi="Cambria Math" w:cs="B Compset"/>
                    <w:sz w:val="30"/>
                    <w:szCs w:val="30"/>
                  </w:rPr>
                  <m:t>h</m:t>
                </m:r>
              </m:e>
              <m:sub>
                <m:r>
                  <w:rPr>
                    <w:rFonts w:ascii="Cambria Math" w:hAnsi="Cambria Math" w:cs="B Compset"/>
                    <w:sz w:val="30"/>
                    <w:szCs w:val="30"/>
                  </w:rPr>
                  <m:t>s</m:t>
                </m:r>
              </m:sub>
            </m:sSub>
            <m:r>
              <w:rPr>
                <w:rFonts w:ascii="Cambria Math" w:hAnsi="Cambria Math" w:cs="B Compset"/>
                <w:sz w:val="30"/>
                <w:szCs w:val="30"/>
              </w:rPr>
              <m:t>+0.09</m:t>
            </m:r>
          </m:den>
        </m:f>
      </m:oMath>
      <w:r w:rsidR="003905B0">
        <w:rPr>
          <w:rFonts w:cs="B Compset"/>
          <w:szCs w:val="22"/>
          <w:rtl/>
        </w:rPr>
        <w:t xml:space="preserve"> </w:t>
      </w:r>
    </w:p>
    <w:p w:rsidR="00C335F9" w:rsidRDefault="00C335F9" w:rsidP="00AD7FAE">
      <w:pPr>
        <w:spacing w:before="240"/>
        <w:rPr>
          <w:rtl/>
        </w:rPr>
      </w:pPr>
      <w:r>
        <w:rPr>
          <w:rFonts w:hint="cs"/>
          <w:rtl/>
        </w:rPr>
        <w:t xml:space="preserve"> </w:t>
      </w:r>
      <w:r w:rsidRPr="00C90BB6">
        <w:rPr>
          <w:rFonts w:hint="cs"/>
          <w:rtl/>
        </w:rPr>
        <w:t xml:space="preserve">در رابطه فوق، </w:t>
      </w:r>
      <w:r w:rsidRPr="00C90BB6">
        <w:t>hs</w:t>
      </w:r>
      <w:r w:rsidRPr="00C90BB6">
        <w:rPr>
          <w:rFonts w:hint="cs"/>
          <w:rtl/>
        </w:rPr>
        <w:t xml:space="preserve"> ضخامت لایه سطحی می</w:t>
      </w:r>
      <w:r w:rsidR="003905B0">
        <w:rPr>
          <w:rFonts w:hint="cs"/>
          <w:rtl/>
        </w:rPr>
        <w:t>‌</w:t>
      </w:r>
      <w:r w:rsidRPr="00C90BB6">
        <w:rPr>
          <w:rFonts w:hint="cs"/>
          <w:rtl/>
        </w:rPr>
        <w:t>باشد.</w:t>
      </w:r>
    </w:p>
    <w:p w:rsidR="00AD7FAE" w:rsidRDefault="00AD7FAE" w:rsidP="00AD7FAE">
      <w:pPr>
        <w:spacing w:before="240"/>
        <w:rPr>
          <w:rtl/>
        </w:rPr>
      </w:pPr>
      <w:r w:rsidRPr="00AD7FAE">
        <w:rPr>
          <w:noProof/>
          <w:rtl/>
          <w:lang w:bidi="fa-IR"/>
        </w:rPr>
        <w:lastRenderedPageBreak/>
        <w:drawing>
          <wp:inline distT="0" distB="0" distL="0" distR="0">
            <wp:extent cx="4320540" cy="2356659"/>
            <wp:effectExtent l="19050" t="0" r="3810" b="0"/>
            <wp:docPr id="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320540" cy="2356659"/>
                    </a:xfrm>
                    <a:prstGeom prst="rect">
                      <a:avLst/>
                    </a:prstGeom>
                    <a:noFill/>
                    <a:ln>
                      <a:noFill/>
                    </a:ln>
                  </pic:spPr>
                </pic:pic>
              </a:graphicData>
            </a:graphic>
          </wp:inline>
        </w:drawing>
      </w:r>
    </w:p>
    <w:p w:rsidR="00AD7FAE" w:rsidRPr="00D03E67" w:rsidRDefault="00AD7FAE" w:rsidP="00CF04CE">
      <w:pPr>
        <w:pStyle w:val="a0"/>
        <w:rPr>
          <w:rtl/>
        </w:rPr>
      </w:pPr>
      <w:r w:rsidRPr="00D03E67">
        <w:rPr>
          <w:rFonts w:hint="cs"/>
          <w:rtl/>
        </w:rPr>
        <w:t>شکل 2-</w:t>
      </w:r>
      <w:r w:rsidR="00CF04CE">
        <w:rPr>
          <w:rFonts w:hint="cs"/>
          <w:rtl/>
        </w:rPr>
        <w:t>2</w:t>
      </w:r>
      <w:r w:rsidRPr="00D03E67">
        <w:rPr>
          <w:rFonts w:hint="cs"/>
          <w:rtl/>
        </w:rPr>
        <w:t xml:space="preserve">-نحوه تغییرات </w:t>
      </w:r>
      <w:r w:rsidR="00CF04CE">
        <w:rPr>
          <w:rFonts w:hint="cs"/>
          <w:rtl/>
        </w:rPr>
        <w:t>گرادیان</w:t>
      </w:r>
      <w:r w:rsidRPr="00D03E67">
        <w:rPr>
          <w:rFonts w:hint="cs"/>
          <w:rtl/>
        </w:rPr>
        <w:t xml:space="preserve"> ولتاژ</w:t>
      </w:r>
      <w:r w:rsidR="00CF04CE">
        <w:rPr>
          <w:rFonts w:hint="cs"/>
          <w:rtl/>
        </w:rPr>
        <w:t xml:space="preserve"> </w:t>
      </w:r>
      <w:r w:rsidRPr="00D03E67">
        <w:rPr>
          <w:rFonts w:hint="cs"/>
          <w:rtl/>
        </w:rPr>
        <w:t>برای الکترود عمودی(الف ) و افقی(ب)</w:t>
      </w:r>
    </w:p>
    <w:p w:rsidR="00C335F9" w:rsidRPr="00D03E67" w:rsidRDefault="00C335F9" w:rsidP="00E90A54">
      <w:pPr>
        <w:spacing w:before="240"/>
        <w:rPr>
          <w:rtl/>
        </w:rPr>
      </w:pPr>
      <w:r w:rsidRPr="00D03E67">
        <w:rPr>
          <w:rFonts w:hint="cs"/>
          <w:rtl/>
        </w:rPr>
        <w:t>در صورتی</w:t>
      </w:r>
      <w:r w:rsidR="00E90A54">
        <w:rPr>
          <w:rFonts w:hint="cs"/>
          <w:rtl/>
        </w:rPr>
        <w:t>‌</w:t>
      </w:r>
      <w:r w:rsidRPr="00D03E67">
        <w:rPr>
          <w:rFonts w:hint="cs"/>
          <w:rtl/>
        </w:rPr>
        <w:t>که مقاومت ویژه خاک محل پایین باشد، شاید بتوان تنها با اتصال یک میله زمین به مقاومت پایینی دست پیدا کرد. ولی چنانچه در الگوی شکل(</w:t>
      </w:r>
      <w:r w:rsidR="002F2C6D" w:rsidRPr="00D03E67">
        <w:rPr>
          <w:rFonts w:hint="cs"/>
          <w:rtl/>
        </w:rPr>
        <w:t>2</w:t>
      </w:r>
      <w:r w:rsidRPr="00D03E67">
        <w:rPr>
          <w:rFonts w:hint="cs"/>
          <w:rtl/>
        </w:rPr>
        <w:t>-</w:t>
      </w:r>
      <w:r w:rsidR="00CF04CE">
        <w:rPr>
          <w:rFonts w:hint="cs"/>
          <w:rtl/>
        </w:rPr>
        <w:t>2</w:t>
      </w:r>
      <w:r w:rsidRPr="00D03E67">
        <w:rPr>
          <w:rFonts w:hint="cs"/>
          <w:rtl/>
        </w:rPr>
        <w:t>-الف) دیده می</w:t>
      </w:r>
      <w:r w:rsidR="003905B0">
        <w:rPr>
          <w:rFonts w:hint="cs"/>
          <w:rtl/>
        </w:rPr>
        <w:t>‌</w:t>
      </w:r>
      <w:r w:rsidRPr="00D03E67">
        <w:rPr>
          <w:rFonts w:hint="cs"/>
          <w:rtl/>
        </w:rPr>
        <w:t>شود، این حالت شیب</w:t>
      </w:r>
      <w:r w:rsidR="00E90A54">
        <w:rPr>
          <w:rFonts w:hint="cs"/>
          <w:rtl/>
        </w:rPr>
        <w:t>‌</w:t>
      </w:r>
      <w:r w:rsidRPr="00D03E67">
        <w:rPr>
          <w:rFonts w:hint="cs"/>
          <w:rtl/>
        </w:rPr>
        <w:t>تندی از تغییرات ولتاژ را ایجاد می</w:t>
      </w:r>
      <w:r w:rsidR="003905B0">
        <w:rPr>
          <w:rFonts w:hint="cs"/>
          <w:rtl/>
        </w:rPr>
        <w:t>‌</w:t>
      </w:r>
      <w:r w:rsidRPr="00D03E67">
        <w:rPr>
          <w:rFonts w:hint="cs"/>
          <w:rtl/>
        </w:rPr>
        <w:t>کند که</w:t>
      </w:r>
      <w:r w:rsidRPr="00D03E67">
        <w:rPr>
          <w:rFonts w:hint="cs"/>
          <w:rtl/>
          <w:lang w:bidi="fa-IR"/>
        </w:rPr>
        <w:t xml:space="preserve"> سبب</w:t>
      </w:r>
      <w:r w:rsidRPr="00D03E67">
        <w:rPr>
          <w:rFonts w:hint="cs"/>
          <w:rtl/>
        </w:rPr>
        <w:t xml:space="preserve"> ولتاژهای گام و تماس خطرناک می</w:t>
      </w:r>
      <w:r w:rsidR="003905B0">
        <w:rPr>
          <w:rFonts w:hint="cs"/>
          <w:rtl/>
        </w:rPr>
        <w:t>‌</w:t>
      </w:r>
      <w:r w:rsidRPr="00D03E67">
        <w:rPr>
          <w:rFonts w:hint="cs"/>
          <w:rtl/>
        </w:rPr>
        <w:t>شود. درصورتی</w:t>
      </w:r>
      <w:r w:rsidR="003905B0">
        <w:rPr>
          <w:rFonts w:hint="cs"/>
          <w:rtl/>
        </w:rPr>
        <w:t>‌</w:t>
      </w:r>
      <w:r w:rsidRPr="00D03E67">
        <w:rPr>
          <w:rFonts w:hint="cs"/>
          <w:rtl/>
        </w:rPr>
        <w:t>که در الگوی شکل(</w:t>
      </w:r>
      <w:r w:rsidR="002F2C6D" w:rsidRPr="00D03E67">
        <w:rPr>
          <w:rFonts w:hint="cs"/>
          <w:rtl/>
        </w:rPr>
        <w:t>2</w:t>
      </w:r>
      <w:r w:rsidRPr="00D03E67">
        <w:rPr>
          <w:rFonts w:hint="cs"/>
          <w:rtl/>
        </w:rPr>
        <w:t>-</w:t>
      </w:r>
      <w:r w:rsidR="00CF04CE">
        <w:rPr>
          <w:rFonts w:hint="cs"/>
          <w:rtl/>
        </w:rPr>
        <w:t>2</w:t>
      </w:r>
      <w:r w:rsidRPr="00D03E67">
        <w:rPr>
          <w:rFonts w:hint="cs"/>
          <w:rtl/>
        </w:rPr>
        <w:t>-ب)، این شیب بسیار ملایم و تقریبا</w:t>
      </w:r>
      <w:r w:rsidR="00BC6693">
        <w:rPr>
          <w:rFonts w:hint="cs"/>
          <w:rtl/>
        </w:rPr>
        <w:t>ً</w:t>
      </w:r>
      <w:r w:rsidRPr="00D03E67">
        <w:rPr>
          <w:rFonts w:hint="cs"/>
          <w:rtl/>
        </w:rPr>
        <w:t xml:space="preserve"> مسطح می</w:t>
      </w:r>
      <w:r w:rsidR="003905B0">
        <w:rPr>
          <w:rFonts w:hint="cs"/>
          <w:rtl/>
        </w:rPr>
        <w:t>‌</w:t>
      </w:r>
      <w:r w:rsidRPr="00D03E67">
        <w:rPr>
          <w:rFonts w:hint="cs"/>
          <w:rtl/>
        </w:rPr>
        <w:t>باشد. این بدان علت است که در سیستم فوق از سیستم زمین افقی استفاده شده است و آن باعث ایجاد پراکندگی یکنواخت جریان و ایجاد سطوح ولتاژ هم</w:t>
      </w:r>
      <w:r w:rsidR="002F2C6D" w:rsidRPr="00D03E67">
        <w:rPr>
          <w:rFonts w:hint="cs"/>
          <w:rtl/>
        </w:rPr>
        <w:t xml:space="preserve"> </w:t>
      </w:r>
      <w:r w:rsidRPr="00D03E67">
        <w:rPr>
          <w:rFonts w:hint="cs"/>
          <w:rtl/>
        </w:rPr>
        <w:t>تراز برروی سطح زمین می</w:t>
      </w:r>
      <w:r w:rsidR="003905B0">
        <w:rPr>
          <w:rFonts w:hint="cs"/>
          <w:rtl/>
        </w:rPr>
        <w:t>‌</w:t>
      </w:r>
      <w:r w:rsidRPr="00D03E67">
        <w:rPr>
          <w:rFonts w:hint="cs"/>
          <w:rtl/>
        </w:rPr>
        <w:t>شود و ولتاژهای گام و تماس را در حد قابل قبولی کاهش می</w:t>
      </w:r>
      <w:r w:rsidR="003905B0">
        <w:rPr>
          <w:rFonts w:hint="cs"/>
          <w:rtl/>
        </w:rPr>
        <w:t>‌</w:t>
      </w:r>
      <w:r w:rsidRPr="00D03E67">
        <w:rPr>
          <w:rFonts w:hint="cs"/>
          <w:rtl/>
        </w:rPr>
        <w:t>دهد.</w:t>
      </w:r>
    </w:p>
    <w:p w:rsidR="00C335F9" w:rsidRPr="00D03E67" w:rsidRDefault="00C335F9" w:rsidP="001B6A50">
      <w:pPr>
        <w:rPr>
          <w:rtl/>
        </w:rPr>
      </w:pPr>
      <w:r w:rsidRPr="00D03E67">
        <w:rPr>
          <w:rFonts w:hint="cs"/>
          <w:rtl/>
        </w:rPr>
        <w:t xml:space="preserve">بدین ترتیب سیستم افقی </w:t>
      </w:r>
      <w:r w:rsidR="00BC6693">
        <w:rPr>
          <w:rFonts w:hint="cs"/>
          <w:rtl/>
        </w:rPr>
        <w:t>بهتر</w:t>
      </w:r>
      <w:r w:rsidRPr="00D03E67">
        <w:rPr>
          <w:rFonts w:hint="cs"/>
          <w:rtl/>
        </w:rPr>
        <w:t xml:space="preserve"> می</w:t>
      </w:r>
      <w:r w:rsidR="003905B0">
        <w:rPr>
          <w:rFonts w:hint="cs"/>
          <w:rtl/>
        </w:rPr>
        <w:t>‌</w:t>
      </w:r>
      <w:r w:rsidRPr="00D03E67">
        <w:rPr>
          <w:rFonts w:hint="cs"/>
          <w:rtl/>
        </w:rPr>
        <w:t xml:space="preserve">تواند ایمنی لازم را </w:t>
      </w:r>
      <w:r w:rsidR="00C26682">
        <w:rPr>
          <w:rFonts w:hint="cs"/>
          <w:rtl/>
        </w:rPr>
        <w:t>تأمین</w:t>
      </w:r>
      <w:r w:rsidRPr="00D03E67">
        <w:rPr>
          <w:rFonts w:hint="cs"/>
          <w:rtl/>
        </w:rPr>
        <w:t xml:space="preserve"> نماید. لازم به ذکر است که چنین سیستمی قابلیت عبور جریان</w:t>
      </w:r>
      <w:r w:rsidR="00F4071F">
        <w:rPr>
          <w:rFonts w:hint="cs"/>
          <w:rtl/>
        </w:rPr>
        <w:t>‌</w:t>
      </w:r>
      <w:r w:rsidRPr="00D03E67">
        <w:rPr>
          <w:rFonts w:hint="cs"/>
          <w:rtl/>
        </w:rPr>
        <w:t>های لحظه</w:t>
      </w:r>
      <w:r w:rsidR="003905B0">
        <w:rPr>
          <w:rFonts w:hint="cs"/>
          <w:rtl/>
        </w:rPr>
        <w:t>‌</w:t>
      </w:r>
      <w:r w:rsidRPr="00D03E67">
        <w:rPr>
          <w:rFonts w:hint="cs"/>
          <w:rtl/>
        </w:rPr>
        <w:t>ای فرکانس بالا را داشته و امپدانس کمی را در برابر عب</w:t>
      </w:r>
      <w:r w:rsidR="00A23BC2">
        <w:rPr>
          <w:rFonts w:hint="cs"/>
          <w:rtl/>
        </w:rPr>
        <w:t>ور چنین جریان‌ه</w:t>
      </w:r>
      <w:r w:rsidRPr="00D03E67">
        <w:rPr>
          <w:rFonts w:hint="cs"/>
          <w:rtl/>
        </w:rPr>
        <w:t>ایی از خود نشان می</w:t>
      </w:r>
      <w:r w:rsidR="00F4071F">
        <w:rPr>
          <w:rFonts w:hint="cs"/>
          <w:rtl/>
        </w:rPr>
        <w:t>‌</w:t>
      </w:r>
      <w:r w:rsidRPr="00D03E67">
        <w:rPr>
          <w:rFonts w:hint="cs"/>
          <w:rtl/>
        </w:rPr>
        <w:t>دهد.</w:t>
      </w:r>
    </w:p>
    <w:p w:rsidR="00C335F9" w:rsidRPr="005E30EB" w:rsidRDefault="004B0C6A" w:rsidP="00F4071F">
      <w:pPr>
        <w:pStyle w:val="Heading2"/>
        <w:rPr>
          <w:rtl/>
        </w:rPr>
      </w:pPr>
      <w:bookmarkStart w:id="12" w:name="_Toc456028296"/>
      <w:r w:rsidRPr="005E30EB">
        <w:rPr>
          <w:rFonts w:hint="cs"/>
          <w:rtl/>
        </w:rPr>
        <w:t>2</w:t>
      </w:r>
      <w:r w:rsidR="00C335F9" w:rsidRPr="005E30EB">
        <w:rPr>
          <w:rFonts w:hint="cs"/>
          <w:rtl/>
        </w:rPr>
        <w:t>-7- انواع الکترود زمین</w:t>
      </w:r>
      <w:bookmarkEnd w:id="12"/>
    </w:p>
    <w:p w:rsidR="00C335F9" w:rsidRPr="005E30EB" w:rsidRDefault="004B0C6A" w:rsidP="00F4071F">
      <w:pPr>
        <w:pStyle w:val="Heading3"/>
        <w:rPr>
          <w:rtl/>
        </w:rPr>
      </w:pPr>
      <w:bookmarkStart w:id="13" w:name="_Toc456028297"/>
      <w:r w:rsidRPr="005E30EB">
        <w:rPr>
          <w:rFonts w:hint="cs"/>
          <w:rtl/>
        </w:rPr>
        <w:t>2</w:t>
      </w:r>
      <w:r w:rsidR="00C335F9" w:rsidRPr="005E30EB">
        <w:rPr>
          <w:rFonts w:hint="cs"/>
          <w:rtl/>
        </w:rPr>
        <w:t>-7-1- مقدمه:</w:t>
      </w:r>
      <w:bookmarkEnd w:id="13"/>
    </w:p>
    <w:p w:rsidR="00C335F9" w:rsidRPr="005E30EB" w:rsidRDefault="00C335F9" w:rsidP="00F4071F">
      <w:pPr>
        <w:rPr>
          <w:rtl/>
        </w:rPr>
      </w:pPr>
      <w:r w:rsidRPr="005E30EB">
        <w:rPr>
          <w:rFonts w:hint="cs"/>
          <w:rtl/>
        </w:rPr>
        <w:t>بطور کلی الکترودهای زمین، به دو دسته تقسیم می</w:t>
      </w:r>
      <w:r w:rsidR="00F4071F">
        <w:rPr>
          <w:rFonts w:hint="cs"/>
          <w:rtl/>
        </w:rPr>
        <w:t>‌</w:t>
      </w:r>
      <w:r w:rsidRPr="005E30EB">
        <w:rPr>
          <w:rFonts w:hint="cs"/>
          <w:rtl/>
        </w:rPr>
        <w:t>شوند:</w:t>
      </w:r>
    </w:p>
    <w:p w:rsidR="00F4071F" w:rsidRDefault="00C335F9" w:rsidP="00B85A9D">
      <w:pPr>
        <w:pStyle w:val="ListParagraph"/>
        <w:numPr>
          <w:ilvl w:val="0"/>
          <w:numId w:val="4"/>
        </w:numPr>
        <w:spacing w:after="0"/>
        <w:rPr>
          <w:rFonts w:ascii="Times New Roman" w:eastAsia="Times New Roman" w:hAnsi="Times New Roman" w:cs="B Compset"/>
          <w:b/>
          <w:bCs/>
          <w:sz w:val="24"/>
          <w:rtl/>
          <w:lang w:bidi="ar-SA"/>
        </w:rPr>
      </w:pPr>
      <w:r w:rsidRPr="005E30EB">
        <w:rPr>
          <w:rFonts w:ascii="Times New Roman" w:eastAsia="Times New Roman" w:hAnsi="Times New Roman" w:cs="B Compset" w:hint="cs"/>
          <w:b/>
          <w:bCs/>
          <w:sz w:val="24"/>
          <w:rtl/>
          <w:lang w:bidi="ar-SA"/>
        </w:rPr>
        <w:lastRenderedPageBreak/>
        <w:t>الکترودهای مصنوعی:</w:t>
      </w:r>
    </w:p>
    <w:p w:rsidR="00C335F9" w:rsidRDefault="00C335F9" w:rsidP="00BE647A">
      <w:pPr>
        <w:rPr>
          <w:rtl/>
        </w:rPr>
      </w:pPr>
      <w:r w:rsidRPr="005E30EB">
        <w:rPr>
          <w:rFonts w:cs="B Compset" w:hint="cs"/>
          <w:sz w:val="24"/>
          <w:rtl/>
        </w:rPr>
        <w:t xml:space="preserve"> </w:t>
      </w:r>
      <w:r w:rsidRPr="00F4071F">
        <w:rPr>
          <w:rFonts w:hint="cs"/>
          <w:rtl/>
        </w:rPr>
        <w:t>الکترودهایی هستند که با هدف برقراری اتصال الکتریکی با خاک</w:t>
      </w:r>
      <w:r w:rsidR="005E30EB" w:rsidRPr="00F4071F">
        <w:rPr>
          <w:rFonts w:hint="cs"/>
          <w:rtl/>
        </w:rPr>
        <w:t xml:space="preserve"> در</w:t>
      </w:r>
      <w:r w:rsidRPr="00F4071F">
        <w:rPr>
          <w:rFonts w:hint="cs"/>
          <w:rtl/>
        </w:rPr>
        <w:t xml:space="preserve"> زمین ایجاد شده</w:t>
      </w:r>
      <w:r w:rsidR="00F4071F" w:rsidRPr="00F4071F">
        <w:rPr>
          <w:rFonts w:hint="cs"/>
          <w:rtl/>
        </w:rPr>
        <w:t>‌</w:t>
      </w:r>
      <w:r w:rsidRPr="00F4071F">
        <w:rPr>
          <w:rFonts w:hint="cs"/>
          <w:rtl/>
        </w:rPr>
        <w:t>اند. از انواع این الکترودها می</w:t>
      </w:r>
      <w:r w:rsidR="00F4071F" w:rsidRPr="00F4071F">
        <w:rPr>
          <w:rFonts w:hint="cs"/>
          <w:rtl/>
        </w:rPr>
        <w:t>‌</w:t>
      </w:r>
      <w:r w:rsidR="00BE647A">
        <w:rPr>
          <w:rFonts w:hint="cs"/>
          <w:rtl/>
        </w:rPr>
        <w:t xml:space="preserve">توان موارد زیر را نام برد: </w:t>
      </w:r>
      <w:r w:rsidRPr="00F4071F">
        <w:rPr>
          <w:rFonts w:hint="cs"/>
          <w:rtl/>
        </w:rPr>
        <w:t>الکترود صفحه</w:t>
      </w:r>
      <w:r w:rsidR="00F4071F" w:rsidRPr="00F4071F">
        <w:rPr>
          <w:rFonts w:hint="cs"/>
          <w:rtl/>
        </w:rPr>
        <w:t>‌</w:t>
      </w:r>
      <w:r w:rsidRPr="00F4071F">
        <w:rPr>
          <w:rFonts w:hint="cs"/>
          <w:rtl/>
        </w:rPr>
        <w:t>ای</w:t>
      </w:r>
      <w:r w:rsidR="00BE647A">
        <w:rPr>
          <w:rFonts w:hint="cs"/>
          <w:rtl/>
        </w:rPr>
        <w:t xml:space="preserve">، </w:t>
      </w:r>
      <w:r w:rsidRPr="00F4071F">
        <w:rPr>
          <w:rFonts w:hint="cs"/>
          <w:rtl/>
        </w:rPr>
        <w:t>الکترود میله</w:t>
      </w:r>
      <w:r w:rsidR="00F4071F" w:rsidRPr="00F4071F">
        <w:rPr>
          <w:rFonts w:hint="cs"/>
          <w:rtl/>
        </w:rPr>
        <w:t>‌</w:t>
      </w:r>
      <w:r w:rsidRPr="00F4071F">
        <w:rPr>
          <w:rFonts w:hint="cs"/>
          <w:rtl/>
        </w:rPr>
        <w:t>ای</w:t>
      </w:r>
      <w:r w:rsidR="00BE647A">
        <w:rPr>
          <w:rFonts w:hint="cs"/>
          <w:rtl/>
        </w:rPr>
        <w:t xml:space="preserve">، </w:t>
      </w:r>
      <w:r w:rsidRPr="00F4071F">
        <w:rPr>
          <w:rFonts w:hint="cs"/>
          <w:rtl/>
        </w:rPr>
        <w:t>الکترودهای افقی</w:t>
      </w:r>
      <w:r w:rsidR="00BE647A">
        <w:rPr>
          <w:rFonts w:hint="cs"/>
          <w:rtl/>
        </w:rPr>
        <w:t xml:space="preserve">، </w:t>
      </w:r>
      <w:r w:rsidRPr="00F4071F">
        <w:rPr>
          <w:rFonts w:hint="cs"/>
          <w:rtl/>
        </w:rPr>
        <w:t>شبکه مش و ...</w:t>
      </w:r>
    </w:p>
    <w:p w:rsidR="00F4071F" w:rsidRDefault="00C335F9" w:rsidP="00B85A9D">
      <w:pPr>
        <w:pStyle w:val="ListParagraph"/>
        <w:numPr>
          <w:ilvl w:val="0"/>
          <w:numId w:val="4"/>
        </w:numPr>
        <w:spacing w:after="0"/>
        <w:jc w:val="lowKashida"/>
        <w:rPr>
          <w:rFonts w:ascii="Times New Roman" w:eastAsia="Times New Roman" w:hAnsi="Times New Roman" w:cs="B Compset"/>
          <w:b/>
          <w:bCs/>
          <w:sz w:val="24"/>
          <w:rtl/>
          <w:lang w:bidi="ar-SA"/>
        </w:rPr>
      </w:pPr>
      <w:r w:rsidRPr="005E30EB">
        <w:rPr>
          <w:rFonts w:ascii="Times New Roman" w:eastAsia="Times New Roman" w:hAnsi="Times New Roman" w:cs="B Compset" w:hint="cs"/>
          <w:b/>
          <w:bCs/>
          <w:sz w:val="24"/>
          <w:rtl/>
          <w:lang w:bidi="ar-SA"/>
        </w:rPr>
        <w:t>الکترودهای طبیعی:</w:t>
      </w:r>
    </w:p>
    <w:p w:rsidR="00C335F9" w:rsidRPr="005E30EB" w:rsidRDefault="00C335F9" w:rsidP="00BC6693">
      <w:pPr>
        <w:rPr>
          <w:rtl/>
        </w:rPr>
      </w:pPr>
      <w:r w:rsidRPr="005E30EB">
        <w:rPr>
          <w:rFonts w:hint="cs"/>
          <w:rtl/>
        </w:rPr>
        <w:t xml:space="preserve"> الکترودهایی هستند که </w:t>
      </w:r>
      <w:r w:rsidR="00FA6CDD">
        <w:rPr>
          <w:rFonts w:hint="cs"/>
          <w:rtl/>
        </w:rPr>
        <w:t>براي كاربري</w:t>
      </w:r>
      <w:r w:rsidR="00BC6693">
        <w:rPr>
          <w:rFonts w:hint="cs"/>
          <w:rtl/>
        </w:rPr>
        <w:t>‌</w:t>
      </w:r>
      <w:r w:rsidR="00FA6CDD">
        <w:rPr>
          <w:rFonts w:hint="cs"/>
          <w:rtl/>
        </w:rPr>
        <w:t>هاي ديگري</w:t>
      </w:r>
      <w:r w:rsidRPr="005E30EB">
        <w:rPr>
          <w:rFonts w:hint="cs"/>
          <w:rtl/>
        </w:rPr>
        <w:t xml:space="preserve"> در زمین نصب شده</w:t>
      </w:r>
      <w:r w:rsidR="00F4071F">
        <w:rPr>
          <w:rFonts w:hint="cs"/>
          <w:rtl/>
        </w:rPr>
        <w:t>‌</w:t>
      </w:r>
      <w:r w:rsidRPr="005E30EB">
        <w:rPr>
          <w:rFonts w:hint="cs"/>
          <w:rtl/>
        </w:rPr>
        <w:t>اند و ممکن است در صورت وجود شرایط لازم، برای ایجاد اتصال به زمین از آنها استفاده شود. از انواع اینگونه الکترودها، می</w:t>
      </w:r>
      <w:r w:rsidR="00F4071F">
        <w:rPr>
          <w:rFonts w:hint="cs"/>
          <w:rtl/>
        </w:rPr>
        <w:t>‌</w:t>
      </w:r>
      <w:r w:rsidRPr="005E30EB">
        <w:rPr>
          <w:rFonts w:hint="cs"/>
          <w:rtl/>
        </w:rPr>
        <w:t>توان به موارد زیر اشاره کرد:</w:t>
      </w:r>
    </w:p>
    <w:p w:rsidR="00C335F9" w:rsidRPr="005E30EB" w:rsidRDefault="00E90A54" w:rsidP="00DC3A31">
      <w:pPr>
        <w:rPr>
          <w:rtl/>
        </w:rPr>
      </w:pPr>
      <w:r>
        <w:rPr>
          <w:rFonts w:hint="cs"/>
          <w:rtl/>
        </w:rPr>
        <w:t>-</w:t>
      </w:r>
      <w:r w:rsidR="00C335F9" w:rsidRPr="005E30EB">
        <w:rPr>
          <w:rFonts w:hint="cs"/>
          <w:rtl/>
        </w:rPr>
        <w:t>لوله</w:t>
      </w:r>
      <w:r w:rsidR="00F4071F">
        <w:rPr>
          <w:rFonts w:hint="cs"/>
          <w:rtl/>
        </w:rPr>
        <w:t>‌</w:t>
      </w:r>
      <w:r w:rsidR="00C335F9" w:rsidRPr="005E30EB">
        <w:rPr>
          <w:rFonts w:hint="cs"/>
          <w:rtl/>
        </w:rPr>
        <w:t>های فلزی آب</w:t>
      </w:r>
      <w:r w:rsidR="00DC3A31">
        <w:rPr>
          <w:rFonts w:hint="cs"/>
          <w:rtl/>
        </w:rPr>
        <w:t>،</w:t>
      </w:r>
      <w:r>
        <w:rPr>
          <w:rFonts w:hint="cs"/>
          <w:rtl/>
        </w:rPr>
        <w:t xml:space="preserve"> </w:t>
      </w:r>
      <w:r w:rsidR="00C335F9" w:rsidRPr="005E30EB">
        <w:rPr>
          <w:rFonts w:hint="cs"/>
          <w:rtl/>
        </w:rPr>
        <w:t>اجزای فلزی سازه</w:t>
      </w:r>
      <w:r w:rsidR="00DC3A31">
        <w:rPr>
          <w:rFonts w:hint="cs"/>
          <w:rtl/>
        </w:rPr>
        <w:t>،</w:t>
      </w:r>
      <w:r>
        <w:rPr>
          <w:rFonts w:hint="cs"/>
          <w:rtl/>
        </w:rPr>
        <w:t xml:space="preserve"> </w:t>
      </w:r>
      <w:r w:rsidR="00C335F9" w:rsidRPr="005E30EB">
        <w:rPr>
          <w:rFonts w:hint="cs"/>
          <w:rtl/>
        </w:rPr>
        <w:t>میلگردهای شمع</w:t>
      </w:r>
      <w:r w:rsidR="00506969">
        <w:rPr>
          <w:rFonts w:hint="cs"/>
          <w:rtl/>
        </w:rPr>
        <w:t>‌</w:t>
      </w:r>
      <w:r w:rsidR="00C335F9" w:rsidRPr="005E30EB">
        <w:rPr>
          <w:rFonts w:hint="cs"/>
          <w:rtl/>
        </w:rPr>
        <w:t>های بتونی</w:t>
      </w:r>
      <w:r w:rsidR="00DC3A31">
        <w:rPr>
          <w:rFonts w:hint="cs"/>
          <w:rtl/>
        </w:rPr>
        <w:t>،</w:t>
      </w:r>
      <w:r>
        <w:rPr>
          <w:rFonts w:hint="cs"/>
          <w:rtl/>
        </w:rPr>
        <w:t xml:space="preserve"> </w:t>
      </w:r>
      <w:r w:rsidR="00C335F9" w:rsidRPr="005E30EB">
        <w:rPr>
          <w:rFonts w:hint="cs"/>
          <w:rtl/>
        </w:rPr>
        <w:t>غلاف فلزی کابل</w:t>
      </w:r>
      <w:r w:rsidR="00506969">
        <w:rPr>
          <w:rFonts w:hint="cs"/>
          <w:rtl/>
        </w:rPr>
        <w:t>‌</w:t>
      </w:r>
      <w:r w:rsidR="00C335F9" w:rsidRPr="005E30EB">
        <w:rPr>
          <w:rFonts w:hint="cs"/>
          <w:rtl/>
        </w:rPr>
        <w:t xml:space="preserve">ها و... </w:t>
      </w:r>
    </w:p>
    <w:p w:rsidR="00C335F9" w:rsidRPr="005E30EB" w:rsidRDefault="00C335F9" w:rsidP="00F4071F">
      <w:pPr>
        <w:rPr>
          <w:rtl/>
        </w:rPr>
      </w:pPr>
      <w:r w:rsidRPr="005E30EB">
        <w:rPr>
          <w:rFonts w:hint="cs"/>
          <w:rtl/>
        </w:rPr>
        <w:t>لازم به ذکر است، از اینگونه الکترودها به تنهایی نمی</w:t>
      </w:r>
      <w:r w:rsidR="00F4071F">
        <w:rPr>
          <w:rFonts w:hint="cs"/>
          <w:rtl/>
        </w:rPr>
        <w:t>‌</w:t>
      </w:r>
      <w:r w:rsidRPr="005E30EB">
        <w:rPr>
          <w:rFonts w:hint="cs"/>
          <w:rtl/>
        </w:rPr>
        <w:t>توان به عنوان الکترود زمین استفاده نمود، بلکه در کنار الکترودهای مصنوعی می</w:t>
      </w:r>
      <w:r w:rsidR="00F4071F">
        <w:rPr>
          <w:rFonts w:hint="cs"/>
          <w:rtl/>
        </w:rPr>
        <w:t>‌</w:t>
      </w:r>
      <w:r w:rsidRPr="005E30EB">
        <w:rPr>
          <w:rFonts w:hint="cs"/>
          <w:rtl/>
        </w:rPr>
        <w:t xml:space="preserve">توان از آنها به عنوان الکترود کمکی استفاده </w:t>
      </w:r>
      <w:r w:rsidR="002F2C6D" w:rsidRPr="005E30EB">
        <w:rPr>
          <w:rFonts w:hint="cs"/>
          <w:rtl/>
        </w:rPr>
        <w:t>كرد</w:t>
      </w:r>
      <w:r w:rsidRPr="005E30EB">
        <w:rPr>
          <w:rFonts w:hint="cs"/>
          <w:rtl/>
        </w:rPr>
        <w:t>.</w:t>
      </w:r>
    </w:p>
    <w:p w:rsidR="00C335F9" w:rsidRDefault="00C335F9" w:rsidP="00F4071F">
      <w:pPr>
        <w:rPr>
          <w:rtl/>
        </w:rPr>
      </w:pPr>
      <w:r w:rsidRPr="005E30EB">
        <w:rPr>
          <w:rFonts w:hint="cs"/>
          <w:rtl/>
        </w:rPr>
        <w:t xml:space="preserve">در </w:t>
      </w:r>
      <w:r w:rsidR="00FA6CDD">
        <w:rPr>
          <w:rFonts w:hint="cs"/>
          <w:rtl/>
        </w:rPr>
        <w:t>ادامه</w:t>
      </w:r>
      <w:r w:rsidRPr="005E30EB">
        <w:rPr>
          <w:rFonts w:hint="cs"/>
          <w:rtl/>
        </w:rPr>
        <w:t xml:space="preserve"> به ذکر روش</w:t>
      </w:r>
      <w:r w:rsidR="00E90A54">
        <w:rPr>
          <w:rFonts w:hint="cs"/>
          <w:rtl/>
        </w:rPr>
        <w:t>‌</w:t>
      </w:r>
      <w:r w:rsidRPr="005E30EB">
        <w:rPr>
          <w:rFonts w:hint="cs"/>
          <w:rtl/>
        </w:rPr>
        <w:t>های ایجاد الکترودهای مصنوعی می</w:t>
      </w:r>
      <w:r w:rsidR="00F4071F">
        <w:rPr>
          <w:rFonts w:hint="cs"/>
          <w:rtl/>
        </w:rPr>
        <w:t>‌</w:t>
      </w:r>
      <w:r w:rsidRPr="005E30EB">
        <w:rPr>
          <w:rFonts w:hint="cs"/>
          <w:rtl/>
        </w:rPr>
        <w:t>پردازیم:</w:t>
      </w:r>
    </w:p>
    <w:p w:rsidR="00C335F9" w:rsidRPr="005E30EB" w:rsidRDefault="004B0C6A" w:rsidP="00F4071F">
      <w:pPr>
        <w:pStyle w:val="Heading3"/>
        <w:rPr>
          <w:rtl/>
        </w:rPr>
      </w:pPr>
      <w:bookmarkStart w:id="14" w:name="_Toc456028298"/>
      <w:r w:rsidRPr="005E30EB">
        <w:rPr>
          <w:rFonts w:hint="cs"/>
          <w:rtl/>
        </w:rPr>
        <w:t>2</w:t>
      </w:r>
      <w:r w:rsidR="00C335F9" w:rsidRPr="005E30EB">
        <w:rPr>
          <w:rFonts w:hint="cs"/>
          <w:rtl/>
        </w:rPr>
        <w:t>-7-2- الکترود صفحه</w:t>
      </w:r>
      <w:r w:rsidR="00F4071F">
        <w:rPr>
          <w:rFonts w:hint="cs"/>
          <w:rtl/>
        </w:rPr>
        <w:t>‌</w:t>
      </w:r>
      <w:r w:rsidR="00C335F9" w:rsidRPr="005E30EB">
        <w:rPr>
          <w:rFonts w:hint="cs"/>
          <w:rtl/>
        </w:rPr>
        <w:t>ای:</w:t>
      </w:r>
      <w:bookmarkEnd w:id="14"/>
    </w:p>
    <w:p w:rsidR="00BC6693" w:rsidRDefault="00C335F9" w:rsidP="00BC6693">
      <w:pPr>
        <w:rPr>
          <w:rtl/>
        </w:rPr>
      </w:pPr>
      <w:r w:rsidRPr="005E30EB">
        <w:rPr>
          <w:rFonts w:hint="cs"/>
          <w:rtl/>
        </w:rPr>
        <w:t>از الکترود صفحه</w:t>
      </w:r>
      <w:r w:rsidR="00F4071F">
        <w:rPr>
          <w:rFonts w:hint="cs"/>
          <w:rtl/>
        </w:rPr>
        <w:t>‌</w:t>
      </w:r>
      <w:r w:rsidRPr="005E30EB">
        <w:rPr>
          <w:rFonts w:hint="cs"/>
          <w:rtl/>
        </w:rPr>
        <w:t>ای بیشتر در نقاطی استفاده می</w:t>
      </w:r>
      <w:r w:rsidR="00F4071F">
        <w:rPr>
          <w:rFonts w:hint="cs"/>
          <w:rtl/>
        </w:rPr>
        <w:t>‌</w:t>
      </w:r>
      <w:r w:rsidRPr="005E30EB">
        <w:rPr>
          <w:rFonts w:hint="cs"/>
          <w:rtl/>
        </w:rPr>
        <w:t>شود که بخواهند در حجم کمی از فضا، به مقاومت پایینی دست یابند. الکترود صفحه</w:t>
      </w:r>
      <w:r w:rsidR="00F4071F">
        <w:rPr>
          <w:rFonts w:hint="cs"/>
          <w:rtl/>
        </w:rPr>
        <w:t>‌</w:t>
      </w:r>
      <w:r w:rsidRPr="005E30EB">
        <w:rPr>
          <w:rFonts w:hint="cs"/>
          <w:rtl/>
        </w:rPr>
        <w:t>ای را می</w:t>
      </w:r>
      <w:r w:rsidR="00F4071F">
        <w:rPr>
          <w:rFonts w:hint="cs"/>
          <w:rtl/>
        </w:rPr>
        <w:t>‌</w:t>
      </w:r>
      <w:r w:rsidRPr="005E30EB">
        <w:rPr>
          <w:rFonts w:hint="cs"/>
          <w:rtl/>
        </w:rPr>
        <w:t>بایست بصورت عمودی در چاه قرار داد و می</w:t>
      </w:r>
      <w:r w:rsidR="00F4071F">
        <w:rPr>
          <w:rFonts w:hint="cs"/>
          <w:rtl/>
        </w:rPr>
        <w:t>‌</w:t>
      </w:r>
      <w:r w:rsidRPr="005E30EB">
        <w:rPr>
          <w:rFonts w:hint="cs"/>
          <w:rtl/>
        </w:rPr>
        <w:t>بایست آنرا در عمقی از خاک قرار داد که دارای رطوبت کافی باشد. کمترین عمق نصب 60 سانتیمتر از لبه بالایی صفحه می</w:t>
      </w:r>
      <w:r w:rsidR="00F4071F">
        <w:rPr>
          <w:rFonts w:hint="cs"/>
          <w:rtl/>
        </w:rPr>
        <w:t>‌</w:t>
      </w:r>
      <w:r w:rsidRPr="005E30EB">
        <w:rPr>
          <w:rFonts w:hint="cs"/>
          <w:rtl/>
        </w:rPr>
        <w:t>باشد</w:t>
      </w:r>
      <w:r w:rsidR="00BC6693">
        <w:rPr>
          <w:rFonts w:hint="cs"/>
          <w:rtl/>
        </w:rPr>
        <w:t>.</w:t>
      </w:r>
    </w:p>
    <w:p w:rsidR="00C335F9" w:rsidRDefault="00C335F9" w:rsidP="00BC6693">
      <w:pPr>
        <w:rPr>
          <w:rtl/>
        </w:rPr>
      </w:pPr>
      <w:r w:rsidRPr="005E30EB">
        <w:rPr>
          <w:rFonts w:hint="cs"/>
          <w:rtl/>
        </w:rPr>
        <w:t xml:space="preserve"> در صورتی</w:t>
      </w:r>
      <w:r w:rsidR="008C0E31">
        <w:rPr>
          <w:rFonts w:hint="cs"/>
          <w:rtl/>
        </w:rPr>
        <w:t>‌</w:t>
      </w:r>
      <w:r w:rsidRPr="005E30EB">
        <w:rPr>
          <w:rFonts w:hint="cs"/>
          <w:rtl/>
        </w:rPr>
        <w:t>که مقاومت یک صفحه، از میزان مورد نیاز ما بیشتر باشد، می</w:t>
      </w:r>
      <w:r w:rsidR="00F4071F">
        <w:rPr>
          <w:rFonts w:hint="cs"/>
          <w:rtl/>
        </w:rPr>
        <w:t>‌</w:t>
      </w:r>
      <w:r w:rsidRPr="005E30EB">
        <w:rPr>
          <w:rFonts w:hint="cs"/>
          <w:rtl/>
        </w:rPr>
        <w:t>توان با ایجاد الکترود صفحه</w:t>
      </w:r>
      <w:r w:rsidR="00F4071F">
        <w:rPr>
          <w:rFonts w:hint="cs"/>
          <w:rtl/>
        </w:rPr>
        <w:t>‌</w:t>
      </w:r>
      <w:r w:rsidRPr="005E30EB">
        <w:rPr>
          <w:rFonts w:hint="cs"/>
          <w:rtl/>
        </w:rPr>
        <w:t>ای دیگر و اتصال آنها به یکدیگر از میزان مقاومت کاست. در این صورت میزان مقاومت به شرطی که الکترودها، خارج از حوزه ولتاژ یکدیگر باشند، معادل مقدار موازی آنها خواهد شد. برای این امر، می</w:t>
      </w:r>
      <w:r w:rsidR="00F4071F">
        <w:rPr>
          <w:rFonts w:hint="cs"/>
          <w:rtl/>
        </w:rPr>
        <w:t>‌</w:t>
      </w:r>
      <w:r w:rsidRPr="005E30EB">
        <w:rPr>
          <w:rFonts w:hint="cs"/>
          <w:rtl/>
        </w:rPr>
        <w:t>بایست فاصله الکترودها از یکدیگر، حداقل به میزان عمق الکترود رعایت گردد. جهت رسیدن به مقدار مطلوبتر میزان فاصله به میزان 2 برابر عمق الکترود، مناسب</w:t>
      </w:r>
      <w:r w:rsidR="00F4071F">
        <w:rPr>
          <w:rFonts w:hint="cs"/>
          <w:rtl/>
        </w:rPr>
        <w:t>‌</w:t>
      </w:r>
      <w:r w:rsidRPr="005E30EB">
        <w:rPr>
          <w:rFonts w:hint="cs"/>
          <w:rtl/>
        </w:rPr>
        <w:t>تر است.</w:t>
      </w:r>
    </w:p>
    <w:p w:rsidR="000A0373" w:rsidRDefault="000A0373" w:rsidP="00BC6693">
      <w:pPr>
        <w:rPr>
          <w:rtl/>
        </w:rPr>
      </w:pPr>
    </w:p>
    <w:p w:rsidR="006B6B45" w:rsidRPr="000A0373" w:rsidRDefault="000A0373" w:rsidP="003E4D7B">
      <w:pPr>
        <w:spacing w:after="0"/>
        <w:rPr>
          <w:rFonts w:cs="B Compset"/>
          <w:sz w:val="26"/>
          <w:szCs w:val="26"/>
          <w:rtl/>
        </w:rPr>
      </w:pPr>
      <w:r>
        <w:rPr>
          <w:rFonts w:cs="B Compset" w:hint="cs"/>
          <w:sz w:val="24"/>
          <w:szCs w:val="26"/>
          <w:rtl/>
        </w:rPr>
        <w:lastRenderedPageBreak/>
        <w:t xml:space="preserve">        </w:t>
      </w:r>
      <w:r w:rsidR="00FD2022" w:rsidRPr="000A0373">
        <w:rPr>
          <w:rFonts w:cs="B Compset"/>
          <w:sz w:val="24"/>
          <w:szCs w:val="26"/>
          <w:rtl/>
        </w:rPr>
        <w:t>فرمول 2-5</w:t>
      </w:r>
      <w:r w:rsidRPr="000A0373">
        <w:rPr>
          <w:rFonts w:cs="B Compset" w:hint="cs"/>
          <w:sz w:val="24"/>
          <w:szCs w:val="26"/>
          <w:rtl/>
        </w:rPr>
        <w:t xml:space="preserve"> </w:t>
      </w:r>
      <w:r w:rsidRPr="000A0373">
        <w:rPr>
          <w:rFonts w:cs="B Compset" w:hint="cs"/>
          <w:sz w:val="24"/>
          <w:szCs w:val="26"/>
          <w:rtl/>
        </w:rPr>
        <w:tab/>
      </w:r>
      <w:r>
        <w:rPr>
          <w:rFonts w:cs="B Compset" w:hint="cs"/>
          <w:sz w:val="24"/>
          <w:szCs w:val="26"/>
          <w:rtl/>
        </w:rPr>
        <w:t xml:space="preserve">                                                  </w:t>
      </w:r>
      <w:r w:rsidR="006B6B45" w:rsidRPr="000A0373">
        <w:rPr>
          <w:rFonts w:cs="B Compset" w:hint="cs"/>
          <w:sz w:val="26"/>
          <w:szCs w:val="26"/>
          <w:rtl/>
        </w:rPr>
        <w:t xml:space="preserve"> </w:t>
      </w:r>
      <m:oMath>
        <m:r>
          <w:rPr>
            <w:rFonts w:ascii="Cambria Math" w:hAnsi="Cambria Math"/>
            <w:sz w:val="24"/>
            <w:szCs w:val="26"/>
          </w:rPr>
          <m:t xml:space="preserve">R= </m:t>
        </m:r>
        <m:f>
          <m:fPr>
            <m:ctrlPr>
              <w:rPr>
                <w:rFonts w:ascii="Cambria Math" w:hAnsi="Cambria Math"/>
                <w:i/>
                <w:sz w:val="24"/>
                <w:szCs w:val="26"/>
              </w:rPr>
            </m:ctrlPr>
          </m:fPr>
          <m:num>
            <m:r>
              <w:rPr>
                <w:rFonts w:ascii="Cambria Math" w:hAnsi="Cambria Math"/>
                <w:sz w:val="24"/>
                <w:szCs w:val="26"/>
              </w:rPr>
              <m:t>ρ</m:t>
            </m:r>
          </m:num>
          <m:den>
            <m:r>
              <w:rPr>
                <w:rFonts w:ascii="Cambria Math" w:hAnsi="Cambria Math"/>
                <w:sz w:val="24"/>
                <w:szCs w:val="26"/>
              </w:rPr>
              <m:t>4</m:t>
            </m:r>
          </m:den>
        </m:f>
        <m:rad>
          <m:radPr>
            <m:degHide m:val="1"/>
            <m:ctrlPr>
              <w:rPr>
                <w:rFonts w:ascii="Cambria Math" w:hAnsi="Cambria Math"/>
                <w:i/>
                <w:sz w:val="24"/>
                <w:szCs w:val="26"/>
              </w:rPr>
            </m:ctrlPr>
          </m:radPr>
          <m:deg/>
          <m:e>
            <m:f>
              <m:fPr>
                <m:ctrlPr>
                  <w:rPr>
                    <w:rFonts w:ascii="Cambria Math" w:hAnsi="Cambria Math"/>
                    <w:i/>
                    <w:sz w:val="24"/>
                    <w:szCs w:val="26"/>
                  </w:rPr>
                </m:ctrlPr>
              </m:fPr>
              <m:num>
                <m:r>
                  <w:rPr>
                    <w:rFonts w:ascii="Cambria Math" w:hAnsi="Cambria Math"/>
                    <w:sz w:val="24"/>
                    <w:szCs w:val="26"/>
                  </w:rPr>
                  <m:t>π</m:t>
                </m:r>
              </m:num>
              <m:den>
                <m:r>
                  <m:rPr>
                    <m:sty m:val="p"/>
                  </m:rPr>
                  <w:rPr>
                    <w:rFonts w:ascii="Cambria Math" w:hAnsi="Cambria Math"/>
                    <w:sz w:val="24"/>
                    <w:szCs w:val="26"/>
                  </w:rPr>
                  <m:t>A</m:t>
                </m:r>
              </m:den>
            </m:f>
          </m:e>
        </m:rad>
      </m:oMath>
    </w:p>
    <w:p w:rsidR="00C335F9" w:rsidRPr="00821B7D" w:rsidRDefault="00C335F9" w:rsidP="000A0373">
      <w:pPr>
        <w:pStyle w:val="a"/>
        <w:bidi w:val="0"/>
        <w:jc w:val="right"/>
      </w:pPr>
      <w:r w:rsidRPr="00821B7D">
        <w:rPr>
          <w:rFonts w:hint="cs"/>
          <w:rtl/>
        </w:rPr>
        <w:t>اهم متر</w:t>
      </w:r>
      <w:r w:rsidRPr="00821B7D">
        <w:t xml:space="preserve"> </w:t>
      </w:r>
      <w:r w:rsidR="000A0373">
        <w:rPr>
          <w:rFonts w:hint="cs"/>
          <w:rtl/>
        </w:rPr>
        <w:t xml:space="preserve">          </w:t>
      </w:r>
      <w:r w:rsidRPr="00821B7D">
        <w:rPr>
          <w:rFonts w:hint="cs"/>
          <w:rtl/>
        </w:rPr>
        <w:t>مقاومت ويژه خاك برحسب</w:t>
      </w:r>
      <w:r w:rsidR="005E30EB" w:rsidRPr="00821B7D">
        <w:rPr>
          <w:b/>
          <w:bCs/>
          <w:position w:val="-10"/>
        </w:rPr>
        <w:t xml:space="preserve"> </w:t>
      </w:r>
      <m:oMath>
        <m:r>
          <w:rPr>
            <w:rFonts w:ascii="Cambria Math" w:hAnsi="Cambria Math"/>
            <w:sz w:val="24"/>
            <w:szCs w:val="26"/>
          </w:rPr>
          <m:t>ρ</m:t>
        </m:r>
      </m:oMath>
      <w:r w:rsidRPr="00821B7D">
        <w:rPr>
          <w:rFonts w:hint="cs"/>
          <w:rtl/>
        </w:rPr>
        <w:t xml:space="preserve"> </w:t>
      </w:r>
      <w:r w:rsidR="000A0373">
        <w:t xml:space="preserve">     </w:t>
      </w:r>
    </w:p>
    <w:p w:rsidR="00C335F9" w:rsidRDefault="000A0373" w:rsidP="000A0373">
      <w:pPr>
        <w:pStyle w:val="a"/>
        <w:spacing w:after="240"/>
        <w:rPr>
          <w:rtl/>
        </w:rPr>
      </w:pPr>
      <w:r>
        <w:rPr>
          <w:rFonts w:hint="cs"/>
          <w:rtl/>
        </w:rPr>
        <w:t xml:space="preserve"> </w:t>
      </w:r>
      <w:r w:rsidR="003D027D">
        <w:t xml:space="preserve"> </w:t>
      </w:r>
      <w:r w:rsidR="003D027D" w:rsidRPr="000A0373">
        <w:rPr>
          <w:sz w:val="22"/>
          <w:szCs w:val="24"/>
        </w:rPr>
        <w:t>R</w:t>
      </w:r>
      <w:r>
        <w:rPr>
          <w:rFonts w:hint="cs"/>
          <w:rtl/>
        </w:rPr>
        <w:t xml:space="preserve">        </w:t>
      </w:r>
      <w:r w:rsidR="00C335F9" w:rsidRPr="00821B7D">
        <w:rPr>
          <w:rFonts w:hint="cs"/>
          <w:rtl/>
        </w:rPr>
        <w:t xml:space="preserve"> سطح مقطع صفحه برحسب متر مربع</w:t>
      </w:r>
    </w:p>
    <w:p w:rsidR="00C335F9" w:rsidRPr="00821B7D" w:rsidRDefault="00C335F9" w:rsidP="008C0E31">
      <w:pPr>
        <w:rPr>
          <w:rtl/>
        </w:rPr>
      </w:pPr>
      <w:r w:rsidRPr="00821B7D">
        <w:rPr>
          <w:rFonts w:hint="cs"/>
          <w:rtl/>
        </w:rPr>
        <w:t>نکته دیگری که می</w:t>
      </w:r>
      <w:r w:rsidR="00FD2022">
        <w:rPr>
          <w:rFonts w:hint="cs"/>
          <w:rtl/>
        </w:rPr>
        <w:t>‌</w:t>
      </w:r>
      <w:r w:rsidRPr="00821B7D">
        <w:rPr>
          <w:rFonts w:hint="cs"/>
          <w:rtl/>
        </w:rPr>
        <w:t>بایست مدنظر قرار گیرد این</w:t>
      </w:r>
      <w:r w:rsidR="00821B7D" w:rsidRPr="00821B7D">
        <w:rPr>
          <w:rFonts w:hint="cs"/>
          <w:rtl/>
        </w:rPr>
        <w:t xml:space="preserve"> است كه</w:t>
      </w:r>
      <w:r w:rsidRPr="00821B7D">
        <w:rPr>
          <w:rFonts w:hint="cs"/>
          <w:rtl/>
        </w:rPr>
        <w:t xml:space="preserve"> اجرای دو الکترود با فاصله فوق از اجرای یک الکترود با سطح 2 برابر هرکدام از الکترودها، به لحاظ اقتصادی به صرفه می</w:t>
      </w:r>
      <w:r w:rsidR="00FD2022">
        <w:rPr>
          <w:rFonts w:hint="cs"/>
          <w:rtl/>
        </w:rPr>
        <w:t>‌</w:t>
      </w:r>
      <w:r w:rsidRPr="00821B7D">
        <w:rPr>
          <w:rFonts w:hint="cs"/>
          <w:rtl/>
        </w:rPr>
        <w:t xml:space="preserve">باشد. بدین ترتیب ابعاد صفحه مورد استفاده، از </w:t>
      </w:r>
      <w:r w:rsidRPr="00821B7D">
        <w:t>1.2m x 1.2m</w:t>
      </w:r>
      <w:r w:rsidRPr="00821B7D">
        <w:rPr>
          <w:rtl/>
        </w:rPr>
        <w:t xml:space="preserve"> </w:t>
      </w:r>
      <w:r w:rsidRPr="00821B7D">
        <w:rPr>
          <w:rFonts w:hint="cs"/>
          <w:rtl/>
        </w:rPr>
        <w:t>بیشتر نمی</w:t>
      </w:r>
      <w:r w:rsidR="00FD2022">
        <w:rPr>
          <w:rFonts w:hint="cs"/>
          <w:rtl/>
        </w:rPr>
        <w:t>‌</w:t>
      </w:r>
      <w:r w:rsidRPr="00821B7D">
        <w:rPr>
          <w:rFonts w:hint="cs"/>
          <w:rtl/>
        </w:rPr>
        <w:t>شود.</w:t>
      </w:r>
      <w:r w:rsidRPr="00821B7D">
        <w:t xml:space="preserve"> </w:t>
      </w:r>
      <w:r w:rsidRPr="00821B7D">
        <w:rPr>
          <w:rFonts w:hint="cs"/>
          <w:rtl/>
        </w:rPr>
        <w:t xml:space="preserve">همینطور ابعاد این صفحه نباید از </w:t>
      </w:r>
      <w:r w:rsidRPr="00821B7D">
        <w:t>0.5m x 0.5m</w:t>
      </w:r>
      <w:r w:rsidRPr="00821B7D">
        <w:rPr>
          <w:rtl/>
        </w:rPr>
        <w:t xml:space="preserve"> </w:t>
      </w:r>
      <w:r w:rsidRPr="00821B7D">
        <w:rPr>
          <w:rFonts w:hint="cs"/>
          <w:rtl/>
        </w:rPr>
        <w:t>کمتر شود.</w:t>
      </w:r>
      <w:r w:rsidRPr="00821B7D">
        <w:t xml:space="preserve"> </w:t>
      </w:r>
      <w:r w:rsidRPr="00821B7D">
        <w:rPr>
          <w:rFonts w:hint="cs"/>
          <w:rtl/>
        </w:rPr>
        <w:t>ضخامت این صفحات نیز برای صفحات مسی می</w:t>
      </w:r>
      <w:r w:rsidR="00FD2022">
        <w:rPr>
          <w:rFonts w:hint="cs"/>
          <w:rtl/>
        </w:rPr>
        <w:t>‌</w:t>
      </w:r>
      <w:r w:rsidRPr="00821B7D">
        <w:rPr>
          <w:rFonts w:hint="cs"/>
          <w:rtl/>
        </w:rPr>
        <w:t xml:space="preserve">بایست حداقل </w:t>
      </w:r>
      <w:r w:rsidRPr="00821B7D">
        <w:t>2mm</w:t>
      </w:r>
      <w:r w:rsidRPr="00821B7D">
        <w:rPr>
          <w:rFonts w:hint="cs"/>
          <w:rtl/>
        </w:rPr>
        <w:t xml:space="preserve"> انتخاب شود. </w:t>
      </w:r>
    </w:p>
    <w:p w:rsidR="00C335F9" w:rsidRPr="00821B7D" w:rsidRDefault="004B0C6A" w:rsidP="00443535">
      <w:pPr>
        <w:pStyle w:val="Heading3"/>
        <w:rPr>
          <w:rtl/>
        </w:rPr>
      </w:pPr>
      <w:bookmarkStart w:id="15" w:name="_Toc456028299"/>
      <w:r w:rsidRPr="00821B7D">
        <w:rPr>
          <w:rFonts w:hint="cs"/>
          <w:rtl/>
        </w:rPr>
        <w:t>2</w:t>
      </w:r>
      <w:r w:rsidR="00C335F9" w:rsidRPr="00821B7D">
        <w:rPr>
          <w:rFonts w:hint="cs"/>
          <w:rtl/>
        </w:rPr>
        <w:t>-7-3-</w:t>
      </w:r>
      <w:r w:rsidR="00FD2022">
        <w:rPr>
          <w:rFonts w:hint="cs"/>
          <w:rtl/>
        </w:rPr>
        <w:t>الکترود ميله‌ای</w:t>
      </w:r>
      <w:bookmarkEnd w:id="15"/>
    </w:p>
    <w:p w:rsidR="00C335F9" w:rsidRDefault="00443535" w:rsidP="00A14A96">
      <w:pPr>
        <w:rPr>
          <w:rtl/>
        </w:rPr>
      </w:pPr>
      <w:r>
        <w:rPr>
          <w:rFonts w:hint="cs"/>
          <w:rtl/>
        </w:rPr>
        <w:t>راد زمین به صورت میله‌ای یا لوله می‌باشد. طول الکترود از 1 الی 5/1 متربوده و قابل افزایش است. معمولاً رادهای میله‌ای مغزی فولادی روکش مس بیشتر مورد استفاده قرارمی‌گیرند زیرا مغزی فولادی استقامت بیشتری در برابر ضربات مکان</w:t>
      </w:r>
      <w:r w:rsidR="00FE724A">
        <w:rPr>
          <w:rFonts w:hint="cs"/>
          <w:rtl/>
        </w:rPr>
        <w:t>یکی حاصل از کوبش داشته و روکش مس</w:t>
      </w:r>
      <w:r>
        <w:rPr>
          <w:rFonts w:hint="cs"/>
          <w:rtl/>
        </w:rPr>
        <w:t xml:space="preserve"> نیز در برابر خوردگی مقاوم می‌باشد.</w:t>
      </w:r>
      <w:r w:rsidR="00C335F9" w:rsidRPr="00821B7D">
        <w:rPr>
          <w:rFonts w:hint="cs"/>
          <w:rtl/>
        </w:rPr>
        <w:t xml:space="preserve"> برای کوبش الکترودها در زمین می</w:t>
      </w:r>
      <w:r w:rsidR="00FD2022">
        <w:rPr>
          <w:rFonts w:hint="cs"/>
          <w:rtl/>
        </w:rPr>
        <w:t>‌</w:t>
      </w:r>
      <w:r w:rsidR="00C335F9" w:rsidRPr="00821B7D">
        <w:rPr>
          <w:rFonts w:hint="cs"/>
          <w:rtl/>
        </w:rPr>
        <w:t>توان از میل</w:t>
      </w:r>
      <w:r w:rsidR="00A14A96">
        <w:rPr>
          <w:rFonts w:hint="cs"/>
          <w:rtl/>
        </w:rPr>
        <w:t>‌</w:t>
      </w:r>
      <w:r w:rsidR="00C335F9" w:rsidRPr="00821B7D">
        <w:rPr>
          <w:rFonts w:hint="cs"/>
          <w:rtl/>
        </w:rPr>
        <w:t>کوب استفاده نمود، بطوریکه ابتدا یک میله 1.5 متری در زمین کوبیده می</w:t>
      </w:r>
      <w:r w:rsidR="00FD2022">
        <w:rPr>
          <w:rFonts w:hint="cs"/>
          <w:rtl/>
        </w:rPr>
        <w:t>‌</w:t>
      </w:r>
      <w:r w:rsidR="00C335F9" w:rsidRPr="00821B7D">
        <w:rPr>
          <w:rFonts w:hint="cs"/>
          <w:rtl/>
        </w:rPr>
        <w:t>شود، سپس از کوپلر جهت افزایش طول آن استفاده می</w:t>
      </w:r>
      <w:r w:rsidR="00FD2022">
        <w:rPr>
          <w:rFonts w:hint="cs"/>
          <w:rtl/>
        </w:rPr>
        <w:t>‌</w:t>
      </w:r>
      <w:r w:rsidR="00C335F9" w:rsidRPr="00821B7D">
        <w:rPr>
          <w:rFonts w:hint="cs"/>
          <w:rtl/>
        </w:rPr>
        <w:t>شود تا بتوان میله دیگری را به انتهای آن اضافه نمود. افزایش قطر میله</w:t>
      </w:r>
      <w:r w:rsidR="00FD2022">
        <w:rPr>
          <w:rFonts w:hint="cs"/>
          <w:rtl/>
        </w:rPr>
        <w:t>‌</w:t>
      </w:r>
      <w:r w:rsidR="00C335F9" w:rsidRPr="00821B7D">
        <w:rPr>
          <w:rFonts w:hint="cs"/>
          <w:rtl/>
        </w:rPr>
        <w:t xml:space="preserve">های زمین </w:t>
      </w:r>
      <w:r w:rsidR="005A67AB">
        <w:rPr>
          <w:rFonts w:hint="cs"/>
          <w:rtl/>
        </w:rPr>
        <w:t>تأثیر</w:t>
      </w:r>
      <w:r w:rsidR="00C335F9" w:rsidRPr="00821B7D">
        <w:rPr>
          <w:rFonts w:hint="cs"/>
          <w:rtl/>
        </w:rPr>
        <w:t xml:space="preserve"> چندانی در کاهش مقاومت زمین نداشته، تنها به استحکام مکانیکی آن در زمان کوبش کمک می</w:t>
      </w:r>
      <w:r w:rsidR="00FD2022">
        <w:rPr>
          <w:rFonts w:hint="cs"/>
          <w:rtl/>
        </w:rPr>
        <w:t>‌</w:t>
      </w:r>
      <w:r w:rsidR="00C335F9" w:rsidRPr="00821B7D">
        <w:rPr>
          <w:rFonts w:hint="cs"/>
          <w:rtl/>
        </w:rPr>
        <w:t>کند. جهت کاهش مقاومت زمین، از اتصال موازی چند میله زمین به یکدیگر استفاده می</w:t>
      </w:r>
      <w:r w:rsidR="00FD2022">
        <w:rPr>
          <w:rFonts w:hint="cs"/>
          <w:rtl/>
        </w:rPr>
        <w:t>‌</w:t>
      </w:r>
      <w:r w:rsidR="00C335F9" w:rsidRPr="00821B7D">
        <w:rPr>
          <w:rFonts w:hint="cs"/>
          <w:rtl/>
        </w:rPr>
        <w:t>کنیم. فاصله این الکترودها نسبت به یکدیگر می</w:t>
      </w:r>
      <w:r w:rsidR="00FD2022">
        <w:rPr>
          <w:rFonts w:hint="cs"/>
          <w:rtl/>
        </w:rPr>
        <w:t>‌</w:t>
      </w:r>
      <w:r w:rsidR="00C335F9" w:rsidRPr="00821B7D">
        <w:rPr>
          <w:rFonts w:hint="cs"/>
          <w:rtl/>
        </w:rPr>
        <w:t xml:space="preserve">بایست به نحوی انتخاب گردد که حداقل به میزان طول الکترود از یکدیگر فاصله داشته باشند و بهتر است این فاصله به میزان 2 برابر طول الکترود انتخاب گردد تا نتیجه بهتری حاصل شود. </w:t>
      </w:r>
    </w:p>
    <w:p w:rsidR="00B90F73" w:rsidRDefault="000A0373" w:rsidP="00443535">
      <w:pPr>
        <w:ind w:firstLine="720"/>
        <w:rPr>
          <w:rFonts w:cs="B Compset"/>
        </w:rPr>
      </w:pPr>
      <w:r>
        <w:rPr>
          <w:rFonts w:hint="cs"/>
          <w:rtl/>
        </w:rPr>
        <w:t xml:space="preserve">      </w:t>
      </w:r>
      <w:r w:rsidR="00583F80" w:rsidRPr="006F4AEE">
        <w:rPr>
          <w:rFonts w:hint="cs"/>
          <w:rtl/>
        </w:rPr>
        <w:t xml:space="preserve">فرمول 2-6 </w:t>
      </w:r>
      <w:r w:rsidR="00453017">
        <w:rPr>
          <w:rFonts w:cs="B Compset" w:hint="cs"/>
          <w:rtl/>
        </w:rPr>
        <w:tab/>
      </w:r>
      <w:r>
        <w:rPr>
          <w:rFonts w:cs="B Compset" w:hint="cs"/>
          <w:rtl/>
        </w:rPr>
        <w:t xml:space="preserve">            </w:t>
      </w:r>
      <w:r w:rsidR="00583F80">
        <w:rPr>
          <w:rFonts w:cs="B Compset" w:hint="cs"/>
          <w:rtl/>
        </w:rPr>
        <w:t xml:space="preserve">  </w:t>
      </w:r>
      <w:r w:rsidR="00FD2022">
        <w:rPr>
          <w:rFonts w:cs="B Compset"/>
        </w:rPr>
        <w:t xml:space="preserve"> </w:t>
      </w:r>
      <m:oMath>
        <m:sSub>
          <m:sSubPr>
            <m:ctrlPr>
              <w:rPr>
                <w:rFonts w:ascii="Cambria Math" w:eastAsiaTheme="minorEastAsia" w:hAnsi="Cambria Math"/>
              </w:rPr>
            </m:ctrlPr>
          </m:sSubPr>
          <m:e>
            <m:r>
              <w:rPr>
                <w:rFonts w:ascii="Cambria Math" w:eastAsiaTheme="minorEastAsia" w:hAnsi="Cambria Math"/>
              </w:rPr>
              <m:t>R</m:t>
            </m:r>
          </m:e>
          <m:sub>
            <m:r>
              <w:rPr>
                <w:rFonts w:ascii="Cambria Math" w:eastAsiaTheme="minorEastAsia" w:hAnsi="Cambria Math"/>
              </w:rPr>
              <m:t>t</m:t>
            </m:r>
          </m:sub>
        </m:sSub>
        <m:r>
          <m:rPr>
            <m:sty m:val="p"/>
          </m:rP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ρ</m:t>
            </m:r>
          </m:num>
          <m:den>
            <m:r>
              <m:rPr>
                <m:sty m:val="p"/>
              </m:rPr>
              <w:rPr>
                <w:rFonts w:ascii="Cambria Math" w:eastAsiaTheme="minorEastAsia" w:hAnsi="Cambria Math"/>
              </w:rPr>
              <m:t>2</m:t>
            </m:r>
            <m:r>
              <w:rPr>
                <w:rFonts w:ascii="Cambria Math" w:eastAsiaTheme="minorEastAsia" w:hAnsi="Cambria Math"/>
              </w:rPr>
              <m:t>πL</m:t>
            </m:r>
          </m:den>
        </m:f>
        <m:d>
          <m:dPr>
            <m:begChr m:val="["/>
            <m:endChr m:val="]"/>
            <m:ctrlPr>
              <w:rPr>
                <w:rFonts w:ascii="Cambria Math" w:eastAsiaTheme="minorEastAsia" w:hAnsi="Cambria Math"/>
              </w:rPr>
            </m:ctrlPr>
          </m:dPr>
          <m:e>
            <m:func>
              <m:funcPr>
                <m:ctrlPr>
                  <w:rPr>
                    <w:rFonts w:ascii="Cambria Math" w:eastAsiaTheme="minorEastAsia" w:hAnsi="Cambria Math"/>
                  </w:rPr>
                </m:ctrlPr>
              </m:funcPr>
              <m:fName>
                <m:sSub>
                  <m:sSubPr>
                    <m:ctrlPr>
                      <w:rPr>
                        <w:rFonts w:ascii="Cambria Math" w:eastAsiaTheme="minorEastAsia" w:hAnsi="Cambria Math"/>
                      </w:rPr>
                    </m:ctrlPr>
                  </m:sSubPr>
                  <m:e>
                    <m:r>
                      <m:rPr>
                        <m:sty m:val="p"/>
                      </m:rPr>
                      <w:rPr>
                        <w:rFonts w:ascii="Cambria Math" w:hAnsi="Cambria Math"/>
                      </w:rPr>
                      <m:t>log</m:t>
                    </m:r>
                  </m:e>
                  <m:sub>
                    <m:r>
                      <w:rPr>
                        <w:rFonts w:ascii="Cambria Math" w:eastAsiaTheme="minorEastAsia" w:hAnsi="Cambria Math"/>
                      </w:rPr>
                      <m:t>e</m:t>
                    </m:r>
                  </m:sub>
                </m:sSub>
              </m:fName>
              <m:e>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8</m:t>
                        </m:r>
                        <m:r>
                          <w:rPr>
                            <w:rFonts w:ascii="Cambria Math" w:eastAsiaTheme="minorEastAsia" w:hAnsi="Cambria Math"/>
                          </w:rPr>
                          <m:t>L</m:t>
                        </m:r>
                      </m:num>
                      <m:den>
                        <m:r>
                          <w:rPr>
                            <w:rFonts w:ascii="Cambria Math" w:eastAsiaTheme="minorEastAsia" w:hAnsi="Cambria Math"/>
                          </w:rPr>
                          <m:t>d</m:t>
                        </m:r>
                      </m:den>
                    </m:f>
                  </m:e>
                </m:d>
              </m:e>
            </m:func>
            <m:r>
              <m:rPr>
                <m:sty m:val="p"/>
              </m:rPr>
              <w:rPr>
                <w:rFonts w:ascii="Cambria Math" w:eastAsiaTheme="minorEastAsia" w:hAnsi="Cambria Math"/>
              </w:rPr>
              <m:t>-1</m:t>
            </m:r>
          </m:e>
        </m:d>
      </m:oMath>
    </w:p>
    <w:p w:rsidR="009273EB" w:rsidRPr="009273EB" w:rsidRDefault="000A0373" w:rsidP="009273EB">
      <w:pPr>
        <w:pStyle w:val="a"/>
        <w:bidi w:val="0"/>
        <w:jc w:val="right"/>
        <w:rPr>
          <w:rFonts w:cs="B Lotus"/>
          <w:sz w:val="24"/>
          <w:szCs w:val="24"/>
          <w:rtl/>
          <w:lang w:bidi="fa-IR"/>
        </w:rPr>
      </w:pPr>
      <w:r>
        <w:rPr>
          <w:rFonts w:hint="cs"/>
          <w:rtl/>
        </w:rPr>
        <w:t xml:space="preserve"> </w:t>
      </w:r>
      <w:r w:rsidR="009273EB">
        <w:rPr>
          <w:rFonts w:hint="cs"/>
          <w:rtl/>
        </w:rPr>
        <w:t xml:space="preserve"> </w:t>
      </w:r>
      <w:r>
        <w:rPr>
          <w:rFonts w:hint="cs"/>
          <w:rtl/>
        </w:rPr>
        <w:t xml:space="preserve">  </w:t>
      </w:r>
      <w:r w:rsidR="009273EB">
        <w:rPr>
          <w:rFonts w:hint="cs"/>
          <w:rtl/>
        </w:rPr>
        <w:t>مقاومت الکترود میله‌ای</w:t>
      </w:r>
      <w:r w:rsidR="009273EB" w:rsidRPr="000A0373">
        <w:rPr>
          <w:sz w:val="20"/>
          <w:szCs w:val="20"/>
        </w:rPr>
        <w:t>R</w:t>
      </w:r>
      <w:r w:rsidR="009273EB" w:rsidRPr="000A0373">
        <w:rPr>
          <w:sz w:val="26"/>
          <w:szCs w:val="26"/>
          <w:vertAlign w:val="subscript"/>
        </w:rPr>
        <w:t>t</w:t>
      </w:r>
      <w:r w:rsidR="009273EB">
        <w:rPr>
          <w:vertAlign w:val="subscript"/>
        </w:rPr>
        <w:t xml:space="preserve"> </w:t>
      </w:r>
    </w:p>
    <w:p w:rsidR="00C335F9" w:rsidRPr="00300564" w:rsidRDefault="00C335F9" w:rsidP="000A0373">
      <w:pPr>
        <w:pStyle w:val="a"/>
        <w:bidi w:val="0"/>
        <w:jc w:val="right"/>
        <w:rPr>
          <w:i/>
          <w:position w:val="-10"/>
        </w:rPr>
      </w:pPr>
      <w:r w:rsidRPr="00821B7D">
        <w:rPr>
          <w:rFonts w:hint="cs"/>
          <w:rtl/>
        </w:rPr>
        <w:t>اهم متر</w:t>
      </w:r>
      <w:r w:rsidRPr="00821B7D">
        <w:t xml:space="preserve"> </w:t>
      </w:r>
      <w:r w:rsidR="000A0373">
        <w:rPr>
          <w:rFonts w:hint="cs"/>
          <w:rtl/>
        </w:rPr>
        <w:t xml:space="preserve">  </w:t>
      </w:r>
      <w:r w:rsidRPr="00821B7D">
        <w:rPr>
          <w:rFonts w:hint="cs"/>
          <w:rtl/>
        </w:rPr>
        <w:t>مقاومت ويژه خاك برحسب</w:t>
      </w:r>
      <w:r w:rsidR="00821B7D" w:rsidRPr="00821B7D">
        <w:rPr>
          <w:position w:val="-10"/>
        </w:rPr>
        <w:t xml:space="preserve"> </w:t>
      </w:r>
      <m:oMath>
        <m:r>
          <w:rPr>
            <w:rFonts w:ascii="Cambria Math" w:hAnsi="Cambria Math" w:cs="B Compset"/>
            <w:sz w:val="20"/>
            <w:szCs w:val="28"/>
          </w:rPr>
          <m:t xml:space="preserve"> </m:t>
        </m:r>
        <m:r>
          <w:rPr>
            <w:rFonts w:ascii="Cambria Math" w:hAnsi="Cambria Math" w:cs="B Compset"/>
            <w:sz w:val="20"/>
            <w:szCs w:val="22"/>
          </w:rPr>
          <m:t xml:space="preserve">ρ </m:t>
        </m:r>
      </m:oMath>
    </w:p>
    <w:p w:rsidR="00C335F9" w:rsidRPr="00821B7D" w:rsidRDefault="00443535" w:rsidP="000A0373">
      <w:pPr>
        <w:pStyle w:val="a"/>
        <w:rPr>
          <w:rtl/>
        </w:rPr>
      </w:pPr>
      <w:r>
        <w:rPr>
          <w:rFonts w:hint="cs"/>
          <w:rtl/>
        </w:rPr>
        <w:t xml:space="preserve"> </w:t>
      </w:r>
      <w:r w:rsidR="00E56054" w:rsidRPr="000A0373">
        <w:rPr>
          <w:sz w:val="20"/>
          <w:szCs w:val="22"/>
        </w:rPr>
        <w:t>L</w:t>
      </w:r>
      <w:r>
        <w:rPr>
          <w:rFonts w:hint="cs"/>
          <w:rtl/>
        </w:rPr>
        <w:t xml:space="preserve"> </w:t>
      </w:r>
      <w:r w:rsidR="00FA6CDD">
        <w:rPr>
          <w:rFonts w:hint="cs"/>
          <w:rtl/>
        </w:rPr>
        <w:t xml:space="preserve"> </w:t>
      </w:r>
      <w:r w:rsidR="000A0373">
        <w:rPr>
          <w:rFonts w:hint="cs"/>
          <w:rtl/>
        </w:rPr>
        <w:t xml:space="preserve">   </w:t>
      </w:r>
      <w:r w:rsidR="00C335F9" w:rsidRPr="00821B7D">
        <w:rPr>
          <w:rFonts w:hint="cs"/>
          <w:rtl/>
        </w:rPr>
        <w:t>طول الكترود برحسب متر</w:t>
      </w:r>
    </w:p>
    <w:p w:rsidR="00C335F9" w:rsidRDefault="00FA6CDD" w:rsidP="000A0373">
      <w:pPr>
        <w:pStyle w:val="a"/>
        <w:rPr>
          <w:rtl/>
          <w:lang w:bidi="fa-IR"/>
        </w:rPr>
      </w:pPr>
      <w:r w:rsidRPr="000A0373">
        <w:rPr>
          <w:sz w:val="20"/>
          <w:szCs w:val="22"/>
        </w:rPr>
        <w:t>d</w:t>
      </w:r>
      <w:r w:rsidR="00C335F9" w:rsidRPr="00821B7D">
        <w:t xml:space="preserve"> </w:t>
      </w:r>
      <w:r>
        <w:rPr>
          <w:rFonts w:hint="cs"/>
          <w:rtl/>
        </w:rPr>
        <w:t xml:space="preserve">  </w:t>
      </w:r>
      <w:r w:rsidR="000A0373">
        <w:rPr>
          <w:rFonts w:hint="cs"/>
          <w:rtl/>
        </w:rPr>
        <w:t xml:space="preserve">    </w:t>
      </w:r>
      <w:r w:rsidR="00C335F9" w:rsidRPr="00821B7D">
        <w:rPr>
          <w:rFonts w:hint="cs"/>
          <w:rtl/>
        </w:rPr>
        <w:t>قطر الكترود برحسب متر</w:t>
      </w:r>
    </w:p>
    <w:p w:rsidR="00FC2EC3" w:rsidRDefault="00E56054" w:rsidP="00453017">
      <w:pPr>
        <w:spacing w:before="120" w:after="0"/>
        <w:ind w:firstLine="720"/>
        <w:rPr>
          <w:rFonts w:cs="B Compset"/>
          <w:rtl/>
          <w:lang w:bidi="fa-IR"/>
        </w:rPr>
      </w:pPr>
      <w:r w:rsidRPr="006F4AEE">
        <w:rPr>
          <w:rFonts w:hint="cs"/>
          <w:rtl/>
        </w:rPr>
        <w:lastRenderedPageBreak/>
        <w:t>فرمول 2-7</w:t>
      </w:r>
      <w:r>
        <w:rPr>
          <w:rFonts w:cs="B Compset" w:hint="cs"/>
          <w:rtl/>
        </w:rPr>
        <w:t xml:space="preserve"> </w:t>
      </w:r>
      <w:r w:rsidR="00453017">
        <w:rPr>
          <w:rFonts w:cs="B Compset" w:hint="cs"/>
          <w:rtl/>
        </w:rPr>
        <w:tab/>
      </w:r>
      <w:r w:rsidR="006B6B45">
        <w:rPr>
          <w:rFonts w:cs="B Compset" w:hint="cs"/>
          <w:rtl/>
        </w:rPr>
        <w:t xml:space="preserve"> </w:t>
      </w:r>
      <m:oMath>
        <m:sSub>
          <m:sSubPr>
            <m:ctrlPr>
              <w:rPr>
                <w:rFonts w:ascii="Cambria Math" w:eastAsiaTheme="minorEastAsia" w:hAnsi="Cambria Math"/>
              </w:rPr>
            </m:ctrlPr>
          </m:sSubPr>
          <m:e>
            <m:r>
              <w:rPr>
                <w:rFonts w:ascii="Cambria Math" w:eastAsiaTheme="minorEastAsia" w:hAnsi="Cambria Math"/>
              </w:rPr>
              <m:t>R</m:t>
            </m:r>
          </m:e>
          <m:sub>
            <m:r>
              <w:rPr>
                <w:rFonts w:ascii="Cambria Math" w:eastAsiaTheme="minorEastAsia" w:hAnsi="Cambria Math"/>
              </w:rPr>
              <m:t>t</m:t>
            </m:r>
          </m:sub>
        </m:sSub>
        <m:r>
          <m:rPr>
            <m:sty m:val="p"/>
          </m:rPr>
          <w:rPr>
            <w:rFonts w:ascii="Cambria Math" w:eastAsiaTheme="minorEastAsia" w:hAnsi="Cambria Math"/>
          </w:rPr>
          <m:t>=</m:t>
        </m:r>
        <m:f>
          <m:fPr>
            <m:ctrlPr>
              <w:rPr>
                <w:rFonts w:ascii="Cambria Math" w:eastAsiaTheme="minorEastAsia" w:hAnsi="Cambria Math"/>
              </w:rPr>
            </m:ctrlPr>
          </m:fPr>
          <m:num>
            <m:r>
              <m:rPr>
                <m:sty m:val="p"/>
              </m:rPr>
              <w:rPr>
                <w:rFonts w:ascii="Cambria Math" w:eastAsiaTheme="minorEastAsia" w:hAnsi="Cambria Math"/>
              </w:rPr>
              <m:t>1</m:t>
            </m:r>
          </m:num>
          <m:den>
            <m:r>
              <w:rPr>
                <w:rFonts w:ascii="Cambria Math" w:eastAsiaTheme="minorEastAsia" w:hAnsi="Cambria Math"/>
              </w:rPr>
              <m:t>n</m:t>
            </m:r>
          </m:den>
        </m:f>
        <m:r>
          <m:rPr>
            <m:sty m:val="p"/>
          </m:rP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ρ</m:t>
            </m:r>
          </m:num>
          <m:den>
            <m:r>
              <m:rPr>
                <m:sty m:val="p"/>
              </m:rPr>
              <w:rPr>
                <w:rFonts w:ascii="Cambria Math" w:eastAsiaTheme="minorEastAsia" w:hAnsi="Cambria Math"/>
              </w:rPr>
              <m:t>2</m:t>
            </m:r>
            <m:r>
              <w:rPr>
                <w:rFonts w:ascii="Cambria Math" w:eastAsiaTheme="minorEastAsia" w:hAnsi="Cambria Math"/>
              </w:rPr>
              <m:t>πL</m:t>
            </m:r>
          </m:den>
        </m:f>
        <m:d>
          <m:dPr>
            <m:begChr m:val="["/>
            <m:endChr m:val="]"/>
            <m:ctrlPr>
              <w:rPr>
                <w:rFonts w:ascii="Cambria Math" w:eastAsiaTheme="minorEastAsia" w:hAnsi="Cambria Math"/>
              </w:rPr>
            </m:ctrlPr>
          </m:dPr>
          <m:e>
            <m:func>
              <m:funcPr>
                <m:ctrlPr>
                  <w:rPr>
                    <w:rFonts w:ascii="Cambria Math" w:eastAsiaTheme="minorEastAsia" w:hAnsi="Cambria Math"/>
                  </w:rPr>
                </m:ctrlPr>
              </m:funcPr>
              <m:fName>
                <m:sSub>
                  <m:sSubPr>
                    <m:ctrlPr>
                      <w:rPr>
                        <w:rFonts w:ascii="Cambria Math" w:eastAsiaTheme="minorEastAsia" w:hAnsi="Cambria Math"/>
                      </w:rPr>
                    </m:ctrlPr>
                  </m:sSubPr>
                  <m:e>
                    <m:r>
                      <m:rPr>
                        <m:sty m:val="p"/>
                      </m:rPr>
                      <w:rPr>
                        <w:rFonts w:ascii="Cambria Math" w:hAnsi="Cambria Math"/>
                      </w:rPr>
                      <m:t>log</m:t>
                    </m:r>
                  </m:e>
                  <m:sub>
                    <m:r>
                      <w:rPr>
                        <w:rFonts w:ascii="Cambria Math" w:eastAsiaTheme="minorEastAsia" w:hAnsi="Cambria Math"/>
                      </w:rPr>
                      <m:t>e</m:t>
                    </m:r>
                  </m:sub>
                </m:sSub>
              </m:fName>
              <m:e>
                <m:d>
                  <m:dPr>
                    <m:ctrlPr>
                      <w:rPr>
                        <w:rFonts w:ascii="Cambria Math" w:eastAsiaTheme="minorEastAsia" w:hAnsi="Cambria Math"/>
                      </w:rPr>
                    </m:ctrlPr>
                  </m:dPr>
                  <m:e>
                    <m:f>
                      <m:fPr>
                        <m:ctrlPr>
                          <w:rPr>
                            <w:rFonts w:ascii="Cambria Math" w:eastAsiaTheme="minorEastAsia" w:hAnsi="Cambria Math"/>
                          </w:rPr>
                        </m:ctrlPr>
                      </m:fPr>
                      <m:num>
                        <m:r>
                          <m:rPr>
                            <m:sty m:val="p"/>
                          </m:rPr>
                          <w:rPr>
                            <w:rFonts w:ascii="Cambria Math" w:eastAsiaTheme="minorEastAsia" w:hAnsi="Cambria Math"/>
                          </w:rPr>
                          <m:t>8</m:t>
                        </m:r>
                        <m:r>
                          <w:rPr>
                            <w:rFonts w:ascii="Cambria Math" w:eastAsiaTheme="minorEastAsia" w:hAnsi="Cambria Math"/>
                          </w:rPr>
                          <m:t>L</m:t>
                        </m:r>
                      </m:num>
                      <m:den>
                        <m:r>
                          <w:rPr>
                            <w:rFonts w:ascii="Cambria Math" w:eastAsiaTheme="minorEastAsia" w:hAnsi="Cambria Math"/>
                          </w:rPr>
                          <m:t>d</m:t>
                        </m:r>
                      </m:den>
                    </m:f>
                  </m:e>
                </m:d>
              </m:e>
            </m:func>
            <m:r>
              <m:rPr>
                <m:sty m:val="p"/>
              </m:rPr>
              <w:rPr>
                <w:rFonts w:ascii="Cambria Math" w:eastAsiaTheme="minorEastAsia" w:hAnsi="Cambria Math"/>
              </w:rPr>
              <m:t>-1+</m:t>
            </m:r>
            <m:f>
              <m:fPr>
                <m:ctrlPr>
                  <w:rPr>
                    <w:rFonts w:ascii="Cambria Math" w:eastAsiaTheme="minorEastAsia" w:hAnsi="Cambria Math"/>
                  </w:rPr>
                </m:ctrlPr>
              </m:fPr>
              <m:num>
                <m:r>
                  <w:rPr>
                    <w:rFonts w:ascii="Cambria Math" w:eastAsiaTheme="minorEastAsia" w:hAnsi="Cambria Math"/>
                  </w:rPr>
                  <m:t>L</m:t>
                </m:r>
                <m:r>
                  <m:rPr>
                    <m:sty m:val="p"/>
                  </m:rPr>
                  <w:rPr>
                    <w:rFonts w:ascii="Cambria Math" w:eastAsiaTheme="minorEastAsia" w:hAnsi="Cambria Math"/>
                  </w:rPr>
                  <m:t>.</m:t>
                </m:r>
                <m:r>
                  <w:rPr>
                    <w:rFonts w:ascii="Cambria Math" w:eastAsiaTheme="minorEastAsia" w:hAnsi="Cambria Math"/>
                  </w:rPr>
                  <m:t>λ</m:t>
                </m:r>
              </m:num>
              <m:den>
                <m:r>
                  <w:rPr>
                    <w:rFonts w:ascii="Cambria Math" w:eastAsiaTheme="minorEastAsia" w:hAnsi="Cambria Math"/>
                  </w:rPr>
                  <m:t>s</m:t>
                </m:r>
              </m:den>
            </m:f>
          </m:e>
        </m:d>
      </m:oMath>
    </w:p>
    <w:p w:rsidR="003E4D7B" w:rsidRDefault="003E4D7B" w:rsidP="00453017">
      <w:pPr>
        <w:spacing w:before="120" w:after="0"/>
        <w:ind w:firstLine="720"/>
        <w:rPr>
          <w:rFonts w:cs="B Compset" w:hint="cs"/>
          <w:rtl/>
          <w:lang w:bidi="fa-IR"/>
        </w:rPr>
      </w:pPr>
    </w:p>
    <w:p w:rsidR="009273EB" w:rsidRPr="009273EB" w:rsidRDefault="00A57D20" w:rsidP="00A57D20">
      <w:pPr>
        <w:pStyle w:val="a"/>
        <w:jc w:val="left"/>
        <w:rPr>
          <w:rtl/>
          <w:lang w:bidi="fa-IR"/>
        </w:rPr>
      </w:pPr>
      <w:r>
        <w:rPr>
          <w:rFonts w:hint="cs"/>
          <w:rtl/>
        </w:rPr>
        <w:t xml:space="preserve"> </w:t>
      </w:r>
      <w:r w:rsidR="008A103E">
        <w:rPr>
          <w:rFonts w:hint="cs"/>
          <w:rtl/>
          <w:lang w:bidi="fa-IR"/>
        </w:rPr>
        <w:t xml:space="preserve">   </w:t>
      </w:r>
      <w:r>
        <w:rPr>
          <w:rFonts w:hint="cs"/>
          <w:rtl/>
        </w:rPr>
        <w:t xml:space="preserve">   </w:t>
      </w:r>
      <w:r w:rsidRPr="009273EB">
        <w:rPr>
          <w:sz w:val="20"/>
          <w:szCs w:val="20"/>
        </w:rPr>
        <w:t>R</w:t>
      </w:r>
      <w:r w:rsidRPr="009273EB">
        <w:t>t</w:t>
      </w:r>
      <w:r>
        <w:rPr>
          <w:rFonts w:hint="cs"/>
          <w:vertAlign w:val="subscript"/>
          <w:rtl/>
        </w:rPr>
        <w:t xml:space="preserve">  </w:t>
      </w:r>
      <w:r w:rsidR="008A103E">
        <w:rPr>
          <w:rFonts w:hint="cs"/>
          <w:rtl/>
        </w:rPr>
        <w:t xml:space="preserve"> </w:t>
      </w:r>
      <w:r w:rsidR="009273EB">
        <w:rPr>
          <w:rFonts w:hint="cs"/>
          <w:rtl/>
        </w:rPr>
        <w:t xml:space="preserve"> مقاومت معادل موازی چندین الکترود</w:t>
      </w:r>
    </w:p>
    <w:p w:rsidR="00C335F9" w:rsidRPr="00821B7D" w:rsidRDefault="00C335F9" w:rsidP="000A0373">
      <w:pPr>
        <w:pStyle w:val="a"/>
        <w:bidi w:val="0"/>
        <w:jc w:val="right"/>
      </w:pPr>
      <w:r w:rsidRPr="00821B7D">
        <w:rPr>
          <w:rFonts w:hint="cs"/>
          <w:rtl/>
        </w:rPr>
        <w:t>اهم متر</w:t>
      </w:r>
      <w:r w:rsidRPr="00821B7D">
        <w:t xml:space="preserve"> </w:t>
      </w:r>
      <w:r w:rsidR="000A0373">
        <w:rPr>
          <w:rFonts w:hint="cs"/>
          <w:rtl/>
        </w:rPr>
        <w:t xml:space="preserve">   </w:t>
      </w:r>
      <w:r w:rsidR="00821B7D" w:rsidRPr="00821B7D">
        <w:rPr>
          <w:rFonts w:hint="cs"/>
          <w:rtl/>
        </w:rPr>
        <w:t xml:space="preserve"> </w:t>
      </w:r>
      <w:r w:rsidRPr="00821B7D">
        <w:rPr>
          <w:rFonts w:hint="cs"/>
          <w:rtl/>
        </w:rPr>
        <w:t>مقاومت ويژه خاك برحسب</w:t>
      </w:r>
      <m:oMath>
        <m:r>
          <w:rPr>
            <w:rFonts w:ascii="Cambria Math" w:hAnsi="Cambria Math" w:cs="B Compset"/>
            <w:sz w:val="20"/>
            <w:szCs w:val="28"/>
          </w:rPr>
          <m:t xml:space="preserve"> </m:t>
        </m:r>
        <m:r>
          <w:rPr>
            <w:rFonts w:ascii="Cambria Math" w:hAnsi="Cambria Math" w:cs="B Compset"/>
            <w:sz w:val="20"/>
            <w:szCs w:val="22"/>
          </w:rPr>
          <m:t>ρ</m:t>
        </m:r>
        <m:r>
          <w:rPr>
            <w:rFonts w:ascii="Cambria Math" w:hAnsi="Cambria Math" w:cs="B Compset"/>
            <w:sz w:val="20"/>
            <w:szCs w:val="22"/>
          </w:rPr>
          <m:t xml:space="preserve"> </m:t>
        </m:r>
      </m:oMath>
      <w:r w:rsidRPr="00821B7D">
        <w:rPr>
          <w:rFonts w:hint="cs"/>
          <w:rtl/>
        </w:rPr>
        <w:t xml:space="preserve">  </w:t>
      </w:r>
      <w:r w:rsidR="008A103E">
        <w:rPr>
          <w:rFonts w:hint="cs"/>
          <w:rtl/>
        </w:rPr>
        <w:t xml:space="preserve">  </w:t>
      </w:r>
      <w:r w:rsidRPr="00821B7D">
        <w:rPr>
          <w:rFonts w:hint="cs"/>
          <w:rtl/>
        </w:rPr>
        <w:t xml:space="preserve">   </w:t>
      </w:r>
    </w:p>
    <w:p w:rsidR="00C335F9" w:rsidRPr="00821B7D" w:rsidRDefault="00C335F9" w:rsidP="000A0373">
      <w:pPr>
        <w:pStyle w:val="a"/>
        <w:rPr>
          <w:rtl/>
        </w:rPr>
      </w:pPr>
      <w:r w:rsidRPr="000A0373">
        <w:rPr>
          <w:sz w:val="20"/>
          <w:szCs w:val="22"/>
        </w:rPr>
        <w:t>L</w:t>
      </w:r>
      <w:r w:rsidRPr="00821B7D">
        <w:t xml:space="preserve">       </w:t>
      </w:r>
      <w:r w:rsidRPr="00821B7D">
        <w:rPr>
          <w:rFonts w:hint="cs"/>
          <w:rtl/>
        </w:rPr>
        <w:t xml:space="preserve"> </w:t>
      </w:r>
      <w:r w:rsidR="000A0373">
        <w:rPr>
          <w:rFonts w:hint="cs"/>
          <w:rtl/>
        </w:rPr>
        <w:t xml:space="preserve"> </w:t>
      </w:r>
      <w:r w:rsidR="002F2C6D" w:rsidRPr="00821B7D">
        <w:rPr>
          <w:rFonts w:hint="cs"/>
          <w:rtl/>
        </w:rPr>
        <w:t xml:space="preserve"> </w:t>
      </w:r>
      <w:r w:rsidR="000A0373">
        <w:rPr>
          <w:rFonts w:hint="cs"/>
          <w:rtl/>
        </w:rPr>
        <w:t xml:space="preserve">  </w:t>
      </w:r>
      <w:r w:rsidRPr="00821B7D">
        <w:rPr>
          <w:rFonts w:hint="cs"/>
          <w:rtl/>
        </w:rPr>
        <w:t xml:space="preserve">طول الكترود برحسب متر </w:t>
      </w:r>
    </w:p>
    <w:p w:rsidR="00C335F9" w:rsidRPr="00821B7D" w:rsidRDefault="002F2C6D" w:rsidP="000A0373">
      <w:pPr>
        <w:pStyle w:val="a"/>
        <w:rPr>
          <w:rtl/>
        </w:rPr>
      </w:pPr>
      <w:r w:rsidRPr="00821B7D">
        <w:t xml:space="preserve"> </w:t>
      </w:r>
      <w:r w:rsidR="00C335F9" w:rsidRPr="000A0373">
        <w:rPr>
          <w:sz w:val="20"/>
          <w:szCs w:val="22"/>
        </w:rPr>
        <w:t>n</w:t>
      </w:r>
      <w:r w:rsidR="00C335F9" w:rsidRPr="00821B7D">
        <w:t xml:space="preserve">        </w:t>
      </w:r>
      <w:r w:rsidR="000A0373">
        <w:rPr>
          <w:rFonts w:hint="cs"/>
          <w:rtl/>
        </w:rPr>
        <w:t xml:space="preserve"> </w:t>
      </w:r>
      <w:r w:rsidR="008A103E">
        <w:rPr>
          <w:rFonts w:hint="cs"/>
          <w:rtl/>
        </w:rPr>
        <w:t xml:space="preserve"> </w:t>
      </w:r>
      <w:r w:rsidRPr="00821B7D">
        <w:rPr>
          <w:rFonts w:hint="cs"/>
          <w:rtl/>
        </w:rPr>
        <w:t xml:space="preserve"> </w:t>
      </w:r>
      <w:r w:rsidR="008A103E">
        <w:rPr>
          <w:rFonts w:hint="cs"/>
          <w:rtl/>
        </w:rPr>
        <w:t>تعداد الكترود‌</w:t>
      </w:r>
      <w:r w:rsidR="00C335F9" w:rsidRPr="00821B7D">
        <w:rPr>
          <w:rFonts w:hint="cs"/>
          <w:rtl/>
        </w:rPr>
        <w:t xml:space="preserve">ها </w:t>
      </w:r>
    </w:p>
    <w:p w:rsidR="00C335F9" w:rsidRPr="00821B7D" w:rsidRDefault="002F2C6D" w:rsidP="000A0373">
      <w:pPr>
        <w:pStyle w:val="a"/>
        <w:rPr>
          <w:rtl/>
        </w:rPr>
      </w:pPr>
      <w:r w:rsidRPr="00821B7D">
        <w:t xml:space="preserve"> </w:t>
      </w:r>
      <w:r w:rsidR="00C335F9" w:rsidRPr="000A0373">
        <w:rPr>
          <w:sz w:val="20"/>
          <w:szCs w:val="22"/>
        </w:rPr>
        <w:t>s</w:t>
      </w:r>
      <w:r w:rsidR="00C335F9" w:rsidRPr="00821B7D">
        <w:t xml:space="preserve">        </w:t>
      </w:r>
      <w:r w:rsidR="000A0373">
        <w:rPr>
          <w:rFonts w:hint="cs"/>
          <w:rtl/>
        </w:rPr>
        <w:t xml:space="preserve"> </w:t>
      </w:r>
      <w:r w:rsidR="008A103E">
        <w:rPr>
          <w:rFonts w:hint="cs"/>
          <w:rtl/>
        </w:rPr>
        <w:t xml:space="preserve"> </w:t>
      </w:r>
      <w:r w:rsidRPr="00821B7D">
        <w:rPr>
          <w:rFonts w:hint="cs"/>
          <w:rtl/>
        </w:rPr>
        <w:t xml:space="preserve"> </w:t>
      </w:r>
      <w:r w:rsidR="00C335F9" w:rsidRPr="00821B7D">
        <w:rPr>
          <w:rFonts w:hint="cs"/>
          <w:rtl/>
        </w:rPr>
        <w:t>فاصله بين الكترود ها برحسب متر</w:t>
      </w:r>
    </w:p>
    <w:p w:rsidR="00C335F9" w:rsidRDefault="00C335F9" w:rsidP="000A0373">
      <w:pPr>
        <w:pStyle w:val="a"/>
        <w:rPr>
          <w:rtl/>
        </w:rPr>
      </w:pPr>
      <w:r w:rsidRPr="00821B7D">
        <w:rPr>
          <w:rFonts w:hint="cs"/>
          <w:rtl/>
        </w:rPr>
        <w:t xml:space="preserve"> </w:t>
      </w:r>
      <w:r w:rsidR="002F2C6D" w:rsidRPr="00821B7D">
        <w:t xml:space="preserve"> </w:t>
      </w:r>
      <w:r w:rsidRPr="000A0373">
        <w:rPr>
          <w:sz w:val="20"/>
          <w:szCs w:val="22"/>
        </w:rPr>
        <w:t>λ</w:t>
      </w:r>
      <w:r w:rsidRPr="00821B7D">
        <w:t xml:space="preserve">       </w:t>
      </w:r>
      <w:r w:rsidR="000A0373">
        <w:rPr>
          <w:rFonts w:hint="cs"/>
          <w:rtl/>
        </w:rPr>
        <w:t xml:space="preserve"> </w:t>
      </w:r>
      <w:r w:rsidR="002F2C6D" w:rsidRPr="00821B7D">
        <w:rPr>
          <w:rFonts w:hint="cs"/>
          <w:rtl/>
        </w:rPr>
        <w:t xml:space="preserve"> </w:t>
      </w:r>
      <w:r w:rsidR="008A103E">
        <w:rPr>
          <w:rFonts w:hint="cs"/>
          <w:rtl/>
        </w:rPr>
        <w:t xml:space="preserve"> </w:t>
      </w:r>
      <w:r w:rsidRPr="00821B7D">
        <w:rPr>
          <w:rFonts w:hint="cs"/>
          <w:rtl/>
        </w:rPr>
        <w:t xml:space="preserve">فاكتور گروهي </w:t>
      </w:r>
    </w:p>
    <w:p w:rsidR="00B22634" w:rsidRPr="00821B7D" w:rsidRDefault="00B22634" w:rsidP="000A0373">
      <w:pPr>
        <w:pStyle w:val="a"/>
        <w:rPr>
          <w:rtl/>
        </w:rPr>
      </w:pPr>
      <w:r w:rsidRPr="000A0373">
        <w:rPr>
          <w:sz w:val="20"/>
          <w:szCs w:val="22"/>
        </w:rPr>
        <w:t>d</w:t>
      </w:r>
      <w:r w:rsidRPr="00821B7D">
        <w:t xml:space="preserve">        </w:t>
      </w:r>
      <w:r>
        <w:rPr>
          <w:rFonts w:hint="cs"/>
          <w:rtl/>
        </w:rPr>
        <w:t xml:space="preserve"> </w:t>
      </w:r>
      <w:r w:rsidR="000A0373">
        <w:rPr>
          <w:rFonts w:hint="cs"/>
          <w:rtl/>
        </w:rPr>
        <w:t xml:space="preserve"> </w:t>
      </w:r>
      <w:r w:rsidR="008A103E">
        <w:rPr>
          <w:rFonts w:hint="cs"/>
          <w:rtl/>
        </w:rPr>
        <w:t xml:space="preserve"> </w:t>
      </w:r>
      <w:r>
        <w:rPr>
          <w:rFonts w:hint="cs"/>
          <w:rtl/>
        </w:rPr>
        <w:t xml:space="preserve"> </w:t>
      </w:r>
      <w:r w:rsidRPr="00821B7D">
        <w:rPr>
          <w:rFonts w:hint="cs"/>
          <w:rtl/>
        </w:rPr>
        <w:t xml:space="preserve">قطر الكترود برحسب متر </w:t>
      </w:r>
    </w:p>
    <w:p w:rsidR="00C335F9" w:rsidRDefault="007F7A6F" w:rsidP="00453017">
      <w:pPr>
        <w:spacing w:before="240"/>
        <w:ind w:firstLine="720"/>
        <w:rPr>
          <w:rFonts w:cs="B Compset"/>
          <w:rtl/>
        </w:rPr>
      </w:pPr>
      <w:r w:rsidRPr="006F4AEE">
        <w:rPr>
          <w:rFonts w:hint="cs"/>
          <w:rtl/>
        </w:rPr>
        <w:t>فرمول 2-8</w:t>
      </w:r>
      <w:r>
        <w:rPr>
          <w:rFonts w:hint="cs"/>
          <w:rtl/>
        </w:rPr>
        <w:t xml:space="preserve"> </w:t>
      </w:r>
      <w:r w:rsidR="000A0373">
        <w:rPr>
          <w:rFonts w:hint="cs"/>
          <w:rtl/>
        </w:rPr>
        <w:t xml:space="preserve">   </w:t>
      </w:r>
      <w:r w:rsidR="00453017">
        <w:rPr>
          <w:rFonts w:hint="cs"/>
          <w:rtl/>
        </w:rPr>
        <w:tab/>
      </w:r>
      <w:r>
        <w:rPr>
          <w:rFonts w:hint="cs"/>
          <w:rtl/>
        </w:rPr>
        <w:t xml:space="preserve"> </w:t>
      </w:r>
      <w:r w:rsidR="000A0373">
        <w:rPr>
          <w:rFonts w:hint="cs"/>
          <w:rtl/>
        </w:rPr>
        <w:t xml:space="preserve">         </w:t>
      </w:r>
      <w:r>
        <w:rPr>
          <w:rFonts w:hint="cs"/>
          <w:rtl/>
        </w:rPr>
        <w:t xml:space="preserve"> </w:t>
      </w:r>
      <m:oMath>
        <m:r>
          <w:rPr>
            <w:rFonts w:ascii="Cambria Math" w:eastAsiaTheme="minorEastAsia" w:hAnsi="Cambria Math"/>
          </w:rPr>
          <m:t>λ=2</m:t>
        </m:r>
        <m:nary>
          <m:naryPr>
            <m:chr m:val="∑"/>
            <m:limLoc m:val="undOvr"/>
            <m:subHide m:val="1"/>
            <m:supHide m:val="1"/>
            <m:ctrlPr>
              <w:rPr>
                <w:rFonts w:ascii="Cambria Math" w:eastAsiaTheme="minorEastAsia" w:hAnsi="Cambria Math"/>
                <w:i/>
              </w:rPr>
            </m:ctrlPr>
          </m:naryPr>
          <m:sub/>
          <m:sup/>
          <m:e>
            <m:d>
              <m:dPr>
                <m:ctrlPr>
                  <w:rPr>
                    <w:rFonts w:ascii="Cambria Math" w:eastAsiaTheme="minorEastAsia" w:hAnsi="Cambria Math"/>
                    <w:i/>
                  </w:rPr>
                </m:ctrlPr>
              </m:dPr>
              <m:e>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n</m:t>
                    </m:r>
                  </m:den>
                </m:f>
              </m:e>
            </m:d>
          </m:e>
        </m:nary>
      </m:oMath>
    </w:p>
    <w:p w:rsidR="00C335F9" w:rsidRDefault="00C335F9" w:rsidP="00453017">
      <w:pPr>
        <w:spacing w:before="240"/>
        <w:rPr>
          <w:rtl/>
        </w:rPr>
      </w:pPr>
      <w:r>
        <w:rPr>
          <w:rFonts w:hint="cs"/>
          <w:rtl/>
        </w:rPr>
        <w:t>اگر تعداد الكترودها زياد باشد از فرمول زير استفاده مي</w:t>
      </w:r>
      <w:r w:rsidR="007F7A6F">
        <w:rPr>
          <w:rFonts w:hint="cs"/>
          <w:rtl/>
        </w:rPr>
        <w:t>‌</w:t>
      </w:r>
      <w:r>
        <w:rPr>
          <w:rFonts w:hint="cs"/>
          <w:rtl/>
        </w:rPr>
        <w:t>گردد:</w:t>
      </w:r>
    </w:p>
    <w:p w:rsidR="00C335F9" w:rsidRDefault="000A0373" w:rsidP="000A0373">
      <w:pPr>
        <w:rPr>
          <w:rFonts w:cs="B Compset"/>
          <w:rtl/>
        </w:rPr>
      </w:pPr>
      <w:r>
        <w:rPr>
          <w:rFonts w:hint="cs"/>
          <w:rtl/>
        </w:rPr>
        <w:t xml:space="preserve">            </w:t>
      </w:r>
      <w:r w:rsidR="00354C24" w:rsidRPr="006F4AEE">
        <w:rPr>
          <w:rFonts w:hint="cs"/>
          <w:rtl/>
        </w:rPr>
        <w:t>فرمول 2-9</w:t>
      </w:r>
      <w:r w:rsidR="006B6B45">
        <w:rPr>
          <w:rFonts w:cs="B Compset" w:hint="cs"/>
          <w:rtl/>
        </w:rPr>
        <w:tab/>
      </w:r>
      <w:r>
        <w:rPr>
          <w:rFonts w:cs="B Compset" w:hint="cs"/>
          <w:rtl/>
        </w:rPr>
        <w:t xml:space="preserve">              </w:t>
      </w:r>
      <w:r w:rsidR="00354C24">
        <w:rPr>
          <w:rFonts w:cs="B Compset" w:hint="cs"/>
          <w:rtl/>
        </w:rPr>
        <w:t xml:space="preserve"> </w:t>
      </w:r>
      <m:oMath>
        <m:r>
          <w:rPr>
            <w:rFonts w:ascii="Cambria Math" w:eastAsiaTheme="minorEastAsia" w:hAnsi="Cambria Math"/>
          </w:rPr>
          <m:t>λ</m:t>
        </m:r>
        <m:r>
          <m:rPr>
            <m:sty m:val="p"/>
          </m:rPr>
          <w:rPr>
            <w:rFonts w:ascii="Cambria Math" w:eastAsiaTheme="minorEastAsia" w:hAnsi="Cambria Math"/>
          </w:rPr>
          <m:t>≅2</m:t>
        </m:r>
        <m:func>
          <m:funcPr>
            <m:ctrlPr>
              <w:rPr>
                <w:rFonts w:ascii="Cambria Math" w:eastAsiaTheme="minorEastAsia" w:hAnsi="Cambria Math"/>
              </w:rPr>
            </m:ctrlPr>
          </m:funcPr>
          <m:fName>
            <m:sSub>
              <m:sSubPr>
                <m:ctrlPr>
                  <w:rPr>
                    <w:rFonts w:ascii="Cambria Math" w:eastAsiaTheme="minorEastAsia" w:hAnsi="Cambria Math"/>
                  </w:rPr>
                </m:ctrlPr>
              </m:sSubPr>
              <m:e>
                <m:r>
                  <m:rPr>
                    <m:sty m:val="p"/>
                  </m:rPr>
                  <w:rPr>
                    <w:rFonts w:ascii="Cambria Math" w:hAnsi="Cambria Math"/>
                  </w:rPr>
                  <m:t>log</m:t>
                </m:r>
              </m:e>
              <m:sub>
                <m:r>
                  <w:rPr>
                    <w:rFonts w:ascii="Cambria Math" w:eastAsiaTheme="minorEastAsia" w:hAnsi="Cambria Math"/>
                  </w:rPr>
                  <m:t>e</m:t>
                </m:r>
              </m:sub>
            </m:sSub>
          </m:fName>
          <m:e>
            <m:f>
              <m:fPr>
                <m:ctrlPr>
                  <w:rPr>
                    <w:rFonts w:ascii="Cambria Math" w:eastAsiaTheme="minorEastAsia" w:hAnsi="Cambria Math"/>
                  </w:rPr>
                </m:ctrlPr>
              </m:fPr>
              <m:num>
                <m:r>
                  <m:rPr>
                    <m:sty m:val="p"/>
                  </m:rPr>
                  <w:rPr>
                    <w:rFonts w:ascii="Cambria Math" w:eastAsiaTheme="minorEastAsia" w:hAnsi="Cambria Math"/>
                  </w:rPr>
                  <m:t>1.781</m:t>
                </m:r>
                <m:r>
                  <w:rPr>
                    <w:rFonts w:ascii="Cambria Math" w:eastAsiaTheme="minorEastAsia" w:hAnsi="Cambria Math"/>
                  </w:rPr>
                  <m:t>n</m:t>
                </m:r>
              </m:num>
              <m:den>
                <m:r>
                  <m:rPr>
                    <m:sty m:val="p"/>
                  </m:rPr>
                  <w:rPr>
                    <w:rFonts w:ascii="Cambria Math" w:eastAsiaTheme="minorEastAsia" w:hAnsi="Cambria Math"/>
                  </w:rPr>
                  <m:t>2.718</m:t>
                </m:r>
              </m:den>
            </m:f>
          </m:e>
        </m:func>
      </m:oMath>
    </w:p>
    <w:p w:rsidR="00C335F9" w:rsidRPr="00821B7D" w:rsidRDefault="004B0C6A" w:rsidP="00235517">
      <w:pPr>
        <w:pStyle w:val="Heading3"/>
        <w:spacing w:before="120"/>
        <w:rPr>
          <w:rtl/>
        </w:rPr>
      </w:pPr>
      <w:bookmarkStart w:id="16" w:name="_Toc456028300"/>
      <w:r w:rsidRPr="00821B7D">
        <w:rPr>
          <w:rFonts w:hint="cs"/>
          <w:rtl/>
        </w:rPr>
        <w:t>2</w:t>
      </w:r>
      <w:r w:rsidR="00C335F9" w:rsidRPr="00821B7D">
        <w:rPr>
          <w:rFonts w:hint="cs"/>
          <w:rtl/>
        </w:rPr>
        <w:t>-7-4- الکترود هادی افقی:</w:t>
      </w:r>
      <w:bookmarkEnd w:id="16"/>
    </w:p>
    <w:p w:rsidR="006B6B45" w:rsidRDefault="00C335F9" w:rsidP="00A57D20">
      <w:pPr>
        <w:rPr>
          <w:rtl/>
        </w:rPr>
      </w:pPr>
      <w:r w:rsidRPr="00821B7D">
        <w:rPr>
          <w:rFonts w:hint="cs"/>
          <w:rtl/>
        </w:rPr>
        <w:t>در این روش، مي</w:t>
      </w:r>
      <w:r w:rsidR="00354C24">
        <w:rPr>
          <w:rFonts w:hint="cs"/>
          <w:rtl/>
        </w:rPr>
        <w:t>‌</w:t>
      </w:r>
      <w:r w:rsidRPr="00821B7D">
        <w:rPr>
          <w:rFonts w:hint="cs"/>
          <w:rtl/>
        </w:rPr>
        <w:t>توان از تسمه يا سيم به عنوان الكترود زمين استفاده نمود</w:t>
      </w:r>
      <w:r w:rsidR="00113430">
        <w:rPr>
          <w:rFonts w:hint="cs"/>
          <w:rtl/>
        </w:rPr>
        <w:t>كه</w:t>
      </w:r>
      <w:r w:rsidRPr="00821B7D">
        <w:rPr>
          <w:rFonts w:hint="cs"/>
          <w:rtl/>
        </w:rPr>
        <w:t xml:space="preserve"> در عمق 0.5 تا 1 متری خاک</w:t>
      </w:r>
      <w:r w:rsidR="000A3EA9">
        <w:rPr>
          <w:rFonts w:hint="cs"/>
          <w:rtl/>
        </w:rPr>
        <w:t xml:space="preserve"> (زیر عمق یخ‌زدگی)</w:t>
      </w:r>
      <w:r w:rsidRPr="00821B7D">
        <w:rPr>
          <w:rFonts w:hint="cs"/>
          <w:rtl/>
        </w:rPr>
        <w:t xml:space="preserve"> قرار می</w:t>
      </w:r>
      <w:r w:rsidR="00354C24">
        <w:rPr>
          <w:rFonts w:hint="cs"/>
          <w:rtl/>
        </w:rPr>
        <w:t>‌</w:t>
      </w:r>
      <w:r w:rsidRPr="00821B7D">
        <w:rPr>
          <w:rFonts w:hint="cs"/>
          <w:rtl/>
        </w:rPr>
        <w:t>گیرد و اطراف آن، با مواد کاهنده و خاک نرم پر می</w:t>
      </w:r>
      <w:r w:rsidR="00354C24">
        <w:rPr>
          <w:rFonts w:hint="cs"/>
          <w:rtl/>
        </w:rPr>
        <w:t>‌</w:t>
      </w:r>
      <w:r w:rsidRPr="00821B7D">
        <w:rPr>
          <w:rFonts w:hint="cs"/>
          <w:rtl/>
        </w:rPr>
        <w:t xml:space="preserve">گردد. در این روش، </w:t>
      </w:r>
      <w:r w:rsidR="005A67AB">
        <w:rPr>
          <w:rFonts w:hint="cs"/>
          <w:rtl/>
        </w:rPr>
        <w:t>تأثیر</w:t>
      </w:r>
      <w:r w:rsidRPr="00821B7D">
        <w:rPr>
          <w:rFonts w:hint="cs"/>
          <w:rtl/>
        </w:rPr>
        <w:t xml:space="preserve"> عمق قرارگیری الکترود در کاهش مقاومت، بسیار کم بوده و تنها می</w:t>
      </w:r>
      <w:r w:rsidR="00354C24">
        <w:rPr>
          <w:rFonts w:hint="cs"/>
          <w:rtl/>
        </w:rPr>
        <w:t>‌</w:t>
      </w:r>
      <w:r w:rsidRPr="00821B7D">
        <w:rPr>
          <w:rFonts w:hint="cs"/>
          <w:rtl/>
        </w:rPr>
        <w:t>بایست الکترود را در زیر عمق یخ</w:t>
      </w:r>
      <w:r w:rsidR="00354C24">
        <w:rPr>
          <w:rFonts w:hint="cs"/>
          <w:rtl/>
        </w:rPr>
        <w:t>‌</w:t>
      </w:r>
      <w:r w:rsidRPr="00821B7D">
        <w:rPr>
          <w:rFonts w:hint="cs"/>
          <w:rtl/>
        </w:rPr>
        <w:t xml:space="preserve">زدگی خاک قرار داد. افزایش مقطع کابل نیز </w:t>
      </w:r>
      <w:r w:rsidR="005A67AB">
        <w:rPr>
          <w:rFonts w:hint="cs"/>
          <w:rtl/>
        </w:rPr>
        <w:t>تأثیر</w:t>
      </w:r>
      <w:r w:rsidRPr="00821B7D">
        <w:rPr>
          <w:rFonts w:hint="cs"/>
          <w:rtl/>
        </w:rPr>
        <w:t xml:space="preserve"> چندانی در کاهش مقاومت ندارد.</w:t>
      </w:r>
    </w:p>
    <w:p w:rsidR="006B6B45" w:rsidRDefault="00354C24" w:rsidP="00453017">
      <w:pPr>
        <w:ind w:firstLine="720"/>
        <w:rPr>
          <w:rFonts w:cs="B Compset"/>
          <w:rtl/>
        </w:rPr>
      </w:pPr>
      <w:r w:rsidRPr="006F4AEE">
        <w:rPr>
          <w:rFonts w:hint="cs"/>
          <w:rtl/>
        </w:rPr>
        <w:t xml:space="preserve"> فرمول 2-10</w:t>
      </w:r>
      <w:r w:rsidR="00C335F9" w:rsidRPr="006B6B45">
        <w:rPr>
          <w:rFonts w:cs="B Compset" w:hint="cs"/>
          <w:rtl/>
        </w:rPr>
        <w:t xml:space="preserve">  </w:t>
      </w:r>
      <w:r w:rsidR="000A0373">
        <w:rPr>
          <w:rFonts w:cs="B Compset" w:hint="cs"/>
          <w:rtl/>
        </w:rPr>
        <w:t xml:space="preserve">       </w:t>
      </w:r>
      <w:r w:rsidR="00453017">
        <w:rPr>
          <w:rFonts w:cs="B Compset" w:hint="cs"/>
          <w:rtl/>
        </w:rPr>
        <w:tab/>
      </w:r>
      <w:r w:rsidR="00C335F9" w:rsidRPr="006B6B45">
        <w:rPr>
          <w:rFonts w:cs="B Compset" w:hint="cs"/>
          <w:rtl/>
        </w:rPr>
        <w:t xml:space="preserve"> </w:t>
      </w:r>
      <m:oMath>
        <m:sSub>
          <m:sSubPr>
            <m:ctrlPr>
              <w:rPr>
                <w:rFonts w:ascii="Cambria Math" w:eastAsiaTheme="minorEastAsia" w:hAnsi="Cambria Math"/>
              </w:rPr>
            </m:ctrlPr>
          </m:sSubPr>
          <m:e>
            <m:r>
              <w:rPr>
                <w:rFonts w:ascii="Cambria Math" w:eastAsiaTheme="minorEastAsia" w:hAnsi="Cambria Math"/>
              </w:rPr>
              <m:t>R</m:t>
            </m:r>
          </m:e>
          <m:sub>
            <m:r>
              <w:rPr>
                <w:rFonts w:ascii="Cambria Math" w:eastAsiaTheme="minorEastAsia" w:hAnsi="Cambria Math"/>
              </w:rPr>
              <m:t>ta</m:t>
            </m:r>
          </m:sub>
        </m:sSub>
        <m:r>
          <m:rPr>
            <m:sty m:val="p"/>
          </m:rPr>
          <w:rPr>
            <w:rFonts w:ascii="Cambria Math" w:eastAsiaTheme="minorEastAsia" w:hAnsi="Cambria Math"/>
          </w:rPr>
          <m:t>=</m:t>
        </m:r>
        <m:f>
          <m:fPr>
            <m:ctrlPr>
              <w:rPr>
                <w:rFonts w:ascii="Cambria Math" w:eastAsiaTheme="minorEastAsia" w:hAnsi="Cambria Math"/>
              </w:rPr>
            </m:ctrlPr>
          </m:fPr>
          <m:num>
            <m:r>
              <w:rPr>
                <w:rFonts w:ascii="Cambria Math" w:eastAsiaTheme="minorEastAsia" w:hAnsi="Cambria Math"/>
              </w:rPr>
              <m:t>ρ</m:t>
            </m:r>
          </m:num>
          <m:den>
            <m:r>
              <m:rPr>
                <m:sty m:val="p"/>
              </m:rPr>
              <w:rPr>
                <w:rFonts w:ascii="Cambria Math" w:eastAsiaTheme="minorEastAsia" w:hAnsi="Cambria Math"/>
              </w:rPr>
              <m:t>2</m:t>
            </m:r>
            <m:r>
              <w:rPr>
                <w:rFonts w:ascii="Cambria Math" w:eastAsiaTheme="minorEastAsia" w:hAnsi="Cambria Math"/>
              </w:rPr>
              <m:t>πL</m:t>
            </m:r>
          </m:den>
        </m:f>
        <m:func>
          <m:funcPr>
            <m:ctrlPr>
              <w:rPr>
                <w:rFonts w:ascii="Cambria Math" w:eastAsiaTheme="minorEastAsia" w:hAnsi="Cambria Math"/>
              </w:rPr>
            </m:ctrlPr>
          </m:funcPr>
          <m:fName>
            <m:sSub>
              <m:sSubPr>
                <m:ctrlPr>
                  <w:rPr>
                    <w:rFonts w:ascii="Cambria Math" w:eastAsiaTheme="minorEastAsia" w:hAnsi="Cambria Math"/>
                  </w:rPr>
                </m:ctrlPr>
              </m:sSubPr>
              <m:e>
                <m:r>
                  <m:rPr>
                    <m:sty m:val="p"/>
                  </m:rPr>
                  <w:rPr>
                    <w:rFonts w:ascii="Cambria Math" w:hAnsi="Cambria Math"/>
                  </w:rPr>
                  <m:t>log</m:t>
                </m:r>
              </m:e>
              <m:sub>
                <m:r>
                  <w:rPr>
                    <w:rFonts w:ascii="Cambria Math" w:eastAsiaTheme="minorEastAsia" w:hAnsi="Cambria Math"/>
                  </w:rPr>
                  <m:t>e</m:t>
                </m:r>
              </m:sub>
            </m:sSub>
          </m:fName>
          <m:e>
            <m:d>
              <m:dPr>
                <m:ctrlPr>
                  <w:rPr>
                    <w:rFonts w:ascii="Cambria Math" w:eastAsiaTheme="minorEastAsia" w:hAnsi="Cambria Math"/>
                  </w:rPr>
                </m:ctrlPr>
              </m:dPr>
              <m:e>
                <m:f>
                  <m:fPr>
                    <m:ctrlPr>
                      <w:rPr>
                        <w:rFonts w:ascii="Cambria Math" w:eastAsiaTheme="minorEastAsia" w:hAnsi="Cambria Math"/>
                      </w:rPr>
                    </m:ctrlPr>
                  </m:fPr>
                  <m:num>
                    <m:sSup>
                      <m:sSupPr>
                        <m:ctrlPr>
                          <w:rPr>
                            <w:rFonts w:ascii="Cambria Math" w:eastAsiaTheme="minorEastAsia" w:hAnsi="Cambria Math"/>
                          </w:rPr>
                        </m:ctrlPr>
                      </m:sSupPr>
                      <m:e>
                        <m:r>
                          <w:rPr>
                            <w:rFonts w:ascii="Cambria Math" w:eastAsiaTheme="minorEastAsia" w:hAnsi="Cambria Math"/>
                          </w:rPr>
                          <m:t>L</m:t>
                        </m:r>
                      </m:e>
                      <m:sup>
                        <m:r>
                          <m:rPr>
                            <m:sty m:val="p"/>
                          </m:rPr>
                          <w:rPr>
                            <w:rFonts w:ascii="Cambria Math" w:eastAsiaTheme="minorEastAsia" w:hAnsi="Cambria Math"/>
                          </w:rPr>
                          <m:t>2</m:t>
                        </m:r>
                      </m:sup>
                    </m:sSup>
                  </m:num>
                  <m:den>
                    <m:r>
                      <w:rPr>
                        <w:rFonts w:ascii="Cambria Math" w:eastAsiaTheme="minorEastAsia" w:hAnsi="Cambria Math"/>
                      </w:rPr>
                      <m:t>khd</m:t>
                    </m:r>
                  </m:den>
                </m:f>
              </m:e>
            </m:d>
          </m:e>
        </m:func>
      </m:oMath>
    </w:p>
    <w:p w:rsidR="00C335F9" w:rsidRPr="00821B7D" w:rsidRDefault="00E92CEE" w:rsidP="000A0373">
      <w:pPr>
        <w:pStyle w:val="a"/>
        <w:bidi w:val="0"/>
        <w:jc w:val="right"/>
      </w:pPr>
      <w:r>
        <w:rPr>
          <w:rFonts w:hint="cs"/>
          <w:rtl/>
        </w:rPr>
        <w:t xml:space="preserve">  </w:t>
      </w:r>
      <w:r w:rsidR="00C335F9" w:rsidRPr="00821B7D">
        <w:rPr>
          <w:rFonts w:hint="cs"/>
          <w:rtl/>
        </w:rPr>
        <w:t>مقاومت ويژه خاك برحسب</w:t>
      </w:r>
      <w:r w:rsidR="00821B7D" w:rsidRPr="00821B7D">
        <w:rPr>
          <w:rFonts w:hint="cs"/>
          <w:rtl/>
        </w:rPr>
        <w:t xml:space="preserve"> اهم متر</w:t>
      </w:r>
      <w:r w:rsidR="00821B7D" w:rsidRPr="00821B7D">
        <w:t xml:space="preserve"> </w:t>
      </w:r>
      <m:oMath>
        <m:r>
          <w:rPr>
            <w:rFonts w:ascii="Cambria Math" w:hAnsi="Cambria Math" w:cs="B Compset"/>
            <w:sz w:val="20"/>
            <w:szCs w:val="20"/>
          </w:rPr>
          <m:t xml:space="preserve"> ρ</m:t>
        </m:r>
      </m:oMath>
      <w:r w:rsidR="00C335F9" w:rsidRPr="00E92CEE">
        <w:rPr>
          <w:rFonts w:hint="cs"/>
          <w:sz w:val="20"/>
          <w:szCs w:val="20"/>
          <w:rtl/>
        </w:rPr>
        <w:t xml:space="preserve">  </w:t>
      </w:r>
      <w:r>
        <w:rPr>
          <w:rFonts w:hint="cs"/>
          <w:sz w:val="20"/>
          <w:szCs w:val="20"/>
          <w:rtl/>
        </w:rPr>
        <w:t xml:space="preserve">   </w:t>
      </w:r>
      <w:r w:rsidR="00C335F9" w:rsidRPr="00E92CEE">
        <w:rPr>
          <w:rFonts w:hint="cs"/>
          <w:sz w:val="20"/>
          <w:szCs w:val="20"/>
          <w:rtl/>
        </w:rPr>
        <w:t xml:space="preserve">  </w:t>
      </w:r>
      <w:r w:rsidR="00C335F9" w:rsidRPr="00E92CEE">
        <w:rPr>
          <w:rFonts w:hint="cs"/>
          <w:sz w:val="14"/>
          <w:szCs w:val="16"/>
          <w:rtl/>
        </w:rPr>
        <w:t xml:space="preserve"> </w:t>
      </w:r>
    </w:p>
    <w:p w:rsidR="00C335F9" w:rsidRPr="00821B7D" w:rsidRDefault="00C335F9" w:rsidP="000A0373">
      <w:pPr>
        <w:pStyle w:val="a"/>
        <w:rPr>
          <w:rtl/>
        </w:rPr>
      </w:pPr>
      <w:r w:rsidRPr="00E92CEE">
        <w:rPr>
          <w:sz w:val="20"/>
          <w:szCs w:val="22"/>
        </w:rPr>
        <w:t>L</w:t>
      </w:r>
      <w:r w:rsidRPr="00821B7D">
        <w:t xml:space="preserve">       </w:t>
      </w:r>
      <w:r w:rsidRPr="00821B7D">
        <w:rPr>
          <w:rFonts w:hint="cs"/>
          <w:rtl/>
        </w:rPr>
        <w:t xml:space="preserve"> </w:t>
      </w:r>
      <w:r w:rsidR="002F2C6D" w:rsidRPr="00821B7D">
        <w:rPr>
          <w:rFonts w:hint="cs"/>
          <w:rtl/>
        </w:rPr>
        <w:t xml:space="preserve"> </w:t>
      </w:r>
      <w:r w:rsidR="00E92CEE">
        <w:rPr>
          <w:rFonts w:hint="cs"/>
          <w:rtl/>
        </w:rPr>
        <w:t xml:space="preserve">   </w:t>
      </w:r>
      <w:r w:rsidRPr="00821B7D">
        <w:rPr>
          <w:rFonts w:hint="cs"/>
          <w:rtl/>
        </w:rPr>
        <w:t xml:space="preserve">طول الكترود برحسب متر </w:t>
      </w:r>
    </w:p>
    <w:p w:rsidR="00C335F9" w:rsidRPr="00821B7D" w:rsidRDefault="00C335F9" w:rsidP="00453017">
      <w:pPr>
        <w:pStyle w:val="a"/>
        <w:rPr>
          <w:rtl/>
        </w:rPr>
      </w:pPr>
      <w:r w:rsidRPr="00E92CEE">
        <w:rPr>
          <w:sz w:val="20"/>
          <w:szCs w:val="22"/>
        </w:rPr>
        <w:t>h</w:t>
      </w:r>
      <w:r w:rsidRPr="00821B7D">
        <w:t xml:space="preserve">        </w:t>
      </w:r>
      <w:r w:rsidR="002F2C6D" w:rsidRPr="00821B7D">
        <w:rPr>
          <w:rFonts w:hint="cs"/>
          <w:rtl/>
        </w:rPr>
        <w:t xml:space="preserve"> </w:t>
      </w:r>
      <w:r w:rsidR="00E92CEE">
        <w:rPr>
          <w:rFonts w:hint="cs"/>
          <w:rtl/>
        </w:rPr>
        <w:t xml:space="preserve">    </w:t>
      </w:r>
      <w:r w:rsidRPr="00821B7D">
        <w:rPr>
          <w:rFonts w:hint="cs"/>
          <w:rtl/>
        </w:rPr>
        <w:t>عمق دفن الكترود برحسب متر</w:t>
      </w:r>
    </w:p>
    <w:p w:rsidR="00C335F9" w:rsidRPr="00821B7D" w:rsidRDefault="002F2C6D" w:rsidP="000A0373">
      <w:pPr>
        <w:pStyle w:val="a"/>
        <w:rPr>
          <w:rtl/>
        </w:rPr>
      </w:pPr>
      <w:r w:rsidRPr="00821B7D">
        <w:t xml:space="preserve"> </w:t>
      </w:r>
      <w:r w:rsidR="00C335F9" w:rsidRPr="00E92CEE">
        <w:rPr>
          <w:sz w:val="20"/>
          <w:szCs w:val="22"/>
        </w:rPr>
        <w:t>d</w:t>
      </w:r>
      <w:r w:rsidR="00C335F9" w:rsidRPr="00821B7D">
        <w:t xml:space="preserve">        </w:t>
      </w:r>
      <w:r w:rsidRPr="00821B7D">
        <w:rPr>
          <w:rFonts w:hint="cs"/>
          <w:rtl/>
        </w:rPr>
        <w:t xml:space="preserve"> </w:t>
      </w:r>
      <w:r w:rsidR="00E92CEE">
        <w:rPr>
          <w:rFonts w:hint="cs"/>
          <w:rtl/>
        </w:rPr>
        <w:t xml:space="preserve">   </w:t>
      </w:r>
      <w:r w:rsidR="00C335F9" w:rsidRPr="00821B7D">
        <w:rPr>
          <w:rFonts w:hint="cs"/>
          <w:rtl/>
        </w:rPr>
        <w:t>عرض تسمه يا قطر سيم برحسب متر</w:t>
      </w:r>
    </w:p>
    <w:p w:rsidR="00C335F9" w:rsidRPr="00821B7D" w:rsidRDefault="00C335F9" w:rsidP="000A0373">
      <w:pPr>
        <w:pStyle w:val="a"/>
        <w:rPr>
          <w:rtl/>
        </w:rPr>
      </w:pPr>
      <w:r w:rsidRPr="00E92CEE">
        <w:rPr>
          <w:sz w:val="20"/>
          <w:szCs w:val="22"/>
        </w:rPr>
        <w:t>k</w:t>
      </w:r>
      <w:r w:rsidRPr="00821B7D">
        <w:t xml:space="preserve">        </w:t>
      </w:r>
      <w:r w:rsidR="000A3EA9">
        <w:rPr>
          <w:rFonts w:hint="cs"/>
          <w:rtl/>
        </w:rPr>
        <w:t xml:space="preserve"> </w:t>
      </w:r>
      <w:r w:rsidR="002F2C6D" w:rsidRPr="00821B7D">
        <w:t xml:space="preserve"> </w:t>
      </w:r>
      <w:r w:rsidR="00E92CEE">
        <w:t xml:space="preserve">  </w:t>
      </w:r>
      <w:r w:rsidRPr="00821B7D">
        <w:t xml:space="preserve"> </w:t>
      </w:r>
      <w:r w:rsidRPr="00821B7D">
        <w:rPr>
          <w:rFonts w:hint="cs"/>
          <w:rtl/>
        </w:rPr>
        <w:t>مقدار 1.36 براي تسمه و مقدار 1.83 براي سيم</w:t>
      </w:r>
    </w:p>
    <w:p w:rsidR="00C335F9" w:rsidRPr="00E51A35" w:rsidRDefault="00C335F9" w:rsidP="00235517">
      <w:pPr>
        <w:spacing w:before="80"/>
        <w:rPr>
          <w:rtl/>
        </w:rPr>
      </w:pPr>
      <w:r w:rsidRPr="00E51A35">
        <w:rPr>
          <w:rFonts w:hint="cs"/>
          <w:rtl/>
        </w:rPr>
        <w:t>بطور کلی جهت رسیدن به یک مقاومت پایین، می</w:t>
      </w:r>
      <w:r w:rsidR="00354C24">
        <w:rPr>
          <w:rFonts w:hint="cs"/>
          <w:rtl/>
        </w:rPr>
        <w:t>‌</w:t>
      </w:r>
      <w:r w:rsidRPr="00E51A35">
        <w:rPr>
          <w:rFonts w:hint="cs"/>
          <w:rtl/>
        </w:rPr>
        <w:t>بایست الکترود زمین به نحوی طراحی و اجرا گردد و شکل آن به صورتی انتخاب شود که میزان چگالی جریان در فضای اطراف الکترود تا حد امکان کم باشد. به این منظور می</w:t>
      </w:r>
      <w:r w:rsidR="00453017">
        <w:rPr>
          <w:rFonts w:hint="cs"/>
          <w:rtl/>
        </w:rPr>
        <w:t>‌</w:t>
      </w:r>
      <w:r w:rsidRPr="00E51A35">
        <w:rPr>
          <w:rFonts w:hint="cs"/>
          <w:rtl/>
        </w:rPr>
        <w:t xml:space="preserve">بایست یک بعد الکترود، در مقایسه با دو بعد دیگر آن تا </w:t>
      </w:r>
      <w:r w:rsidRPr="00E51A35">
        <w:rPr>
          <w:rFonts w:hint="cs"/>
          <w:rtl/>
        </w:rPr>
        <w:lastRenderedPageBreak/>
        <w:t xml:space="preserve">حد امکان بزرگتر باشد. در نتیجه استفاده از کابل یا تسمه مسی که در طول خوابانده شده است، از استفاده از یک صفحه مربع شکل بهتر است. </w:t>
      </w:r>
    </w:p>
    <w:p w:rsidR="00C335F9" w:rsidRPr="00E51A35" w:rsidRDefault="00C335F9" w:rsidP="00354C24">
      <w:pPr>
        <w:rPr>
          <w:rtl/>
        </w:rPr>
      </w:pPr>
      <w:r w:rsidRPr="00E51A35">
        <w:rPr>
          <w:rFonts w:hint="cs"/>
          <w:rtl/>
        </w:rPr>
        <w:t>از طرفی افزایش طول الکترود، باعث افزایش امپدانس خصوصا در مواج</w:t>
      </w:r>
      <w:r w:rsidR="00B22634">
        <w:rPr>
          <w:rFonts w:hint="cs"/>
          <w:rtl/>
        </w:rPr>
        <w:t>ه</w:t>
      </w:r>
      <w:r w:rsidRPr="00E51A35">
        <w:rPr>
          <w:rFonts w:hint="cs"/>
          <w:rtl/>
        </w:rPr>
        <w:t>ه با جریان</w:t>
      </w:r>
      <w:r w:rsidR="002F2C6D" w:rsidRPr="00E51A35">
        <w:rPr>
          <w:rFonts w:hint="cs"/>
          <w:rtl/>
        </w:rPr>
        <w:t xml:space="preserve"> </w:t>
      </w:r>
      <w:r w:rsidRPr="00E51A35">
        <w:rPr>
          <w:rFonts w:hint="cs"/>
          <w:rtl/>
        </w:rPr>
        <w:t>های فرکانس بالا همچون صاعقه می</w:t>
      </w:r>
      <w:r w:rsidR="00354C24">
        <w:rPr>
          <w:rFonts w:hint="cs"/>
          <w:rtl/>
        </w:rPr>
        <w:t>‌</w:t>
      </w:r>
      <w:r w:rsidRPr="00E51A35">
        <w:rPr>
          <w:rFonts w:hint="cs"/>
          <w:rtl/>
        </w:rPr>
        <w:t>گردد. لذا پیشنهاد می</w:t>
      </w:r>
      <w:r w:rsidR="00354C24">
        <w:rPr>
          <w:rFonts w:hint="cs"/>
          <w:rtl/>
        </w:rPr>
        <w:t>‌</w:t>
      </w:r>
      <w:r w:rsidR="002F2C6D" w:rsidRPr="00E51A35">
        <w:rPr>
          <w:rFonts w:hint="cs"/>
          <w:rtl/>
        </w:rPr>
        <w:t>شود</w:t>
      </w:r>
      <w:r w:rsidRPr="00E51A35">
        <w:rPr>
          <w:rFonts w:hint="cs"/>
          <w:rtl/>
        </w:rPr>
        <w:t xml:space="preserve"> از چندین هادی افقی کوتاه بجای استفاده از یک هادی با طول زیاد، استفاده گردد.</w:t>
      </w:r>
    </w:p>
    <w:p w:rsidR="00C335F9" w:rsidRPr="00E51A35" w:rsidRDefault="004B0C6A" w:rsidP="00354C24">
      <w:pPr>
        <w:pStyle w:val="Heading3"/>
        <w:rPr>
          <w:rtl/>
        </w:rPr>
      </w:pPr>
      <w:bookmarkStart w:id="17" w:name="_Toc456028301"/>
      <w:r w:rsidRPr="00E51A35">
        <w:rPr>
          <w:rFonts w:hint="cs"/>
          <w:rtl/>
        </w:rPr>
        <w:t>2</w:t>
      </w:r>
      <w:r w:rsidR="00C335F9" w:rsidRPr="00E51A35">
        <w:rPr>
          <w:rFonts w:hint="cs"/>
          <w:rtl/>
        </w:rPr>
        <w:t>-7-</w:t>
      </w:r>
      <w:r w:rsidR="00B22634">
        <w:rPr>
          <w:rFonts w:hint="cs"/>
          <w:rtl/>
        </w:rPr>
        <w:t>5</w:t>
      </w:r>
      <w:r w:rsidR="00C335F9" w:rsidRPr="00E51A35">
        <w:rPr>
          <w:rFonts w:hint="cs"/>
          <w:rtl/>
        </w:rPr>
        <w:t>- الکترود هادی مش:</w:t>
      </w:r>
      <w:bookmarkEnd w:id="17"/>
    </w:p>
    <w:p w:rsidR="00C335F9" w:rsidRDefault="00C335F9" w:rsidP="000A3EA9">
      <w:pPr>
        <w:rPr>
          <w:rtl/>
        </w:rPr>
      </w:pPr>
      <w:r w:rsidRPr="00E51A35">
        <w:rPr>
          <w:rFonts w:hint="cs"/>
          <w:rtl/>
        </w:rPr>
        <w:t>از این نوع الکترود جهت ایجاد یک سطح هم</w:t>
      </w:r>
      <w:r w:rsidR="00354C24">
        <w:rPr>
          <w:rFonts w:hint="cs"/>
          <w:rtl/>
        </w:rPr>
        <w:t>‌</w:t>
      </w:r>
      <w:r w:rsidRPr="00E51A35">
        <w:rPr>
          <w:rFonts w:hint="cs"/>
          <w:rtl/>
        </w:rPr>
        <w:t>پتانسیل استفاده می</w:t>
      </w:r>
      <w:r w:rsidR="00354C24">
        <w:rPr>
          <w:rFonts w:hint="cs"/>
          <w:rtl/>
        </w:rPr>
        <w:t>‌</w:t>
      </w:r>
      <w:r w:rsidRPr="00E51A35">
        <w:rPr>
          <w:rFonts w:hint="cs"/>
          <w:rtl/>
        </w:rPr>
        <w:t>شود، تا به این وسیله ولتاژهای گام و تماس را تا حد امکان کاهش داد. این الکترودها از یکسری هادی مسی یا فولادی عرضی و طولی تشکیل شده</w:t>
      </w:r>
      <w:r w:rsidR="00354C24">
        <w:rPr>
          <w:rFonts w:hint="cs"/>
          <w:rtl/>
        </w:rPr>
        <w:t>‌</w:t>
      </w:r>
      <w:r w:rsidRPr="00E51A35">
        <w:rPr>
          <w:rFonts w:hint="cs"/>
          <w:rtl/>
        </w:rPr>
        <w:t>اند که</w:t>
      </w:r>
      <w:r w:rsidR="00FE353A">
        <w:rPr>
          <w:rFonts w:hint="cs"/>
          <w:rtl/>
          <w:lang w:bidi="fa-IR"/>
        </w:rPr>
        <w:t xml:space="preserve"> </w:t>
      </w:r>
      <w:r w:rsidR="000A3EA9">
        <w:rPr>
          <w:rFonts w:hint="cs"/>
          <w:rtl/>
        </w:rPr>
        <w:t>زیر عمق یخ‌زدگی</w:t>
      </w:r>
      <w:r w:rsidRPr="00E51A35">
        <w:rPr>
          <w:rFonts w:hint="cs"/>
          <w:rtl/>
        </w:rPr>
        <w:t xml:space="preserve"> در عمق 0.5 متری سطح زمین قرار می</w:t>
      </w:r>
      <w:r w:rsidR="00354C24">
        <w:rPr>
          <w:rFonts w:hint="cs"/>
          <w:rtl/>
        </w:rPr>
        <w:t>‌</w:t>
      </w:r>
      <w:r w:rsidRPr="00E51A35">
        <w:rPr>
          <w:rFonts w:hint="cs"/>
          <w:rtl/>
        </w:rPr>
        <w:t>گیرند. هادی</w:t>
      </w:r>
      <w:r w:rsidR="00354C24">
        <w:rPr>
          <w:rFonts w:hint="cs"/>
          <w:rtl/>
        </w:rPr>
        <w:t>‌</w:t>
      </w:r>
      <w:r w:rsidRPr="00E51A35">
        <w:rPr>
          <w:rFonts w:hint="cs"/>
          <w:rtl/>
        </w:rPr>
        <w:t>ها می</w:t>
      </w:r>
      <w:r w:rsidR="00354C24">
        <w:rPr>
          <w:rFonts w:hint="cs"/>
          <w:rtl/>
        </w:rPr>
        <w:t>‌</w:t>
      </w:r>
      <w:r w:rsidRPr="00E51A35">
        <w:rPr>
          <w:rFonts w:hint="cs"/>
          <w:rtl/>
        </w:rPr>
        <w:t>بایست در نقاط تقاطع، به یکدیگر متصل شوند این اتصال می</w:t>
      </w:r>
      <w:r w:rsidR="000A3EA9">
        <w:rPr>
          <w:rFonts w:hint="cs"/>
          <w:rtl/>
        </w:rPr>
        <w:t>‌</w:t>
      </w:r>
      <w:r w:rsidRPr="00E51A35">
        <w:rPr>
          <w:rFonts w:hint="cs"/>
          <w:rtl/>
        </w:rPr>
        <w:t>بایست ازنوع جوش احتراقی باشد.</w:t>
      </w:r>
      <w:r w:rsidR="000A3EA9">
        <w:rPr>
          <w:rFonts w:hint="cs"/>
          <w:rtl/>
        </w:rPr>
        <w:t xml:space="preserve"> </w:t>
      </w:r>
      <w:r w:rsidRPr="00E51A35">
        <w:rPr>
          <w:rFonts w:hint="cs"/>
          <w:rtl/>
        </w:rPr>
        <w:t>جهت اتصال با لایه</w:t>
      </w:r>
      <w:r w:rsidR="00354C24">
        <w:rPr>
          <w:rFonts w:hint="cs"/>
          <w:rtl/>
        </w:rPr>
        <w:t>‌</w:t>
      </w:r>
      <w:r w:rsidRPr="00E51A35">
        <w:rPr>
          <w:rFonts w:hint="cs"/>
          <w:rtl/>
        </w:rPr>
        <w:t>های پایین</w:t>
      </w:r>
      <w:r w:rsidR="000A3EA9">
        <w:rPr>
          <w:rFonts w:hint="cs"/>
          <w:rtl/>
        </w:rPr>
        <w:t>‌</w:t>
      </w:r>
      <w:r w:rsidRPr="00E51A35">
        <w:rPr>
          <w:rFonts w:hint="cs"/>
          <w:rtl/>
        </w:rPr>
        <w:t>تر خاک، می</w:t>
      </w:r>
      <w:r w:rsidR="00354C24">
        <w:rPr>
          <w:rFonts w:hint="cs"/>
          <w:rtl/>
        </w:rPr>
        <w:t>‌</w:t>
      </w:r>
      <w:r w:rsidRPr="00E51A35">
        <w:rPr>
          <w:rFonts w:hint="cs"/>
          <w:rtl/>
        </w:rPr>
        <w:t>بایست از الکترود میله</w:t>
      </w:r>
      <w:r w:rsidR="00354C24">
        <w:rPr>
          <w:rFonts w:hint="cs"/>
          <w:rtl/>
        </w:rPr>
        <w:t>‌</w:t>
      </w:r>
      <w:r w:rsidRPr="00E51A35">
        <w:rPr>
          <w:rFonts w:hint="cs"/>
          <w:rtl/>
        </w:rPr>
        <w:t>ای به همراه این نوع الکترود استفاده نمود.</w:t>
      </w:r>
    </w:p>
    <w:p w:rsidR="00C335F9" w:rsidRDefault="0024179F" w:rsidP="0024179F">
      <w:pPr>
        <w:rPr>
          <w:rFonts w:cs="B Compset"/>
          <w:rtl/>
        </w:rPr>
      </w:pPr>
      <w:r>
        <w:rPr>
          <w:rFonts w:hint="cs"/>
          <w:rtl/>
        </w:rPr>
        <w:t xml:space="preserve">            </w:t>
      </w:r>
      <w:r w:rsidR="00453017">
        <w:rPr>
          <w:rFonts w:hint="cs"/>
          <w:rtl/>
        </w:rPr>
        <w:t xml:space="preserve">فرمول 2-11 </w:t>
      </w:r>
      <w:r>
        <w:rPr>
          <w:rFonts w:hint="cs"/>
          <w:rtl/>
        </w:rPr>
        <w:t xml:space="preserve">                    </w:t>
      </w:r>
      <w:r w:rsidR="00453017">
        <w:rPr>
          <w:rFonts w:hint="cs"/>
          <w:rtl/>
        </w:rPr>
        <w:tab/>
      </w:r>
      <m:oMath>
        <m:sSub>
          <m:sSubPr>
            <m:ctrlPr>
              <w:rPr>
                <w:rFonts w:ascii="Cambria Math" w:eastAsiaTheme="minorEastAsia" w:hAnsi="Cambria Math"/>
                <w:sz w:val="24"/>
                <w:szCs w:val="26"/>
              </w:rPr>
            </m:ctrlPr>
          </m:sSubPr>
          <m:e>
            <m:r>
              <w:rPr>
                <w:rFonts w:ascii="Cambria Math" w:eastAsiaTheme="minorEastAsia" w:hAnsi="Cambria Math"/>
                <w:sz w:val="24"/>
                <w:szCs w:val="26"/>
              </w:rPr>
              <m:t>R</m:t>
            </m:r>
          </m:e>
          <m:sub>
            <m:r>
              <w:rPr>
                <w:rFonts w:ascii="Cambria Math" w:eastAsiaTheme="minorEastAsia" w:hAnsi="Cambria Math"/>
                <w:sz w:val="24"/>
                <w:szCs w:val="26"/>
              </w:rPr>
              <m:t>m</m:t>
            </m:r>
          </m:sub>
        </m:sSub>
        <m:r>
          <m:rPr>
            <m:sty m:val="p"/>
          </m:rPr>
          <w:rPr>
            <w:rFonts w:ascii="Cambria Math" w:eastAsiaTheme="minorEastAsia" w:hAnsi="Cambria Math"/>
            <w:sz w:val="24"/>
            <w:szCs w:val="26"/>
          </w:rPr>
          <m:t>=0.443</m:t>
        </m:r>
        <m:f>
          <m:fPr>
            <m:ctrlPr>
              <w:rPr>
                <w:rFonts w:ascii="Cambria Math" w:eastAsiaTheme="minorEastAsia" w:hAnsi="Cambria Math"/>
                <w:sz w:val="24"/>
                <w:szCs w:val="26"/>
              </w:rPr>
            </m:ctrlPr>
          </m:fPr>
          <m:num>
            <m:r>
              <w:rPr>
                <w:rFonts w:ascii="Cambria Math" w:eastAsiaTheme="minorEastAsia" w:hAnsi="Cambria Math"/>
                <w:sz w:val="24"/>
                <w:szCs w:val="26"/>
              </w:rPr>
              <m:t>ρ</m:t>
            </m:r>
          </m:num>
          <m:den>
            <m:rad>
              <m:radPr>
                <m:degHide m:val="1"/>
                <m:ctrlPr>
                  <w:rPr>
                    <w:rFonts w:ascii="Cambria Math" w:eastAsiaTheme="minorEastAsia" w:hAnsi="Cambria Math"/>
                    <w:sz w:val="24"/>
                    <w:szCs w:val="26"/>
                  </w:rPr>
                </m:ctrlPr>
              </m:radPr>
              <m:deg/>
              <m:e>
                <m:r>
                  <w:rPr>
                    <w:rFonts w:ascii="Cambria Math" w:eastAsiaTheme="minorEastAsia" w:hAnsi="Cambria Math"/>
                    <w:sz w:val="24"/>
                    <w:szCs w:val="26"/>
                  </w:rPr>
                  <m:t>A</m:t>
                </m:r>
              </m:e>
            </m:rad>
          </m:den>
        </m:f>
        <m:r>
          <m:rPr>
            <m:sty m:val="p"/>
          </m:rPr>
          <w:rPr>
            <w:rFonts w:ascii="Cambria Math" w:eastAsiaTheme="minorEastAsia" w:hAnsi="Cambria Math"/>
            <w:sz w:val="24"/>
            <w:szCs w:val="26"/>
          </w:rPr>
          <m:t>+</m:t>
        </m:r>
        <m:f>
          <m:fPr>
            <m:ctrlPr>
              <w:rPr>
                <w:rFonts w:ascii="Cambria Math" w:eastAsiaTheme="minorEastAsia" w:hAnsi="Cambria Math"/>
                <w:sz w:val="24"/>
                <w:szCs w:val="26"/>
              </w:rPr>
            </m:ctrlPr>
          </m:fPr>
          <m:num>
            <m:r>
              <w:rPr>
                <w:rFonts w:ascii="Cambria Math" w:eastAsiaTheme="minorEastAsia" w:hAnsi="Cambria Math"/>
                <w:sz w:val="24"/>
                <w:szCs w:val="26"/>
              </w:rPr>
              <m:t>ρ</m:t>
            </m:r>
          </m:num>
          <m:den>
            <m:r>
              <w:rPr>
                <w:rFonts w:ascii="Cambria Math" w:eastAsiaTheme="minorEastAsia" w:hAnsi="Cambria Math"/>
                <w:sz w:val="24"/>
                <w:szCs w:val="26"/>
              </w:rPr>
              <m:t>L</m:t>
            </m:r>
          </m:den>
        </m:f>
      </m:oMath>
    </w:p>
    <w:p w:rsidR="00C335F9" w:rsidRPr="00833A2E" w:rsidRDefault="00C335F9" w:rsidP="00DE6FF2">
      <w:pPr>
        <w:pStyle w:val="a"/>
        <w:bidi w:val="0"/>
        <w:jc w:val="right"/>
      </w:pPr>
      <w:r w:rsidRPr="00833A2E">
        <w:rPr>
          <w:rFonts w:hint="cs"/>
          <w:rtl/>
        </w:rPr>
        <w:t xml:space="preserve">مقاومت ويژه خاك برحسب اهم متر </w:t>
      </w:r>
      <w:r w:rsidR="002F2C6D" w:rsidRPr="00833A2E">
        <w:rPr>
          <w:b/>
          <w:bCs/>
        </w:rPr>
        <w:t xml:space="preserve"> </w:t>
      </w:r>
      <w:r w:rsidR="00833A2E" w:rsidRPr="00833A2E">
        <w:rPr>
          <w:b/>
          <w:bCs/>
          <w:position w:val="-10"/>
        </w:rPr>
        <w:t xml:space="preserve">  </w:t>
      </w:r>
      <m:oMath>
        <m:r>
          <w:rPr>
            <w:rFonts w:ascii="Cambria Math" w:hAnsi="Cambria Math" w:cs="B Compset"/>
            <w:sz w:val="20"/>
            <w:szCs w:val="22"/>
          </w:rPr>
          <m:t>ρ</m:t>
        </m:r>
      </m:oMath>
      <w:r w:rsidRPr="00833A2E">
        <w:rPr>
          <w:rFonts w:hint="cs"/>
          <w:rtl/>
        </w:rPr>
        <w:t xml:space="preserve">    </w:t>
      </w:r>
      <w:r w:rsidR="00FE353A">
        <w:rPr>
          <w:rFonts w:hint="cs"/>
          <w:rtl/>
        </w:rPr>
        <w:t xml:space="preserve">  </w:t>
      </w:r>
      <w:r w:rsidRPr="00833A2E">
        <w:rPr>
          <w:rFonts w:hint="cs"/>
          <w:rtl/>
        </w:rPr>
        <w:t xml:space="preserve">  </w:t>
      </w:r>
    </w:p>
    <w:p w:rsidR="00C335F9" w:rsidRPr="00833A2E" w:rsidRDefault="00C335F9" w:rsidP="00DE6FF2">
      <w:pPr>
        <w:pStyle w:val="a"/>
        <w:rPr>
          <w:rtl/>
        </w:rPr>
      </w:pPr>
      <w:r w:rsidRPr="00DE6FF2">
        <w:rPr>
          <w:sz w:val="20"/>
          <w:szCs w:val="22"/>
        </w:rPr>
        <w:t>L</w:t>
      </w:r>
      <w:r w:rsidRPr="00833A2E">
        <w:t xml:space="preserve">       </w:t>
      </w:r>
      <w:r w:rsidRPr="00833A2E">
        <w:rPr>
          <w:rFonts w:hint="cs"/>
          <w:rtl/>
        </w:rPr>
        <w:t xml:space="preserve"> </w:t>
      </w:r>
      <w:r w:rsidR="002F2C6D" w:rsidRPr="00833A2E">
        <w:rPr>
          <w:rFonts w:hint="cs"/>
          <w:rtl/>
        </w:rPr>
        <w:t xml:space="preserve"> </w:t>
      </w:r>
      <w:r w:rsidR="00DE6FF2">
        <w:rPr>
          <w:rFonts w:hint="cs"/>
          <w:rtl/>
        </w:rPr>
        <w:t xml:space="preserve">   </w:t>
      </w:r>
      <w:r w:rsidRPr="00833A2E">
        <w:rPr>
          <w:rFonts w:hint="cs"/>
          <w:rtl/>
        </w:rPr>
        <w:t>ميزان تسمه يا سيمي كه براي شبكه مش استفاده شده است</w:t>
      </w:r>
    </w:p>
    <w:p w:rsidR="00C335F9" w:rsidRDefault="00C335F9" w:rsidP="00DE6FF2">
      <w:pPr>
        <w:pStyle w:val="a"/>
        <w:spacing w:after="120"/>
        <w:rPr>
          <w:rtl/>
        </w:rPr>
      </w:pPr>
      <w:r w:rsidRPr="00DE6FF2">
        <w:rPr>
          <w:sz w:val="20"/>
          <w:szCs w:val="22"/>
        </w:rPr>
        <w:t>A</w:t>
      </w:r>
      <w:r w:rsidRPr="00833A2E">
        <w:t xml:space="preserve">       </w:t>
      </w:r>
      <w:r w:rsidR="002F2C6D" w:rsidRPr="00833A2E">
        <w:rPr>
          <w:rFonts w:hint="cs"/>
          <w:rtl/>
        </w:rPr>
        <w:t xml:space="preserve"> </w:t>
      </w:r>
      <w:r w:rsidR="00DE6FF2">
        <w:rPr>
          <w:rFonts w:hint="cs"/>
          <w:rtl/>
          <w:lang w:bidi="fa-IR"/>
        </w:rPr>
        <w:t xml:space="preserve">    </w:t>
      </w:r>
      <w:r w:rsidRPr="00833A2E">
        <w:rPr>
          <w:rFonts w:hint="cs"/>
          <w:rtl/>
        </w:rPr>
        <w:t>سطح شبكه مش برحسب متر مربع</w:t>
      </w:r>
    </w:p>
    <w:p w:rsidR="007B1E47" w:rsidRPr="001E0068" w:rsidRDefault="007B1E47" w:rsidP="00235517">
      <w:pPr>
        <w:pStyle w:val="Heading3"/>
        <w:rPr>
          <w:rtl/>
        </w:rPr>
      </w:pPr>
      <w:bookmarkStart w:id="18" w:name="_Toc456028302"/>
      <w:r w:rsidRPr="001E0068">
        <w:rPr>
          <w:rFonts w:hint="cs"/>
          <w:rtl/>
        </w:rPr>
        <w:t>2-7-6- الکترود هادی</w:t>
      </w:r>
      <w:r>
        <w:rPr>
          <w:rFonts w:hint="cs"/>
          <w:rtl/>
        </w:rPr>
        <w:t xml:space="preserve"> </w:t>
      </w:r>
      <w:r w:rsidRPr="001E0068">
        <w:rPr>
          <w:rFonts w:hint="cs"/>
          <w:rtl/>
        </w:rPr>
        <w:t>به شکل سیم یا تسمه</w:t>
      </w:r>
      <w:bookmarkEnd w:id="18"/>
    </w:p>
    <w:p w:rsidR="00235517" w:rsidRDefault="007B1E47" w:rsidP="00235517">
      <w:pPr>
        <w:spacing w:after="0"/>
        <w:rPr>
          <w:rtl/>
        </w:rPr>
      </w:pPr>
      <w:r w:rsidRPr="001E0068">
        <w:rPr>
          <w:rFonts w:hint="cs"/>
          <w:rtl/>
        </w:rPr>
        <w:t>فرمول آورده شده در این بخش فقط برای هادی</w:t>
      </w:r>
      <w:r w:rsidR="00BE7175">
        <w:rPr>
          <w:rFonts w:hint="cs"/>
          <w:rtl/>
        </w:rPr>
        <w:t>‌</w:t>
      </w:r>
      <w:r w:rsidRPr="001E0068">
        <w:rPr>
          <w:rFonts w:hint="cs"/>
          <w:rtl/>
        </w:rPr>
        <w:t>هایی که به طور مستقیم اجرا شده</w:t>
      </w:r>
      <w:r w:rsidR="00BE7175">
        <w:rPr>
          <w:rFonts w:hint="cs"/>
          <w:rtl/>
        </w:rPr>
        <w:t>‌</w:t>
      </w:r>
      <w:r w:rsidRPr="001E0068">
        <w:rPr>
          <w:rFonts w:hint="cs"/>
          <w:rtl/>
        </w:rPr>
        <w:t>اند قابل استفاده می</w:t>
      </w:r>
      <w:r w:rsidR="00BE7175">
        <w:rPr>
          <w:rFonts w:hint="cs"/>
          <w:rtl/>
        </w:rPr>
        <w:t>‌</w:t>
      </w:r>
      <w:r w:rsidRPr="001E0068">
        <w:rPr>
          <w:rFonts w:hint="cs"/>
          <w:rtl/>
        </w:rPr>
        <w:t>باشد.</w:t>
      </w:r>
      <w:r w:rsidR="00235517">
        <w:rPr>
          <w:rFonts w:hint="cs"/>
          <w:rtl/>
        </w:rPr>
        <w:t xml:space="preserve"> </w:t>
      </w:r>
    </w:p>
    <w:p w:rsidR="00270A42" w:rsidRDefault="007B1E47" w:rsidP="00235517">
      <w:pPr>
        <w:spacing w:after="0"/>
        <w:rPr>
          <w:rtl/>
        </w:rPr>
      </w:pPr>
      <w:r w:rsidRPr="001E0068">
        <w:rPr>
          <w:rFonts w:hint="cs"/>
          <w:rtl/>
        </w:rPr>
        <w:t xml:space="preserve">مقاومت </w:t>
      </w:r>
      <m:oMath>
        <m:sSub>
          <m:sSubPr>
            <m:ctrlPr>
              <w:rPr>
                <w:rFonts w:ascii="Cambria Math" w:hAnsi="Cambria Math"/>
                <w:i/>
              </w:rPr>
            </m:ctrlPr>
          </m:sSubPr>
          <m:e>
            <m:r>
              <w:rPr>
                <w:rFonts w:ascii="Cambria Math" w:hAnsi="Cambria Math"/>
              </w:rPr>
              <m:t>R</m:t>
            </m:r>
          </m:e>
          <m:sub>
            <m:r>
              <w:rPr>
                <w:rFonts w:ascii="Cambria Math" w:hAnsi="Cambria Math"/>
              </w:rPr>
              <m:t>ta</m:t>
            </m:r>
          </m:sub>
        </m:sSub>
      </m:oMath>
      <w:r>
        <w:rPr>
          <w:rFonts w:eastAsiaTheme="minorEastAsia" w:hint="cs"/>
          <w:rtl/>
        </w:rPr>
        <w:t xml:space="preserve"> </w:t>
      </w:r>
      <w:r w:rsidRPr="001E0068">
        <w:rPr>
          <w:rFonts w:hint="cs"/>
          <w:rtl/>
        </w:rPr>
        <w:t>این هادی</w:t>
      </w:r>
      <w:r w:rsidR="00BE7175">
        <w:rPr>
          <w:rFonts w:hint="cs"/>
          <w:rtl/>
        </w:rPr>
        <w:t>‌</w:t>
      </w:r>
      <w:r w:rsidRPr="001E0068">
        <w:rPr>
          <w:rFonts w:hint="cs"/>
          <w:rtl/>
        </w:rPr>
        <w:t>ها از روش زیر بدست می</w:t>
      </w:r>
      <w:r w:rsidR="00BE7175">
        <w:rPr>
          <w:rFonts w:hint="cs"/>
          <w:rtl/>
        </w:rPr>
        <w:t>‌</w:t>
      </w:r>
      <w:r w:rsidRPr="001E0068">
        <w:rPr>
          <w:rFonts w:hint="cs"/>
          <w:rtl/>
        </w:rPr>
        <w:t>آید:</w:t>
      </w:r>
    </w:p>
    <w:p w:rsidR="00270A42" w:rsidRPr="001E0068" w:rsidRDefault="0024179F" w:rsidP="0024179F">
      <w:pPr>
        <w:rPr>
          <w:rtl/>
        </w:rPr>
      </w:pPr>
      <w:r w:rsidRPr="0024179F">
        <w:rPr>
          <w:rFonts w:hint="cs"/>
          <w:sz w:val="24"/>
          <w:rtl/>
        </w:rPr>
        <w:t xml:space="preserve">    </w:t>
      </w:r>
      <w:r>
        <w:rPr>
          <w:rFonts w:hint="cs"/>
          <w:sz w:val="24"/>
          <w:rtl/>
        </w:rPr>
        <w:t xml:space="preserve">      </w:t>
      </w:r>
      <w:r w:rsidRPr="0024179F">
        <w:rPr>
          <w:rFonts w:hint="cs"/>
          <w:sz w:val="24"/>
          <w:rtl/>
        </w:rPr>
        <w:t xml:space="preserve">   </w:t>
      </w:r>
      <w:r w:rsidR="00270A42" w:rsidRPr="0024179F">
        <w:rPr>
          <w:rFonts w:hint="cs"/>
          <w:sz w:val="24"/>
          <w:rtl/>
        </w:rPr>
        <w:t>فرمول 2-12</w:t>
      </w:r>
      <w:r>
        <w:rPr>
          <w:rFonts w:hint="cs"/>
          <w:sz w:val="28"/>
          <w:szCs w:val="28"/>
          <w:rtl/>
        </w:rPr>
        <w:t xml:space="preserve">                  </w:t>
      </w:r>
      <w:r w:rsidR="00270A42">
        <w:rPr>
          <w:rFonts w:hint="cs"/>
          <w:sz w:val="28"/>
          <w:szCs w:val="28"/>
          <w:rtl/>
        </w:rPr>
        <w:tab/>
      </w:r>
      <m:oMath>
        <m:sSub>
          <m:sSubPr>
            <m:ctrlPr>
              <w:rPr>
                <w:rFonts w:ascii="Cambria Math" w:hAnsi="Cambria Math"/>
                <w:sz w:val="24"/>
                <w:szCs w:val="26"/>
              </w:rPr>
            </m:ctrlPr>
          </m:sSubPr>
          <m:e>
            <m:r>
              <w:rPr>
                <w:rFonts w:ascii="Cambria Math" w:hAnsi="Cambria Math"/>
                <w:sz w:val="24"/>
                <w:szCs w:val="26"/>
              </w:rPr>
              <m:t>R</m:t>
            </m:r>
          </m:e>
          <m:sub>
            <m:r>
              <w:rPr>
                <w:rFonts w:ascii="Cambria Math" w:hAnsi="Cambria Math"/>
                <w:sz w:val="24"/>
                <w:szCs w:val="26"/>
              </w:rPr>
              <m:t>ta</m:t>
            </m:r>
          </m:sub>
        </m:sSub>
        <m:r>
          <m:rPr>
            <m:sty m:val="p"/>
          </m:rPr>
          <w:rPr>
            <w:rFonts w:ascii="Cambria Math" w:hAnsi="Cambria Math"/>
            <w:sz w:val="24"/>
            <w:szCs w:val="26"/>
          </w:rPr>
          <m:t>=</m:t>
        </m:r>
        <m:f>
          <m:fPr>
            <m:ctrlPr>
              <w:rPr>
                <w:rFonts w:ascii="Cambria Math" w:hAnsi="Cambria Math"/>
                <w:sz w:val="24"/>
                <w:szCs w:val="26"/>
              </w:rPr>
            </m:ctrlPr>
          </m:fPr>
          <m:num>
            <m:r>
              <w:rPr>
                <w:rFonts w:ascii="Cambria Math" w:hAnsi="Cambria Math"/>
                <w:sz w:val="24"/>
                <w:szCs w:val="26"/>
              </w:rPr>
              <m:t>ρ</m:t>
            </m:r>
          </m:num>
          <m:den>
            <m:r>
              <m:rPr>
                <m:sty m:val="p"/>
              </m:rPr>
              <w:rPr>
                <w:rFonts w:ascii="Cambria Math" w:hAnsi="Cambria Math"/>
                <w:sz w:val="24"/>
                <w:szCs w:val="26"/>
              </w:rPr>
              <m:t>2</m:t>
            </m:r>
            <m:r>
              <w:rPr>
                <w:rFonts w:ascii="Cambria Math" w:hAnsi="Cambria Math"/>
                <w:sz w:val="24"/>
                <w:szCs w:val="26"/>
              </w:rPr>
              <m:t>πL</m:t>
            </m:r>
          </m:den>
        </m:f>
        <m:func>
          <m:funcPr>
            <m:ctrlPr>
              <w:rPr>
                <w:rFonts w:ascii="Cambria Math" w:hAnsi="Cambria Math"/>
                <w:sz w:val="24"/>
                <w:szCs w:val="26"/>
              </w:rPr>
            </m:ctrlPr>
          </m:funcPr>
          <m:fName>
            <m:sSub>
              <m:sSubPr>
                <m:ctrlPr>
                  <w:rPr>
                    <w:rFonts w:ascii="Cambria Math" w:hAnsi="Cambria Math"/>
                    <w:sz w:val="24"/>
                    <w:szCs w:val="26"/>
                  </w:rPr>
                </m:ctrlPr>
              </m:sSubPr>
              <m:e>
                <m:r>
                  <m:rPr>
                    <m:sty m:val="p"/>
                  </m:rPr>
                  <w:rPr>
                    <w:rFonts w:ascii="Cambria Math" w:hAnsi="Cambria Math"/>
                    <w:sz w:val="24"/>
                    <w:szCs w:val="26"/>
                  </w:rPr>
                  <m:t>log</m:t>
                </m:r>
              </m:e>
              <m:sub>
                <m:r>
                  <w:rPr>
                    <w:rFonts w:ascii="Cambria Math" w:hAnsi="Cambria Math"/>
                    <w:sz w:val="24"/>
                    <w:szCs w:val="26"/>
                  </w:rPr>
                  <m:t>e</m:t>
                </m:r>
              </m:sub>
            </m:sSub>
          </m:fName>
          <m:e>
            <m:f>
              <m:fPr>
                <m:ctrlPr>
                  <w:rPr>
                    <w:rFonts w:ascii="Cambria Math" w:hAnsi="Cambria Math"/>
                    <w:sz w:val="24"/>
                    <w:szCs w:val="26"/>
                  </w:rPr>
                </m:ctrlPr>
              </m:fPr>
              <m:num>
                <m:sSup>
                  <m:sSupPr>
                    <m:ctrlPr>
                      <w:rPr>
                        <w:rFonts w:ascii="Cambria Math" w:hAnsi="Cambria Math"/>
                        <w:sz w:val="24"/>
                        <w:szCs w:val="26"/>
                      </w:rPr>
                    </m:ctrlPr>
                  </m:sSupPr>
                  <m:e>
                    <m:r>
                      <w:rPr>
                        <w:rFonts w:ascii="Cambria Math" w:hAnsi="Cambria Math"/>
                        <w:sz w:val="24"/>
                        <w:szCs w:val="26"/>
                      </w:rPr>
                      <m:t>L</m:t>
                    </m:r>
                  </m:e>
                  <m:sup>
                    <m:r>
                      <m:rPr>
                        <m:sty m:val="p"/>
                      </m:rPr>
                      <w:rPr>
                        <w:rFonts w:ascii="Cambria Math" w:hAnsi="Cambria Math"/>
                        <w:sz w:val="24"/>
                        <w:szCs w:val="26"/>
                      </w:rPr>
                      <m:t>2</m:t>
                    </m:r>
                  </m:sup>
                </m:sSup>
              </m:num>
              <m:den>
                <m:r>
                  <w:rPr>
                    <w:rFonts w:ascii="Cambria Math" w:hAnsi="Cambria Math"/>
                    <w:sz w:val="24"/>
                    <w:szCs w:val="26"/>
                  </w:rPr>
                  <m:t>khd</m:t>
                </m:r>
              </m:den>
            </m:f>
          </m:e>
        </m:func>
      </m:oMath>
    </w:p>
    <w:p w:rsidR="007B1E47" w:rsidRPr="001E0068" w:rsidRDefault="007B1E47" w:rsidP="00A14A96">
      <w:pPr>
        <w:pStyle w:val="a"/>
        <w:rPr>
          <w:rtl/>
        </w:rPr>
      </w:pPr>
      <m:oMath>
        <m:r>
          <w:rPr>
            <w:rFonts w:ascii="Cambria Math" w:hAnsi="Cambria Math"/>
            <w:sz w:val="22"/>
            <w:szCs w:val="24"/>
          </w:rPr>
          <m:t>ρ</m:t>
        </m:r>
      </m:oMath>
      <w:r w:rsidRPr="001E0068">
        <w:rPr>
          <w:rFonts w:eastAsiaTheme="minorEastAsia" w:hint="cs"/>
          <w:rtl/>
        </w:rPr>
        <w:t xml:space="preserve">  مقاومت خاک بر حسب اهم-متر</w:t>
      </w:r>
    </w:p>
    <w:p w:rsidR="007B1E47" w:rsidRPr="001E0068" w:rsidRDefault="007B1E47" w:rsidP="00A14A96">
      <w:pPr>
        <w:pStyle w:val="a"/>
        <w:rPr>
          <w:rtl/>
        </w:rPr>
      </w:pPr>
      <w:r w:rsidRPr="003E4D7B">
        <w:rPr>
          <w:sz w:val="20"/>
          <w:szCs w:val="22"/>
        </w:rPr>
        <w:t>L</w:t>
      </w:r>
      <w:r w:rsidRPr="001E0068">
        <w:rPr>
          <w:rFonts w:hint="cs"/>
          <w:rtl/>
        </w:rPr>
        <w:t xml:space="preserve">  طول هادی بر حسب متر</w:t>
      </w:r>
    </w:p>
    <w:p w:rsidR="007B1E47" w:rsidRPr="001E0068" w:rsidRDefault="007B1E47" w:rsidP="00A14A96">
      <w:pPr>
        <w:pStyle w:val="a"/>
        <w:rPr>
          <w:rtl/>
        </w:rPr>
      </w:pPr>
      <w:r w:rsidRPr="003B7DCF">
        <w:rPr>
          <w:sz w:val="20"/>
          <w:szCs w:val="22"/>
        </w:rPr>
        <w:t>h</w:t>
      </w:r>
      <w:r w:rsidRPr="001E0068">
        <w:rPr>
          <w:rFonts w:hint="cs"/>
          <w:rtl/>
        </w:rPr>
        <w:t xml:space="preserve">  عمق الکترود بر حسب متر</w:t>
      </w:r>
    </w:p>
    <w:p w:rsidR="007B1E47" w:rsidRPr="001E0068" w:rsidRDefault="007B1E47" w:rsidP="00A14A96">
      <w:pPr>
        <w:pStyle w:val="a"/>
        <w:rPr>
          <w:rtl/>
        </w:rPr>
      </w:pPr>
      <w:r w:rsidRPr="003B7DCF">
        <w:rPr>
          <w:sz w:val="20"/>
          <w:szCs w:val="22"/>
        </w:rPr>
        <w:t>d</w:t>
      </w:r>
      <w:r w:rsidRPr="001E0068">
        <w:rPr>
          <w:rFonts w:hint="cs"/>
          <w:rtl/>
        </w:rPr>
        <w:t xml:space="preserve">  عرض تسمه  یا قطر سیم بر حسب متر</w:t>
      </w:r>
    </w:p>
    <w:p w:rsidR="007B1E47" w:rsidRPr="001E0068" w:rsidRDefault="007B1E47" w:rsidP="00A14A96">
      <w:pPr>
        <w:pStyle w:val="a"/>
        <w:rPr>
          <w:rtl/>
        </w:rPr>
      </w:pPr>
      <w:r w:rsidRPr="003B7DCF">
        <w:rPr>
          <w:sz w:val="20"/>
          <w:szCs w:val="22"/>
        </w:rPr>
        <w:t>k</w:t>
      </w:r>
      <w:r w:rsidRPr="001E0068">
        <w:rPr>
          <w:rFonts w:hint="cs"/>
          <w:rtl/>
        </w:rPr>
        <w:t xml:space="preserve"> </w:t>
      </w:r>
      <w:r w:rsidR="0024179F">
        <w:rPr>
          <w:rFonts w:hint="cs"/>
          <w:rtl/>
        </w:rPr>
        <w:t xml:space="preserve"> </w:t>
      </w:r>
      <w:r w:rsidRPr="001E0068">
        <w:rPr>
          <w:rFonts w:hint="cs"/>
          <w:rtl/>
        </w:rPr>
        <w:t xml:space="preserve"> برای تسمه 1.36 و برای سیم 1.83</w:t>
      </w:r>
    </w:p>
    <w:p w:rsidR="007B1E47" w:rsidRDefault="007B1E47" w:rsidP="00A14A96">
      <w:pPr>
        <w:rPr>
          <w:rFonts w:cs="B Compset"/>
          <w:sz w:val="28"/>
          <w:szCs w:val="28"/>
          <w:rtl/>
        </w:rPr>
      </w:pPr>
      <w:r w:rsidRPr="00A14A96">
        <w:rPr>
          <w:rFonts w:hint="cs"/>
          <w:rtl/>
        </w:rPr>
        <w:lastRenderedPageBreak/>
        <w:t>زمانی</w:t>
      </w:r>
      <w:r w:rsidR="00A14A96" w:rsidRPr="00A14A96">
        <w:rPr>
          <w:rFonts w:hint="cs"/>
          <w:rtl/>
        </w:rPr>
        <w:t>‌</w:t>
      </w:r>
      <w:r w:rsidRPr="00A14A96">
        <w:rPr>
          <w:rFonts w:hint="cs"/>
          <w:rtl/>
        </w:rPr>
        <w:t xml:space="preserve">که بیش از یک مسیر با طول </w:t>
      </w:r>
      <w:r w:rsidRPr="00A14A96">
        <w:t>L</w:t>
      </w:r>
      <w:r w:rsidRPr="00A14A96">
        <w:rPr>
          <w:rFonts w:hint="cs"/>
          <w:rtl/>
        </w:rPr>
        <w:t xml:space="preserve"> با فاصله </w:t>
      </w:r>
      <w:r w:rsidRPr="00A14A96">
        <w:t>s</w:t>
      </w:r>
      <w:r w:rsidRPr="00A14A96">
        <w:rPr>
          <w:rFonts w:hint="cs"/>
          <w:rtl/>
        </w:rPr>
        <w:t xml:space="preserve"> بر حسب متر نسبت به هم بطور موازی قرار گیرند مقاومت از روش زیر محاسبه می</w:t>
      </w:r>
      <w:r w:rsidR="00A14A96" w:rsidRPr="00A14A96">
        <w:rPr>
          <w:rFonts w:hint="cs"/>
          <w:rtl/>
        </w:rPr>
        <w:t>‌</w:t>
      </w:r>
      <w:r w:rsidRPr="00A14A96">
        <w:rPr>
          <w:rFonts w:hint="cs"/>
          <w:rtl/>
        </w:rPr>
        <w:t>شود</w:t>
      </w:r>
      <w:r w:rsidRPr="001E0068">
        <w:rPr>
          <w:rFonts w:cs="B Compset" w:hint="cs"/>
          <w:sz w:val="28"/>
          <w:szCs w:val="28"/>
          <w:rtl/>
        </w:rPr>
        <w:t>:</w:t>
      </w:r>
    </w:p>
    <w:p w:rsidR="00270A42" w:rsidRPr="001E0068" w:rsidRDefault="0024179F" w:rsidP="0024179F">
      <w:pPr>
        <w:rPr>
          <w:rtl/>
        </w:rPr>
      </w:pPr>
      <w:r>
        <w:rPr>
          <w:rFonts w:hint="cs"/>
          <w:rtl/>
        </w:rPr>
        <w:t xml:space="preserve">       </w:t>
      </w:r>
      <w:r w:rsidR="00270A42" w:rsidRPr="001E0068">
        <w:rPr>
          <w:rFonts w:hint="cs"/>
          <w:rtl/>
        </w:rPr>
        <w:t>فرمول 2-13</w:t>
      </w:r>
      <w:r>
        <w:rPr>
          <w:rFonts w:hint="cs"/>
          <w:rtl/>
        </w:rPr>
        <w:t xml:space="preserve">                                </w:t>
      </w:r>
      <w:r w:rsidR="00270A42">
        <w:rPr>
          <w:rFonts w:hint="cs"/>
          <w:rtl/>
        </w:rPr>
        <w:tab/>
      </w:r>
      <m:oMath>
        <m:sSub>
          <m:sSubPr>
            <m:ctrlPr>
              <w:rPr>
                <w:rFonts w:ascii="Cambria Math" w:hAnsi="Cambria Math"/>
              </w:rPr>
            </m:ctrlPr>
          </m:sSubPr>
          <m:e>
            <m:r>
              <w:rPr>
                <w:rFonts w:ascii="Cambria Math" w:hAnsi="Cambria Math"/>
              </w:rPr>
              <m:t>R</m:t>
            </m:r>
          </m:e>
          <m:sub>
            <m:r>
              <w:rPr>
                <w:rFonts w:ascii="Cambria Math" w:hAnsi="Cambria Math"/>
              </w:rPr>
              <m:t>n</m:t>
            </m:r>
          </m:sub>
        </m:sSub>
        <m:r>
          <m:rPr>
            <m:sty m:val="p"/>
          </m:rPr>
          <w:rPr>
            <w:rFonts w:ascii="Cambria Math" w:hAnsi="Cambria Math"/>
          </w:rPr>
          <m:t>=</m:t>
        </m:r>
        <m:r>
          <w:rPr>
            <w:rFonts w:ascii="Cambria Math" w:hAnsi="Cambria Math"/>
          </w:rPr>
          <m:t>F</m:t>
        </m:r>
        <m:sSub>
          <m:sSubPr>
            <m:ctrlPr>
              <w:rPr>
                <w:rFonts w:ascii="Cambria Math" w:hAnsi="Cambria Math"/>
              </w:rPr>
            </m:ctrlPr>
          </m:sSubPr>
          <m:e>
            <m:r>
              <w:rPr>
                <w:rFonts w:ascii="Cambria Math" w:hAnsi="Cambria Math"/>
              </w:rPr>
              <m:t>R</m:t>
            </m:r>
          </m:e>
          <m:sub>
            <m:r>
              <m:rPr>
                <m:sty m:val="p"/>
              </m:rPr>
              <w:rPr>
                <w:rFonts w:ascii="Cambria Math" w:hAnsi="Cambria Math"/>
              </w:rPr>
              <m:t>1</m:t>
            </m:r>
          </m:sub>
        </m:sSub>
      </m:oMath>
    </w:p>
    <w:p w:rsidR="007B1E47" w:rsidRPr="001E0068" w:rsidRDefault="00421246" w:rsidP="00A14A96">
      <w:pPr>
        <w:pStyle w:val="a"/>
        <w:rPr>
          <w:rtl/>
        </w:rPr>
      </w:pPr>
      <m:oMath>
        <m:sSub>
          <m:sSubPr>
            <m:ctrlPr>
              <w:rPr>
                <w:rFonts w:ascii="Cambria Math" w:hAnsi="Cambria Math"/>
                <w:i/>
                <w:sz w:val="20"/>
                <w:szCs w:val="22"/>
              </w:rPr>
            </m:ctrlPr>
          </m:sSubPr>
          <m:e>
            <m:r>
              <w:rPr>
                <w:rFonts w:ascii="Cambria Math" w:hAnsi="Cambria Math"/>
                <w:sz w:val="20"/>
                <w:szCs w:val="22"/>
              </w:rPr>
              <m:t>R</m:t>
            </m:r>
          </m:e>
          <m:sub>
            <m:r>
              <w:rPr>
                <w:rFonts w:ascii="Cambria Math" w:hAnsi="Cambria Math"/>
                <w:sz w:val="20"/>
                <w:szCs w:val="22"/>
              </w:rPr>
              <m:t>n</m:t>
            </m:r>
          </m:sub>
        </m:sSub>
      </m:oMath>
      <w:r w:rsidR="007B1E47" w:rsidRPr="0024179F">
        <w:rPr>
          <w:rFonts w:eastAsiaTheme="minorEastAsia" w:hint="cs"/>
          <w:sz w:val="18"/>
          <w:szCs w:val="20"/>
          <w:rtl/>
        </w:rPr>
        <w:t xml:space="preserve">  </w:t>
      </w:r>
      <w:r w:rsidR="007B1E47" w:rsidRPr="001E0068">
        <w:rPr>
          <w:rFonts w:eastAsiaTheme="minorEastAsia" w:hint="cs"/>
          <w:rtl/>
        </w:rPr>
        <w:t xml:space="preserve">مقاومت تعداد </w:t>
      </w:r>
      <w:r w:rsidR="007B1E47" w:rsidRPr="001E0068">
        <w:rPr>
          <w:rFonts w:eastAsiaTheme="minorEastAsia"/>
        </w:rPr>
        <w:t>n</w:t>
      </w:r>
      <w:r w:rsidR="007B1E47" w:rsidRPr="001E0068">
        <w:rPr>
          <w:rFonts w:eastAsiaTheme="minorEastAsia" w:hint="cs"/>
          <w:rtl/>
        </w:rPr>
        <w:t xml:space="preserve"> هادی که بطور موازی نسبت بهم قرار می</w:t>
      </w:r>
      <w:r w:rsidR="00A14A96">
        <w:rPr>
          <w:rFonts w:eastAsiaTheme="minorEastAsia" w:hint="cs"/>
          <w:rtl/>
        </w:rPr>
        <w:t>‌</w:t>
      </w:r>
      <w:r w:rsidR="007B1E47" w:rsidRPr="001E0068">
        <w:rPr>
          <w:rFonts w:eastAsiaTheme="minorEastAsia" w:hint="cs"/>
          <w:rtl/>
        </w:rPr>
        <w:t>گیرند</w:t>
      </w:r>
      <w:r w:rsidR="007B1E47" w:rsidRPr="001E0068">
        <w:rPr>
          <w:rFonts w:hint="cs"/>
          <w:rtl/>
        </w:rPr>
        <w:t>.</w:t>
      </w:r>
    </w:p>
    <w:p w:rsidR="007B1E47" w:rsidRPr="001E0068" w:rsidRDefault="00421246" w:rsidP="00A14A96">
      <w:pPr>
        <w:pStyle w:val="a"/>
        <w:rPr>
          <w:rtl/>
        </w:rPr>
      </w:pPr>
      <m:oMath>
        <m:sSub>
          <m:sSubPr>
            <m:ctrlPr>
              <w:rPr>
                <w:rFonts w:ascii="Cambria Math" w:hAnsi="Cambria Math"/>
                <w:i/>
                <w:sz w:val="20"/>
                <w:szCs w:val="22"/>
              </w:rPr>
            </m:ctrlPr>
          </m:sSubPr>
          <m:e>
            <m:r>
              <w:rPr>
                <w:rFonts w:ascii="Cambria Math" w:hAnsi="Cambria Math"/>
                <w:sz w:val="20"/>
                <w:szCs w:val="22"/>
              </w:rPr>
              <m:t>R</m:t>
            </m:r>
          </m:e>
          <m:sub>
            <m:r>
              <w:rPr>
                <w:rFonts w:ascii="Cambria Math" w:hAnsi="Cambria Math"/>
                <w:sz w:val="20"/>
                <w:szCs w:val="22"/>
              </w:rPr>
              <m:t>1</m:t>
            </m:r>
          </m:sub>
        </m:sSub>
      </m:oMath>
      <w:r w:rsidR="007B1E47" w:rsidRPr="0024179F">
        <w:rPr>
          <w:rFonts w:eastAsiaTheme="minorEastAsia" w:hint="cs"/>
          <w:sz w:val="20"/>
          <w:szCs w:val="22"/>
          <w:rtl/>
        </w:rPr>
        <w:t xml:space="preserve">  </w:t>
      </w:r>
      <w:r w:rsidR="007B1E47" w:rsidRPr="001E0068">
        <w:rPr>
          <w:rFonts w:eastAsiaTheme="minorEastAsia" w:hint="cs"/>
          <w:rtl/>
        </w:rPr>
        <w:t>مقاومت یک الکترود تک می</w:t>
      </w:r>
      <w:r w:rsidR="00A14A96">
        <w:rPr>
          <w:rFonts w:eastAsiaTheme="minorEastAsia" w:hint="cs"/>
          <w:rtl/>
        </w:rPr>
        <w:t>‌</w:t>
      </w:r>
      <w:r w:rsidR="007B1E47" w:rsidRPr="001E0068">
        <w:rPr>
          <w:rFonts w:eastAsiaTheme="minorEastAsia" w:hint="cs"/>
          <w:rtl/>
        </w:rPr>
        <w:t xml:space="preserve">باشد که از فرمول </w:t>
      </w:r>
      <w:r w:rsidR="007B1E47" w:rsidRPr="001E0068">
        <w:rPr>
          <w:rFonts w:hint="cs"/>
          <w:rtl/>
        </w:rPr>
        <w:t>1 بدست می</w:t>
      </w:r>
      <w:r w:rsidR="00A14A96">
        <w:rPr>
          <w:rFonts w:hint="cs"/>
          <w:rtl/>
        </w:rPr>
        <w:t>‌</w:t>
      </w:r>
      <w:r w:rsidR="007B1E47" w:rsidRPr="001E0068">
        <w:rPr>
          <w:rFonts w:hint="cs"/>
          <w:rtl/>
        </w:rPr>
        <w:t>آید.</w:t>
      </w:r>
    </w:p>
    <w:p w:rsidR="007B1E47" w:rsidRPr="001E0068" w:rsidRDefault="007B1E47" w:rsidP="00A14A96">
      <w:pPr>
        <w:rPr>
          <w:rFonts w:cs="B Compset"/>
          <w:sz w:val="28"/>
          <w:szCs w:val="28"/>
          <w:rtl/>
        </w:rPr>
      </w:pPr>
      <w:r w:rsidRPr="00A14A96">
        <w:t xml:space="preserve">F  </w:t>
      </w:r>
      <w:r w:rsidRPr="00A14A96">
        <w:rPr>
          <w:rFonts w:hint="cs"/>
          <w:rtl/>
        </w:rPr>
        <w:t xml:space="preserve">   بشکل زیر بدست می</w:t>
      </w:r>
      <w:r w:rsidR="00A14A96" w:rsidRPr="00A14A96">
        <w:rPr>
          <w:rFonts w:hint="cs"/>
          <w:rtl/>
        </w:rPr>
        <w:t>‌</w:t>
      </w:r>
      <w:r w:rsidRPr="00A14A96">
        <w:rPr>
          <w:rFonts w:hint="cs"/>
          <w:rtl/>
        </w:rPr>
        <w:t>آید</w:t>
      </w:r>
      <w:r w:rsidRPr="001E0068">
        <w:rPr>
          <w:rFonts w:cs="B Compset" w:hint="cs"/>
          <w:sz w:val="28"/>
          <w:szCs w:val="28"/>
          <w:rtl/>
        </w:rPr>
        <w:t>:</w:t>
      </w:r>
    </w:p>
    <w:p w:rsidR="007B1E47" w:rsidRPr="001E0068" w:rsidRDefault="007B1E47" w:rsidP="00235517">
      <w:pPr>
        <w:rPr>
          <w:rtl/>
        </w:rPr>
      </w:pPr>
      <w:r w:rsidRPr="00A14A96">
        <w:rPr>
          <w:rFonts w:hint="cs"/>
          <w:rtl/>
        </w:rPr>
        <w:t xml:space="preserve">  برای دو مسیر موازی</w:t>
      </w:r>
      <w:r w:rsidRPr="001E0068">
        <w:rPr>
          <w:rFonts w:hint="cs"/>
          <w:rtl/>
        </w:rPr>
        <w:t>،</w:t>
      </w:r>
      <w:r w:rsidR="003B7DCF">
        <w:rPr>
          <w:rFonts w:hint="cs"/>
          <w:rtl/>
        </w:rPr>
        <w:t xml:space="preserve">    </w:t>
      </w:r>
      <w:r w:rsidRPr="001E0068">
        <w:rPr>
          <w:rFonts w:hint="cs"/>
          <w:rtl/>
        </w:rPr>
        <w:t xml:space="preserve"> </w:t>
      </w:r>
      <m:oMath>
        <m:r>
          <w:rPr>
            <w:rFonts w:ascii="Cambria Math" w:hAnsi="Cambria Math"/>
          </w:rPr>
          <m:t>F</m:t>
        </m:r>
        <m:r>
          <m:rPr>
            <m:sty m:val="p"/>
          </m:rPr>
          <w:rPr>
            <w:rFonts w:ascii="Cambria Math" w:hAnsi="Cambria Math"/>
          </w:rPr>
          <m:t>=0.5+0.078</m:t>
        </m:r>
        <m:sSup>
          <m:sSupPr>
            <m:ctrlPr>
              <w:rPr>
                <w:rFonts w:ascii="Cambria Math" w:hAnsi="Cambria Math"/>
              </w:rPr>
            </m:ctrlPr>
          </m:sSupPr>
          <m:e>
            <m:r>
              <m:rPr>
                <m:sty m:val="p"/>
              </m:rPr>
              <w:rPr>
                <w:rFonts w:ascii="Cambria Math" w:hAnsi="Cambria Math"/>
              </w:rPr>
              <m:t>(</m:t>
            </m:r>
            <m:f>
              <m:fPr>
                <m:type m:val="skw"/>
                <m:ctrlPr>
                  <w:rPr>
                    <w:rFonts w:ascii="Cambria Math" w:hAnsi="Cambria Math"/>
                  </w:rPr>
                </m:ctrlPr>
              </m:fPr>
              <m:num>
                <m:r>
                  <w:rPr>
                    <w:rFonts w:ascii="Cambria Math" w:hAnsi="Cambria Math"/>
                  </w:rPr>
                  <m:t>s</m:t>
                </m:r>
              </m:num>
              <m:den>
                <m:r>
                  <w:rPr>
                    <w:rFonts w:ascii="Cambria Math" w:hAnsi="Cambria Math"/>
                  </w:rPr>
                  <m:t>L</m:t>
                </m:r>
              </m:den>
            </m:f>
            <m:r>
              <m:rPr>
                <m:sty m:val="p"/>
              </m:rPr>
              <w:rPr>
                <w:rFonts w:ascii="Cambria Math" w:hAnsi="Cambria Math"/>
              </w:rPr>
              <m:t>)</m:t>
            </m:r>
          </m:e>
          <m:sup>
            <m:r>
              <m:rPr>
                <m:sty m:val="p"/>
              </m:rPr>
              <w:rPr>
                <w:rFonts w:ascii="Cambria Math" w:hAnsi="Cambria Math"/>
              </w:rPr>
              <m:t>-0.307</m:t>
            </m:r>
          </m:sup>
        </m:sSup>
      </m:oMath>
    </w:p>
    <w:p w:rsidR="007B1E47" w:rsidRPr="001E0068" w:rsidRDefault="007B1E47" w:rsidP="00235517">
      <w:pPr>
        <w:rPr>
          <w:rtl/>
        </w:rPr>
      </w:pPr>
      <w:r w:rsidRPr="00A14A96">
        <w:rPr>
          <w:rFonts w:hint="cs"/>
          <w:rtl/>
        </w:rPr>
        <w:t xml:space="preserve">  برای سه مسیرموازی</w:t>
      </w:r>
      <w:r w:rsidRPr="001E0068">
        <w:rPr>
          <w:rFonts w:hint="cs"/>
          <w:rtl/>
        </w:rPr>
        <w:t>،</w:t>
      </w:r>
      <w:r w:rsidR="003B7DCF">
        <w:rPr>
          <w:rFonts w:hint="cs"/>
          <w:rtl/>
        </w:rPr>
        <w:t xml:space="preserve">  </w:t>
      </w:r>
      <w:r w:rsidRPr="001E0068">
        <w:rPr>
          <w:rFonts w:hint="cs"/>
          <w:rtl/>
        </w:rPr>
        <w:t xml:space="preserve">  </w:t>
      </w:r>
      <m:oMath>
        <m:r>
          <w:rPr>
            <w:rFonts w:ascii="Cambria Math" w:hAnsi="Cambria Math"/>
          </w:rPr>
          <m:t>F</m:t>
        </m:r>
        <m:r>
          <m:rPr>
            <m:sty m:val="p"/>
          </m:rPr>
          <w:rPr>
            <w:rFonts w:ascii="Cambria Math" w:hAnsi="Cambria Math"/>
          </w:rPr>
          <m:t>=0.33+0.071</m:t>
        </m:r>
        <m:sSup>
          <m:sSupPr>
            <m:ctrlPr>
              <w:rPr>
                <w:rFonts w:ascii="Cambria Math" w:hAnsi="Cambria Math"/>
              </w:rPr>
            </m:ctrlPr>
          </m:sSupPr>
          <m:e>
            <m:r>
              <m:rPr>
                <m:sty m:val="p"/>
              </m:rPr>
              <w:rPr>
                <w:rFonts w:ascii="Cambria Math" w:hAnsi="Cambria Math"/>
              </w:rPr>
              <m:t>(</m:t>
            </m:r>
            <m:f>
              <m:fPr>
                <m:type m:val="skw"/>
                <m:ctrlPr>
                  <w:rPr>
                    <w:rFonts w:ascii="Cambria Math" w:hAnsi="Cambria Math"/>
                  </w:rPr>
                </m:ctrlPr>
              </m:fPr>
              <m:num>
                <m:r>
                  <w:rPr>
                    <w:rFonts w:ascii="Cambria Math" w:hAnsi="Cambria Math"/>
                  </w:rPr>
                  <m:t>s</m:t>
                </m:r>
              </m:num>
              <m:den>
                <m:r>
                  <w:rPr>
                    <w:rFonts w:ascii="Cambria Math" w:hAnsi="Cambria Math"/>
                  </w:rPr>
                  <m:t>L</m:t>
                </m:r>
              </m:den>
            </m:f>
            <m:r>
              <m:rPr>
                <m:sty m:val="p"/>
              </m:rPr>
              <w:rPr>
                <w:rFonts w:ascii="Cambria Math" w:hAnsi="Cambria Math"/>
              </w:rPr>
              <m:t>)</m:t>
            </m:r>
          </m:e>
          <m:sup>
            <m:r>
              <m:rPr>
                <m:sty m:val="p"/>
              </m:rPr>
              <w:rPr>
                <w:rFonts w:ascii="Cambria Math" w:hAnsi="Cambria Math"/>
              </w:rPr>
              <m:t>-0.408</m:t>
            </m:r>
          </m:sup>
        </m:sSup>
      </m:oMath>
    </w:p>
    <w:p w:rsidR="007B1E47" w:rsidRPr="001E0068" w:rsidRDefault="007B1E47" w:rsidP="00235517">
      <w:pPr>
        <w:rPr>
          <w:rtl/>
        </w:rPr>
      </w:pPr>
      <w:r w:rsidRPr="00A14A96">
        <w:rPr>
          <w:rFonts w:hint="cs"/>
          <w:rtl/>
        </w:rPr>
        <w:t xml:space="preserve">  برای چهارمسیر موازی</w:t>
      </w:r>
      <w:r w:rsidRPr="001E0068">
        <w:rPr>
          <w:rFonts w:hint="cs"/>
          <w:rtl/>
        </w:rPr>
        <w:t xml:space="preserve">،  </w:t>
      </w:r>
      <m:oMath>
        <m:r>
          <w:rPr>
            <w:rFonts w:ascii="Cambria Math" w:hAnsi="Cambria Math"/>
          </w:rPr>
          <m:t>F</m:t>
        </m:r>
        <m:r>
          <m:rPr>
            <m:sty m:val="p"/>
          </m:rPr>
          <w:rPr>
            <w:rFonts w:ascii="Cambria Math" w:hAnsi="Cambria Math"/>
          </w:rPr>
          <m:t>=0.25+0.067</m:t>
        </m:r>
        <m:sSup>
          <m:sSupPr>
            <m:ctrlPr>
              <w:rPr>
                <w:rFonts w:ascii="Cambria Math" w:hAnsi="Cambria Math"/>
              </w:rPr>
            </m:ctrlPr>
          </m:sSupPr>
          <m:e>
            <m:r>
              <m:rPr>
                <m:sty m:val="p"/>
              </m:rPr>
              <w:rPr>
                <w:rFonts w:ascii="Cambria Math" w:hAnsi="Cambria Math"/>
              </w:rPr>
              <m:t>(</m:t>
            </m:r>
            <m:f>
              <m:fPr>
                <m:type m:val="skw"/>
                <m:ctrlPr>
                  <w:rPr>
                    <w:rFonts w:ascii="Cambria Math" w:hAnsi="Cambria Math"/>
                  </w:rPr>
                </m:ctrlPr>
              </m:fPr>
              <m:num>
                <m:r>
                  <w:rPr>
                    <w:rFonts w:ascii="Cambria Math" w:hAnsi="Cambria Math"/>
                  </w:rPr>
                  <m:t>s</m:t>
                </m:r>
              </m:num>
              <m:den>
                <m:r>
                  <w:rPr>
                    <w:rFonts w:ascii="Cambria Math" w:hAnsi="Cambria Math"/>
                  </w:rPr>
                  <m:t>L</m:t>
                </m:r>
              </m:den>
            </m:f>
            <m:r>
              <m:rPr>
                <m:sty m:val="p"/>
              </m:rPr>
              <w:rPr>
                <w:rFonts w:ascii="Cambria Math" w:hAnsi="Cambria Math"/>
              </w:rPr>
              <m:t>)</m:t>
            </m:r>
          </m:e>
          <m:sup>
            <m:r>
              <m:rPr>
                <m:sty m:val="p"/>
              </m:rPr>
              <w:rPr>
                <w:rFonts w:ascii="Cambria Math" w:hAnsi="Cambria Math"/>
              </w:rPr>
              <m:t>-0.408</m:t>
            </m:r>
          </m:sup>
        </m:sSup>
      </m:oMath>
    </w:p>
    <w:p w:rsidR="007B1E47" w:rsidRPr="001E0068" w:rsidRDefault="003B7DCF" w:rsidP="00235517">
      <w:pPr>
        <w:rPr>
          <w:rtl/>
        </w:rPr>
      </w:pPr>
      <w:r>
        <w:rPr>
          <w:rFonts w:hint="cs"/>
          <w:rtl/>
        </w:rPr>
        <w:t xml:space="preserve">  </w:t>
      </w:r>
      <w:r w:rsidR="007B1E47" w:rsidRPr="00A14A96">
        <w:rPr>
          <w:rFonts w:hint="cs"/>
          <w:rtl/>
        </w:rPr>
        <w:t>که در این فرمول</w:t>
      </w:r>
      <w:r w:rsidR="00A14A96" w:rsidRPr="00A14A96">
        <w:rPr>
          <w:rFonts w:hint="cs"/>
          <w:rtl/>
        </w:rPr>
        <w:t>‌</w:t>
      </w:r>
      <w:r w:rsidR="007B1E47" w:rsidRPr="00A14A96">
        <w:rPr>
          <w:rFonts w:hint="cs"/>
          <w:rtl/>
        </w:rPr>
        <w:t>ها</w:t>
      </w:r>
      <w:r>
        <w:rPr>
          <w:rFonts w:hint="cs"/>
          <w:rtl/>
        </w:rPr>
        <w:t xml:space="preserve">       </w:t>
      </w:r>
      <w:r w:rsidR="007B1E47" w:rsidRPr="001E0068">
        <w:rPr>
          <w:rFonts w:hint="cs"/>
          <w:rtl/>
        </w:rPr>
        <w:t xml:space="preserve"> </w:t>
      </w:r>
      <m:oMath>
        <m:r>
          <m:rPr>
            <m:sty m:val="p"/>
          </m:rPr>
          <w:rPr>
            <w:rFonts w:ascii="Cambria Math" w:hAnsi="Cambria Math"/>
          </w:rPr>
          <m:t>0.02</m:t>
        </m:r>
        <m:r>
          <w:rPr>
            <w:rFonts w:ascii="Cambria Math" w:hAnsi="Cambria Math"/>
          </w:rPr>
          <m:t>&lt;(</m:t>
        </m:r>
        <m:f>
          <m:fPr>
            <m:type m:val="skw"/>
            <m:ctrlPr>
              <w:rPr>
                <w:rFonts w:ascii="Cambria Math" w:hAnsi="Cambria Math"/>
              </w:rPr>
            </m:ctrlPr>
          </m:fPr>
          <m:num>
            <m:r>
              <w:rPr>
                <w:rFonts w:ascii="Cambria Math" w:hAnsi="Cambria Math"/>
              </w:rPr>
              <m:t>s</m:t>
            </m:r>
          </m:num>
          <m:den>
            <m:r>
              <w:rPr>
                <w:rFonts w:ascii="Cambria Math" w:hAnsi="Cambria Math"/>
              </w:rPr>
              <m:t>L</m:t>
            </m:r>
          </m:den>
        </m:f>
        <m:r>
          <m:rPr>
            <m:sty m:val="p"/>
          </m:rPr>
          <w:rPr>
            <w:rFonts w:ascii="Cambria Math" w:hAnsi="Cambria Math"/>
          </w:rPr>
          <m:t>)</m:t>
        </m:r>
        <m:r>
          <m:rPr>
            <m:sty m:val="p"/>
          </m:rPr>
          <w:rPr>
            <w:rFonts w:ascii="Cambria Math" w:hAnsi="Cambria Math"/>
            <w:rtl/>
          </w:rPr>
          <m:t>&lt;</m:t>
        </m:r>
        <m:r>
          <m:rPr>
            <m:sty m:val="p"/>
          </m:rPr>
          <w:rPr>
            <w:rFonts w:ascii="Cambria Math" w:hAnsi="Cambria Math"/>
          </w:rPr>
          <m:t>0.3</m:t>
        </m:r>
      </m:oMath>
    </w:p>
    <w:p w:rsidR="007B1E47" w:rsidRDefault="007B1E47" w:rsidP="00796C16">
      <w:pPr>
        <w:spacing w:after="0"/>
        <w:rPr>
          <w:rFonts w:cs="B Compset"/>
          <w:b/>
          <w:bCs/>
          <w:sz w:val="28"/>
          <w:szCs w:val="28"/>
          <w:rtl/>
        </w:rPr>
      </w:pPr>
      <w:r w:rsidRPr="001E0068">
        <w:rPr>
          <w:rFonts w:cs="B Compset" w:hint="cs"/>
          <w:b/>
          <w:bCs/>
          <w:sz w:val="28"/>
          <w:szCs w:val="28"/>
          <w:rtl/>
        </w:rPr>
        <w:t>2-7-7- مقاومت الکترود مدفون در موادی با مقاومت ویژه کم، مانند بتن رسانا</w:t>
      </w:r>
    </w:p>
    <w:p w:rsidR="00270A42" w:rsidRDefault="007C4C50" w:rsidP="009B425C">
      <w:pPr>
        <w:rPr>
          <w:b/>
          <w:bCs/>
          <w:sz w:val="28"/>
          <w:szCs w:val="28"/>
          <w:rtl/>
        </w:rPr>
      </w:pPr>
      <w:r>
        <w:rPr>
          <w:rFonts w:hint="cs"/>
          <w:rtl/>
        </w:rPr>
        <w:t xml:space="preserve">   </w:t>
      </w:r>
      <w:r w:rsidR="00270A42" w:rsidRPr="00E0377A">
        <w:rPr>
          <w:rFonts w:hint="cs"/>
          <w:rtl/>
        </w:rPr>
        <w:t>فرمول 2-</w:t>
      </w:r>
      <w:r w:rsidR="00270A42">
        <w:rPr>
          <w:rFonts w:hint="cs"/>
          <w:rtl/>
        </w:rPr>
        <w:t>14</w:t>
      </w:r>
      <w:r w:rsidR="00270A42">
        <w:rPr>
          <w:rFonts w:hint="cs"/>
          <w:rtl/>
        </w:rPr>
        <w:tab/>
      </w:r>
      <m:oMath>
        <m:sSub>
          <m:sSubPr>
            <m:ctrlPr>
              <w:rPr>
                <w:rFonts w:ascii="Cambria Math" w:hAnsi="Cambria Math"/>
              </w:rPr>
            </m:ctrlPr>
          </m:sSubPr>
          <m:e>
            <m:r>
              <w:rPr>
                <w:rFonts w:ascii="Cambria Math" w:hAnsi="Cambria Math"/>
              </w:rPr>
              <m:t>R</m:t>
            </m:r>
          </m:e>
          <m:sub>
            <m:r>
              <w:rPr>
                <w:rFonts w:ascii="Cambria Math" w:hAnsi="Cambria Math"/>
              </w:rPr>
              <m:t>b</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r>
              <w:rPr>
                <w:rFonts w:ascii="Cambria Math" w:hAnsi="Cambria Math"/>
              </w:rPr>
              <m:t>πL</m:t>
            </m:r>
          </m:den>
        </m:f>
        <m:d>
          <m:dPr>
            <m:begChr m:val="{"/>
            <m:endChr m:val="}"/>
            <m:ctrlPr>
              <w:rPr>
                <w:rFonts w:ascii="Cambria Math" w:hAnsi="Cambria Math"/>
              </w:rPr>
            </m:ctrlPr>
          </m:dPr>
          <m:e>
            <m:d>
              <m:dPr>
                <m:ctrlPr>
                  <w:rPr>
                    <w:rFonts w:ascii="Cambria Math" w:hAnsi="Cambria Math"/>
                  </w:rPr>
                </m:ctrlPr>
              </m:dPr>
              <m:e>
                <m:r>
                  <w:rPr>
                    <w:rFonts w:ascii="Cambria Math" w:hAnsi="Cambria Math"/>
                  </w:rPr>
                  <m:t>ρ</m:t>
                </m:r>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c</m:t>
                    </m:r>
                  </m:sub>
                </m:sSub>
              </m:e>
            </m:d>
            <m:d>
              <m:dPr>
                <m:begChr m:val="["/>
                <m:endChr m:val="]"/>
                <m:ctrlPr>
                  <w:rPr>
                    <w:rFonts w:ascii="Cambria Math" w:hAnsi="Cambria Math"/>
                  </w:rPr>
                </m:ctrlPr>
              </m:dPr>
              <m:e>
                <m:func>
                  <m:funcPr>
                    <m:ctrlPr>
                      <w:rPr>
                        <w:rFonts w:ascii="Cambria Math" w:hAnsi="Cambria Math"/>
                      </w:rPr>
                    </m:ctrlPr>
                  </m:funcPr>
                  <m:fName>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e</m:t>
                            </m:r>
                          </m:sub>
                        </m:sSub>
                      </m:fName>
                      <m:e>
                        <m:d>
                          <m:dPr>
                            <m:ctrlPr>
                              <w:rPr>
                                <w:rFonts w:ascii="Cambria Math" w:hAnsi="Cambria Math"/>
                              </w:rPr>
                            </m:ctrlPr>
                          </m:dPr>
                          <m:e>
                            <m:f>
                              <m:fPr>
                                <m:ctrlPr>
                                  <w:rPr>
                                    <w:rFonts w:ascii="Cambria Math" w:hAnsi="Cambria Math"/>
                                  </w:rPr>
                                </m:ctrlPr>
                              </m:fPr>
                              <m:num>
                                <m:r>
                                  <m:rPr>
                                    <m:sty m:val="p"/>
                                  </m:rPr>
                                  <w:rPr>
                                    <w:rFonts w:ascii="Cambria Math" w:hAnsi="Cambria Math"/>
                                  </w:rPr>
                                  <m:t>8</m:t>
                                </m:r>
                                <m:r>
                                  <w:rPr>
                                    <w:rFonts w:ascii="Cambria Math" w:hAnsi="Cambria Math"/>
                                  </w:rPr>
                                  <m:t>L</m:t>
                                </m:r>
                              </m:num>
                              <m:den>
                                <m:r>
                                  <w:rPr>
                                    <w:rFonts w:ascii="Cambria Math" w:hAnsi="Cambria Math"/>
                                  </w:rPr>
                                  <m:t>D</m:t>
                                </m:r>
                              </m:den>
                            </m:f>
                          </m:e>
                        </m:d>
                      </m:e>
                    </m:func>
                  </m:fName>
                  <m:e>
                    <m:r>
                      <m:rPr>
                        <m:sty m:val="p"/>
                      </m:rPr>
                      <w:rPr>
                        <w:rFonts w:ascii="Cambria Math" w:hAnsi="Cambria Math"/>
                      </w:rPr>
                      <m:t>-1</m:t>
                    </m:r>
                  </m:e>
                </m:func>
              </m:e>
            </m:d>
            <m:r>
              <m:rPr>
                <m:sty m:val="p"/>
              </m:rPr>
              <w:rPr>
                <w:rFonts w:ascii="Cambria Math" w:hAnsi="Cambria Math"/>
              </w:rPr>
              <m:t>+</m:t>
            </m:r>
            <m:sSub>
              <m:sSubPr>
                <m:ctrlPr>
                  <w:rPr>
                    <w:rFonts w:ascii="Cambria Math" w:hAnsi="Cambria Math"/>
                  </w:rPr>
                </m:ctrlPr>
              </m:sSubPr>
              <m:e>
                <m:r>
                  <w:rPr>
                    <w:rFonts w:ascii="Cambria Math" w:hAnsi="Cambria Math"/>
                  </w:rPr>
                  <m:t>ρ</m:t>
                </m:r>
              </m:e>
              <m:sub>
                <m:r>
                  <w:rPr>
                    <w:rFonts w:ascii="Cambria Math" w:hAnsi="Cambria Math"/>
                  </w:rPr>
                  <m:t>c</m:t>
                </m:r>
              </m:sub>
            </m:sSub>
            <m:d>
              <m:dPr>
                <m:begChr m:val="["/>
                <m:endChr m:val="]"/>
                <m:ctrlPr>
                  <w:rPr>
                    <w:rFonts w:ascii="Cambria Math" w:hAnsi="Cambria Math"/>
                  </w:rPr>
                </m:ctrlPr>
              </m:dPr>
              <m:e>
                <m:func>
                  <m:funcPr>
                    <m:ctrlPr>
                      <w:rPr>
                        <w:rFonts w:ascii="Cambria Math" w:hAnsi="Cambria Math"/>
                      </w:rPr>
                    </m:ctrlPr>
                  </m:funcPr>
                  <m:fName>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e</m:t>
                            </m:r>
                          </m:sub>
                        </m:sSub>
                      </m:fName>
                      <m:e>
                        <m:d>
                          <m:dPr>
                            <m:ctrlPr>
                              <w:rPr>
                                <w:rFonts w:ascii="Cambria Math" w:hAnsi="Cambria Math"/>
                              </w:rPr>
                            </m:ctrlPr>
                          </m:dPr>
                          <m:e>
                            <m:f>
                              <m:fPr>
                                <m:ctrlPr>
                                  <w:rPr>
                                    <w:rFonts w:ascii="Cambria Math" w:hAnsi="Cambria Math"/>
                                  </w:rPr>
                                </m:ctrlPr>
                              </m:fPr>
                              <m:num>
                                <m:r>
                                  <m:rPr>
                                    <m:sty m:val="p"/>
                                  </m:rPr>
                                  <w:rPr>
                                    <w:rFonts w:ascii="Cambria Math" w:hAnsi="Cambria Math"/>
                                  </w:rPr>
                                  <m:t>8</m:t>
                                </m:r>
                                <m:r>
                                  <w:rPr>
                                    <w:rFonts w:ascii="Cambria Math" w:hAnsi="Cambria Math"/>
                                  </w:rPr>
                                  <m:t>L</m:t>
                                </m:r>
                              </m:num>
                              <m:den>
                                <m:r>
                                  <w:rPr>
                                    <w:rFonts w:ascii="Cambria Math" w:hAnsi="Cambria Math"/>
                                  </w:rPr>
                                  <m:t>d</m:t>
                                </m:r>
                              </m:den>
                            </m:f>
                          </m:e>
                        </m:d>
                      </m:e>
                    </m:func>
                  </m:fName>
                  <m:e>
                    <m:r>
                      <m:rPr>
                        <m:sty m:val="p"/>
                      </m:rPr>
                      <w:rPr>
                        <w:rFonts w:ascii="Cambria Math" w:hAnsi="Cambria Math"/>
                      </w:rPr>
                      <m:t>-1</m:t>
                    </m:r>
                  </m:e>
                </m:func>
              </m:e>
            </m:d>
          </m:e>
        </m:d>
      </m:oMath>
    </w:p>
    <w:p w:rsidR="007B1E47" w:rsidRPr="001E0068" w:rsidRDefault="007B1E47" w:rsidP="002138D9">
      <w:pPr>
        <w:pStyle w:val="a"/>
        <w:spacing w:before="120"/>
        <w:rPr>
          <w:rtl/>
        </w:rPr>
      </w:pPr>
      <m:oMath>
        <m:r>
          <w:rPr>
            <w:rFonts w:ascii="Cambria Math" w:hAnsi="Cambria Math"/>
            <w:sz w:val="20"/>
            <w:szCs w:val="22"/>
          </w:rPr>
          <m:t>ρ</m:t>
        </m:r>
      </m:oMath>
      <w:r w:rsidRPr="001E0068">
        <w:rPr>
          <w:rFonts w:eastAsiaTheme="minorEastAsia" w:hint="cs"/>
          <w:rtl/>
        </w:rPr>
        <w:t xml:space="preserve">  </w:t>
      </w:r>
      <w:r w:rsidR="007C4C50">
        <w:rPr>
          <w:rFonts w:eastAsiaTheme="minorEastAsia" w:hint="cs"/>
          <w:rtl/>
          <w:lang w:bidi="fa-IR"/>
        </w:rPr>
        <w:t xml:space="preserve">   </w:t>
      </w:r>
      <w:r w:rsidRPr="001E0068">
        <w:rPr>
          <w:rFonts w:eastAsiaTheme="minorEastAsia" w:hint="cs"/>
          <w:rtl/>
        </w:rPr>
        <w:t>مقاومت ویژه خاک بر حسب اهم</w:t>
      </w:r>
      <w:r w:rsidR="00A14A96">
        <w:rPr>
          <w:rFonts w:eastAsiaTheme="minorEastAsia" w:hint="cs"/>
          <w:rtl/>
        </w:rPr>
        <w:t>-</w:t>
      </w:r>
      <w:r w:rsidRPr="001E0068">
        <w:rPr>
          <w:rFonts w:eastAsiaTheme="minorEastAsia" w:hint="cs"/>
          <w:rtl/>
        </w:rPr>
        <w:t>متر</w:t>
      </w:r>
    </w:p>
    <w:p w:rsidR="007B1E47" w:rsidRPr="001E0068" w:rsidRDefault="00421246" w:rsidP="00235517">
      <w:pPr>
        <w:pStyle w:val="a"/>
        <w:rPr>
          <w:rtl/>
        </w:rPr>
      </w:pPr>
      <m:oMath>
        <m:sSub>
          <m:sSubPr>
            <m:ctrlPr>
              <w:rPr>
                <w:rFonts w:ascii="Cambria Math" w:hAnsi="Cambria Math"/>
                <w:i/>
                <w:sz w:val="20"/>
                <w:szCs w:val="22"/>
              </w:rPr>
            </m:ctrlPr>
          </m:sSubPr>
          <m:e>
            <m:r>
              <w:rPr>
                <w:rFonts w:ascii="Cambria Math" w:hAnsi="Cambria Math"/>
                <w:sz w:val="20"/>
                <w:szCs w:val="22"/>
              </w:rPr>
              <m:t>ρ</m:t>
            </m:r>
          </m:e>
          <m:sub>
            <m:r>
              <w:rPr>
                <w:rFonts w:ascii="Cambria Math" w:hAnsi="Cambria Math"/>
                <w:sz w:val="20"/>
                <w:szCs w:val="22"/>
              </w:rPr>
              <m:t>c</m:t>
            </m:r>
          </m:sub>
        </m:sSub>
      </m:oMath>
      <w:r w:rsidR="007B1E47" w:rsidRPr="001E0068">
        <w:rPr>
          <w:rFonts w:eastAsiaTheme="minorEastAsia" w:hint="cs"/>
          <w:rtl/>
        </w:rPr>
        <w:t xml:space="preserve">  </w:t>
      </w:r>
      <w:r w:rsidR="007C4C50">
        <w:rPr>
          <w:rFonts w:eastAsiaTheme="minorEastAsia" w:hint="cs"/>
          <w:rtl/>
        </w:rPr>
        <w:t xml:space="preserve"> </w:t>
      </w:r>
      <w:r w:rsidR="007B1E47" w:rsidRPr="001E0068">
        <w:rPr>
          <w:rFonts w:eastAsiaTheme="minorEastAsia" w:hint="cs"/>
          <w:rtl/>
        </w:rPr>
        <w:t xml:space="preserve">مقاومت ویژه مواد رسانا </w:t>
      </w:r>
      <w:r w:rsidR="007B1E47" w:rsidRPr="001E0068">
        <w:rPr>
          <w:rFonts w:hint="cs"/>
          <w:rtl/>
        </w:rPr>
        <w:t>بر حسب اهم متر</w:t>
      </w:r>
    </w:p>
    <w:p w:rsidR="007B1E47" w:rsidRPr="001E0068" w:rsidRDefault="007B1E47" w:rsidP="00235517">
      <w:pPr>
        <w:pStyle w:val="a"/>
        <w:rPr>
          <w:rtl/>
        </w:rPr>
      </w:pPr>
      <w:r w:rsidRPr="007C4C50">
        <w:rPr>
          <w:sz w:val="20"/>
          <w:szCs w:val="22"/>
        </w:rPr>
        <w:t>L</w:t>
      </w:r>
      <w:r w:rsidRPr="007C4C50">
        <w:rPr>
          <w:rFonts w:hint="cs"/>
          <w:sz w:val="20"/>
          <w:szCs w:val="22"/>
          <w:rtl/>
        </w:rPr>
        <w:t xml:space="preserve"> </w:t>
      </w:r>
      <w:r w:rsidRPr="001E0068">
        <w:rPr>
          <w:rFonts w:hint="cs"/>
          <w:rtl/>
        </w:rPr>
        <w:t xml:space="preserve">  </w:t>
      </w:r>
      <w:r w:rsidR="007C4C50">
        <w:rPr>
          <w:rFonts w:hint="cs"/>
          <w:rtl/>
        </w:rPr>
        <w:t xml:space="preserve">  </w:t>
      </w:r>
      <w:r w:rsidRPr="001E0068">
        <w:rPr>
          <w:rFonts w:hint="cs"/>
          <w:rtl/>
        </w:rPr>
        <w:t>طول راد  بر حسب متر</w:t>
      </w:r>
    </w:p>
    <w:p w:rsidR="007B1E47" w:rsidRPr="001E0068" w:rsidRDefault="007B1E47" w:rsidP="00235517">
      <w:pPr>
        <w:pStyle w:val="a"/>
        <w:rPr>
          <w:rtl/>
        </w:rPr>
      </w:pPr>
      <w:r w:rsidRPr="007C4C50">
        <w:rPr>
          <w:sz w:val="20"/>
          <w:szCs w:val="22"/>
        </w:rPr>
        <w:t>d</w:t>
      </w:r>
      <w:r w:rsidR="007C4C50">
        <w:rPr>
          <w:sz w:val="20"/>
          <w:szCs w:val="22"/>
        </w:rPr>
        <w:t xml:space="preserve"> </w:t>
      </w:r>
      <w:r w:rsidRPr="001E0068">
        <w:rPr>
          <w:rFonts w:hint="cs"/>
          <w:rtl/>
        </w:rPr>
        <w:t xml:space="preserve">  </w:t>
      </w:r>
      <w:r w:rsidR="007C4C50">
        <w:rPr>
          <w:rFonts w:hint="cs"/>
          <w:rtl/>
        </w:rPr>
        <w:t xml:space="preserve">   </w:t>
      </w:r>
      <w:r w:rsidRPr="001E0068">
        <w:rPr>
          <w:rFonts w:hint="cs"/>
          <w:rtl/>
        </w:rPr>
        <w:t>قطر راد بر حسب متر</w:t>
      </w:r>
    </w:p>
    <w:p w:rsidR="007B1E47" w:rsidRPr="001E0068" w:rsidRDefault="007B1E47" w:rsidP="00235517">
      <w:pPr>
        <w:pStyle w:val="a"/>
        <w:spacing w:after="120"/>
        <w:rPr>
          <w:rtl/>
        </w:rPr>
      </w:pPr>
      <w:r w:rsidRPr="007C4C50">
        <w:rPr>
          <w:sz w:val="20"/>
          <w:szCs w:val="22"/>
        </w:rPr>
        <w:t>D</w:t>
      </w:r>
      <w:r w:rsidRPr="001E0068">
        <w:rPr>
          <w:rFonts w:hint="cs"/>
          <w:rtl/>
        </w:rPr>
        <w:t xml:space="preserve"> </w:t>
      </w:r>
      <w:r w:rsidR="007C4C50">
        <w:rPr>
          <w:rFonts w:hint="cs"/>
          <w:rtl/>
        </w:rPr>
        <w:t xml:space="preserve">   </w:t>
      </w:r>
      <w:r w:rsidRPr="001E0068">
        <w:rPr>
          <w:rFonts w:hint="cs"/>
          <w:rtl/>
        </w:rPr>
        <w:t xml:space="preserve"> قطر حفره</w:t>
      </w:r>
      <w:r>
        <w:rPr>
          <w:rFonts w:hint="cs"/>
          <w:rtl/>
        </w:rPr>
        <w:t>‌</w:t>
      </w:r>
      <w:r w:rsidRPr="001E0068">
        <w:rPr>
          <w:rFonts w:hint="cs"/>
          <w:rtl/>
        </w:rPr>
        <w:t>ای که با مواد پرشده است بر حسب متر</w:t>
      </w:r>
    </w:p>
    <w:p w:rsidR="007B1E47" w:rsidRPr="001E0068" w:rsidRDefault="007B1E47" w:rsidP="003A025F">
      <w:pPr>
        <w:pStyle w:val="Heading3"/>
        <w:rPr>
          <w:rtl/>
        </w:rPr>
      </w:pPr>
      <w:bookmarkStart w:id="19" w:name="_Toc456028303"/>
      <w:r w:rsidRPr="001E0068">
        <w:rPr>
          <w:rFonts w:hint="cs"/>
          <w:rtl/>
        </w:rPr>
        <w:t>2-7-8- روش</w:t>
      </w:r>
      <w:r w:rsidR="003A025F">
        <w:rPr>
          <w:rFonts w:hint="cs"/>
          <w:rtl/>
        </w:rPr>
        <w:t>‌</w:t>
      </w:r>
      <w:r w:rsidRPr="001E0068">
        <w:rPr>
          <w:rFonts w:hint="cs"/>
          <w:rtl/>
        </w:rPr>
        <w:t>های گوناگون قرارگیری الکترودها نسبت به یکدیگر</w:t>
      </w:r>
      <w:bookmarkEnd w:id="19"/>
    </w:p>
    <w:p w:rsidR="007B1E47" w:rsidRDefault="007B1E47" w:rsidP="007B1E47">
      <w:pPr>
        <w:rPr>
          <w:rFonts w:cs="B Compset"/>
          <w:sz w:val="28"/>
          <w:szCs w:val="28"/>
          <w:rtl/>
        </w:rPr>
      </w:pPr>
      <w:r w:rsidRPr="001E0068">
        <w:rPr>
          <w:rFonts w:cs="B Compset" w:hint="cs"/>
          <w:sz w:val="28"/>
          <w:szCs w:val="28"/>
          <w:rtl/>
        </w:rPr>
        <w:t>به اشکال مختلفی می</w:t>
      </w:r>
      <w:r>
        <w:rPr>
          <w:rFonts w:cs="B Compset" w:hint="cs"/>
          <w:sz w:val="28"/>
          <w:szCs w:val="28"/>
          <w:rtl/>
        </w:rPr>
        <w:t>‌</w:t>
      </w:r>
      <w:r w:rsidRPr="001E0068">
        <w:rPr>
          <w:rFonts w:cs="B Compset" w:hint="cs"/>
          <w:sz w:val="28"/>
          <w:szCs w:val="28"/>
          <w:rtl/>
        </w:rPr>
        <w:t>توان</w:t>
      </w:r>
      <w:r>
        <w:rPr>
          <w:rFonts w:cs="B Compset" w:hint="cs"/>
          <w:sz w:val="28"/>
          <w:szCs w:val="28"/>
          <w:rtl/>
        </w:rPr>
        <w:t xml:space="preserve"> </w:t>
      </w:r>
      <w:r w:rsidRPr="001E0068">
        <w:rPr>
          <w:rFonts w:cs="B Compset" w:hint="cs"/>
          <w:sz w:val="28"/>
          <w:szCs w:val="28"/>
          <w:rtl/>
        </w:rPr>
        <w:t>الکترودها را در کنار یکدیگر قرار داد، اما تنها تعداد اندکی از آنها مورد استفاده قرارمی</w:t>
      </w:r>
      <w:r>
        <w:rPr>
          <w:rFonts w:cs="B Compset" w:hint="cs"/>
          <w:sz w:val="28"/>
          <w:szCs w:val="28"/>
          <w:rtl/>
        </w:rPr>
        <w:t>‌</w:t>
      </w:r>
      <w:r w:rsidRPr="001E0068">
        <w:rPr>
          <w:rFonts w:cs="B Compset" w:hint="cs"/>
          <w:sz w:val="28"/>
          <w:szCs w:val="28"/>
          <w:rtl/>
        </w:rPr>
        <w:t>گیرند که در ادامه بررسی می</w:t>
      </w:r>
      <w:r>
        <w:rPr>
          <w:rFonts w:cs="B Compset" w:hint="cs"/>
          <w:sz w:val="28"/>
          <w:szCs w:val="28"/>
          <w:rtl/>
        </w:rPr>
        <w:t>‌</w:t>
      </w:r>
      <w:r w:rsidRPr="001E0068">
        <w:rPr>
          <w:rFonts w:cs="B Compset" w:hint="cs"/>
          <w:sz w:val="28"/>
          <w:szCs w:val="28"/>
          <w:rtl/>
        </w:rPr>
        <w:t>شوند.</w:t>
      </w:r>
    </w:p>
    <w:p w:rsidR="00450DAF" w:rsidRDefault="00450DAF" w:rsidP="007B1E47">
      <w:pPr>
        <w:rPr>
          <w:rFonts w:cs="B Compset"/>
          <w:sz w:val="28"/>
          <w:szCs w:val="28"/>
          <w:rtl/>
        </w:rPr>
      </w:pPr>
    </w:p>
    <w:p w:rsidR="00450DAF" w:rsidRPr="001E0068" w:rsidRDefault="00450DAF" w:rsidP="00450DAF">
      <w:pPr>
        <w:rPr>
          <w:rFonts w:cs="B Compset" w:hint="cs"/>
          <w:sz w:val="28"/>
          <w:szCs w:val="28"/>
          <w:rtl/>
          <w:lang w:bidi="fa-IR"/>
        </w:rPr>
      </w:pPr>
    </w:p>
    <w:tbl>
      <w:tblPr>
        <w:tblStyle w:val="TableGrid"/>
        <w:bidiVisual/>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firstRow="1" w:lastRow="0" w:firstColumn="1" w:lastColumn="0" w:noHBand="0" w:noVBand="1"/>
      </w:tblPr>
      <w:tblGrid>
        <w:gridCol w:w="3472"/>
        <w:gridCol w:w="3322"/>
      </w:tblGrid>
      <w:tr w:rsidR="00450DAF" w:rsidRPr="004D4DE5" w:rsidTr="003072D9">
        <w:tc>
          <w:tcPr>
            <w:tcW w:w="4508" w:type="dxa"/>
          </w:tcPr>
          <w:p w:rsidR="00450DAF" w:rsidRPr="004D4DE5" w:rsidRDefault="00450DAF" w:rsidP="00450DAF">
            <w:pPr>
              <w:rPr>
                <w:rFonts w:cs="B Compset"/>
                <w:sz w:val="26"/>
                <w:szCs w:val="26"/>
                <w:rtl/>
              </w:rPr>
            </w:pPr>
            <w:r w:rsidRPr="004D4DE5">
              <w:rPr>
                <w:rFonts w:cs="B Compset"/>
                <w:noProof/>
                <w:sz w:val="26"/>
                <w:szCs w:val="26"/>
                <w:rtl/>
                <w:lang w:bidi="fa-IR"/>
              </w:rPr>
              <w:lastRenderedPageBreak/>
              <w:drawing>
                <wp:inline distT="0" distB="0" distL="0" distR="0" wp14:anchorId="47C0A231" wp14:editId="441B1229">
                  <wp:extent cx="1156970" cy="867423"/>
                  <wp:effectExtent l="0" t="0" r="508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57001" cy="867446"/>
                          </a:xfrm>
                          <a:prstGeom prst="rect">
                            <a:avLst/>
                          </a:prstGeom>
                          <a:noFill/>
                          <a:ln>
                            <a:noFill/>
                          </a:ln>
                        </pic:spPr>
                      </pic:pic>
                    </a:graphicData>
                  </a:graphic>
                </wp:inline>
              </w:drawing>
            </w:r>
          </w:p>
        </w:tc>
        <w:tc>
          <w:tcPr>
            <w:tcW w:w="4508" w:type="dxa"/>
          </w:tcPr>
          <w:p w:rsidR="00450DAF" w:rsidRPr="004D4DE5" w:rsidRDefault="00450DAF" w:rsidP="00450DAF">
            <w:pPr>
              <w:rPr>
                <w:rFonts w:cs="B Compset"/>
                <w:sz w:val="26"/>
                <w:szCs w:val="26"/>
                <w:rtl/>
              </w:rPr>
            </w:pPr>
            <w:r w:rsidRPr="004D4DE5">
              <w:rPr>
                <w:rFonts w:cs="B Compset"/>
                <w:noProof/>
                <w:sz w:val="26"/>
                <w:szCs w:val="26"/>
                <w:rtl/>
                <w:lang w:bidi="fa-IR"/>
              </w:rPr>
              <w:drawing>
                <wp:inline distT="0" distB="0" distL="0" distR="0" wp14:anchorId="5D9478FF" wp14:editId="23F2C121">
                  <wp:extent cx="1242694" cy="1045210"/>
                  <wp:effectExtent l="0" t="0" r="0" b="254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50741" cy="1051978"/>
                          </a:xfrm>
                          <a:prstGeom prst="rect">
                            <a:avLst/>
                          </a:prstGeom>
                          <a:noFill/>
                          <a:ln>
                            <a:noFill/>
                          </a:ln>
                        </pic:spPr>
                      </pic:pic>
                    </a:graphicData>
                  </a:graphic>
                </wp:inline>
              </w:drawing>
            </w:r>
          </w:p>
        </w:tc>
      </w:tr>
      <w:tr w:rsidR="00450DAF" w:rsidRPr="004D4DE5" w:rsidTr="003072D9">
        <w:tc>
          <w:tcPr>
            <w:tcW w:w="4508" w:type="dxa"/>
          </w:tcPr>
          <w:p w:rsidR="00450DAF" w:rsidRPr="004D4DE5" w:rsidRDefault="00450DAF" w:rsidP="003072D9">
            <w:pPr>
              <w:rPr>
                <w:rFonts w:cs="B Compset"/>
                <w:sz w:val="26"/>
                <w:szCs w:val="26"/>
                <w:rtl/>
              </w:rPr>
            </w:pPr>
            <w:r w:rsidRPr="004D4DE5">
              <w:rPr>
                <w:rFonts w:cs="B Compset" w:hint="cs"/>
                <w:sz w:val="26"/>
                <w:szCs w:val="26"/>
                <w:rtl/>
              </w:rPr>
              <w:t>2) دو تسمه  باطول برابرکه با زاویه قائم یکدیگر را در یک گوشه قطع می کنند</w:t>
            </w:r>
          </w:p>
          <w:p w:rsidR="00450DAF" w:rsidRPr="004D4DE5" w:rsidRDefault="00450DAF" w:rsidP="003072D9">
            <w:pPr>
              <w:rPr>
                <w:rFonts w:cs="B Compset"/>
                <w:sz w:val="26"/>
                <w:szCs w:val="26"/>
                <w:rtl/>
              </w:rPr>
            </w:pPr>
          </w:p>
        </w:tc>
        <w:tc>
          <w:tcPr>
            <w:tcW w:w="4508" w:type="dxa"/>
          </w:tcPr>
          <w:p w:rsidR="00450DAF" w:rsidRPr="004D4DE5" w:rsidRDefault="00450DAF" w:rsidP="003072D9">
            <w:pPr>
              <w:rPr>
                <w:rFonts w:cs="B Compset"/>
                <w:sz w:val="26"/>
                <w:szCs w:val="26"/>
                <w:rtl/>
              </w:rPr>
            </w:pPr>
            <w:r w:rsidRPr="004D4DE5">
              <w:rPr>
                <w:rFonts w:cs="B Compset" w:hint="cs"/>
                <w:sz w:val="26"/>
                <w:szCs w:val="26"/>
                <w:rtl/>
              </w:rPr>
              <w:t>1) سه راددر گوشه های یک مثلث متساوی الاضلاع</w:t>
            </w:r>
          </w:p>
        </w:tc>
      </w:tr>
      <w:tr w:rsidR="00450DAF" w:rsidRPr="004D4DE5" w:rsidTr="003072D9">
        <w:tc>
          <w:tcPr>
            <w:tcW w:w="4508" w:type="dxa"/>
          </w:tcPr>
          <w:p w:rsidR="00450DAF" w:rsidRPr="004D4DE5" w:rsidRDefault="00450DAF" w:rsidP="00450DAF">
            <w:pPr>
              <w:rPr>
                <w:rFonts w:cs="B Compset"/>
                <w:sz w:val="26"/>
                <w:szCs w:val="26"/>
                <w:rtl/>
              </w:rPr>
            </w:pPr>
            <w:r w:rsidRPr="004D4DE5">
              <w:rPr>
                <w:rFonts w:cs="B Compset"/>
                <w:noProof/>
                <w:sz w:val="26"/>
                <w:szCs w:val="26"/>
                <w:rtl/>
                <w:lang w:bidi="fa-IR"/>
              </w:rPr>
              <w:drawing>
                <wp:inline distT="0" distB="0" distL="0" distR="0" wp14:anchorId="32E7D772" wp14:editId="0340FCB2">
                  <wp:extent cx="1430020" cy="1222771"/>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30968" cy="1223581"/>
                          </a:xfrm>
                          <a:prstGeom prst="rect">
                            <a:avLst/>
                          </a:prstGeom>
                          <a:noFill/>
                          <a:ln>
                            <a:noFill/>
                          </a:ln>
                        </pic:spPr>
                      </pic:pic>
                    </a:graphicData>
                  </a:graphic>
                </wp:inline>
              </w:drawing>
            </w:r>
          </w:p>
        </w:tc>
        <w:tc>
          <w:tcPr>
            <w:tcW w:w="4508" w:type="dxa"/>
          </w:tcPr>
          <w:p w:rsidR="00450DAF" w:rsidRPr="004D4DE5" w:rsidRDefault="00450DAF" w:rsidP="00450DAF">
            <w:pPr>
              <w:rPr>
                <w:rFonts w:cs="B Compset"/>
                <w:sz w:val="26"/>
                <w:szCs w:val="26"/>
                <w:rtl/>
              </w:rPr>
            </w:pPr>
            <w:r w:rsidRPr="004D4DE5">
              <w:rPr>
                <w:rFonts w:cs="B Compset"/>
                <w:noProof/>
                <w:sz w:val="26"/>
                <w:szCs w:val="26"/>
                <w:rtl/>
                <w:lang w:bidi="fa-IR"/>
              </w:rPr>
              <w:drawing>
                <wp:inline distT="0" distB="0" distL="0" distR="0" wp14:anchorId="6F2AE8B1" wp14:editId="5C2DB8B3">
                  <wp:extent cx="1151067" cy="10350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52690" cy="1036509"/>
                          </a:xfrm>
                          <a:prstGeom prst="rect">
                            <a:avLst/>
                          </a:prstGeom>
                          <a:noFill/>
                          <a:ln>
                            <a:noFill/>
                          </a:ln>
                        </pic:spPr>
                      </pic:pic>
                    </a:graphicData>
                  </a:graphic>
                </wp:inline>
              </w:drawing>
            </w:r>
          </w:p>
        </w:tc>
      </w:tr>
      <w:tr w:rsidR="00450DAF" w:rsidRPr="004D4DE5" w:rsidTr="003072D9">
        <w:tc>
          <w:tcPr>
            <w:tcW w:w="4508" w:type="dxa"/>
          </w:tcPr>
          <w:p w:rsidR="00450DAF" w:rsidRPr="004D4DE5" w:rsidRDefault="00450DAF" w:rsidP="003072D9">
            <w:pPr>
              <w:rPr>
                <w:rFonts w:cs="B Compset"/>
                <w:sz w:val="26"/>
                <w:szCs w:val="26"/>
                <w:rtl/>
              </w:rPr>
            </w:pPr>
            <w:r w:rsidRPr="004D4DE5">
              <w:rPr>
                <w:rFonts w:cs="B Compset" w:hint="cs"/>
                <w:sz w:val="26"/>
                <w:szCs w:val="26"/>
                <w:rtl/>
              </w:rPr>
              <w:t>3) چهار تسمه به شکل صلیب</w:t>
            </w:r>
          </w:p>
          <w:p w:rsidR="00450DAF" w:rsidRPr="004D4DE5" w:rsidRDefault="00450DAF" w:rsidP="003072D9">
            <w:pPr>
              <w:rPr>
                <w:rFonts w:cs="B Compset"/>
                <w:sz w:val="26"/>
                <w:szCs w:val="26"/>
                <w:rtl/>
              </w:rPr>
            </w:pPr>
          </w:p>
        </w:tc>
        <w:tc>
          <w:tcPr>
            <w:tcW w:w="4508" w:type="dxa"/>
          </w:tcPr>
          <w:p w:rsidR="00450DAF" w:rsidRPr="004D4DE5" w:rsidRDefault="00450DAF" w:rsidP="003072D9">
            <w:pPr>
              <w:rPr>
                <w:rFonts w:cs="B Compset"/>
                <w:sz w:val="26"/>
                <w:szCs w:val="26"/>
                <w:rtl/>
              </w:rPr>
            </w:pPr>
            <w:r w:rsidRPr="004D4DE5">
              <w:rPr>
                <w:rFonts w:cs="B Compset" w:hint="cs"/>
                <w:sz w:val="26"/>
                <w:szCs w:val="26"/>
                <w:rtl/>
              </w:rPr>
              <w:t>4) سه تسمه با طول برابر که با زاویه 120 درجه نسبت بهم به صورت اتصال ستاره قرار می گیرند.</w:t>
            </w:r>
          </w:p>
        </w:tc>
      </w:tr>
      <w:tr w:rsidR="00450DAF" w:rsidRPr="004D4DE5" w:rsidTr="003072D9">
        <w:tc>
          <w:tcPr>
            <w:tcW w:w="9016" w:type="dxa"/>
            <w:gridSpan w:val="2"/>
          </w:tcPr>
          <w:p w:rsidR="00450DAF" w:rsidRPr="004D4DE5" w:rsidRDefault="00450DAF" w:rsidP="004D4DE5">
            <w:pPr>
              <w:jc w:val="center"/>
              <w:rPr>
                <w:rFonts w:cs="B Compset"/>
                <w:sz w:val="26"/>
                <w:szCs w:val="26"/>
                <w:rtl/>
              </w:rPr>
            </w:pPr>
            <w:r w:rsidRPr="004D4DE5">
              <w:rPr>
                <w:rFonts w:cs="B Compset" w:hint="cs"/>
                <w:noProof/>
                <w:sz w:val="26"/>
                <w:szCs w:val="26"/>
                <w:rtl/>
                <w:lang w:bidi="fa-IR"/>
              </w:rPr>
              <w:drawing>
                <wp:inline distT="0" distB="0" distL="0" distR="0" wp14:anchorId="6113993F" wp14:editId="47EAE725">
                  <wp:extent cx="1014930" cy="930933"/>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019358" cy="934994"/>
                          </a:xfrm>
                          <a:prstGeom prst="rect">
                            <a:avLst/>
                          </a:prstGeom>
                          <a:noFill/>
                          <a:ln>
                            <a:noFill/>
                          </a:ln>
                        </pic:spPr>
                      </pic:pic>
                    </a:graphicData>
                  </a:graphic>
                </wp:inline>
              </w:drawing>
            </w:r>
          </w:p>
        </w:tc>
      </w:tr>
      <w:tr w:rsidR="00450DAF" w:rsidRPr="004D4DE5" w:rsidTr="003072D9">
        <w:tc>
          <w:tcPr>
            <w:tcW w:w="9016" w:type="dxa"/>
            <w:gridSpan w:val="2"/>
          </w:tcPr>
          <w:p w:rsidR="00450DAF" w:rsidRPr="004D4DE5" w:rsidRDefault="00450DAF" w:rsidP="00450DAF">
            <w:pPr>
              <w:rPr>
                <w:rFonts w:cs="B Compset"/>
                <w:sz w:val="26"/>
                <w:szCs w:val="26"/>
                <w:rtl/>
              </w:rPr>
            </w:pPr>
            <w:r w:rsidRPr="004D4DE5">
              <w:rPr>
                <w:rFonts w:cs="B Compset" w:hint="cs"/>
                <w:sz w:val="26"/>
                <w:szCs w:val="26"/>
                <w:rtl/>
              </w:rPr>
              <w:t>5) الکترودهای عمودی که یک مربع تو خالی را تشکیل می دهند</w:t>
            </w:r>
          </w:p>
        </w:tc>
      </w:tr>
    </w:tbl>
    <w:p w:rsidR="00450DAF" w:rsidRDefault="00450DAF" w:rsidP="004D4DE5">
      <w:pPr>
        <w:jc w:val="center"/>
        <w:rPr>
          <w:rFonts w:cs="B Compset"/>
          <w:sz w:val="28"/>
          <w:szCs w:val="28"/>
          <w:rtl/>
        </w:rPr>
      </w:pPr>
      <w:r w:rsidRPr="00450DAF">
        <w:rPr>
          <w:rFonts w:cs="B Compset" w:hint="cs"/>
          <w:sz w:val="28"/>
          <w:szCs w:val="28"/>
          <w:rtl/>
        </w:rPr>
        <w:t>شکل</w:t>
      </w:r>
      <w:r w:rsidRPr="00450DAF">
        <w:rPr>
          <w:rFonts w:cs="B Compset"/>
          <w:sz w:val="28"/>
          <w:szCs w:val="28"/>
          <w:rtl/>
        </w:rPr>
        <w:t xml:space="preserve"> 2-5-  </w:t>
      </w:r>
      <w:r w:rsidRPr="00450DAF">
        <w:rPr>
          <w:rFonts w:cs="B Compset" w:hint="cs"/>
          <w:sz w:val="28"/>
          <w:szCs w:val="28"/>
          <w:rtl/>
        </w:rPr>
        <w:t>آرایشهای گوناگون الکترودها</w:t>
      </w:r>
    </w:p>
    <w:p w:rsidR="004D4DE5" w:rsidRPr="00450DAF" w:rsidRDefault="004D4DE5" w:rsidP="004D4DE5">
      <w:pPr>
        <w:jc w:val="center"/>
        <w:rPr>
          <w:rFonts w:cs="B Compset"/>
          <w:sz w:val="28"/>
          <w:szCs w:val="28"/>
          <w:rtl/>
        </w:rPr>
      </w:pPr>
    </w:p>
    <w:p w:rsidR="00450DAF" w:rsidRPr="00450DAF" w:rsidRDefault="00450DAF" w:rsidP="00450DAF">
      <w:pPr>
        <w:rPr>
          <w:rFonts w:cs="B Compset"/>
          <w:sz w:val="28"/>
          <w:szCs w:val="28"/>
          <w:rtl/>
        </w:rPr>
      </w:pPr>
      <w:r w:rsidRPr="00450DAF">
        <w:rPr>
          <w:rFonts w:cs="B Compset" w:hint="cs"/>
          <w:sz w:val="28"/>
          <w:szCs w:val="28"/>
          <w:rtl/>
        </w:rPr>
        <w:lastRenderedPageBreak/>
        <w:t>2-7-8-1- سه راد در گوشه های یک مثلث متساوی الاضلاع</w:t>
      </w:r>
    </w:p>
    <w:p w:rsidR="00450DAF" w:rsidRPr="001E0068" w:rsidRDefault="00450DAF" w:rsidP="00450DAF">
      <w:pPr>
        <w:rPr>
          <w:rFonts w:cs="B Compset"/>
          <w:sz w:val="28"/>
          <w:szCs w:val="28"/>
          <w:rtl/>
        </w:rPr>
      </w:pPr>
    </w:p>
    <w:tbl>
      <w:tblPr>
        <w:tblStyle w:val="TableGrid"/>
        <w:bidiVisual/>
        <w:tblW w:w="69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8"/>
        <w:gridCol w:w="5507"/>
      </w:tblGrid>
      <w:tr w:rsidR="00450DAF" w:rsidRPr="00450DAF" w:rsidTr="008B3C7B">
        <w:trPr>
          <w:trHeight w:val="266"/>
          <w:jc w:val="center"/>
        </w:trPr>
        <w:tc>
          <w:tcPr>
            <w:tcW w:w="1398" w:type="dxa"/>
          </w:tcPr>
          <w:p w:rsidR="00450DAF" w:rsidRPr="001E0068" w:rsidRDefault="00450DAF" w:rsidP="00450DAF">
            <w:pPr>
              <w:rPr>
                <w:rFonts w:cs="B Compset"/>
                <w:sz w:val="28"/>
                <w:szCs w:val="28"/>
                <w:rtl/>
              </w:rPr>
            </w:pPr>
            <w:r w:rsidRPr="001E0068">
              <w:rPr>
                <w:rFonts w:cs="B Compset" w:hint="cs"/>
                <w:sz w:val="28"/>
                <w:szCs w:val="28"/>
                <w:rtl/>
              </w:rPr>
              <w:t>فرمول 2-15</w:t>
            </w:r>
          </w:p>
          <w:p w:rsidR="00450DAF" w:rsidRPr="001E0068" w:rsidRDefault="00450DAF" w:rsidP="00450DAF">
            <w:pPr>
              <w:rPr>
                <w:rFonts w:cs="B Compset"/>
                <w:sz w:val="28"/>
                <w:szCs w:val="28"/>
                <w:rtl/>
              </w:rPr>
            </w:pPr>
          </w:p>
        </w:tc>
        <w:tc>
          <w:tcPr>
            <w:tcW w:w="5507" w:type="dxa"/>
          </w:tcPr>
          <w:p w:rsidR="00450DAF" w:rsidRPr="006A48DF" w:rsidRDefault="00421246" w:rsidP="003072D9">
            <w:pPr>
              <w:rPr>
                <w:rFonts w:cs="B Compset" w:hint="cs"/>
                <w:i/>
                <w:szCs w:val="22"/>
                <w:rtl/>
                <w:lang w:bidi="fa-IR"/>
              </w:rPr>
            </w:pPr>
            <m:oMathPara>
              <m:oMathParaPr>
                <m:jc m:val="left"/>
              </m:oMathParaPr>
              <m:oMath>
                <m:sSub>
                  <m:sSubPr>
                    <m:ctrlPr>
                      <w:rPr>
                        <w:rFonts w:ascii="Cambria Math" w:hAnsi="Cambria Math" w:cs="B Compset"/>
                        <w:szCs w:val="22"/>
                      </w:rPr>
                    </m:ctrlPr>
                  </m:sSubPr>
                  <m:e>
                    <m:r>
                      <w:rPr>
                        <w:rFonts w:ascii="Cambria Math" w:hAnsi="Cambria Math" w:cs="B Compset"/>
                        <w:szCs w:val="22"/>
                      </w:rPr>
                      <m:t>R</m:t>
                    </m:r>
                  </m:e>
                  <m:sub>
                    <m:r>
                      <w:rPr>
                        <w:rFonts w:ascii="Cambria Math" w:hAnsi="Cambria Math" w:cs="B Compset"/>
                        <w:szCs w:val="22"/>
                      </w:rPr>
                      <m:t>e</m:t>
                    </m:r>
                  </m:sub>
                </m:sSub>
                <m:r>
                  <m:rPr>
                    <m:sty m:val="p"/>
                  </m:rPr>
                  <w:rPr>
                    <w:rFonts w:ascii="Cambria Math" w:hAnsi="Cambria Math" w:cs="B Compset"/>
                    <w:szCs w:val="22"/>
                  </w:rPr>
                  <m:t>=</m:t>
                </m:r>
                <m:f>
                  <m:fPr>
                    <m:ctrlPr>
                      <w:rPr>
                        <w:rFonts w:ascii="Cambria Math" w:hAnsi="Cambria Math" w:cs="B Compset"/>
                        <w:szCs w:val="22"/>
                      </w:rPr>
                    </m:ctrlPr>
                  </m:fPr>
                  <m:num>
                    <m:r>
                      <m:rPr>
                        <m:sty m:val="p"/>
                      </m:rPr>
                      <w:rPr>
                        <w:rFonts w:ascii="Cambria Math" w:hAnsi="Cambria Math" w:cs="B Compset"/>
                        <w:szCs w:val="22"/>
                      </w:rPr>
                      <m:t>1</m:t>
                    </m:r>
                  </m:num>
                  <m:den>
                    <m:r>
                      <m:rPr>
                        <m:sty m:val="p"/>
                      </m:rPr>
                      <w:rPr>
                        <w:rFonts w:ascii="Cambria Math" w:hAnsi="Cambria Math" w:cs="B Compset"/>
                        <w:szCs w:val="22"/>
                      </w:rPr>
                      <m:t>3</m:t>
                    </m:r>
                  </m:den>
                </m:f>
                <m:r>
                  <m:rPr>
                    <m:sty m:val="p"/>
                  </m:rPr>
                  <w:rPr>
                    <w:rFonts w:ascii="Cambria Math" w:hAnsi="Cambria Math" w:cs="B Compset"/>
                    <w:szCs w:val="22"/>
                  </w:rPr>
                  <m:t>.</m:t>
                </m:r>
                <m:f>
                  <m:fPr>
                    <m:ctrlPr>
                      <w:rPr>
                        <w:rFonts w:ascii="Cambria Math" w:hAnsi="Cambria Math" w:cs="B Compset"/>
                        <w:szCs w:val="22"/>
                      </w:rPr>
                    </m:ctrlPr>
                  </m:fPr>
                  <m:num>
                    <m:r>
                      <w:rPr>
                        <w:rFonts w:ascii="Cambria Math" w:hAnsi="Cambria Math" w:cs="B Compset"/>
                        <w:szCs w:val="22"/>
                      </w:rPr>
                      <m:t>ρ</m:t>
                    </m:r>
                  </m:num>
                  <m:den>
                    <m:r>
                      <m:rPr>
                        <m:sty m:val="p"/>
                      </m:rPr>
                      <w:rPr>
                        <w:rFonts w:ascii="Cambria Math" w:hAnsi="Cambria Math" w:cs="B Compset"/>
                        <w:szCs w:val="22"/>
                      </w:rPr>
                      <m:t>2</m:t>
                    </m:r>
                    <m:r>
                      <w:rPr>
                        <w:rFonts w:ascii="Cambria Math" w:hAnsi="Cambria Math" w:cs="B Compset"/>
                        <w:szCs w:val="22"/>
                      </w:rPr>
                      <m:t>πL</m:t>
                    </m:r>
                  </m:den>
                </m:f>
                <m:d>
                  <m:dPr>
                    <m:begChr m:val="["/>
                    <m:endChr m:val="]"/>
                    <m:ctrlPr>
                      <w:rPr>
                        <w:rFonts w:ascii="Cambria Math" w:hAnsi="Cambria Math" w:cs="B Compset"/>
                        <w:szCs w:val="22"/>
                      </w:rPr>
                    </m:ctrlPr>
                  </m:dPr>
                  <m:e>
                    <m:func>
                      <m:funcPr>
                        <m:ctrlPr>
                          <w:rPr>
                            <w:rFonts w:ascii="Cambria Math" w:hAnsi="Cambria Math" w:cs="B Compset"/>
                            <w:szCs w:val="22"/>
                          </w:rPr>
                        </m:ctrlPr>
                      </m:funcPr>
                      <m:fName>
                        <m:sSub>
                          <m:sSubPr>
                            <m:ctrlPr>
                              <w:rPr>
                                <w:rFonts w:ascii="Cambria Math" w:hAnsi="Cambria Math" w:cs="B Compset"/>
                                <w:szCs w:val="22"/>
                              </w:rPr>
                            </m:ctrlPr>
                          </m:sSubPr>
                          <m:e>
                            <m:r>
                              <m:rPr>
                                <m:sty m:val="p"/>
                              </m:rPr>
                              <w:rPr>
                                <w:rFonts w:ascii="Cambria Math" w:hAnsi="Cambria Math" w:cs="B Compset"/>
                                <w:szCs w:val="22"/>
                              </w:rPr>
                              <m:t>log</m:t>
                            </m:r>
                          </m:e>
                          <m:sub>
                            <m:r>
                              <w:rPr>
                                <w:rFonts w:ascii="Cambria Math" w:hAnsi="Cambria Math" w:cs="B Compset"/>
                                <w:szCs w:val="22"/>
                              </w:rPr>
                              <m:t>e</m:t>
                            </m:r>
                          </m:sub>
                        </m:sSub>
                      </m:fName>
                      <m:e>
                        <m:d>
                          <m:dPr>
                            <m:ctrlPr>
                              <w:rPr>
                                <w:rFonts w:ascii="Cambria Math" w:hAnsi="Cambria Math" w:cs="B Compset"/>
                                <w:szCs w:val="22"/>
                              </w:rPr>
                            </m:ctrlPr>
                          </m:dPr>
                          <m:e>
                            <m:f>
                              <m:fPr>
                                <m:ctrlPr>
                                  <w:rPr>
                                    <w:rFonts w:ascii="Cambria Math" w:hAnsi="Cambria Math" w:cs="B Compset"/>
                                    <w:szCs w:val="22"/>
                                  </w:rPr>
                                </m:ctrlPr>
                              </m:fPr>
                              <m:num>
                                <m:r>
                                  <m:rPr>
                                    <m:sty m:val="p"/>
                                  </m:rPr>
                                  <w:rPr>
                                    <w:rFonts w:ascii="Cambria Math" w:hAnsi="Cambria Math" w:cs="B Compset"/>
                                    <w:szCs w:val="22"/>
                                  </w:rPr>
                                  <m:t>8</m:t>
                                </m:r>
                                <m:r>
                                  <w:rPr>
                                    <w:rFonts w:ascii="Cambria Math" w:hAnsi="Cambria Math" w:cs="B Compset"/>
                                    <w:szCs w:val="22"/>
                                  </w:rPr>
                                  <m:t>L</m:t>
                                </m:r>
                              </m:num>
                              <m:den>
                                <m:r>
                                  <w:rPr>
                                    <w:rFonts w:ascii="Cambria Math" w:hAnsi="Cambria Math" w:cs="B Compset"/>
                                    <w:szCs w:val="22"/>
                                  </w:rPr>
                                  <m:t>d</m:t>
                                </m:r>
                              </m:den>
                            </m:f>
                          </m:e>
                        </m:d>
                        <m:r>
                          <m:rPr>
                            <m:sty m:val="p"/>
                          </m:rPr>
                          <w:rPr>
                            <w:rFonts w:ascii="Cambria Math" w:hAnsi="Cambria Math" w:cs="B Compset"/>
                            <w:szCs w:val="22"/>
                          </w:rPr>
                          <m:t>-1+</m:t>
                        </m:r>
                        <m:f>
                          <m:fPr>
                            <m:ctrlPr>
                              <w:rPr>
                                <w:rFonts w:ascii="Cambria Math" w:hAnsi="Cambria Math" w:cs="B Compset"/>
                                <w:szCs w:val="22"/>
                              </w:rPr>
                            </m:ctrlPr>
                          </m:fPr>
                          <m:num>
                            <m:r>
                              <m:rPr>
                                <m:sty m:val="p"/>
                              </m:rPr>
                              <w:rPr>
                                <w:rFonts w:ascii="Cambria Math" w:hAnsi="Cambria Math" w:cs="B Compset"/>
                                <w:szCs w:val="22"/>
                              </w:rPr>
                              <m:t>2</m:t>
                            </m:r>
                            <m:r>
                              <w:rPr>
                                <w:rFonts w:ascii="Cambria Math" w:hAnsi="Cambria Math" w:cs="B Compset"/>
                                <w:szCs w:val="22"/>
                              </w:rPr>
                              <m:t>L</m:t>
                            </m:r>
                          </m:num>
                          <m:den>
                            <m:r>
                              <w:rPr>
                                <w:rFonts w:ascii="Cambria Math" w:hAnsi="Cambria Math" w:cs="B Compset"/>
                                <w:szCs w:val="22"/>
                              </w:rPr>
                              <m:t>s</m:t>
                            </m:r>
                          </m:den>
                        </m:f>
                      </m:e>
                    </m:func>
                  </m:e>
                </m:d>
              </m:oMath>
            </m:oMathPara>
          </w:p>
        </w:tc>
      </w:tr>
    </w:tbl>
    <w:p w:rsidR="00450DAF" w:rsidRPr="001E0068" w:rsidRDefault="00450DAF" w:rsidP="00450DAF">
      <w:pPr>
        <w:rPr>
          <w:rFonts w:cs="B Compset" w:hint="cs"/>
          <w:sz w:val="28"/>
          <w:szCs w:val="28"/>
          <w:rtl/>
          <w:lang w:bidi="fa-IR"/>
        </w:rPr>
      </w:pPr>
    </w:p>
    <w:p w:rsidR="00450DAF" w:rsidRPr="001E0068" w:rsidRDefault="00450DAF" w:rsidP="00450DAF">
      <w:pPr>
        <w:rPr>
          <w:rFonts w:cs="B Compset"/>
          <w:sz w:val="28"/>
          <w:szCs w:val="28"/>
          <w:rtl/>
        </w:rPr>
      </w:pPr>
      <m:oMath>
        <m:r>
          <w:rPr>
            <w:rFonts w:ascii="Cambria Math" w:hAnsi="Cambria Math" w:cs="B Compset"/>
            <w:sz w:val="28"/>
            <w:szCs w:val="28"/>
          </w:rPr>
          <m:t>ρ</m:t>
        </m:r>
      </m:oMath>
      <w:r w:rsidRPr="00450DAF">
        <w:rPr>
          <w:rFonts w:cs="B Compset" w:hint="cs"/>
          <w:sz w:val="28"/>
          <w:szCs w:val="28"/>
          <w:rtl/>
        </w:rPr>
        <w:t xml:space="preserve"> </w:t>
      </w:r>
      <w:r w:rsidR="008B3C7B">
        <w:rPr>
          <w:rFonts w:cs="B Compset" w:hint="cs"/>
          <w:sz w:val="28"/>
          <w:szCs w:val="28"/>
          <w:rtl/>
        </w:rPr>
        <w:t xml:space="preserve"> </w:t>
      </w:r>
      <w:r w:rsidRPr="00450DAF">
        <w:rPr>
          <w:rFonts w:cs="B Compset" w:hint="cs"/>
          <w:sz w:val="28"/>
          <w:szCs w:val="28"/>
          <w:rtl/>
        </w:rPr>
        <w:t xml:space="preserve"> مقاومت ویژه خاک بر حسب اهم-متر</w:t>
      </w:r>
    </w:p>
    <w:p w:rsidR="00450DAF" w:rsidRPr="001E0068" w:rsidRDefault="00450DAF" w:rsidP="00450DAF">
      <w:pPr>
        <w:rPr>
          <w:rFonts w:cs="B Compset"/>
          <w:sz w:val="28"/>
          <w:szCs w:val="28"/>
          <w:rtl/>
        </w:rPr>
      </w:pPr>
      <w:r w:rsidRPr="001E0068">
        <w:rPr>
          <w:rFonts w:cs="B Compset"/>
          <w:sz w:val="28"/>
          <w:szCs w:val="28"/>
        </w:rPr>
        <w:t>L</w:t>
      </w:r>
      <w:r w:rsidRPr="001E0068">
        <w:rPr>
          <w:rFonts w:cs="B Compset" w:hint="cs"/>
          <w:sz w:val="28"/>
          <w:szCs w:val="28"/>
          <w:rtl/>
        </w:rPr>
        <w:t xml:space="preserve">   طول راد بر حسب متر</w:t>
      </w:r>
    </w:p>
    <w:p w:rsidR="00450DAF" w:rsidRPr="001E0068" w:rsidRDefault="00450DAF" w:rsidP="00450DAF">
      <w:pPr>
        <w:rPr>
          <w:rFonts w:cs="B Compset"/>
          <w:sz w:val="28"/>
          <w:szCs w:val="28"/>
          <w:rtl/>
        </w:rPr>
      </w:pPr>
      <w:r w:rsidRPr="001E0068">
        <w:rPr>
          <w:rFonts w:cs="B Compset"/>
          <w:sz w:val="28"/>
          <w:szCs w:val="28"/>
        </w:rPr>
        <w:t>d</w:t>
      </w:r>
      <w:r w:rsidRPr="001E0068">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 xml:space="preserve"> قطر راد بر حسب متر</w:t>
      </w:r>
    </w:p>
    <w:p w:rsidR="00450DAF" w:rsidRPr="001E0068" w:rsidRDefault="00450DAF" w:rsidP="00450DAF">
      <w:pPr>
        <w:rPr>
          <w:rFonts w:cs="B Compset"/>
          <w:sz w:val="28"/>
          <w:szCs w:val="28"/>
          <w:rtl/>
        </w:rPr>
      </w:pPr>
      <w:r w:rsidRPr="001E0068">
        <w:rPr>
          <w:rFonts w:cs="B Compset"/>
          <w:sz w:val="28"/>
          <w:szCs w:val="28"/>
        </w:rPr>
        <w:t>s</w:t>
      </w:r>
      <w:r w:rsidRPr="001E0068">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طول یک ضلع از مثلث متساوی الاضلاع بر حسب متر</w:t>
      </w:r>
    </w:p>
    <w:p w:rsidR="00450DAF" w:rsidRPr="001E0068" w:rsidRDefault="00450DAF" w:rsidP="00450DAF">
      <w:pPr>
        <w:rPr>
          <w:rFonts w:cs="B Compset"/>
          <w:sz w:val="28"/>
          <w:szCs w:val="28"/>
          <w:rtl/>
        </w:rPr>
      </w:pPr>
    </w:p>
    <w:p w:rsidR="00450DAF" w:rsidRPr="00450DAF" w:rsidRDefault="00450DAF" w:rsidP="00450DAF">
      <w:pPr>
        <w:rPr>
          <w:rFonts w:cs="B Compset"/>
          <w:sz w:val="28"/>
          <w:szCs w:val="28"/>
          <w:rtl/>
        </w:rPr>
      </w:pPr>
      <w:r w:rsidRPr="00450DAF">
        <w:rPr>
          <w:rFonts w:cs="B Compset" w:hint="cs"/>
          <w:sz w:val="28"/>
          <w:szCs w:val="28"/>
          <w:rtl/>
        </w:rPr>
        <w:t>2-7-8-2-دو هادی با طول برابر که با زاویه قائم یکدیگر را در یک گوشه قطع می کنند</w:t>
      </w:r>
    </w:p>
    <w:p w:rsidR="00450DAF" w:rsidRPr="001E0068" w:rsidRDefault="00450DAF" w:rsidP="00450DAF">
      <w:pPr>
        <w:rPr>
          <w:rFonts w:cs="B Compset"/>
          <w:sz w:val="28"/>
          <w:szCs w:val="28"/>
          <w:rtl/>
        </w:rPr>
      </w:pPr>
      <w:r w:rsidRPr="001E0068">
        <w:rPr>
          <w:rFonts w:cs="B Compset" w:hint="cs"/>
          <w:sz w:val="28"/>
          <w:szCs w:val="28"/>
          <w:rtl/>
        </w:rPr>
        <w:t>مقاومت در این نوع سیستم از فرمول زیر بدست می آید.</w:t>
      </w:r>
    </w:p>
    <w:p w:rsidR="00450DAF" w:rsidRPr="001E0068" w:rsidRDefault="00450DAF" w:rsidP="00450DAF">
      <w:pPr>
        <w:rPr>
          <w:rFonts w:cs="B Compset"/>
          <w:sz w:val="28"/>
          <w:szCs w:val="28"/>
          <w:rtl/>
        </w:rPr>
      </w:pPr>
    </w:p>
    <w:tbl>
      <w:tblPr>
        <w:tblStyle w:val="TableGrid"/>
        <w:bidiVisual/>
        <w:tblW w:w="7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45"/>
        <w:gridCol w:w="5692"/>
      </w:tblGrid>
      <w:tr w:rsidR="00450DAF" w:rsidRPr="00450DAF" w:rsidTr="006A48DF">
        <w:trPr>
          <w:trHeight w:val="516"/>
        </w:trPr>
        <w:tc>
          <w:tcPr>
            <w:tcW w:w="1445" w:type="dxa"/>
          </w:tcPr>
          <w:p w:rsidR="00450DAF" w:rsidRPr="001E0068" w:rsidRDefault="00450DAF" w:rsidP="00450DAF">
            <w:pPr>
              <w:rPr>
                <w:rFonts w:cs="B Compset"/>
                <w:sz w:val="28"/>
                <w:szCs w:val="28"/>
                <w:rtl/>
              </w:rPr>
            </w:pPr>
            <w:r w:rsidRPr="001E0068">
              <w:rPr>
                <w:rFonts w:cs="B Compset" w:hint="cs"/>
                <w:sz w:val="28"/>
                <w:szCs w:val="28"/>
                <w:rtl/>
              </w:rPr>
              <w:t>فرمول 2-16</w:t>
            </w:r>
          </w:p>
        </w:tc>
        <w:tc>
          <w:tcPr>
            <w:tcW w:w="5692" w:type="dxa"/>
          </w:tcPr>
          <w:p w:rsidR="00450DAF" w:rsidRPr="006A48DF" w:rsidRDefault="00421246" w:rsidP="003072D9">
            <w:pPr>
              <w:rPr>
                <w:rFonts w:cs="B Compset" w:hint="cs"/>
                <w:sz w:val="28"/>
                <w:szCs w:val="28"/>
                <w:rtl/>
                <w:lang w:bidi="fa-IR"/>
              </w:rPr>
            </w:pPr>
            <m:oMathPara>
              <m:oMathParaPr>
                <m:jc m:val="left"/>
              </m:oMathParaP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L</m:t>
                    </m:r>
                  </m:sub>
                </m:sSub>
                <m:r>
                  <m:rPr>
                    <m:sty m:val="p"/>
                  </m:rPr>
                  <w:rPr>
                    <w:rFonts w:ascii="Cambria Math" w:hAnsi="Cambria Math" w:cs="B Compset"/>
                    <w:sz w:val="28"/>
                    <w:szCs w:val="28"/>
                  </w:rPr>
                  <m:t>=</m:t>
                </m:r>
                <m:f>
                  <m:fPr>
                    <m:ctrlPr>
                      <w:rPr>
                        <w:rFonts w:ascii="Cambria Math" w:hAnsi="Cambria Math" w:cs="B Compset"/>
                        <w:sz w:val="28"/>
                        <w:szCs w:val="28"/>
                      </w:rPr>
                    </m:ctrlPr>
                  </m:fPr>
                  <m:num>
                    <m:r>
                      <w:rPr>
                        <w:rFonts w:ascii="Cambria Math" w:hAnsi="Cambria Math" w:cs="B Compset"/>
                        <w:sz w:val="28"/>
                        <w:szCs w:val="28"/>
                      </w:rPr>
                      <m:t>ρ</m:t>
                    </m:r>
                  </m:num>
                  <m:den>
                    <m:r>
                      <m:rPr>
                        <m:sty m:val="p"/>
                      </m:rPr>
                      <w:rPr>
                        <w:rFonts w:ascii="Cambria Math" w:hAnsi="Cambria Math" w:cs="B Compset"/>
                        <w:sz w:val="28"/>
                        <w:szCs w:val="28"/>
                      </w:rPr>
                      <m:t>2</m:t>
                    </m:r>
                    <m:r>
                      <w:rPr>
                        <w:rFonts w:ascii="Cambria Math" w:hAnsi="Cambria Math" w:cs="B Compset"/>
                        <w:sz w:val="28"/>
                        <w:szCs w:val="28"/>
                      </w:rPr>
                      <m:t>πL</m:t>
                    </m:r>
                  </m:den>
                </m:f>
                <m:func>
                  <m:funcPr>
                    <m:ctrlPr>
                      <w:rPr>
                        <w:rFonts w:ascii="Cambria Math" w:hAnsi="Cambria Math" w:cs="B Compset"/>
                        <w:sz w:val="28"/>
                        <w:szCs w:val="28"/>
                      </w:rPr>
                    </m:ctrlPr>
                  </m:funcPr>
                  <m:fName>
                    <m:sSub>
                      <m:sSubPr>
                        <m:ctrlPr>
                          <w:rPr>
                            <w:rFonts w:ascii="Cambria Math" w:hAnsi="Cambria Math" w:cs="B Compset"/>
                            <w:sz w:val="28"/>
                            <w:szCs w:val="28"/>
                          </w:rPr>
                        </m:ctrlPr>
                      </m:sSubPr>
                      <m:e>
                        <m:r>
                          <m:rPr>
                            <m:sty m:val="p"/>
                          </m:rPr>
                          <w:rPr>
                            <w:rFonts w:ascii="Cambria Math" w:hAnsi="Cambria Math" w:cs="B Compset"/>
                            <w:sz w:val="28"/>
                            <w:szCs w:val="28"/>
                          </w:rPr>
                          <m:t>log</m:t>
                        </m:r>
                      </m:e>
                      <m:sub>
                        <m:r>
                          <w:rPr>
                            <w:rFonts w:ascii="Cambria Math" w:hAnsi="Cambria Math" w:cs="B Compset"/>
                            <w:sz w:val="28"/>
                            <w:szCs w:val="28"/>
                          </w:rPr>
                          <m:t>e</m:t>
                        </m:r>
                      </m:sub>
                    </m:sSub>
                  </m:fName>
                  <m:e>
                    <m:d>
                      <m:dPr>
                        <m:ctrlPr>
                          <w:rPr>
                            <w:rFonts w:ascii="Cambria Math" w:hAnsi="Cambria Math" w:cs="B Compset"/>
                            <w:sz w:val="28"/>
                            <w:szCs w:val="28"/>
                          </w:rPr>
                        </m:ctrlPr>
                      </m:dPr>
                      <m:e>
                        <m:f>
                          <m:fPr>
                            <m:ctrlPr>
                              <w:rPr>
                                <w:rFonts w:ascii="Cambria Math" w:hAnsi="Cambria Math" w:cs="B Compset"/>
                                <w:sz w:val="28"/>
                                <w:szCs w:val="28"/>
                              </w:rPr>
                            </m:ctrlPr>
                          </m:fPr>
                          <m:num>
                            <m:sSup>
                              <m:sSupPr>
                                <m:ctrlPr>
                                  <w:rPr>
                                    <w:rFonts w:ascii="Cambria Math" w:hAnsi="Cambria Math" w:cs="B Compset"/>
                                    <w:sz w:val="28"/>
                                    <w:szCs w:val="28"/>
                                  </w:rPr>
                                </m:ctrlPr>
                              </m:sSupPr>
                              <m:e>
                                <m:r>
                                  <w:rPr>
                                    <w:rFonts w:ascii="Cambria Math" w:hAnsi="Cambria Math" w:cs="B Compset"/>
                                    <w:sz w:val="28"/>
                                    <w:szCs w:val="28"/>
                                  </w:rPr>
                                  <m:t>L</m:t>
                                </m:r>
                              </m:e>
                              <m:sup>
                                <m:r>
                                  <m:rPr>
                                    <m:sty m:val="p"/>
                                  </m:rPr>
                                  <w:rPr>
                                    <w:rFonts w:ascii="Cambria Math" w:hAnsi="Cambria Math" w:cs="B Compset"/>
                                    <w:sz w:val="28"/>
                                    <w:szCs w:val="28"/>
                                  </w:rPr>
                                  <m:t>2</m:t>
                                </m:r>
                              </m:sup>
                            </m:sSup>
                          </m:num>
                          <m:den>
                            <m:r>
                              <w:rPr>
                                <w:rFonts w:ascii="Cambria Math" w:hAnsi="Cambria Math" w:cs="B Compset"/>
                                <w:sz w:val="28"/>
                                <w:szCs w:val="28"/>
                              </w:rPr>
                              <m:t>khd</m:t>
                            </m:r>
                          </m:den>
                        </m:f>
                      </m:e>
                    </m:d>
                  </m:e>
                </m:func>
              </m:oMath>
            </m:oMathPara>
          </w:p>
        </w:tc>
      </w:tr>
    </w:tbl>
    <w:p w:rsidR="006A48DF" w:rsidRPr="001E0068" w:rsidRDefault="006A48DF" w:rsidP="00450DAF">
      <w:pPr>
        <w:rPr>
          <w:rFonts w:cs="B Compset" w:hint="cs"/>
          <w:sz w:val="28"/>
          <w:szCs w:val="28"/>
          <w:rtl/>
          <w:lang w:bidi="fa-IR"/>
        </w:rPr>
      </w:pPr>
    </w:p>
    <w:p w:rsidR="00450DAF" w:rsidRPr="001E0068" w:rsidRDefault="00450DAF" w:rsidP="006A48DF">
      <w:pPr>
        <w:jc w:val="left"/>
        <w:rPr>
          <w:rFonts w:cs="B Compset"/>
          <w:sz w:val="28"/>
          <w:szCs w:val="28"/>
          <w:rtl/>
        </w:rPr>
      </w:pPr>
      <m:oMath>
        <m:r>
          <w:rPr>
            <w:rFonts w:ascii="Cambria Math" w:hAnsi="Cambria Math" w:cs="B Compset"/>
            <w:sz w:val="28"/>
            <w:szCs w:val="28"/>
          </w:rPr>
          <m:t>ρ</m:t>
        </m:r>
      </m:oMath>
      <w:r w:rsidRPr="00450DAF">
        <w:rPr>
          <w:rFonts w:cs="B Compset" w:hint="cs"/>
          <w:sz w:val="28"/>
          <w:szCs w:val="28"/>
          <w:rtl/>
        </w:rPr>
        <w:t xml:space="preserve"> </w:t>
      </w:r>
      <w:r w:rsidR="008B3C7B">
        <w:rPr>
          <w:rFonts w:cs="B Compset" w:hint="cs"/>
          <w:sz w:val="28"/>
          <w:szCs w:val="28"/>
          <w:rtl/>
        </w:rPr>
        <w:t xml:space="preserve"> </w:t>
      </w:r>
      <w:r w:rsidRPr="00450DAF">
        <w:rPr>
          <w:rFonts w:cs="B Compset" w:hint="cs"/>
          <w:sz w:val="28"/>
          <w:szCs w:val="28"/>
          <w:rtl/>
        </w:rPr>
        <w:t xml:space="preserve"> مقاومت ویژه  خاک بر حسب اهم-متر</w:t>
      </w:r>
    </w:p>
    <w:p w:rsidR="00450DAF" w:rsidRPr="001E0068" w:rsidRDefault="00450DAF" w:rsidP="00450DAF">
      <w:pPr>
        <w:rPr>
          <w:rFonts w:cs="B Compset"/>
          <w:sz w:val="28"/>
          <w:szCs w:val="28"/>
          <w:rtl/>
        </w:rPr>
      </w:pPr>
      <w:r w:rsidRPr="001E0068">
        <w:rPr>
          <w:rFonts w:cs="B Compset"/>
          <w:sz w:val="28"/>
          <w:szCs w:val="28"/>
        </w:rPr>
        <w:lastRenderedPageBreak/>
        <w:t>L</w:t>
      </w:r>
      <w:r w:rsidRPr="001E0068">
        <w:rPr>
          <w:rFonts w:cs="B Compset" w:hint="cs"/>
          <w:sz w:val="28"/>
          <w:szCs w:val="28"/>
          <w:rtl/>
        </w:rPr>
        <w:t xml:space="preserve">   طول کل هادی به صورت سیم یا تسمه  بر حسب متر</w:t>
      </w:r>
    </w:p>
    <w:p w:rsidR="00450DAF" w:rsidRPr="001E0068" w:rsidRDefault="00450DAF" w:rsidP="00450DAF">
      <w:pPr>
        <w:rPr>
          <w:rFonts w:cs="B Compset"/>
          <w:sz w:val="28"/>
          <w:szCs w:val="28"/>
          <w:rtl/>
        </w:rPr>
      </w:pPr>
      <w:r w:rsidRPr="001E0068">
        <w:rPr>
          <w:rFonts w:cs="B Compset"/>
          <w:sz w:val="28"/>
          <w:szCs w:val="28"/>
        </w:rPr>
        <w:t>h</w:t>
      </w:r>
      <w:r w:rsidRPr="001E0068">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عمق دفن بر حسب متر</w:t>
      </w:r>
    </w:p>
    <w:p w:rsidR="00450DAF" w:rsidRPr="001E0068" w:rsidRDefault="00450DAF" w:rsidP="00450DAF">
      <w:pPr>
        <w:rPr>
          <w:rFonts w:cs="B Compset"/>
          <w:sz w:val="28"/>
          <w:szCs w:val="28"/>
          <w:rtl/>
        </w:rPr>
      </w:pPr>
      <w:r w:rsidRPr="001E0068">
        <w:rPr>
          <w:rFonts w:cs="B Compset"/>
          <w:sz w:val="28"/>
          <w:szCs w:val="28"/>
        </w:rPr>
        <w:t>d</w:t>
      </w:r>
      <w:r w:rsidRPr="001E0068">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 xml:space="preserve"> قطر سیم و یا عرض تسمه بر حسب متر</w:t>
      </w:r>
    </w:p>
    <w:p w:rsidR="00450DAF" w:rsidRPr="001E0068" w:rsidRDefault="00450DAF" w:rsidP="00450DAF">
      <w:pPr>
        <w:rPr>
          <w:rFonts w:cs="B Compset"/>
          <w:sz w:val="28"/>
          <w:szCs w:val="28"/>
          <w:rtl/>
        </w:rPr>
      </w:pPr>
      <w:r w:rsidRPr="001E0068">
        <w:rPr>
          <w:rFonts w:cs="B Compset"/>
          <w:sz w:val="28"/>
          <w:szCs w:val="28"/>
        </w:rPr>
        <w:t>k</w:t>
      </w:r>
      <w:r w:rsidRPr="001E0068">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برای تسمه1.21 و برایسیم 0.813</w:t>
      </w:r>
    </w:p>
    <w:p w:rsidR="00450DAF" w:rsidRPr="001E0068" w:rsidRDefault="00450DAF" w:rsidP="00450DAF">
      <w:pPr>
        <w:rPr>
          <w:rFonts w:cs="B Compset"/>
          <w:sz w:val="28"/>
          <w:szCs w:val="28"/>
          <w:rtl/>
        </w:rPr>
      </w:pPr>
    </w:p>
    <w:p w:rsidR="00450DAF" w:rsidRPr="00450DAF" w:rsidRDefault="00450DAF" w:rsidP="00450DAF">
      <w:pPr>
        <w:rPr>
          <w:rFonts w:cs="B Compset"/>
          <w:sz w:val="28"/>
          <w:szCs w:val="28"/>
          <w:rtl/>
        </w:rPr>
      </w:pPr>
      <w:r w:rsidRPr="00450DAF">
        <w:rPr>
          <w:rFonts w:cs="B Compset" w:hint="cs"/>
          <w:sz w:val="28"/>
          <w:szCs w:val="28"/>
          <w:rtl/>
        </w:rPr>
        <w:t>2-7-8-3- سه هادی با طول برابرکه با زاویه 120 درجه نسبت بهم متصل شده اند</w:t>
      </w:r>
    </w:p>
    <w:p w:rsidR="00450DAF" w:rsidRPr="001E0068" w:rsidRDefault="00450DAF" w:rsidP="00450DAF">
      <w:pPr>
        <w:rPr>
          <w:rFonts w:cs="B Compset"/>
          <w:sz w:val="28"/>
          <w:szCs w:val="28"/>
          <w:rtl/>
        </w:rPr>
      </w:pPr>
      <w:r w:rsidRPr="001E0068">
        <w:rPr>
          <w:rFonts w:cs="B Compset" w:hint="cs"/>
          <w:sz w:val="28"/>
          <w:szCs w:val="28"/>
          <w:rtl/>
        </w:rPr>
        <w:t xml:space="preserve">مقاومت </w:t>
      </w: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s</m:t>
            </m:r>
          </m:sub>
        </m:sSub>
      </m:oMath>
      <w:r w:rsidRPr="001E0068">
        <w:rPr>
          <w:rFonts w:cs="B Compset" w:hint="cs"/>
          <w:sz w:val="28"/>
          <w:szCs w:val="28"/>
          <w:rtl/>
        </w:rPr>
        <w:t xml:space="preserve">  این نوع را می توان از رمول زیر محاسبه نمود.</w:t>
      </w:r>
    </w:p>
    <w:tbl>
      <w:tblPr>
        <w:tblStyle w:val="TableGrid"/>
        <w:bidiVisual/>
        <w:tblW w:w="66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0"/>
        <w:gridCol w:w="5317"/>
      </w:tblGrid>
      <w:tr w:rsidR="00450DAF" w:rsidRPr="00450DAF" w:rsidTr="006A48DF">
        <w:trPr>
          <w:trHeight w:val="394"/>
        </w:trPr>
        <w:tc>
          <w:tcPr>
            <w:tcW w:w="1350" w:type="dxa"/>
          </w:tcPr>
          <w:p w:rsidR="00450DAF" w:rsidRPr="001E0068" w:rsidRDefault="00450DAF" w:rsidP="00450DAF">
            <w:pPr>
              <w:rPr>
                <w:rFonts w:cs="B Compset"/>
                <w:sz w:val="28"/>
                <w:szCs w:val="28"/>
                <w:rtl/>
              </w:rPr>
            </w:pPr>
            <w:r w:rsidRPr="001E0068">
              <w:rPr>
                <w:rFonts w:cs="B Compset" w:hint="cs"/>
                <w:sz w:val="28"/>
                <w:szCs w:val="28"/>
                <w:rtl/>
              </w:rPr>
              <w:t>فرمول 2-17</w:t>
            </w:r>
          </w:p>
        </w:tc>
        <w:tc>
          <w:tcPr>
            <w:tcW w:w="5317" w:type="dxa"/>
          </w:tcPr>
          <w:p w:rsidR="00450DAF" w:rsidRPr="006A48DF" w:rsidRDefault="00421246" w:rsidP="003072D9">
            <w:pPr>
              <w:rPr>
                <w:rFonts w:cs="B Compset"/>
                <w:sz w:val="28"/>
                <w:szCs w:val="28"/>
                <w:rtl/>
              </w:rPr>
            </w:pPr>
            <m:oMathPara>
              <m:oMathParaPr>
                <m:jc m:val="left"/>
              </m:oMathParaP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L</m:t>
                    </m:r>
                  </m:sub>
                </m:sSub>
                <m:r>
                  <m:rPr>
                    <m:sty m:val="p"/>
                  </m:rPr>
                  <w:rPr>
                    <w:rFonts w:ascii="Cambria Math" w:hAnsi="Cambria Math" w:cs="B Compset"/>
                    <w:sz w:val="28"/>
                    <w:szCs w:val="28"/>
                  </w:rPr>
                  <m:t>=</m:t>
                </m:r>
                <m:f>
                  <m:fPr>
                    <m:ctrlPr>
                      <w:rPr>
                        <w:rFonts w:ascii="Cambria Math" w:hAnsi="Cambria Math" w:cs="B Compset"/>
                        <w:sz w:val="28"/>
                        <w:szCs w:val="28"/>
                      </w:rPr>
                    </m:ctrlPr>
                  </m:fPr>
                  <m:num>
                    <m:r>
                      <w:rPr>
                        <w:rFonts w:ascii="Cambria Math" w:hAnsi="Cambria Math" w:cs="B Compset"/>
                        <w:sz w:val="28"/>
                        <w:szCs w:val="28"/>
                      </w:rPr>
                      <m:t>ρ</m:t>
                    </m:r>
                  </m:num>
                  <m:den>
                    <m:r>
                      <m:rPr>
                        <m:sty m:val="p"/>
                      </m:rPr>
                      <w:rPr>
                        <w:rFonts w:ascii="Cambria Math" w:hAnsi="Cambria Math" w:cs="B Compset"/>
                        <w:sz w:val="28"/>
                        <w:szCs w:val="28"/>
                      </w:rPr>
                      <m:t>2</m:t>
                    </m:r>
                    <m:r>
                      <w:rPr>
                        <w:rFonts w:ascii="Cambria Math" w:hAnsi="Cambria Math" w:cs="B Compset"/>
                        <w:sz w:val="28"/>
                        <w:szCs w:val="28"/>
                      </w:rPr>
                      <m:t>πL</m:t>
                    </m:r>
                  </m:den>
                </m:f>
                <m:func>
                  <m:funcPr>
                    <m:ctrlPr>
                      <w:rPr>
                        <w:rFonts w:ascii="Cambria Math" w:hAnsi="Cambria Math" w:cs="B Compset"/>
                        <w:sz w:val="28"/>
                        <w:szCs w:val="28"/>
                      </w:rPr>
                    </m:ctrlPr>
                  </m:funcPr>
                  <m:fName>
                    <m:sSub>
                      <m:sSubPr>
                        <m:ctrlPr>
                          <w:rPr>
                            <w:rFonts w:ascii="Cambria Math" w:hAnsi="Cambria Math" w:cs="B Compset"/>
                            <w:sz w:val="28"/>
                            <w:szCs w:val="28"/>
                          </w:rPr>
                        </m:ctrlPr>
                      </m:sSubPr>
                      <m:e>
                        <m:r>
                          <m:rPr>
                            <m:sty m:val="p"/>
                          </m:rPr>
                          <w:rPr>
                            <w:rFonts w:ascii="Cambria Math" w:hAnsi="Cambria Math" w:cs="B Compset"/>
                            <w:sz w:val="28"/>
                            <w:szCs w:val="28"/>
                          </w:rPr>
                          <m:t>log</m:t>
                        </m:r>
                      </m:e>
                      <m:sub>
                        <m:r>
                          <w:rPr>
                            <w:rFonts w:ascii="Cambria Math" w:hAnsi="Cambria Math" w:cs="B Compset"/>
                            <w:sz w:val="28"/>
                            <w:szCs w:val="28"/>
                          </w:rPr>
                          <m:t>e</m:t>
                        </m:r>
                      </m:sub>
                    </m:sSub>
                  </m:fName>
                  <m:e>
                    <m:d>
                      <m:dPr>
                        <m:ctrlPr>
                          <w:rPr>
                            <w:rFonts w:ascii="Cambria Math" w:hAnsi="Cambria Math" w:cs="B Compset"/>
                            <w:sz w:val="28"/>
                            <w:szCs w:val="28"/>
                          </w:rPr>
                        </m:ctrlPr>
                      </m:dPr>
                      <m:e>
                        <m:f>
                          <m:fPr>
                            <m:ctrlPr>
                              <w:rPr>
                                <w:rFonts w:ascii="Cambria Math" w:hAnsi="Cambria Math" w:cs="B Compset"/>
                                <w:sz w:val="28"/>
                                <w:szCs w:val="28"/>
                              </w:rPr>
                            </m:ctrlPr>
                          </m:fPr>
                          <m:num>
                            <m:sSup>
                              <m:sSupPr>
                                <m:ctrlPr>
                                  <w:rPr>
                                    <w:rFonts w:ascii="Cambria Math" w:hAnsi="Cambria Math" w:cs="B Compset"/>
                                    <w:sz w:val="28"/>
                                    <w:szCs w:val="28"/>
                                  </w:rPr>
                                </m:ctrlPr>
                              </m:sSupPr>
                              <m:e>
                                <m:r>
                                  <w:rPr>
                                    <w:rFonts w:ascii="Cambria Math" w:hAnsi="Cambria Math" w:cs="B Compset"/>
                                    <w:sz w:val="28"/>
                                    <w:szCs w:val="28"/>
                                  </w:rPr>
                                  <m:t>L</m:t>
                                </m:r>
                              </m:e>
                              <m:sup>
                                <m:r>
                                  <m:rPr>
                                    <m:sty m:val="p"/>
                                  </m:rPr>
                                  <w:rPr>
                                    <w:rFonts w:ascii="Cambria Math" w:hAnsi="Cambria Math" w:cs="B Compset"/>
                                    <w:sz w:val="28"/>
                                    <w:szCs w:val="28"/>
                                  </w:rPr>
                                  <m:t>2</m:t>
                                </m:r>
                              </m:sup>
                            </m:sSup>
                          </m:num>
                          <m:den>
                            <m:r>
                              <w:rPr>
                                <w:rFonts w:ascii="Cambria Math" w:hAnsi="Cambria Math" w:cs="B Compset"/>
                                <w:sz w:val="28"/>
                                <w:szCs w:val="28"/>
                              </w:rPr>
                              <m:t>khd</m:t>
                            </m:r>
                          </m:den>
                        </m:f>
                      </m:e>
                    </m:d>
                  </m:e>
                </m:func>
              </m:oMath>
            </m:oMathPara>
          </w:p>
        </w:tc>
      </w:tr>
    </w:tbl>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m:oMath>
        <m:r>
          <w:rPr>
            <w:rFonts w:ascii="Cambria Math" w:hAnsi="Cambria Math" w:cs="B Compset"/>
            <w:sz w:val="28"/>
            <w:szCs w:val="28"/>
          </w:rPr>
          <m:t>ρ</m:t>
        </m:r>
      </m:oMath>
      <w:r w:rsidRPr="00450DAF">
        <w:rPr>
          <w:rFonts w:cs="B Compset" w:hint="cs"/>
          <w:sz w:val="28"/>
          <w:szCs w:val="28"/>
          <w:rtl/>
        </w:rPr>
        <w:t xml:space="preserve"> </w:t>
      </w:r>
      <w:r w:rsidR="008B3C7B">
        <w:rPr>
          <w:rFonts w:cs="B Compset" w:hint="cs"/>
          <w:sz w:val="28"/>
          <w:szCs w:val="28"/>
          <w:rtl/>
        </w:rPr>
        <w:t xml:space="preserve"> </w:t>
      </w:r>
      <w:r w:rsidRPr="00450DAF">
        <w:rPr>
          <w:rFonts w:cs="B Compset" w:hint="cs"/>
          <w:sz w:val="28"/>
          <w:szCs w:val="28"/>
          <w:rtl/>
        </w:rPr>
        <w:t xml:space="preserve"> مقاومت خاک بر حسب اهم-متر</w:t>
      </w:r>
    </w:p>
    <w:p w:rsidR="00450DAF" w:rsidRPr="001E0068" w:rsidRDefault="00450DAF" w:rsidP="00450DAF">
      <w:pPr>
        <w:rPr>
          <w:rFonts w:cs="B Compset"/>
          <w:sz w:val="28"/>
          <w:szCs w:val="28"/>
          <w:rtl/>
        </w:rPr>
      </w:pPr>
      <w:r w:rsidRPr="001E0068">
        <w:rPr>
          <w:rFonts w:cs="B Compset"/>
          <w:sz w:val="28"/>
          <w:szCs w:val="28"/>
        </w:rPr>
        <w:t>L</w:t>
      </w:r>
      <w:r w:rsidRPr="001E0068">
        <w:rPr>
          <w:rFonts w:cs="B Compset" w:hint="cs"/>
          <w:sz w:val="28"/>
          <w:szCs w:val="28"/>
          <w:rtl/>
        </w:rPr>
        <w:t xml:space="preserve">   طول هادی سیم یا تسمه بر حسب متر</w:t>
      </w:r>
    </w:p>
    <w:p w:rsidR="00450DAF" w:rsidRPr="001E0068" w:rsidRDefault="00450DAF" w:rsidP="00450DAF">
      <w:pPr>
        <w:rPr>
          <w:rFonts w:cs="B Compset"/>
          <w:sz w:val="28"/>
          <w:szCs w:val="28"/>
          <w:rtl/>
        </w:rPr>
      </w:pPr>
      <w:r w:rsidRPr="001E0068">
        <w:rPr>
          <w:rFonts w:cs="B Compset"/>
          <w:sz w:val="28"/>
          <w:szCs w:val="28"/>
        </w:rPr>
        <w:t>h</w:t>
      </w:r>
      <w:r w:rsidRPr="001E0068">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عمق دفن بر حسب متر</w:t>
      </w:r>
    </w:p>
    <w:p w:rsidR="00450DAF" w:rsidRPr="001E0068" w:rsidRDefault="00450DAF" w:rsidP="00450DAF">
      <w:pPr>
        <w:rPr>
          <w:rFonts w:cs="B Compset"/>
          <w:sz w:val="28"/>
          <w:szCs w:val="28"/>
          <w:rtl/>
        </w:rPr>
      </w:pPr>
      <w:r w:rsidRPr="001E0068">
        <w:rPr>
          <w:rFonts w:cs="B Compset"/>
          <w:sz w:val="28"/>
          <w:szCs w:val="28"/>
        </w:rPr>
        <w:t>d</w:t>
      </w:r>
      <w:r w:rsidRPr="001E0068">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 xml:space="preserve"> قطر سیم و یا عرض تسمه  بر حسب متر</w:t>
      </w:r>
    </w:p>
    <w:p w:rsidR="00450DAF" w:rsidRPr="001E0068" w:rsidRDefault="00450DAF" w:rsidP="00450DAF">
      <w:pPr>
        <w:rPr>
          <w:rFonts w:cs="B Compset"/>
          <w:sz w:val="28"/>
          <w:szCs w:val="28"/>
          <w:rtl/>
        </w:rPr>
      </w:pPr>
      <w:r w:rsidRPr="001E0068">
        <w:rPr>
          <w:rFonts w:cs="B Compset"/>
          <w:sz w:val="28"/>
          <w:szCs w:val="28"/>
        </w:rPr>
        <w:t>k</w:t>
      </w:r>
      <w:r w:rsidRPr="001E0068">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برای تسمه 0.734 و برای سیم 0.499</w:t>
      </w:r>
    </w:p>
    <w:p w:rsidR="00450DAF" w:rsidRPr="001E0068" w:rsidRDefault="00450DAF" w:rsidP="00450DAF">
      <w:pPr>
        <w:rPr>
          <w:rFonts w:cs="B Compset"/>
          <w:sz w:val="28"/>
          <w:szCs w:val="28"/>
          <w:rtl/>
        </w:rPr>
      </w:pPr>
    </w:p>
    <w:p w:rsidR="00450DAF" w:rsidRPr="00450DAF" w:rsidRDefault="00450DAF" w:rsidP="00450DAF">
      <w:pPr>
        <w:rPr>
          <w:rFonts w:cs="B Compset"/>
          <w:sz w:val="28"/>
          <w:szCs w:val="28"/>
          <w:rtl/>
        </w:rPr>
      </w:pPr>
      <w:r w:rsidRPr="00450DAF">
        <w:rPr>
          <w:rFonts w:cs="B Compset" w:hint="cs"/>
          <w:sz w:val="28"/>
          <w:szCs w:val="28"/>
          <w:rtl/>
        </w:rPr>
        <w:t xml:space="preserve">2-7-8-4-چهار هادی با طول یکسان به شکل صلیب </w:t>
      </w:r>
    </w:p>
    <w:p w:rsidR="00450DAF" w:rsidRPr="001E0068" w:rsidRDefault="00450DAF" w:rsidP="00450DAF">
      <w:pPr>
        <w:rPr>
          <w:rFonts w:cs="B Compset"/>
          <w:sz w:val="28"/>
          <w:szCs w:val="28"/>
          <w:rtl/>
        </w:rPr>
      </w:pPr>
      <w:r w:rsidRPr="001E0068">
        <w:rPr>
          <w:rFonts w:cs="B Compset" w:hint="cs"/>
          <w:sz w:val="28"/>
          <w:szCs w:val="28"/>
          <w:rtl/>
        </w:rPr>
        <w:t xml:space="preserve">مقاومت </w:t>
      </w:r>
      <w:r w:rsidRPr="00450DAF">
        <w:rPr>
          <w:rFonts w:cs="B Compset"/>
          <w:sz w:val="28"/>
          <w:szCs w:val="28"/>
        </w:rPr>
        <w:t>Rcr</w:t>
      </w:r>
      <w:r w:rsidRPr="001E0068">
        <w:rPr>
          <w:rFonts w:cs="B Compset" w:hint="cs"/>
          <w:sz w:val="28"/>
          <w:szCs w:val="28"/>
          <w:rtl/>
        </w:rPr>
        <w:t xml:space="preserve"> در این نوع چیدمان از فرمول زیر بدست می آید.</w:t>
      </w:r>
    </w:p>
    <w:tbl>
      <w:tblPr>
        <w:tblStyle w:val="TableGrid"/>
        <w:bidiVisual/>
        <w:tblW w:w="73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0"/>
        <w:gridCol w:w="5867"/>
      </w:tblGrid>
      <w:tr w:rsidR="00450DAF" w:rsidRPr="008B3C7B" w:rsidTr="008B3C7B">
        <w:trPr>
          <w:trHeight w:val="861"/>
        </w:trPr>
        <w:tc>
          <w:tcPr>
            <w:tcW w:w="1490" w:type="dxa"/>
          </w:tcPr>
          <w:p w:rsidR="00450DAF" w:rsidRPr="008B3C7B" w:rsidRDefault="00450DAF" w:rsidP="00450DAF">
            <w:pPr>
              <w:rPr>
                <w:rFonts w:cs="B Compset"/>
                <w:sz w:val="28"/>
                <w:szCs w:val="28"/>
                <w:rtl/>
              </w:rPr>
            </w:pPr>
            <w:r w:rsidRPr="008B3C7B">
              <w:rPr>
                <w:rFonts w:cs="B Compset" w:hint="cs"/>
                <w:sz w:val="28"/>
                <w:szCs w:val="28"/>
                <w:rtl/>
              </w:rPr>
              <w:lastRenderedPageBreak/>
              <w:t>فرمول 2-18</w:t>
            </w:r>
          </w:p>
        </w:tc>
        <w:tc>
          <w:tcPr>
            <w:tcW w:w="5867" w:type="dxa"/>
          </w:tcPr>
          <w:p w:rsidR="00450DAF" w:rsidRPr="008B3C7B" w:rsidRDefault="00421246" w:rsidP="003072D9">
            <w:pPr>
              <w:rPr>
                <w:rFonts w:cs="B Compset"/>
                <w:sz w:val="28"/>
                <w:szCs w:val="28"/>
                <w:rtl/>
              </w:rPr>
            </w:pPr>
            <m:oMathPara>
              <m:oMathParaPr>
                <m:jc m:val="left"/>
              </m:oMathParaP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cr</m:t>
                    </m:r>
                  </m:sub>
                </m:sSub>
                <m:r>
                  <m:rPr>
                    <m:sty m:val="p"/>
                  </m:rPr>
                  <w:rPr>
                    <w:rFonts w:ascii="Cambria Math" w:hAnsi="Cambria Math" w:cs="B Compset"/>
                    <w:sz w:val="28"/>
                    <w:szCs w:val="28"/>
                  </w:rPr>
                  <m:t>=</m:t>
                </m:r>
                <m:f>
                  <m:fPr>
                    <m:ctrlPr>
                      <w:rPr>
                        <w:rFonts w:ascii="Cambria Math" w:hAnsi="Cambria Math" w:cs="B Compset"/>
                        <w:sz w:val="28"/>
                        <w:szCs w:val="28"/>
                      </w:rPr>
                    </m:ctrlPr>
                  </m:fPr>
                  <m:num>
                    <m:r>
                      <w:rPr>
                        <w:rFonts w:ascii="Cambria Math" w:hAnsi="Cambria Math" w:cs="B Compset"/>
                        <w:sz w:val="28"/>
                        <w:szCs w:val="28"/>
                      </w:rPr>
                      <m:t>ρ</m:t>
                    </m:r>
                  </m:num>
                  <m:den>
                    <m:r>
                      <m:rPr>
                        <m:sty m:val="p"/>
                      </m:rPr>
                      <w:rPr>
                        <w:rFonts w:ascii="Cambria Math" w:hAnsi="Cambria Math" w:cs="B Compset"/>
                        <w:sz w:val="28"/>
                        <w:szCs w:val="28"/>
                      </w:rPr>
                      <m:t>2</m:t>
                    </m:r>
                    <m:r>
                      <w:rPr>
                        <w:rFonts w:ascii="Cambria Math" w:hAnsi="Cambria Math" w:cs="B Compset"/>
                        <w:sz w:val="28"/>
                        <w:szCs w:val="28"/>
                      </w:rPr>
                      <m:t>πL</m:t>
                    </m:r>
                  </m:den>
                </m:f>
                <m:func>
                  <m:funcPr>
                    <m:ctrlPr>
                      <w:rPr>
                        <w:rFonts w:ascii="Cambria Math" w:hAnsi="Cambria Math" w:cs="B Compset"/>
                        <w:sz w:val="28"/>
                        <w:szCs w:val="28"/>
                      </w:rPr>
                    </m:ctrlPr>
                  </m:funcPr>
                  <m:fName>
                    <m:sSub>
                      <m:sSubPr>
                        <m:ctrlPr>
                          <w:rPr>
                            <w:rFonts w:ascii="Cambria Math" w:hAnsi="Cambria Math" w:cs="B Compset"/>
                            <w:sz w:val="28"/>
                            <w:szCs w:val="28"/>
                          </w:rPr>
                        </m:ctrlPr>
                      </m:sSubPr>
                      <m:e>
                        <m:r>
                          <m:rPr>
                            <m:sty m:val="p"/>
                          </m:rPr>
                          <w:rPr>
                            <w:rFonts w:ascii="Cambria Math" w:hAnsi="Cambria Math" w:cs="B Compset"/>
                            <w:sz w:val="28"/>
                            <w:szCs w:val="28"/>
                          </w:rPr>
                          <m:t>log</m:t>
                        </m:r>
                      </m:e>
                      <m:sub>
                        <m:r>
                          <w:rPr>
                            <w:rFonts w:ascii="Cambria Math" w:hAnsi="Cambria Math" w:cs="B Compset"/>
                            <w:sz w:val="28"/>
                            <w:szCs w:val="28"/>
                          </w:rPr>
                          <m:t>e</m:t>
                        </m:r>
                      </m:sub>
                    </m:sSub>
                  </m:fName>
                  <m:e>
                    <m:d>
                      <m:dPr>
                        <m:ctrlPr>
                          <w:rPr>
                            <w:rFonts w:ascii="Cambria Math" w:hAnsi="Cambria Math" w:cs="B Compset"/>
                            <w:sz w:val="28"/>
                            <w:szCs w:val="28"/>
                          </w:rPr>
                        </m:ctrlPr>
                      </m:dPr>
                      <m:e>
                        <m:f>
                          <m:fPr>
                            <m:ctrlPr>
                              <w:rPr>
                                <w:rFonts w:ascii="Cambria Math" w:hAnsi="Cambria Math" w:cs="B Compset"/>
                                <w:sz w:val="28"/>
                                <w:szCs w:val="28"/>
                              </w:rPr>
                            </m:ctrlPr>
                          </m:fPr>
                          <m:num>
                            <m:sSup>
                              <m:sSupPr>
                                <m:ctrlPr>
                                  <w:rPr>
                                    <w:rFonts w:ascii="Cambria Math" w:hAnsi="Cambria Math" w:cs="B Compset"/>
                                    <w:sz w:val="28"/>
                                    <w:szCs w:val="28"/>
                                  </w:rPr>
                                </m:ctrlPr>
                              </m:sSupPr>
                              <m:e>
                                <m:r>
                                  <w:rPr>
                                    <w:rFonts w:ascii="Cambria Math" w:hAnsi="Cambria Math" w:cs="B Compset"/>
                                    <w:sz w:val="28"/>
                                    <w:szCs w:val="28"/>
                                  </w:rPr>
                                  <m:t>L</m:t>
                                </m:r>
                              </m:e>
                              <m:sup>
                                <m:r>
                                  <m:rPr>
                                    <m:sty m:val="p"/>
                                  </m:rPr>
                                  <w:rPr>
                                    <w:rFonts w:ascii="Cambria Math" w:hAnsi="Cambria Math" w:cs="B Compset"/>
                                    <w:sz w:val="28"/>
                                    <w:szCs w:val="28"/>
                                  </w:rPr>
                                  <m:t>2</m:t>
                                </m:r>
                              </m:sup>
                            </m:sSup>
                          </m:num>
                          <m:den>
                            <m:r>
                              <w:rPr>
                                <w:rFonts w:ascii="Cambria Math" w:hAnsi="Cambria Math" w:cs="B Compset"/>
                                <w:sz w:val="28"/>
                                <w:szCs w:val="28"/>
                              </w:rPr>
                              <m:t>khd</m:t>
                            </m:r>
                          </m:den>
                        </m:f>
                      </m:e>
                    </m:d>
                  </m:e>
                </m:func>
              </m:oMath>
            </m:oMathPara>
          </w:p>
        </w:tc>
      </w:tr>
    </w:tbl>
    <w:p w:rsidR="00450DAF" w:rsidRPr="001E0068" w:rsidRDefault="00450DAF" w:rsidP="00450DAF">
      <w:pPr>
        <w:rPr>
          <w:rFonts w:cs="B Compset"/>
          <w:sz w:val="28"/>
          <w:szCs w:val="28"/>
          <w:rtl/>
        </w:rPr>
      </w:pPr>
      <m:oMath>
        <m:r>
          <w:rPr>
            <w:rFonts w:ascii="Cambria Math" w:hAnsi="Cambria Math" w:cs="B Compset"/>
            <w:sz w:val="28"/>
            <w:szCs w:val="28"/>
          </w:rPr>
          <m:t>ρ</m:t>
        </m:r>
      </m:oMath>
      <w:r w:rsidRPr="00450DAF">
        <w:rPr>
          <w:rFonts w:cs="B Compset" w:hint="cs"/>
          <w:sz w:val="28"/>
          <w:szCs w:val="28"/>
          <w:rtl/>
        </w:rPr>
        <w:t xml:space="preserve">  </w:t>
      </w:r>
      <w:r w:rsidR="006A48DF">
        <w:rPr>
          <w:rFonts w:cs="B Compset" w:hint="cs"/>
          <w:sz w:val="28"/>
          <w:szCs w:val="28"/>
          <w:rtl/>
        </w:rPr>
        <w:t xml:space="preserve"> </w:t>
      </w:r>
      <w:r w:rsidRPr="00450DAF">
        <w:rPr>
          <w:rFonts w:cs="B Compset" w:hint="cs"/>
          <w:sz w:val="28"/>
          <w:szCs w:val="28"/>
          <w:rtl/>
        </w:rPr>
        <w:t>مقاومت خاک بر حسب اهم-متر</w:t>
      </w:r>
    </w:p>
    <w:p w:rsidR="00450DAF" w:rsidRPr="001E0068" w:rsidRDefault="00450DAF" w:rsidP="00450DAF">
      <w:pPr>
        <w:rPr>
          <w:rFonts w:cs="B Compset"/>
          <w:sz w:val="28"/>
          <w:szCs w:val="28"/>
          <w:rtl/>
        </w:rPr>
      </w:pPr>
      <w:r w:rsidRPr="001E0068">
        <w:rPr>
          <w:rFonts w:cs="B Compset"/>
          <w:sz w:val="28"/>
          <w:szCs w:val="28"/>
        </w:rPr>
        <w:t>L</w:t>
      </w:r>
      <w:r w:rsidRPr="001E0068">
        <w:rPr>
          <w:rFonts w:cs="B Compset" w:hint="cs"/>
          <w:sz w:val="28"/>
          <w:szCs w:val="28"/>
          <w:rtl/>
        </w:rPr>
        <w:t xml:space="preserve">   طول هادی سیمیا تسمه  بر حسب متر</w:t>
      </w:r>
    </w:p>
    <w:p w:rsidR="00450DAF" w:rsidRPr="001E0068" w:rsidRDefault="00450DAF" w:rsidP="006A48DF">
      <w:pPr>
        <w:rPr>
          <w:rFonts w:cs="B Compset"/>
          <w:sz w:val="28"/>
          <w:szCs w:val="28"/>
          <w:rtl/>
        </w:rPr>
      </w:pPr>
      <w:r w:rsidRPr="001E0068">
        <w:rPr>
          <w:rFonts w:cs="B Compset"/>
          <w:sz w:val="28"/>
          <w:szCs w:val="28"/>
        </w:rPr>
        <w:t>h</w:t>
      </w:r>
      <w:r w:rsidRPr="001E0068">
        <w:rPr>
          <w:rFonts w:cs="B Compset" w:hint="cs"/>
          <w:sz w:val="28"/>
          <w:szCs w:val="28"/>
          <w:rtl/>
        </w:rPr>
        <w:t xml:space="preserve"> </w:t>
      </w:r>
      <w:r w:rsidR="006A48DF">
        <w:rPr>
          <w:rFonts w:cs="B Compset" w:hint="cs"/>
          <w:sz w:val="28"/>
          <w:szCs w:val="28"/>
          <w:rtl/>
        </w:rPr>
        <w:t xml:space="preserve">   </w:t>
      </w:r>
      <w:r w:rsidRPr="001E0068">
        <w:rPr>
          <w:rFonts w:cs="B Compset" w:hint="cs"/>
          <w:sz w:val="28"/>
          <w:szCs w:val="28"/>
          <w:rtl/>
        </w:rPr>
        <w:t>عمق دفن بر حسب متر</w:t>
      </w:r>
    </w:p>
    <w:p w:rsidR="00450DAF" w:rsidRPr="001E0068" w:rsidRDefault="00450DAF" w:rsidP="00450DAF">
      <w:pPr>
        <w:rPr>
          <w:rFonts w:cs="B Compset"/>
          <w:sz w:val="28"/>
          <w:szCs w:val="28"/>
          <w:rtl/>
        </w:rPr>
      </w:pPr>
      <w:r w:rsidRPr="001E0068">
        <w:rPr>
          <w:rFonts w:cs="B Compset"/>
          <w:sz w:val="28"/>
          <w:szCs w:val="28"/>
        </w:rPr>
        <w:t>d</w:t>
      </w:r>
      <w:r w:rsidRPr="001E0068">
        <w:rPr>
          <w:rFonts w:cs="B Compset" w:hint="cs"/>
          <w:sz w:val="28"/>
          <w:szCs w:val="28"/>
          <w:rtl/>
        </w:rPr>
        <w:t xml:space="preserve"> </w:t>
      </w:r>
      <w:r w:rsidR="006A48DF">
        <w:rPr>
          <w:rFonts w:cs="B Compset" w:hint="cs"/>
          <w:sz w:val="28"/>
          <w:szCs w:val="28"/>
          <w:rtl/>
        </w:rPr>
        <w:t xml:space="preserve"> </w:t>
      </w:r>
      <w:r w:rsidR="008B3C7B">
        <w:rPr>
          <w:rFonts w:cs="B Compset" w:hint="cs"/>
          <w:sz w:val="28"/>
          <w:szCs w:val="28"/>
          <w:rtl/>
        </w:rPr>
        <w:t xml:space="preserve"> </w:t>
      </w:r>
      <w:r w:rsidRPr="001E0068">
        <w:rPr>
          <w:rFonts w:cs="B Compset" w:hint="cs"/>
          <w:sz w:val="28"/>
          <w:szCs w:val="28"/>
          <w:rtl/>
        </w:rPr>
        <w:t xml:space="preserve"> قطر هادی سیم و یا عرض تسمه بر حسب متر</w:t>
      </w:r>
    </w:p>
    <w:p w:rsidR="00450DAF" w:rsidRPr="001E0068" w:rsidRDefault="00450DAF" w:rsidP="00450DAF">
      <w:pPr>
        <w:rPr>
          <w:rFonts w:cs="B Compset"/>
          <w:sz w:val="28"/>
          <w:szCs w:val="28"/>
          <w:rtl/>
        </w:rPr>
      </w:pPr>
      <w:r w:rsidRPr="001E0068">
        <w:rPr>
          <w:rFonts w:cs="B Compset"/>
          <w:sz w:val="28"/>
          <w:szCs w:val="28"/>
        </w:rPr>
        <w:t>k</w:t>
      </w:r>
      <w:r w:rsidRPr="001E0068">
        <w:rPr>
          <w:rFonts w:cs="B Compset" w:hint="cs"/>
          <w:sz w:val="28"/>
          <w:szCs w:val="28"/>
          <w:rtl/>
        </w:rPr>
        <w:t xml:space="preserve">  </w:t>
      </w:r>
      <w:r w:rsidR="008B3C7B">
        <w:rPr>
          <w:rFonts w:cs="B Compset" w:hint="cs"/>
          <w:sz w:val="28"/>
          <w:szCs w:val="28"/>
          <w:rtl/>
        </w:rPr>
        <w:t xml:space="preserve"> </w:t>
      </w:r>
      <w:r w:rsidR="006A48DF">
        <w:rPr>
          <w:rFonts w:cs="B Compset" w:hint="cs"/>
          <w:sz w:val="28"/>
          <w:szCs w:val="28"/>
          <w:rtl/>
        </w:rPr>
        <w:t xml:space="preserve"> </w:t>
      </w:r>
      <w:r w:rsidRPr="001E0068">
        <w:rPr>
          <w:rFonts w:cs="B Compset" w:hint="cs"/>
          <w:sz w:val="28"/>
          <w:szCs w:val="28"/>
          <w:rtl/>
        </w:rPr>
        <w:t>برای تسمه 0.219 و برای سیم 0.133</w:t>
      </w:r>
    </w:p>
    <w:p w:rsidR="00450DAF" w:rsidRPr="001E0068" w:rsidRDefault="00450DAF" w:rsidP="00450DAF">
      <w:pPr>
        <w:rPr>
          <w:rFonts w:cs="B Compset"/>
          <w:sz w:val="28"/>
          <w:szCs w:val="28"/>
          <w:rtl/>
        </w:rPr>
      </w:pPr>
    </w:p>
    <w:p w:rsidR="00450DAF" w:rsidRPr="00A62A54" w:rsidRDefault="00450DAF" w:rsidP="00450DAF">
      <w:pPr>
        <w:rPr>
          <w:rFonts w:cs="B Compset"/>
          <w:b/>
          <w:bCs/>
          <w:sz w:val="28"/>
          <w:szCs w:val="28"/>
          <w:rtl/>
        </w:rPr>
      </w:pPr>
      <w:r w:rsidRPr="00A62A54">
        <w:rPr>
          <w:rFonts w:cs="B Compset" w:hint="cs"/>
          <w:b/>
          <w:bCs/>
          <w:sz w:val="28"/>
          <w:szCs w:val="28"/>
          <w:rtl/>
        </w:rPr>
        <w:t>2-7-8-5- الکترودهای عمودی که یک مربع تو خالی را تشکیل دهند</w:t>
      </w:r>
    </w:p>
    <w:p w:rsidR="00450DAF" w:rsidRPr="001E0068" w:rsidRDefault="00450DAF" w:rsidP="00450DAF">
      <w:pPr>
        <w:rPr>
          <w:rFonts w:cs="B Compset"/>
          <w:sz w:val="28"/>
          <w:szCs w:val="28"/>
          <w:rtl/>
        </w:rPr>
      </w:pPr>
      <w:r w:rsidRPr="001E0068">
        <w:rPr>
          <w:rFonts w:cs="B Compset" w:hint="cs"/>
          <w:sz w:val="28"/>
          <w:szCs w:val="28"/>
          <w:rtl/>
        </w:rPr>
        <w:t xml:space="preserve">مقاوت </w:t>
      </w: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TOT</m:t>
            </m:r>
          </m:sub>
        </m:sSub>
      </m:oMath>
      <w:r w:rsidRPr="001E0068">
        <w:rPr>
          <w:rFonts w:cs="B Compset" w:hint="cs"/>
          <w:sz w:val="28"/>
          <w:szCs w:val="28"/>
          <w:rtl/>
        </w:rPr>
        <w:t xml:space="preserve"> در این سیستم از فرمول زیرقابل محاسبه </w:t>
      </w:r>
      <w:r w:rsidR="00894714">
        <w:rPr>
          <w:rFonts w:cs="B Compset" w:hint="cs"/>
          <w:sz w:val="28"/>
          <w:szCs w:val="28"/>
          <w:rtl/>
        </w:rPr>
        <w:t>می‌باشد</w:t>
      </w:r>
      <w:r w:rsidRPr="001E0068">
        <w:rPr>
          <w:rFonts w:cs="B Compset" w:hint="cs"/>
          <w:sz w:val="28"/>
          <w:szCs w:val="28"/>
          <w:rtl/>
        </w:rPr>
        <w:t>.</w:t>
      </w:r>
    </w:p>
    <w:tbl>
      <w:tblPr>
        <w:tblStyle w:val="TableGrid"/>
        <w:bidiVisual/>
        <w:tblW w:w="67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64"/>
        <w:gridCol w:w="5373"/>
      </w:tblGrid>
      <w:tr w:rsidR="00450DAF" w:rsidRPr="00450DAF" w:rsidTr="006A48DF">
        <w:trPr>
          <w:trHeight w:val="354"/>
        </w:trPr>
        <w:tc>
          <w:tcPr>
            <w:tcW w:w="1364" w:type="dxa"/>
          </w:tcPr>
          <w:p w:rsidR="00450DAF" w:rsidRPr="001E0068" w:rsidRDefault="00450DAF" w:rsidP="00450DAF">
            <w:pPr>
              <w:rPr>
                <w:rFonts w:cs="B Compset"/>
                <w:sz w:val="28"/>
                <w:szCs w:val="28"/>
                <w:rtl/>
              </w:rPr>
            </w:pPr>
            <w:r w:rsidRPr="001E0068">
              <w:rPr>
                <w:rFonts w:cs="B Compset" w:hint="cs"/>
                <w:sz w:val="28"/>
                <w:szCs w:val="28"/>
                <w:rtl/>
              </w:rPr>
              <w:t>فرمول 2-19</w:t>
            </w:r>
          </w:p>
        </w:tc>
        <w:tc>
          <w:tcPr>
            <w:tcW w:w="5373" w:type="dxa"/>
          </w:tcPr>
          <w:p w:rsidR="00450DAF" w:rsidRPr="006A48DF" w:rsidRDefault="00421246" w:rsidP="00450DAF">
            <w:pPr>
              <w:rPr>
                <w:rFonts w:cs="B Compset"/>
                <w:sz w:val="28"/>
                <w:szCs w:val="28"/>
                <w:rtl/>
              </w:rPr>
            </w:pPr>
            <m:oMathPara>
              <m:oMathParaPr>
                <m:jc m:val="left"/>
              </m:oMathParaP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TOT</m:t>
                    </m:r>
                  </m:sub>
                </m:sSub>
                <m:r>
                  <m:rPr>
                    <m:sty m:val="p"/>
                  </m:rPr>
                  <w:rPr>
                    <w:rFonts w:ascii="Cambria Math" w:hAnsi="Cambria Math" w:cs="B Compset"/>
                    <w:sz w:val="28"/>
                    <w:szCs w:val="28"/>
                  </w:rPr>
                  <m:t>=</m:t>
                </m:r>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r</m:t>
                    </m:r>
                  </m:sub>
                </m:sSub>
                <m:r>
                  <m:rPr>
                    <m:sty m:val="p"/>
                  </m:rPr>
                  <w:rPr>
                    <w:rFonts w:ascii="Cambria Math" w:hAnsi="Cambria Math" w:cs="B Compset"/>
                    <w:sz w:val="28"/>
                    <w:szCs w:val="28"/>
                  </w:rPr>
                  <m:t>(</m:t>
                </m:r>
                <m:f>
                  <m:fPr>
                    <m:ctrlPr>
                      <w:rPr>
                        <w:rFonts w:ascii="Cambria Math" w:hAnsi="Cambria Math" w:cs="B Compset"/>
                        <w:sz w:val="28"/>
                        <w:szCs w:val="28"/>
                      </w:rPr>
                    </m:ctrlPr>
                  </m:fPr>
                  <m:num>
                    <m:r>
                      <m:rPr>
                        <m:sty m:val="p"/>
                      </m:rPr>
                      <w:rPr>
                        <w:rFonts w:ascii="Cambria Math" w:hAnsi="Cambria Math" w:cs="B Compset"/>
                        <w:sz w:val="28"/>
                        <w:szCs w:val="28"/>
                      </w:rPr>
                      <m:t>1+</m:t>
                    </m:r>
                    <m:r>
                      <w:rPr>
                        <w:rFonts w:ascii="Cambria Math" w:hAnsi="Cambria Math" w:cs="B Compset"/>
                        <w:sz w:val="28"/>
                        <w:szCs w:val="28"/>
                      </w:rPr>
                      <m:t>λα</m:t>
                    </m:r>
                  </m:num>
                  <m:den>
                    <m:r>
                      <w:rPr>
                        <w:rFonts w:ascii="Cambria Math" w:hAnsi="Cambria Math" w:cs="B Compset"/>
                        <w:sz w:val="28"/>
                        <w:szCs w:val="28"/>
                      </w:rPr>
                      <m:t>N</m:t>
                    </m:r>
                  </m:den>
                </m:f>
                <m:r>
                  <m:rPr>
                    <m:sty m:val="p"/>
                  </m:rPr>
                  <w:rPr>
                    <w:rFonts w:ascii="Cambria Math" w:hAnsi="Cambria Math" w:cs="B Compset"/>
                    <w:sz w:val="28"/>
                    <w:szCs w:val="28"/>
                  </w:rPr>
                  <m:t>)</m:t>
                </m:r>
              </m:oMath>
            </m:oMathPara>
          </w:p>
        </w:tc>
      </w:tr>
      <w:tr w:rsidR="00450DAF" w:rsidRPr="00450DAF" w:rsidTr="006A48DF">
        <w:trPr>
          <w:trHeight w:val="354"/>
        </w:trPr>
        <w:tc>
          <w:tcPr>
            <w:tcW w:w="1364" w:type="dxa"/>
          </w:tcPr>
          <w:p w:rsidR="00450DAF" w:rsidRPr="001E0068" w:rsidRDefault="00450DAF" w:rsidP="00450DAF">
            <w:pPr>
              <w:rPr>
                <w:rFonts w:cs="B Compset"/>
                <w:sz w:val="28"/>
                <w:szCs w:val="28"/>
              </w:rPr>
            </w:pPr>
            <w:r w:rsidRPr="001E0068">
              <w:rPr>
                <w:rFonts w:cs="B Compset" w:hint="cs"/>
                <w:sz w:val="28"/>
                <w:szCs w:val="28"/>
                <w:rtl/>
              </w:rPr>
              <w:t xml:space="preserve">که در آن </w:t>
            </w:r>
          </w:p>
        </w:tc>
        <w:tc>
          <w:tcPr>
            <w:tcW w:w="5373" w:type="dxa"/>
          </w:tcPr>
          <w:p w:rsidR="00450DAF" w:rsidRPr="001E0068" w:rsidRDefault="00450DAF" w:rsidP="006A48DF">
            <w:pPr>
              <w:jc w:val="right"/>
              <w:rPr>
                <w:rFonts w:cs="B Compset"/>
                <w:sz w:val="28"/>
                <w:szCs w:val="28"/>
                <w:rtl/>
              </w:rPr>
            </w:pPr>
            <w:r w:rsidRPr="001E0068">
              <w:rPr>
                <w:rFonts w:cs="B Compset" w:hint="cs"/>
                <w:noProof/>
                <w:sz w:val="28"/>
                <w:szCs w:val="28"/>
                <w:rtl/>
                <w:lang w:bidi="fa-IR"/>
              </w:rPr>
              <w:drawing>
                <wp:inline distT="0" distB="0" distL="0" distR="0" wp14:anchorId="19B24771" wp14:editId="676B7B16">
                  <wp:extent cx="854016" cy="523875"/>
                  <wp:effectExtent l="19050" t="0" r="3234"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66894" cy="531775"/>
                          </a:xfrm>
                          <a:prstGeom prst="rect">
                            <a:avLst/>
                          </a:prstGeom>
                          <a:noFill/>
                          <a:ln>
                            <a:noFill/>
                          </a:ln>
                        </pic:spPr>
                      </pic:pic>
                    </a:graphicData>
                  </a:graphic>
                </wp:inline>
              </w:drawing>
            </w:r>
          </w:p>
        </w:tc>
      </w:tr>
    </w:tbl>
    <w:p w:rsidR="00450DAF" w:rsidRPr="001E0068" w:rsidRDefault="00450DAF" w:rsidP="00450DAF">
      <w:pPr>
        <w:rPr>
          <w:rFonts w:cs="B Compset"/>
          <w:sz w:val="28"/>
          <w:szCs w:val="28"/>
          <w:rtl/>
        </w:rPr>
      </w:pPr>
    </w:p>
    <w:p w:rsidR="00450DAF" w:rsidRPr="00450DAF" w:rsidRDefault="00421246" w:rsidP="00450DAF">
      <w:pPr>
        <w:rPr>
          <w:rFonts w:cs="B Compset"/>
          <w:sz w:val="28"/>
          <w:szCs w:val="28"/>
          <w:rtl/>
        </w:rPr>
      </w:pP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cr</m:t>
            </m:r>
          </m:sub>
        </m:sSub>
      </m:oMath>
      <w:r w:rsidR="006A48DF">
        <w:rPr>
          <w:rFonts w:cs="B Compset" w:hint="cs"/>
          <w:sz w:val="28"/>
          <w:szCs w:val="28"/>
          <w:rtl/>
        </w:rPr>
        <w:t xml:space="preserve">  </w:t>
      </w:r>
      <w:r w:rsidR="00450DAF" w:rsidRPr="00450DAF">
        <w:rPr>
          <w:rFonts w:cs="B Compset" w:hint="cs"/>
          <w:sz w:val="28"/>
          <w:szCs w:val="28"/>
          <w:rtl/>
        </w:rPr>
        <w:t>مقاومت یک راد بر حسب اهم</w:t>
      </w:r>
    </w:p>
    <w:p w:rsidR="00450DAF" w:rsidRPr="001E0068" w:rsidRDefault="00450DAF" w:rsidP="00450DAF">
      <w:pPr>
        <w:rPr>
          <w:rFonts w:cs="B Compset"/>
          <w:sz w:val="28"/>
          <w:szCs w:val="28"/>
          <w:rtl/>
        </w:rPr>
      </w:pPr>
      <m:oMath>
        <m:r>
          <m:rPr>
            <m:sty m:val="p"/>
          </m:rPr>
          <w:rPr>
            <w:rFonts w:ascii="Cambria" w:hAnsi="Cambria" w:cs="Cambria" w:hint="cs"/>
            <w:sz w:val="28"/>
            <w:szCs w:val="28"/>
            <w:rtl/>
          </w:rPr>
          <m:t>λ</m:t>
        </m:r>
      </m:oMath>
      <w:r>
        <w:rPr>
          <w:rFonts w:cs="B Compset" w:hint="cs"/>
          <w:sz w:val="28"/>
          <w:szCs w:val="28"/>
          <w:rtl/>
        </w:rPr>
        <w:t xml:space="preserve">  </w:t>
      </w:r>
      <w:r w:rsidR="006A48DF">
        <w:rPr>
          <w:rFonts w:cs="B Compset" w:hint="cs"/>
          <w:sz w:val="28"/>
          <w:szCs w:val="28"/>
          <w:rtl/>
        </w:rPr>
        <w:t xml:space="preserve">   </w:t>
      </w:r>
      <w:r w:rsidRPr="001E0068">
        <w:rPr>
          <w:rFonts w:cs="B Compset" w:hint="cs"/>
          <w:sz w:val="28"/>
          <w:szCs w:val="28"/>
          <w:rtl/>
        </w:rPr>
        <w:t xml:space="preserve"> ضریبی است که در جدول 2-1 آورده شده است </w:t>
      </w:r>
    </w:p>
    <w:p w:rsidR="00450DAF" w:rsidRPr="001E0068" w:rsidRDefault="00450DAF" w:rsidP="00450DAF">
      <w:pPr>
        <w:rPr>
          <w:rFonts w:cs="B Compset"/>
          <w:sz w:val="28"/>
          <w:szCs w:val="28"/>
          <w:rtl/>
        </w:rPr>
      </w:pPr>
      <m:oMath>
        <m:r>
          <w:rPr>
            <w:rFonts w:ascii="Cambria Math" w:hAnsi="Cambria Math" w:cs="B Compset"/>
            <w:sz w:val="28"/>
            <w:szCs w:val="28"/>
          </w:rPr>
          <m:t>ρ</m:t>
        </m:r>
      </m:oMath>
      <w:r w:rsidRPr="00450DAF">
        <w:rPr>
          <w:rFonts w:cs="B Compset" w:hint="cs"/>
          <w:sz w:val="28"/>
          <w:szCs w:val="28"/>
          <w:rtl/>
        </w:rPr>
        <w:t xml:space="preserve">  </w:t>
      </w:r>
      <w:r w:rsidR="006A48DF">
        <w:rPr>
          <w:rFonts w:cs="B Compset" w:hint="cs"/>
          <w:sz w:val="28"/>
          <w:szCs w:val="28"/>
          <w:rtl/>
        </w:rPr>
        <w:t xml:space="preserve">   </w:t>
      </w:r>
      <w:r w:rsidR="006A48DF">
        <w:rPr>
          <w:rFonts w:cs="B Compset" w:hint="cs"/>
          <w:sz w:val="28"/>
          <w:szCs w:val="28"/>
          <w:rtl/>
          <w:lang w:bidi="fa-IR"/>
        </w:rPr>
        <w:t xml:space="preserve"> </w:t>
      </w:r>
      <w:r w:rsidRPr="00450DAF">
        <w:rPr>
          <w:rFonts w:cs="B Compset" w:hint="cs"/>
          <w:sz w:val="28"/>
          <w:szCs w:val="28"/>
          <w:rtl/>
        </w:rPr>
        <w:t>مقاومت ویژه خاک بر حسب اهم-متر</w:t>
      </w:r>
    </w:p>
    <w:p w:rsidR="00450DAF" w:rsidRPr="001E0068" w:rsidRDefault="00450DAF" w:rsidP="00450DAF">
      <w:pPr>
        <w:rPr>
          <w:rFonts w:cs="B Compset"/>
          <w:sz w:val="28"/>
          <w:szCs w:val="28"/>
          <w:rtl/>
        </w:rPr>
      </w:pPr>
      <w:r w:rsidRPr="001E0068">
        <w:rPr>
          <w:rFonts w:cs="B Compset"/>
          <w:sz w:val="28"/>
          <w:szCs w:val="28"/>
        </w:rPr>
        <w:t>S</w:t>
      </w:r>
      <w:r w:rsidRPr="001E0068">
        <w:rPr>
          <w:rFonts w:cs="B Compset" w:hint="cs"/>
          <w:sz w:val="28"/>
          <w:szCs w:val="28"/>
          <w:rtl/>
        </w:rPr>
        <w:t xml:space="preserve">   </w:t>
      </w:r>
      <w:r w:rsidR="006A48DF">
        <w:rPr>
          <w:rFonts w:cs="B Compset" w:hint="cs"/>
          <w:sz w:val="28"/>
          <w:szCs w:val="28"/>
          <w:rtl/>
        </w:rPr>
        <w:t xml:space="preserve">   </w:t>
      </w:r>
      <w:r w:rsidRPr="001E0068">
        <w:rPr>
          <w:rFonts w:cs="B Compset" w:hint="cs"/>
          <w:sz w:val="28"/>
          <w:szCs w:val="28"/>
          <w:rtl/>
        </w:rPr>
        <w:t>فاصله راد ها بر حسب متر</w:t>
      </w:r>
    </w:p>
    <w:p w:rsidR="00450DAF" w:rsidRPr="001E0068" w:rsidRDefault="00450DAF" w:rsidP="00450DAF">
      <w:pPr>
        <w:rPr>
          <w:rFonts w:cs="B Compset"/>
          <w:sz w:val="28"/>
          <w:szCs w:val="28"/>
          <w:rtl/>
        </w:rPr>
      </w:pPr>
      <w:r w:rsidRPr="001E0068">
        <w:rPr>
          <w:rFonts w:cs="B Compset"/>
          <w:sz w:val="28"/>
          <w:szCs w:val="28"/>
        </w:rPr>
        <w:t>N</w:t>
      </w:r>
      <w:r w:rsidRPr="001E0068">
        <w:rPr>
          <w:rFonts w:cs="B Compset" w:hint="cs"/>
          <w:sz w:val="28"/>
          <w:szCs w:val="28"/>
          <w:rtl/>
        </w:rPr>
        <w:t xml:space="preserve">   </w:t>
      </w:r>
      <w:r w:rsidR="006A48DF">
        <w:rPr>
          <w:rFonts w:cs="B Compset" w:hint="cs"/>
          <w:sz w:val="28"/>
          <w:szCs w:val="28"/>
          <w:rtl/>
        </w:rPr>
        <w:t xml:space="preserve">  </w:t>
      </w:r>
      <w:r w:rsidRPr="001E0068">
        <w:rPr>
          <w:rFonts w:cs="B Compset" w:hint="cs"/>
          <w:sz w:val="28"/>
          <w:szCs w:val="28"/>
          <w:rtl/>
        </w:rPr>
        <w:t xml:space="preserve">تعداد راد هایی که به عنوان الکترود استفاده می شوند </w:t>
      </w:r>
    </w:p>
    <w:p w:rsidR="00450DAF" w:rsidRPr="001E0068" w:rsidRDefault="00450DAF" w:rsidP="00450DAF">
      <w:pPr>
        <w:rPr>
          <w:rFonts w:cs="B Compset"/>
          <w:sz w:val="28"/>
          <w:szCs w:val="28"/>
          <w:rtl/>
        </w:rPr>
      </w:pPr>
    </w:p>
    <w:tbl>
      <w:tblPr>
        <w:tblStyle w:val="TableGrid"/>
        <w:bidiVisual/>
        <w:tblW w:w="0" w:type="auto"/>
        <w:tblLook w:val="04A0" w:firstRow="1" w:lastRow="0" w:firstColumn="1" w:lastColumn="0" w:noHBand="0" w:noVBand="1"/>
      </w:tblPr>
      <w:tblGrid>
        <w:gridCol w:w="1581"/>
        <w:gridCol w:w="1816"/>
        <w:gridCol w:w="1581"/>
        <w:gridCol w:w="1816"/>
      </w:tblGrid>
      <w:tr w:rsidR="00450DAF" w:rsidRPr="00450DAF" w:rsidTr="003072D9">
        <w:tc>
          <w:tcPr>
            <w:tcW w:w="2254" w:type="dxa"/>
          </w:tcPr>
          <w:p w:rsidR="00450DAF" w:rsidRPr="00450DAF" w:rsidRDefault="00450DAF" w:rsidP="00450DAF">
            <w:pPr>
              <w:rPr>
                <w:rFonts w:cs="B Compset"/>
                <w:sz w:val="28"/>
                <w:szCs w:val="28"/>
                <w:rtl/>
              </w:rPr>
            </w:pPr>
            <m:oMathPara>
              <m:oMath>
                <m:r>
                  <m:rPr>
                    <m:sty m:val="p"/>
                  </m:rPr>
                  <w:rPr>
                    <w:rFonts w:ascii="Cambria" w:hAnsi="Cambria" w:cs="Cambria" w:hint="cs"/>
                    <w:sz w:val="28"/>
                    <w:szCs w:val="28"/>
                    <w:rtl/>
                  </w:rPr>
                  <m:t>λ</m:t>
                </m:r>
              </m:oMath>
            </m:oMathPara>
          </w:p>
        </w:tc>
        <w:tc>
          <w:tcPr>
            <w:tcW w:w="2254" w:type="dxa"/>
          </w:tcPr>
          <w:p w:rsidR="00450DAF" w:rsidRPr="00450DAF" w:rsidRDefault="00450DAF" w:rsidP="00450DAF">
            <w:pPr>
              <w:rPr>
                <w:rFonts w:cs="B Compset"/>
                <w:sz w:val="28"/>
                <w:szCs w:val="28"/>
                <w:rtl/>
              </w:rPr>
            </w:pPr>
            <w:r w:rsidRPr="00450DAF">
              <w:rPr>
                <w:rFonts w:cs="B Compset" w:hint="cs"/>
                <w:sz w:val="28"/>
                <w:szCs w:val="28"/>
                <w:rtl/>
              </w:rPr>
              <w:t>تعداد الکترودهای قرارگرفته در طول یک ضلع مربع (</w:t>
            </w:r>
            <w:r w:rsidRPr="00450DAF">
              <w:rPr>
                <w:rFonts w:cs="B Compset"/>
                <w:sz w:val="28"/>
                <w:szCs w:val="28"/>
              </w:rPr>
              <w:t>n</w:t>
            </w:r>
            <w:r w:rsidRPr="00450DAF">
              <w:rPr>
                <w:rFonts w:cs="B Compset" w:hint="cs"/>
                <w:sz w:val="28"/>
                <w:szCs w:val="28"/>
                <w:rtl/>
              </w:rPr>
              <w:t>)</w:t>
            </w:r>
          </w:p>
        </w:tc>
        <w:tc>
          <w:tcPr>
            <w:tcW w:w="2254" w:type="dxa"/>
          </w:tcPr>
          <w:p w:rsidR="00450DAF" w:rsidRPr="00450DAF" w:rsidRDefault="00450DAF" w:rsidP="00450DAF">
            <w:pPr>
              <w:rPr>
                <w:rFonts w:cs="B Compset"/>
                <w:sz w:val="28"/>
                <w:szCs w:val="28"/>
                <w:rtl/>
              </w:rPr>
            </w:pPr>
            <m:oMathPara>
              <m:oMath>
                <m:r>
                  <m:rPr>
                    <m:sty m:val="p"/>
                  </m:rPr>
                  <w:rPr>
                    <w:rFonts w:ascii="Cambria" w:hAnsi="Cambria" w:cs="Cambria" w:hint="cs"/>
                    <w:sz w:val="28"/>
                    <w:szCs w:val="28"/>
                    <w:rtl/>
                  </w:rPr>
                  <m:t>λ</m:t>
                </m:r>
              </m:oMath>
            </m:oMathPara>
          </w:p>
        </w:tc>
        <w:tc>
          <w:tcPr>
            <w:tcW w:w="2254" w:type="dxa"/>
          </w:tcPr>
          <w:p w:rsidR="00450DAF" w:rsidRPr="00450DAF" w:rsidRDefault="00450DAF" w:rsidP="00450DAF">
            <w:pPr>
              <w:rPr>
                <w:rFonts w:cs="B Compset"/>
                <w:sz w:val="28"/>
                <w:szCs w:val="28"/>
                <w:rtl/>
              </w:rPr>
            </w:pPr>
            <w:r w:rsidRPr="00450DAF">
              <w:rPr>
                <w:rFonts w:cs="B Compset" w:hint="cs"/>
                <w:sz w:val="28"/>
                <w:szCs w:val="28"/>
                <w:rtl/>
              </w:rPr>
              <w:t>تعداد الکترودهای قرارگرفته  در طول یک ضلع مربع (</w:t>
            </w:r>
            <w:r w:rsidRPr="00450DAF">
              <w:rPr>
                <w:rFonts w:cs="B Compset"/>
                <w:sz w:val="28"/>
                <w:szCs w:val="28"/>
              </w:rPr>
              <w:t>n</w:t>
            </w:r>
            <w:r w:rsidRPr="00450DAF">
              <w:rPr>
                <w:rFonts w:cs="B Compset" w:hint="cs"/>
                <w:sz w:val="28"/>
                <w:szCs w:val="28"/>
                <w:rtl/>
              </w:rPr>
              <w:t>)</w:t>
            </w:r>
          </w:p>
        </w:tc>
      </w:tr>
      <w:tr w:rsidR="00450DAF" w:rsidRPr="00450DAF" w:rsidTr="003072D9">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7.65</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9</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2.71</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2</w:t>
            </w:r>
          </w:p>
        </w:tc>
      </w:tr>
      <w:tr w:rsidR="00450DAF" w:rsidRPr="00450DAF" w:rsidTr="003072D9">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7.90</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10</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4.51</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3</w:t>
            </w:r>
          </w:p>
        </w:tc>
      </w:tr>
      <w:tr w:rsidR="00450DAF" w:rsidRPr="00450DAF" w:rsidTr="003072D9">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8.22</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12</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4.46</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4</w:t>
            </w:r>
          </w:p>
        </w:tc>
      </w:tr>
      <w:tr w:rsidR="00450DAF" w:rsidRPr="00450DAF" w:rsidTr="003072D9">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8.67</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14</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6.14</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5</w:t>
            </w:r>
          </w:p>
        </w:tc>
      </w:tr>
      <w:tr w:rsidR="00450DAF" w:rsidRPr="00450DAF" w:rsidTr="003072D9">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8.95</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16</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6.63</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6</w:t>
            </w:r>
          </w:p>
        </w:tc>
      </w:tr>
      <w:tr w:rsidR="00450DAF" w:rsidRPr="00450DAF" w:rsidTr="003072D9">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8.22</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18</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7.03</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7</w:t>
            </w:r>
          </w:p>
        </w:tc>
      </w:tr>
      <w:tr w:rsidR="00450DAF" w:rsidRPr="00450DAF" w:rsidTr="003072D9">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9.40</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20</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7.30</w:t>
            </w:r>
          </w:p>
        </w:tc>
        <w:tc>
          <w:tcPr>
            <w:tcW w:w="2254" w:type="dxa"/>
          </w:tcPr>
          <w:p w:rsidR="00450DAF" w:rsidRPr="001E0068" w:rsidRDefault="00450DAF" w:rsidP="00FE046E">
            <w:pPr>
              <w:jc w:val="center"/>
              <w:rPr>
                <w:rFonts w:cs="B Compset"/>
                <w:sz w:val="28"/>
                <w:szCs w:val="28"/>
                <w:rtl/>
              </w:rPr>
            </w:pPr>
            <w:r w:rsidRPr="001E0068">
              <w:rPr>
                <w:rFonts w:cs="B Compset" w:hint="cs"/>
                <w:sz w:val="28"/>
                <w:szCs w:val="28"/>
                <w:rtl/>
              </w:rPr>
              <w:t>8</w:t>
            </w:r>
          </w:p>
        </w:tc>
      </w:tr>
      <w:tr w:rsidR="00450DAF" w:rsidRPr="00450DAF" w:rsidTr="003072D9">
        <w:tc>
          <w:tcPr>
            <w:tcW w:w="9016" w:type="dxa"/>
            <w:gridSpan w:val="4"/>
          </w:tcPr>
          <w:p w:rsidR="00450DAF" w:rsidRPr="00450DAF" w:rsidRDefault="00450DAF" w:rsidP="00450DAF">
            <w:pPr>
              <w:rPr>
                <w:rFonts w:cs="B Compset"/>
                <w:sz w:val="28"/>
                <w:szCs w:val="28"/>
              </w:rPr>
            </w:pPr>
            <w:r w:rsidRPr="00450DAF">
              <w:rPr>
                <w:rFonts w:cs="B Compset" w:hint="cs"/>
                <w:sz w:val="28"/>
                <w:szCs w:val="28"/>
                <w:rtl/>
              </w:rPr>
              <w:t xml:space="preserve">نکته: تعداد </w:t>
            </w:r>
            <w:r w:rsidRPr="00450DAF">
              <w:rPr>
                <w:rFonts w:cs="B Compset"/>
                <w:sz w:val="28"/>
                <w:szCs w:val="28"/>
              </w:rPr>
              <w:t>N</w:t>
            </w:r>
            <w:r w:rsidRPr="00450DAF">
              <w:rPr>
                <w:rFonts w:cs="B Compset" w:hint="cs"/>
                <w:sz w:val="28"/>
                <w:szCs w:val="28"/>
                <w:rtl/>
              </w:rPr>
              <w:t xml:space="preserve">الکترود پیرامون یک مربع برابر است با </w:t>
            </w:r>
            <w:r w:rsidRPr="00450DAF">
              <w:rPr>
                <w:rFonts w:cs="B Compset"/>
                <w:sz w:val="28"/>
                <w:szCs w:val="28"/>
              </w:rPr>
              <w:t>4(n-1)</w:t>
            </w:r>
          </w:p>
        </w:tc>
      </w:tr>
    </w:tbl>
    <w:p w:rsidR="00450DAF" w:rsidRPr="00F33102" w:rsidRDefault="00450DAF" w:rsidP="00F33102">
      <w:pPr>
        <w:jc w:val="center"/>
        <w:rPr>
          <w:rFonts w:cs="B Compset"/>
          <w:sz w:val="24"/>
          <w:rtl/>
        </w:rPr>
      </w:pPr>
      <w:r w:rsidRPr="00F33102">
        <w:rPr>
          <w:rFonts w:cs="B Compset" w:hint="cs"/>
          <w:sz w:val="24"/>
          <w:rtl/>
        </w:rPr>
        <w:t>جدول 2-1  ضرایب مربوط به الکترودهای قرار گرفته اطراف</w:t>
      </w:r>
      <w:r w:rsidR="00FE046E">
        <w:rPr>
          <w:rFonts w:cs="B Compset" w:hint="cs"/>
          <w:sz w:val="24"/>
          <w:rtl/>
        </w:rPr>
        <w:t xml:space="preserve"> </w:t>
      </w:r>
      <w:r w:rsidRPr="00F33102">
        <w:rPr>
          <w:rFonts w:cs="B Compset" w:hint="cs"/>
          <w:sz w:val="24"/>
          <w:rtl/>
        </w:rPr>
        <w:t>یک مربع توخالی</w:t>
      </w:r>
    </w:p>
    <w:p w:rsidR="00450DAF" w:rsidRPr="001E0068" w:rsidRDefault="00450DAF" w:rsidP="00450DAF">
      <w:pPr>
        <w:rPr>
          <w:rFonts w:cs="B Compset"/>
          <w:sz w:val="28"/>
          <w:szCs w:val="28"/>
          <w:rtl/>
        </w:rPr>
      </w:pPr>
      <w:r w:rsidRPr="001E0068">
        <w:rPr>
          <w:rFonts w:cs="B Compset" w:hint="cs"/>
          <w:sz w:val="28"/>
          <w:szCs w:val="28"/>
          <w:rtl/>
        </w:rPr>
        <w:t xml:space="preserve">نکته: ازجدول 2-1 می توان برای حالتی که الکترودها در اطراف یک مستطیل قرارگرفته اند نیزاستفاده نمود، که در این حالت </w:t>
      </w:r>
      <w:r w:rsidRPr="001E0068">
        <w:rPr>
          <w:rFonts w:cs="B Compset"/>
          <w:sz w:val="28"/>
          <w:szCs w:val="28"/>
        </w:rPr>
        <w:t>n=(N/4) +1</w:t>
      </w:r>
      <w:r w:rsidRPr="001E0068">
        <w:rPr>
          <w:rFonts w:cs="B Compset" w:hint="cs"/>
          <w:sz w:val="28"/>
          <w:szCs w:val="28"/>
          <w:rtl/>
        </w:rPr>
        <w:t xml:space="preserve"> </w:t>
      </w:r>
      <w:r w:rsidR="00894714">
        <w:rPr>
          <w:rFonts w:cs="B Compset" w:hint="cs"/>
          <w:sz w:val="28"/>
          <w:szCs w:val="28"/>
          <w:rtl/>
        </w:rPr>
        <w:t>می‌باشد</w:t>
      </w:r>
      <w:r w:rsidRPr="001E0068">
        <w:rPr>
          <w:rFonts w:cs="B Compset" w:hint="cs"/>
          <w:sz w:val="28"/>
          <w:szCs w:val="28"/>
          <w:rtl/>
        </w:rPr>
        <w:t xml:space="preserve"> که </w:t>
      </w:r>
      <w:r w:rsidRPr="001E0068">
        <w:rPr>
          <w:rFonts w:cs="B Compset"/>
          <w:sz w:val="28"/>
          <w:szCs w:val="28"/>
        </w:rPr>
        <w:t>N</w:t>
      </w:r>
      <w:r w:rsidRPr="001E0068">
        <w:rPr>
          <w:rFonts w:cs="B Compset" w:hint="cs"/>
          <w:sz w:val="28"/>
          <w:szCs w:val="28"/>
          <w:rtl/>
        </w:rPr>
        <w:t xml:space="preserve"> تعداد کل الکترودها </w:t>
      </w:r>
      <w:r w:rsidR="00894714">
        <w:rPr>
          <w:rFonts w:cs="B Compset" w:hint="cs"/>
          <w:sz w:val="28"/>
          <w:szCs w:val="28"/>
          <w:rtl/>
        </w:rPr>
        <w:t>می‌باشد</w:t>
      </w:r>
      <w:r w:rsidRPr="001E0068">
        <w:rPr>
          <w:rFonts w:cs="B Compset" w:hint="cs"/>
          <w:sz w:val="28"/>
          <w:szCs w:val="28"/>
          <w:rtl/>
        </w:rPr>
        <w:t>.اگر نسبت طول به عرض مستطیل بیش از 2 نباشد، میزان خطا کمتر از 6% خواهد بود.</w:t>
      </w:r>
    </w:p>
    <w:p w:rsidR="00450DAF" w:rsidRDefault="00450DAF" w:rsidP="00450DAF">
      <w:pPr>
        <w:rPr>
          <w:rFonts w:cs="B Compset"/>
          <w:sz w:val="28"/>
          <w:szCs w:val="28"/>
          <w:rtl/>
        </w:rPr>
      </w:pPr>
    </w:p>
    <w:p w:rsidR="00450DAF" w:rsidRDefault="00450DAF" w:rsidP="00450DAF">
      <w:pPr>
        <w:rPr>
          <w:rFonts w:cs="B Compset"/>
          <w:sz w:val="28"/>
          <w:szCs w:val="28"/>
          <w:rtl/>
        </w:rPr>
      </w:pPr>
    </w:p>
    <w:p w:rsidR="00450DAF" w:rsidRPr="001E0068" w:rsidRDefault="00450DAF" w:rsidP="00450DAF">
      <w:pPr>
        <w:rPr>
          <w:rFonts w:cs="B Compset"/>
          <w:sz w:val="28"/>
          <w:szCs w:val="28"/>
          <w:rtl/>
        </w:rPr>
      </w:pPr>
    </w:p>
    <w:p w:rsidR="00450DAF" w:rsidRPr="00A62A54" w:rsidRDefault="00450DAF" w:rsidP="00450DAF">
      <w:pPr>
        <w:rPr>
          <w:rFonts w:cs="B Compset"/>
          <w:b/>
          <w:bCs/>
          <w:sz w:val="28"/>
          <w:szCs w:val="28"/>
          <w:rtl/>
        </w:rPr>
      </w:pPr>
      <w:r w:rsidRPr="00A62A54">
        <w:rPr>
          <w:rFonts w:cs="B Compset" w:hint="cs"/>
          <w:b/>
          <w:bCs/>
          <w:sz w:val="28"/>
          <w:szCs w:val="28"/>
          <w:rtl/>
        </w:rPr>
        <w:t xml:space="preserve">2-7-8-6-بخش های فلزی سازه </w:t>
      </w:r>
    </w:p>
    <w:p w:rsidR="00450DAF" w:rsidRPr="001E0068" w:rsidRDefault="00450DAF" w:rsidP="00450DAF">
      <w:pPr>
        <w:rPr>
          <w:rFonts w:cs="B Compset"/>
          <w:sz w:val="28"/>
          <w:szCs w:val="28"/>
          <w:rtl/>
        </w:rPr>
      </w:pPr>
      <w:r w:rsidRPr="001E0068">
        <w:rPr>
          <w:rFonts w:cs="B Compset" w:hint="cs"/>
          <w:sz w:val="28"/>
          <w:szCs w:val="28"/>
          <w:rtl/>
        </w:rPr>
        <w:t>بخش های فلزی فونداسیون را می توان به عنوان یک الکترود آماده و موثر در نظر گرفت. در برخی موارد استفاده از بخش های فلزی موجود ساختمان به عنوان الکترود زمین می تواند نتایج مطلوب تری نسبت به سایر روش ها داشته باشد و مقاومت های پائین تری،که ممکن است به زیر 1 اهم نیز برسد،</w:t>
      </w:r>
      <w:r w:rsidR="00EE3A51">
        <w:rPr>
          <w:rFonts w:cs="B Compset" w:hint="cs"/>
          <w:sz w:val="28"/>
          <w:szCs w:val="28"/>
          <w:rtl/>
        </w:rPr>
        <w:t xml:space="preserve"> </w:t>
      </w:r>
      <w:r w:rsidRPr="001E0068">
        <w:rPr>
          <w:rFonts w:cs="B Compset" w:hint="cs"/>
          <w:sz w:val="28"/>
          <w:szCs w:val="28"/>
          <w:rtl/>
        </w:rPr>
        <w:t>فراهم نماید.</w:t>
      </w:r>
    </w:p>
    <w:p w:rsidR="00450DAF" w:rsidRPr="001E0068" w:rsidRDefault="00450DAF" w:rsidP="00450DAF">
      <w:pPr>
        <w:rPr>
          <w:rFonts w:cs="B Compset"/>
          <w:sz w:val="28"/>
          <w:szCs w:val="28"/>
          <w:rtl/>
        </w:rPr>
      </w:pPr>
      <w:r w:rsidRPr="001E0068">
        <w:rPr>
          <w:rFonts w:cs="B Compset" w:hint="cs"/>
          <w:sz w:val="28"/>
          <w:szCs w:val="28"/>
          <w:rtl/>
        </w:rPr>
        <w:t xml:space="preserve">بحث خوردگی آرماتورهای فلزی در این بخش حائز اهمیت است زیراخوردگی ایجاد شده نسبت به فلزاصلی بیشتر بوده و ایجاد ترک می نماید. جریان های دائمی زمین  نیز </w:t>
      </w:r>
      <w:r w:rsidR="00EE3A51">
        <w:rPr>
          <w:rFonts w:cs="B Compset" w:hint="cs"/>
          <w:sz w:val="28"/>
          <w:szCs w:val="28"/>
          <w:rtl/>
        </w:rPr>
        <w:t>باید مورد توجه قرار گیرد، منشاء</w:t>
      </w:r>
      <w:r w:rsidRPr="001E0068">
        <w:rPr>
          <w:rFonts w:cs="B Compset" w:hint="cs"/>
          <w:sz w:val="28"/>
          <w:szCs w:val="28"/>
          <w:rtl/>
        </w:rPr>
        <w:t xml:space="preserve"> این نوع جریان می تواند ناسازگاری با سایر بخش های فلزی دفنی سازه (الکترودهای زمین که باآرماتورهای فونداسیون هم بند شده اند) باشد.</w:t>
      </w:r>
    </w:p>
    <w:p w:rsidR="00450DAF" w:rsidRPr="001E0068" w:rsidRDefault="00450DAF" w:rsidP="00450DAF">
      <w:pPr>
        <w:rPr>
          <w:rFonts w:cs="B Compset"/>
          <w:sz w:val="28"/>
          <w:szCs w:val="28"/>
          <w:rtl/>
        </w:rPr>
      </w:pPr>
      <w:r w:rsidRPr="001E0068">
        <w:rPr>
          <w:rFonts w:cs="B Compset" w:hint="cs"/>
          <w:sz w:val="28"/>
          <w:szCs w:val="28"/>
          <w:rtl/>
        </w:rPr>
        <w:t>نکته: ممکن است  نیازبه حفاظت کاتدیک باشد.</w:t>
      </w:r>
    </w:p>
    <w:p w:rsidR="00450DAF" w:rsidRPr="001E0068" w:rsidRDefault="00450DAF" w:rsidP="00450DAF">
      <w:pPr>
        <w:rPr>
          <w:rFonts w:cs="B Compset"/>
          <w:sz w:val="28"/>
          <w:szCs w:val="28"/>
          <w:rtl/>
        </w:rPr>
      </w:pPr>
      <w:r w:rsidRPr="001E0068">
        <w:rPr>
          <w:rFonts w:cs="B Compset" w:hint="cs"/>
          <w:sz w:val="28"/>
          <w:szCs w:val="28"/>
          <w:rtl/>
        </w:rPr>
        <w:t>در جایی که جریان نشتی زمین به صورت دائم وجود دارد،</w:t>
      </w:r>
      <w:r>
        <w:rPr>
          <w:rFonts w:cs="B Compset" w:hint="cs"/>
          <w:sz w:val="28"/>
          <w:szCs w:val="28"/>
          <w:rtl/>
        </w:rPr>
        <w:t xml:space="preserve"> </w:t>
      </w:r>
      <w:r w:rsidRPr="001E0068">
        <w:rPr>
          <w:rFonts w:cs="B Compset" w:hint="cs"/>
          <w:sz w:val="28"/>
          <w:szCs w:val="28"/>
          <w:rtl/>
        </w:rPr>
        <w:t xml:space="preserve">توصیه </w:t>
      </w:r>
      <w:r>
        <w:rPr>
          <w:rFonts w:cs="B Compset" w:hint="cs"/>
          <w:sz w:val="28"/>
          <w:szCs w:val="28"/>
          <w:rtl/>
        </w:rPr>
        <w:t xml:space="preserve"> می شود</w:t>
      </w:r>
      <w:r w:rsidRPr="001E0068">
        <w:rPr>
          <w:rFonts w:cs="B Compset" w:hint="cs"/>
          <w:sz w:val="28"/>
          <w:szCs w:val="28"/>
          <w:rtl/>
        </w:rPr>
        <w:t xml:space="preserve"> که</w:t>
      </w:r>
      <w:r>
        <w:rPr>
          <w:rFonts w:cs="B Compset" w:hint="cs"/>
          <w:sz w:val="28"/>
          <w:szCs w:val="28"/>
          <w:rtl/>
        </w:rPr>
        <w:t xml:space="preserve"> </w:t>
      </w:r>
      <w:r w:rsidRPr="001E0068">
        <w:rPr>
          <w:rFonts w:cs="B Compset" w:hint="cs"/>
          <w:sz w:val="28"/>
          <w:szCs w:val="28"/>
          <w:rtl/>
        </w:rPr>
        <w:t>از</w:t>
      </w:r>
      <w:r>
        <w:rPr>
          <w:rFonts w:cs="B Compset" w:hint="cs"/>
          <w:sz w:val="28"/>
          <w:szCs w:val="28"/>
          <w:rtl/>
        </w:rPr>
        <w:t xml:space="preserve"> </w:t>
      </w:r>
      <w:r w:rsidRPr="001E0068">
        <w:rPr>
          <w:rFonts w:cs="B Compset" w:hint="cs"/>
          <w:sz w:val="28"/>
          <w:szCs w:val="28"/>
          <w:rtl/>
        </w:rPr>
        <w:t>یک الکترود اصلی (</w:t>
      </w:r>
      <w:r>
        <w:rPr>
          <w:rFonts w:cs="B Compset" w:hint="cs"/>
          <w:sz w:val="28"/>
          <w:szCs w:val="28"/>
          <w:rtl/>
        </w:rPr>
        <w:t>ازانواعی که در بخش بالا بیان شد</w:t>
      </w:r>
      <w:r w:rsidRPr="001E0068">
        <w:rPr>
          <w:rFonts w:cs="B Compset" w:hint="cs"/>
          <w:sz w:val="28"/>
          <w:szCs w:val="28"/>
          <w:rtl/>
        </w:rPr>
        <w:t>)</w:t>
      </w:r>
      <w:r>
        <w:rPr>
          <w:rFonts w:cs="B Compset" w:hint="cs"/>
          <w:sz w:val="28"/>
          <w:szCs w:val="28"/>
          <w:rtl/>
        </w:rPr>
        <w:t xml:space="preserve"> </w:t>
      </w:r>
      <w:r w:rsidRPr="001E0068">
        <w:rPr>
          <w:rFonts w:cs="B Compset" w:hint="cs"/>
          <w:sz w:val="28"/>
          <w:szCs w:val="28"/>
          <w:rtl/>
        </w:rPr>
        <w:t>استفاده شود تا  الکترودهای موجود در فونداسیون به صورت الکترود های کمکی  با آن هم بند شوند و شرایط مناسبی را برای جریانهای خطای بالا فراهم نمایند.</w:t>
      </w:r>
    </w:p>
    <w:p w:rsidR="00450DAF" w:rsidRPr="001E0068" w:rsidRDefault="00450DAF" w:rsidP="00450DAF">
      <w:pPr>
        <w:rPr>
          <w:rFonts w:cs="B Compset"/>
          <w:sz w:val="28"/>
          <w:szCs w:val="28"/>
          <w:rtl/>
        </w:rPr>
      </w:pPr>
      <w:r w:rsidRPr="001E0068">
        <w:rPr>
          <w:rFonts w:cs="B Compset" w:hint="cs"/>
          <w:sz w:val="28"/>
          <w:szCs w:val="28"/>
          <w:rtl/>
        </w:rPr>
        <w:t>نکته: ترک خوردگی در بتن، بدلیل فرایند قوس الکتریکی و یا تبخیر سریع رطوبت  در آن، ه</w:t>
      </w:r>
      <w:r>
        <w:rPr>
          <w:rFonts w:cs="B Compset" w:hint="cs"/>
          <w:sz w:val="28"/>
          <w:szCs w:val="28"/>
          <w:rtl/>
        </w:rPr>
        <w:t>نگامی  ایجاد می شود که مدت زمان</w:t>
      </w:r>
      <w:r w:rsidRPr="001E0068">
        <w:rPr>
          <w:rFonts w:cs="B Compset" w:hint="cs"/>
          <w:sz w:val="28"/>
          <w:szCs w:val="28"/>
          <w:rtl/>
        </w:rPr>
        <w:t xml:space="preserve"> جریان خطای زمین نسبت به ظرفیت حمل جریان الکترود بیشتر باشد. احتمال وقوع این حالت در صورت کم بودن مقاومت الکترود، برای جلوگیری از وقوع ولتاژهای خطرناک،</w:t>
      </w:r>
      <w:r>
        <w:rPr>
          <w:rFonts w:cs="B Compset" w:hint="cs"/>
          <w:sz w:val="28"/>
          <w:szCs w:val="28"/>
          <w:rtl/>
        </w:rPr>
        <w:t xml:space="preserve"> </w:t>
      </w:r>
      <w:r w:rsidRPr="001E0068">
        <w:rPr>
          <w:rFonts w:cs="B Compset" w:hint="cs"/>
          <w:sz w:val="28"/>
          <w:szCs w:val="28"/>
          <w:rtl/>
        </w:rPr>
        <w:t xml:space="preserve">بسیار اندک </w:t>
      </w:r>
      <w:r w:rsidR="00894714">
        <w:rPr>
          <w:rFonts w:cs="B Compset" w:hint="cs"/>
          <w:sz w:val="28"/>
          <w:szCs w:val="28"/>
          <w:rtl/>
        </w:rPr>
        <w:t>می‌باشد</w:t>
      </w:r>
      <w:r w:rsidRPr="001E0068">
        <w:rPr>
          <w:rFonts w:cs="B Compset" w:hint="cs"/>
          <w:sz w:val="28"/>
          <w:szCs w:val="28"/>
          <w:rtl/>
        </w:rPr>
        <w:t>.</w:t>
      </w:r>
    </w:p>
    <w:p w:rsidR="00450DAF" w:rsidRPr="001E0068" w:rsidRDefault="00450DAF" w:rsidP="00450DAF">
      <w:pPr>
        <w:rPr>
          <w:rFonts w:cs="B Compset"/>
          <w:sz w:val="28"/>
          <w:szCs w:val="28"/>
          <w:rtl/>
        </w:rPr>
      </w:pPr>
      <w:r w:rsidRPr="001E0068">
        <w:rPr>
          <w:rFonts w:cs="B Compset" w:hint="cs"/>
          <w:sz w:val="28"/>
          <w:szCs w:val="28"/>
          <w:rtl/>
        </w:rPr>
        <w:lastRenderedPageBreak/>
        <w:t xml:space="preserve">مقاومت الکتریکی بخش های موجود در بتن و یا آرماتوربندی موجود در آن با توجه به نوع خاک، میزان رطوبت و نوع طراحی فونداسیون متغیر </w:t>
      </w:r>
      <w:r w:rsidR="00894714">
        <w:rPr>
          <w:rFonts w:cs="B Compset" w:hint="cs"/>
          <w:sz w:val="28"/>
          <w:szCs w:val="28"/>
          <w:rtl/>
        </w:rPr>
        <w:t>می‌باشد</w:t>
      </w:r>
      <w:r w:rsidRPr="001E0068">
        <w:rPr>
          <w:rFonts w:cs="B Compset" w:hint="cs"/>
          <w:sz w:val="28"/>
          <w:szCs w:val="28"/>
          <w:rtl/>
        </w:rPr>
        <w:t xml:space="preserve">. بتن جاذب رطوبت </w:t>
      </w:r>
      <w:r w:rsidR="00894714">
        <w:rPr>
          <w:rFonts w:cs="B Compset" w:hint="cs"/>
          <w:sz w:val="28"/>
          <w:szCs w:val="28"/>
          <w:rtl/>
        </w:rPr>
        <w:t>می‌باشد</w:t>
      </w:r>
      <w:r w:rsidRPr="001E0068">
        <w:rPr>
          <w:rFonts w:cs="B Compset" w:hint="cs"/>
          <w:sz w:val="28"/>
          <w:szCs w:val="28"/>
          <w:rtl/>
        </w:rPr>
        <w:t xml:space="preserve"> و بجز در مناطق خشک، در حالت دفن شده در خاک، مقاومت ویژه ای  در حدود 30 الی 90 اهم</w:t>
      </w:r>
      <w:r w:rsidR="00FE046E">
        <w:rPr>
          <w:rFonts w:cs="B Compset" w:hint="cs"/>
          <w:sz w:val="28"/>
          <w:szCs w:val="28"/>
          <w:rtl/>
        </w:rPr>
        <w:t xml:space="preserve"> </w:t>
      </w:r>
      <w:r w:rsidRPr="001E0068">
        <w:rPr>
          <w:rFonts w:cs="B Compset" w:hint="cs"/>
          <w:sz w:val="28"/>
          <w:szCs w:val="28"/>
          <w:rtl/>
        </w:rPr>
        <w:t xml:space="preserve">متر را در دمای معمولی خواهد داشت  که این مقدار از مقاومت برخی از انواع خاک ها نیز کمتر </w:t>
      </w:r>
      <w:r w:rsidR="00894714">
        <w:rPr>
          <w:rFonts w:cs="B Compset" w:hint="cs"/>
          <w:sz w:val="28"/>
          <w:szCs w:val="28"/>
          <w:rtl/>
        </w:rPr>
        <w:t>می‌باشد</w:t>
      </w:r>
      <w:r w:rsidRPr="001E0068">
        <w:rPr>
          <w:rFonts w:cs="B Compset" w:hint="cs"/>
          <w:sz w:val="28"/>
          <w:szCs w:val="28"/>
          <w:rtl/>
        </w:rPr>
        <w:t>.</w:t>
      </w:r>
    </w:p>
    <w:p w:rsidR="00450DAF" w:rsidRPr="001E0068" w:rsidRDefault="00450DAF" w:rsidP="00450DAF">
      <w:pPr>
        <w:rPr>
          <w:rFonts w:cs="B Compset"/>
          <w:sz w:val="28"/>
          <w:szCs w:val="28"/>
          <w:rtl/>
        </w:rPr>
      </w:pPr>
      <w:r w:rsidRPr="001E0068">
        <w:rPr>
          <w:rFonts w:cs="B Compset" w:hint="cs"/>
          <w:sz w:val="28"/>
          <w:szCs w:val="28"/>
          <w:rtl/>
        </w:rPr>
        <w:t>مقدار مقاومت تمامی بخش های فلزی استفاده شده به عنوان الکترود باید اندازه گیری شده و بازبینی دوره ای</w:t>
      </w:r>
      <w:r w:rsidR="00EE3A51">
        <w:rPr>
          <w:rFonts w:cs="B Compset" w:hint="cs"/>
          <w:sz w:val="28"/>
          <w:szCs w:val="28"/>
          <w:rtl/>
        </w:rPr>
        <w:t xml:space="preserve"> </w:t>
      </w:r>
      <w:r w:rsidRPr="001E0068">
        <w:rPr>
          <w:rFonts w:cs="B Compset" w:hint="cs"/>
          <w:sz w:val="28"/>
          <w:szCs w:val="28"/>
          <w:rtl/>
        </w:rPr>
        <w:t>بمنظور حصول اطمینان از کیفیت آنها و اتصال مناسب آنها با زمین باید صورت گیرد.</w:t>
      </w:r>
    </w:p>
    <w:p w:rsidR="00450DAF" w:rsidRDefault="00450DAF" w:rsidP="00D8652A">
      <w:pPr>
        <w:jc w:val="left"/>
        <w:rPr>
          <w:rFonts w:cs="B Compset"/>
          <w:sz w:val="28"/>
          <w:szCs w:val="28"/>
        </w:rPr>
      </w:pPr>
      <w:r w:rsidRPr="001E0068">
        <w:rPr>
          <w:rFonts w:cs="B Compset" w:hint="cs"/>
          <w:sz w:val="28"/>
          <w:szCs w:val="28"/>
          <w:rtl/>
        </w:rPr>
        <w:t xml:space="preserve">باید مقاومت ترکیبی الکترود های استفاده شده بدست آورده شود، اما ممکن است مقاومت سیستم زمین سازه ای که یک سطح وسیعی را پوشش داده کم بوده و اندازه گیری دقیق در کل سازه امری دشوار باشد. در جایی که سازه بروی پایه ستون های مشابه بنا شده باشد می توان مقاومت یک الکترود را قبل از اتصال الکتریکی آن با سایر الکترودها و همچنین وجود الکترود موازی حامل جریان در اطراف آن، بدست آورد. برای دست یابی به اعداد دقیق تر مقاومت می توان این روند را برای چند الکترود دیگر نیز تکرار نمود. چنانچه فرض کنیم که مقاومت یک الکترود بدست آید، مقاومت ترکیبی </w:t>
      </w: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TOT</m:t>
            </m:r>
          </m:sub>
        </m:sSub>
      </m:oMath>
      <w:r w:rsidRPr="001E0068">
        <w:rPr>
          <w:rFonts w:cs="B Compset" w:hint="cs"/>
          <w:sz w:val="28"/>
          <w:szCs w:val="28"/>
          <w:rtl/>
        </w:rPr>
        <w:t xml:space="preserve"> کلیه الکترودها که به صورت تقریبا مستطیلی در کنار هم قرار می گیرند از فرمول زیر بدست می آید:</w:t>
      </w:r>
      <w:r w:rsidRPr="001E0068">
        <w:rPr>
          <w:rFonts w:cs="B Compset"/>
          <w:sz w:val="28"/>
          <w:szCs w:val="28"/>
          <w:rtl/>
        </w:rPr>
        <w:br w:type="textWrapping" w:clear="all"/>
      </w:r>
    </w:p>
    <w:tbl>
      <w:tblPr>
        <w:tblStyle w:val="TableGrid"/>
        <w:bidiVisual/>
        <w:tblW w:w="73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84"/>
        <w:gridCol w:w="5844"/>
      </w:tblGrid>
      <w:tr w:rsidR="00450DAF" w:rsidRPr="00450DAF" w:rsidTr="00D8652A">
        <w:trPr>
          <w:trHeight w:val="365"/>
        </w:trPr>
        <w:tc>
          <w:tcPr>
            <w:tcW w:w="1484" w:type="dxa"/>
          </w:tcPr>
          <w:p w:rsidR="00450DAF" w:rsidRPr="001E0068" w:rsidRDefault="00D8652A" w:rsidP="00450DAF">
            <w:pPr>
              <w:rPr>
                <w:rFonts w:cs="B Compset"/>
                <w:sz w:val="28"/>
                <w:szCs w:val="28"/>
                <w:rtl/>
              </w:rPr>
            </w:pPr>
            <w:r>
              <w:rPr>
                <w:rFonts w:cs="B Compset" w:hint="cs"/>
                <w:sz w:val="28"/>
                <w:szCs w:val="28"/>
                <w:rtl/>
              </w:rPr>
              <w:t xml:space="preserve">  </w:t>
            </w:r>
            <w:r w:rsidR="00450DAF" w:rsidRPr="001E0068">
              <w:rPr>
                <w:rFonts w:cs="B Compset" w:hint="cs"/>
                <w:sz w:val="28"/>
                <w:szCs w:val="28"/>
                <w:rtl/>
              </w:rPr>
              <w:t xml:space="preserve">فرمول 2-20    </w:t>
            </w:r>
          </w:p>
        </w:tc>
        <w:tc>
          <w:tcPr>
            <w:tcW w:w="5844" w:type="dxa"/>
          </w:tcPr>
          <w:p w:rsidR="00450DAF" w:rsidRPr="00D8652A" w:rsidRDefault="00421246" w:rsidP="003072D9">
            <w:pPr>
              <w:rPr>
                <w:rFonts w:cs="B Compset"/>
                <w:sz w:val="28"/>
                <w:szCs w:val="28"/>
                <w:rtl/>
              </w:rPr>
            </w:pPr>
            <m:oMathPara>
              <m:oMathParaPr>
                <m:jc m:val="left"/>
              </m:oMathParaPr>
              <m:oMath>
                <m:sSub>
                  <m:sSubPr>
                    <m:ctrlPr>
                      <w:rPr>
                        <w:rFonts w:ascii="Cambria Math" w:hAnsi="Cambria Math" w:cs="B Compset"/>
                        <w:sz w:val="26"/>
                        <w:szCs w:val="26"/>
                      </w:rPr>
                    </m:ctrlPr>
                  </m:sSubPr>
                  <m:e>
                    <m:r>
                      <w:rPr>
                        <w:rFonts w:ascii="Cambria Math" w:hAnsi="Cambria Math" w:cs="B Compset"/>
                        <w:sz w:val="26"/>
                        <w:szCs w:val="26"/>
                      </w:rPr>
                      <m:t>R</m:t>
                    </m:r>
                  </m:e>
                  <m:sub>
                    <m:r>
                      <w:rPr>
                        <w:rFonts w:ascii="Cambria Math" w:hAnsi="Cambria Math" w:cs="B Compset"/>
                        <w:sz w:val="26"/>
                        <w:szCs w:val="26"/>
                      </w:rPr>
                      <m:t>TOT</m:t>
                    </m:r>
                  </m:sub>
                </m:sSub>
                <m:r>
                  <m:rPr>
                    <m:sty m:val="p"/>
                  </m:rPr>
                  <w:rPr>
                    <w:rFonts w:ascii="Cambria Math" w:hAnsi="Cambria Math" w:cs="B Compset"/>
                    <w:sz w:val="26"/>
                    <w:szCs w:val="26"/>
                  </w:rPr>
                  <m:t>=</m:t>
                </m:r>
                <m:sSub>
                  <m:sSubPr>
                    <m:ctrlPr>
                      <w:rPr>
                        <w:rFonts w:ascii="Cambria Math" w:hAnsi="Cambria Math" w:cs="B Compset"/>
                        <w:sz w:val="26"/>
                        <w:szCs w:val="26"/>
                      </w:rPr>
                    </m:ctrlPr>
                  </m:sSubPr>
                  <m:e>
                    <m:r>
                      <m:rPr>
                        <m:sty m:val="p"/>
                      </m:rPr>
                      <w:rPr>
                        <w:rFonts w:ascii="Cambria Math" w:hAnsi="Cambria Math" w:cs="B Compset"/>
                        <w:sz w:val="26"/>
                        <w:szCs w:val="26"/>
                      </w:rPr>
                      <m:t>R</m:t>
                    </m:r>
                  </m:e>
                  <m:sub>
                    <m:r>
                      <m:rPr>
                        <m:sty m:val="p"/>
                      </m:rPr>
                      <w:rPr>
                        <w:rFonts w:ascii="Cambria Math" w:hAnsi="Cambria Math" w:cs="B Compset"/>
                        <w:sz w:val="26"/>
                        <w:szCs w:val="26"/>
                      </w:rPr>
                      <m:t>1</m:t>
                    </m:r>
                  </m:sub>
                </m:sSub>
                <m:f>
                  <m:fPr>
                    <m:ctrlPr>
                      <w:rPr>
                        <w:rFonts w:ascii="Cambria Math" w:hAnsi="Cambria Math" w:cs="B Compset"/>
                        <w:sz w:val="26"/>
                        <w:szCs w:val="26"/>
                      </w:rPr>
                    </m:ctrlPr>
                  </m:fPr>
                  <m:num>
                    <m:r>
                      <m:rPr>
                        <m:sty m:val="p"/>
                      </m:rPr>
                      <w:rPr>
                        <w:rFonts w:ascii="Cambria Math" w:hAnsi="Cambria Math" w:cs="B Compset"/>
                        <w:sz w:val="26"/>
                        <w:szCs w:val="26"/>
                      </w:rPr>
                      <m:t>1+</m:t>
                    </m:r>
                    <m:f>
                      <m:fPr>
                        <m:type m:val="skw"/>
                        <m:ctrlPr>
                          <w:rPr>
                            <w:rFonts w:ascii="Cambria Math" w:hAnsi="Cambria Math" w:cs="B Compset"/>
                            <w:sz w:val="26"/>
                            <w:szCs w:val="26"/>
                          </w:rPr>
                        </m:ctrlPr>
                      </m:fPr>
                      <m:num>
                        <m:r>
                          <w:rPr>
                            <w:rFonts w:ascii="Cambria Math" w:hAnsi="Cambria Math" w:cs="B Compset"/>
                            <w:sz w:val="26"/>
                            <w:szCs w:val="26"/>
                          </w:rPr>
                          <m:t>λρ</m:t>
                        </m:r>
                      </m:num>
                      <m:den>
                        <m:r>
                          <m:rPr>
                            <m:sty m:val="p"/>
                          </m:rPr>
                          <w:rPr>
                            <w:rFonts w:ascii="Cambria Math" w:hAnsi="Cambria Math" w:cs="B Compset"/>
                            <w:sz w:val="26"/>
                            <w:szCs w:val="26"/>
                          </w:rPr>
                          <m:t>2</m:t>
                        </m:r>
                        <m:r>
                          <w:rPr>
                            <w:rFonts w:ascii="Cambria Math" w:hAnsi="Cambria Math" w:cs="B Compset"/>
                            <w:sz w:val="26"/>
                            <w:szCs w:val="26"/>
                          </w:rPr>
                          <m:t>π</m:t>
                        </m:r>
                        <m:sSub>
                          <m:sSubPr>
                            <m:ctrlPr>
                              <w:rPr>
                                <w:rFonts w:ascii="Cambria Math" w:hAnsi="Cambria Math" w:cs="B Compset"/>
                                <w:sz w:val="26"/>
                                <w:szCs w:val="26"/>
                              </w:rPr>
                            </m:ctrlPr>
                          </m:sSubPr>
                          <m:e>
                            <m:r>
                              <w:rPr>
                                <w:rFonts w:ascii="Cambria Math" w:hAnsi="Cambria Math" w:cs="B Compset"/>
                                <w:sz w:val="26"/>
                                <w:szCs w:val="26"/>
                              </w:rPr>
                              <m:t>R</m:t>
                            </m:r>
                          </m:e>
                          <m:sub>
                            <m:r>
                              <m:rPr>
                                <m:sty m:val="p"/>
                              </m:rPr>
                              <w:rPr>
                                <w:rFonts w:ascii="Cambria Math" w:hAnsi="Cambria Math" w:cs="B Compset"/>
                                <w:sz w:val="26"/>
                                <w:szCs w:val="26"/>
                              </w:rPr>
                              <m:t>1</m:t>
                            </m:r>
                          </m:sub>
                        </m:sSub>
                        <m:r>
                          <w:rPr>
                            <w:rFonts w:ascii="Cambria Math" w:hAnsi="Cambria Math" w:cs="B Compset"/>
                            <w:sz w:val="26"/>
                            <w:szCs w:val="26"/>
                          </w:rPr>
                          <m:t>s</m:t>
                        </m:r>
                      </m:den>
                    </m:f>
                  </m:num>
                  <m:den>
                    <m:r>
                      <w:rPr>
                        <w:rFonts w:ascii="Cambria Math" w:hAnsi="Cambria Math" w:cs="B Compset"/>
                        <w:sz w:val="26"/>
                        <w:szCs w:val="26"/>
                      </w:rPr>
                      <m:t>n</m:t>
                    </m:r>
                  </m:den>
                </m:f>
              </m:oMath>
            </m:oMathPara>
          </w:p>
        </w:tc>
      </w:tr>
    </w:tbl>
    <w:p w:rsidR="00450DAF" w:rsidRPr="001E0068" w:rsidRDefault="00450DAF" w:rsidP="00450DAF">
      <w:pPr>
        <w:rPr>
          <w:rFonts w:cs="B Compset"/>
          <w:sz w:val="28"/>
          <w:szCs w:val="28"/>
          <w:rtl/>
        </w:rPr>
      </w:pPr>
    </w:p>
    <w:p w:rsidR="00450DAF" w:rsidRPr="00450DAF" w:rsidRDefault="00421246" w:rsidP="00450DAF">
      <w:pPr>
        <w:rPr>
          <w:rFonts w:cs="B Compset"/>
          <w:sz w:val="28"/>
          <w:szCs w:val="28"/>
          <w:rtl/>
        </w:rPr>
      </w:pPr>
      <m:oMath>
        <m:sSub>
          <m:sSubPr>
            <m:ctrlPr>
              <w:rPr>
                <w:rFonts w:ascii="Cambria Math" w:hAnsi="Cambria Math" w:cs="B Compset"/>
                <w:sz w:val="28"/>
                <w:szCs w:val="28"/>
              </w:rPr>
            </m:ctrlPr>
          </m:sSubPr>
          <m:e>
            <m:r>
              <w:rPr>
                <w:rFonts w:ascii="Cambria Math" w:hAnsi="Cambria Math" w:cs="B Compset"/>
                <w:sz w:val="28"/>
                <w:szCs w:val="28"/>
              </w:rPr>
              <m:t>R</m:t>
            </m:r>
          </m:e>
          <m:sub>
            <m:r>
              <m:rPr>
                <m:sty m:val="p"/>
              </m:rPr>
              <w:rPr>
                <w:rFonts w:ascii="Cambria Math" w:hAnsi="Cambria Math" w:cs="B Compset"/>
                <w:sz w:val="28"/>
                <w:szCs w:val="28"/>
              </w:rPr>
              <m:t>1</m:t>
            </m:r>
          </m:sub>
        </m:sSub>
      </m:oMath>
      <w:r w:rsidR="00450DAF" w:rsidRPr="00450DAF">
        <w:rPr>
          <w:rFonts w:cs="B Compset" w:hint="cs"/>
          <w:sz w:val="28"/>
          <w:szCs w:val="28"/>
          <w:rtl/>
        </w:rPr>
        <w:t xml:space="preserve"> </w:t>
      </w:r>
      <w:r w:rsidR="00C54730">
        <w:rPr>
          <w:rFonts w:cs="B Compset" w:hint="cs"/>
          <w:sz w:val="28"/>
          <w:szCs w:val="28"/>
          <w:rtl/>
        </w:rPr>
        <w:t xml:space="preserve"> </w:t>
      </w:r>
      <w:r w:rsidR="00450DAF" w:rsidRPr="00450DAF">
        <w:rPr>
          <w:rFonts w:cs="B Compset" w:hint="cs"/>
          <w:sz w:val="28"/>
          <w:szCs w:val="28"/>
          <w:rtl/>
        </w:rPr>
        <w:t xml:space="preserve"> مقاومت یک پایه ستون بر حسب اهم</w:t>
      </w:r>
    </w:p>
    <w:p w:rsidR="00450DAF" w:rsidRPr="001E0068" w:rsidRDefault="00450DAF" w:rsidP="00450DAF">
      <w:pPr>
        <w:rPr>
          <w:rFonts w:cs="B Compset"/>
          <w:sz w:val="28"/>
          <w:szCs w:val="28"/>
          <w:rtl/>
        </w:rPr>
      </w:pPr>
      <m:oMath>
        <m:r>
          <w:rPr>
            <w:rFonts w:ascii="Cambria Math" w:hAnsi="Cambria Math" w:cs="B Compset"/>
            <w:sz w:val="28"/>
            <w:szCs w:val="28"/>
          </w:rPr>
          <m:t>λ</m:t>
        </m:r>
      </m:oMath>
      <w:r w:rsidRPr="001E0068">
        <w:rPr>
          <w:rFonts w:cs="B Compset" w:hint="cs"/>
          <w:sz w:val="28"/>
          <w:szCs w:val="28"/>
          <w:rtl/>
        </w:rPr>
        <w:t xml:space="preserve">    ضریبی است که در جدول 2-1 آورده شده است </w:t>
      </w:r>
    </w:p>
    <w:p w:rsidR="00450DAF" w:rsidRPr="001E0068" w:rsidRDefault="00450DAF" w:rsidP="00450DAF">
      <w:pPr>
        <w:rPr>
          <w:rFonts w:cs="B Compset"/>
          <w:sz w:val="28"/>
          <w:szCs w:val="28"/>
          <w:rtl/>
        </w:rPr>
      </w:pPr>
      <m:oMath>
        <m:r>
          <w:rPr>
            <w:rFonts w:ascii="Cambria Math" w:hAnsi="Cambria Math" w:cs="B Compset"/>
            <w:sz w:val="28"/>
            <w:szCs w:val="28"/>
          </w:rPr>
          <m:t>ρ</m:t>
        </m:r>
      </m:oMath>
      <w:r w:rsidRPr="00450DAF">
        <w:rPr>
          <w:rFonts w:cs="B Compset" w:hint="cs"/>
          <w:sz w:val="28"/>
          <w:szCs w:val="28"/>
          <w:rtl/>
        </w:rPr>
        <w:t xml:space="preserve"> </w:t>
      </w:r>
      <w:r w:rsidRPr="00450DAF">
        <w:rPr>
          <w:rFonts w:cs="B Compset"/>
          <w:sz w:val="28"/>
          <w:szCs w:val="28"/>
        </w:rPr>
        <w:t xml:space="preserve">  </w:t>
      </w:r>
      <w:r w:rsidRPr="00450DAF">
        <w:rPr>
          <w:rFonts w:cs="B Compset" w:hint="cs"/>
          <w:sz w:val="28"/>
          <w:szCs w:val="28"/>
          <w:rtl/>
        </w:rPr>
        <w:t xml:space="preserve"> مقاومت ویژه خاک بر حسب اهم-متر</w:t>
      </w:r>
    </w:p>
    <w:p w:rsidR="00450DAF" w:rsidRPr="001E0068" w:rsidRDefault="00450DAF" w:rsidP="00450DAF">
      <w:pPr>
        <w:rPr>
          <w:rFonts w:cs="B Compset"/>
          <w:sz w:val="28"/>
          <w:szCs w:val="28"/>
          <w:rtl/>
        </w:rPr>
      </w:pPr>
      <w:r w:rsidRPr="001E0068">
        <w:rPr>
          <w:rFonts w:cs="B Compset"/>
          <w:sz w:val="28"/>
          <w:szCs w:val="28"/>
        </w:rPr>
        <w:t>S</w:t>
      </w:r>
      <w:r w:rsidRPr="001E0068">
        <w:rPr>
          <w:rFonts w:cs="B Compset" w:hint="cs"/>
          <w:sz w:val="28"/>
          <w:szCs w:val="28"/>
          <w:rtl/>
        </w:rPr>
        <w:t xml:space="preserve">  </w:t>
      </w:r>
      <w:r>
        <w:rPr>
          <w:rFonts w:cs="B Compset"/>
          <w:sz w:val="28"/>
          <w:szCs w:val="28"/>
        </w:rPr>
        <w:t xml:space="preserve"> </w:t>
      </w:r>
      <w:r w:rsidRPr="001E0068">
        <w:rPr>
          <w:rFonts w:cs="B Compset" w:hint="cs"/>
          <w:sz w:val="28"/>
          <w:szCs w:val="28"/>
          <w:rtl/>
        </w:rPr>
        <w:t xml:space="preserve"> فاصله پایه ستون ها بر حسب متر</w:t>
      </w:r>
    </w:p>
    <w:p w:rsidR="00450DAF" w:rsidRPr="001E0068" w:rsidRDefault="00450DAF" w:rsidP="00450DAF">
      <w:pPr>
        <w:rPr>
          <w:rFonts w:cs="B Compset"/>
          <w:sz w:val="28"/>
          <w:szCs w:val="28"/>
          <w:rtl/>
        </w:rPr>
      </w:pPr>
      <w:r w:rsidRPr="001E0068">
        <w:rPr>
          <w:rFonts w:cs="B Compset"/>
          <w:sz w:val="28"/>
          <w:szCs w:val="28"/>
        </w:rPr>
        <w:t>n</w:t>
      </w:r>
      <w:r w:rsidRPr="001E0068">
        <w:rPr>
          <w:rFonts w:cs="B Compset" w:hint="cs"/>
          <w:sz w:val="28"/>
          <w:szCs w:val="28"/>
          <w:rtl/>
        </w:rPr>
        <w:t xml:space="preserve">   تعداد پایه  هایی که به عنوان الکترود استفاده می شوند </w:t>
      </w:r>
    </w:p>
    <w:p w:rsidR="00450DAF" w:rsidRPr="001E0068" w:rsidRDefault="00450DAF" w:rsidP="00450DAF">
      <w:pPr>
        <w:rPr>
          <w:rFonts w:cs="B Compset"/>
          <w:sz w:val="28"/>
          <w:szCs w:val="28"/>
          <w:rtl/>
        </w:rPr>
      </w:pPr>
      <w:r w:rsidRPr="001E0068">
        <w:rPr>
          <w:rFonts w:cs="B Compset" w:hint="cs"/>
          <w:sz w:val="28"/>
          <w:szCs w:val="28"/>
          <w:rtl/>
        </w:rPr>
        <w:t xml:space="preserve">نکته 3: در این معادله فرض شده که فاصله میان دو الکترود مجاور بگونه ای باشد که مقدار نسبت  </w:t>
      </w:r>
      <m:oMath>
        <m:f>
          <m:fPr>
            <m:type m:val="skw"/>
            <m:ctrlPr>
              <w:rPr>
                <w:rFonts w:ascii="Cambria Math" w:hAnsi="Cambria Math" w:cs="B Compset"/>
                <w:sz w:val="28"/>
                <w:szCs w:val="28"/>
              </w:rPr>
            </m:ctrlPr>
          </m:fPr>
          <m:num>
            <m:r>
              <w:rPr>
                <w:rFonts w:ascii="Cambria Math" w:hAnsi="Cambria Math" w:cs="B Compset"/>
                <w:sz w:val="28"/>
                <w:szCs w:val="28"/>
              </w:rPr>
              <m:t>ρ</m:t>
            </m:r>
          </m:num>
          <m:den>
            <m:r>
              <m:rPr>
                <m:sty m:val="p"/>
              </m:rPr>
              <w:rPr>
                <w:rFonts w:ascii="Cambria Math" w:hAnsi="Cambria Math" w:cs="B Compset"/>
                <w:sz w:val="28"/>
                <w:szCs w:val="28"/>
              </w:rPr>
              <m:t>2</m:t>
            </m:r>
            <m:r>
              <w:rPr>
                <w:rFonts w:ascii="Cambria Math" w:hAnsi="Cambria Math" w:cs="B Compset"/>
                <w:sz w:val="28"/>
                <w:szCs w:val="28"/>
              </w:rPr>
              <m:t>π</m:t>
            </m:r>
            <m:sSub>
              <m:sSubPr>
                <m:ctrlPr>
                  <w:rPr>
                    <w:rFonts w:ascii="Cambria Math" w:hAnsi="Cambria Math" w:cs="B Compset"/>
                    <w:sz w:val="28"/>
                    <w:szCs w:val="28"/>
                  </w:rPr>
                </m:ctrlPr>
              </m:sSubPr>
              <m:e>
                <m:r>
                  <w:rPr>
                    <w:rFonts w:ascii="Cambria Math" w:hAnsi="Cambria Math" w:cs="B Compset"/>
                    <w:sz w:val="28"/>
                    <w:szCs w:val="28"/>
                  </w:rPr>
                  <m:t>R</m:t>
                </m:r>
              </m:e>
              <m:sub>
                <m:r>
                  <m:rPr>
                    <m:sty m:val="p"/>
                  </m:rPr>
                  <w:rPr>
                    <w:rFonts w:ascii="Cambria Math" w:hAnsi="Cambria Math" w:cs="B Compset"/>
                    <w:sz w:val="28"/>
                    <w:szCs w:val="28"/>
                  </w:rPr>
                  <m:t>1</m:t>
                </m:r>
              </m:sub>
            </m:sSub>
            <m:r>
              <w:rPr>
                <w:rFonts w:ascii="Cambria Math" w:hAnsi="Cambria Math" w:cs="B Compset"/>
                <w:sz w:val="28"/>
                <w:szCs w:val="28"/>
              </w:rPr>
              <m:t>s</m:t>
            </m:r>
          </m:den>
        </m:f>
      </m:oMath>
      <w:r w:rsidRPr="00450DAF">
        <w:rPr>
          <w:rFonts w:cs="B Compset"/>
          <w:sz w:val="28"/>
          <w:szCs w:val="28"/>
        </w:rPr>
        <w:t xml:space="preserve"> </w:t>
      </w:r>
      <w:r w:rsidRPr="00450DAF">
        <w:rPr>
          <w:rFonts w:cs="B Compset" w:hint="cs"/>
          <w:sz w:val="28"/>
          <w:szCs w:val="28"/>
          <w:rtl/>
        </w:rPr>
        <w:t xml:space="preserve"> </w:t>
      </w:r>
      <w:r w:rsidRPr="001E0068">
        <w:rPr>
          <w:rFonts w:cs="B Compset" w:hint="cs"/>
          <w:sz w:val="28"/>
          <w:szCs w:val="28"/>
          <w:rtl/>
        </w:rPr>
        <w:t>از 0.2 کمتر باشد.</w:t>
      </w:r>
    </w:p>
    <w:p w:rsidR="00450DAF" w:rsidRPr="001E0068" w:rsidRDefault="00450DAF" w:rsidP="00450DAF">
      <w:pPr>
        <w:rPr>
          <w:rFonts w:cs="B Compset"/>
          <w:sz w:val="28"/>
          <w:szCs w:val="28"/>
          <w:rtl/>
        </w:rPr>
      </w:pPr>
      <w:r w:rsidRPr="001E0068">
        <w:rPr>
          <w:rFonts w:cs="B Compset" w:hint="cs"/>
          <w:sz w:val="28"/>
          <w:szCs w:val="28"/>
          <w:rtl/>
        </w:rPr>
        <w:t xml:space="preserve">نکته 4: مقدار زیادی از مقاومت در قسمت تماس بتن با زمین و اطراف بخش های فلزی </w:t>
      </w:r>
      <w:r w:rsidR="00894714">
        <w:rPr>
          <w:rFonts w:cs="B Compset" w:hint="cs"/>
          <w:sz w:val="28"/>
          <w:szCs w:val="28"/>
          <w:rtl/>
        </w:rPr>
        <w:t>می‌باشد</w:t>
      </w:r>
      <w:r w:rsidRPr="001E0068">
        <w:rPr>
          <w:rFonts w:cs="B Compset" w:hint="cs"/>
          <w:sz w:val="28"/>
          <w:szCs w:val="28"/>
          <w:rtl/>
        </w:rPr>
        <w:t xml:space="preserve"> که بستگی به میزان رطوبت آن دارد. با گذشت زمان میزان رطوبت در بتن با رطوبت خاک برابر می شود، و بتن از مقدار اولیه آن خشک تر خواهد شد.</w:t>
      </w:r>
    </w:p>
    <w:p w:rsidR="00450DAF" w:rsidRPr="001E0068" w:rsidRDefault="00450DAF" w:rsidP="00450DAF">
      <w:pPr>
        <w:rPr>
          <w:rFonts w:cs="B Compset"/>
          <w:sz w:val="28"/>
          <w:szCs w:val="28"/>
          <w:rtl/>
        </w:rPr>
      </w:pPr>
      <w:r w:rsidRPr="001E0068">
        <w:rPr>
          <w:rFonts w:cs="B Compset" w:hint="cs"/>
          <w:sz w:val="28"/>
          <w:szCs w:val="28"/>
          <w:rtl/>
        </w:rPr>
        <w:t>باید از وجود پیوستگی الکتریکی در بین تمام بخش های فلزی اطمینان حاصل نمود. اتصالات میان بخش های فلزی در داخل بتن و در زیر زمین (مثل آرماتوربندی داخل فونداسیون) بهتر است از نوع جوشی باشد؛ در بالای زمین و در انکر بولت ها این امر از طریق یک هادی همبندی که از تمام اتصالات سازه عبور می کند، صورت می گیرد. این امر بخصوص در سطوح پیش ساخته صدق می کند.</w:t>
      </w:r>
    </w:p>
    <w:p w:rsidR="00450DAF" w:rsidRPr="001E0068" w:rsidRDefault="00450DAF" w:rsidP="00450DAF">
      <w:pPr>
        <w:rPr>
          <w:rFonts w:cs="B Compset"/>
          <w:sz w:val="28"/>
          <w:szCs w:val="28"/>
          <w:rtl/>
        </w:rPr>
      </w:pPr>
      <w:r w:rsidRPr="001E0068">
        <w:rPr>
          <w:rFonts w:cs="B Compset" w:hint="cs"/>
          <w:sz w:val="28"/>
          <w:szCs w:val="28"/>
          <w:rtl/>
        </w:rPr>
        <w:t xml:space="preserve">مقاومت زمین در فونداسیون بتن مسلح </w:t>
      </w:r>
      <m:oMath>
        <m:sSub>
          <m:sSubPr>
            <m:ctrlPr>
              <w:rPr>
                <w:rFonts w:ascii="Cambria Math" w:hAnsi="Cambria Math" w:cs="B Compset"/>
                <w:sz w:val="28"/>
                <w:szCs w:val="28"/>
              </w:rPr>
            </m:ctrlPr>
          </m:sSubPr>
          <m:e>
            <m:r>
              <w:rPr>
                <w:rFonts w:ascii="Cambria Math" w:hAnsi="Cambria Math" w:cs="B Compset"/>
                <w:sz w:val="28"/>
                <w:szCs w:val="28"/>
              </w:rPr>
              <m:t>R</m:t>
            </m:r>
          </m:e>
          <m:sub>
            <m:r>
              <w:rPr>
                <w:rFonts w:ascii="Cambria Math" w:hAnsi="Cambria Math" w:cs="B Compset"/>
                <w:sz w:val="28"/>
                <w:szCs w:val="28"/>
              </w:rPr>
              <m:t>rc</m:t>
            </m:r>
          </m:sub>
        </m:sSub>
      </m:oMath>
      <w:r w:rsidRPr="00450DAF">
        <w:rPr>
          <w:rFonts w:cs="B Compset" w:hint="cs"/>
          <w:sz w:val="28"/>
          <w:szCs w:val="28"/>
          <w:rtl/>
        </w:rPr>
        <w:t xml:space="preserve"> </w:t>
      </w:r>
      <w:r w:rsidRPr="001E0068">
        <w:rPr>
          <w:rFonts w:cs="B Compset" w:hint="cs"/>
          <w:sz w:val="28"/>
          <w:szCs w:val="28"/>
          <w:rtl/>
        </w:rPr>
        <w:t xml:space="preserve">بر حسب اهم با این فرض که الکترودهای عمودی تنها به سازه یا سیستم زمین همبند شده اند، بدست می آید. تاثیر سایر آرماتورهارا که  با سیم  به هم وصل شده اند را می توان نادیده گرفت. </w:t>
      </w:r>
      <w:r w:rsidRPr="001E0068">
        <w:rPr>
          <w:rFonts w:cs="B Compset" w:hint="cs"/>
          <w:sz w:val="28"/>
          <w:szCs w:val="28"/>
          <w:rtl/>
        </w:rPr>
        <w:lastRenderedPageBreak/>
        <w:t>تصور می شود که رادها با یک آرایش متقارن و با فاصله های مساوی قرار گرفته باشند. (جدول 2-2)</w:t>
      </w:r>
    </w:p>
    <w:p w:rsidR="00450DAF" w:rsidRPr="001E0068" w:rsidRDefault="00450DAF" w:rsidP="00450DAF">
      <w:pPr>
        <w:rPr>
          <w:rFonts w:cs="B Compset"/>
          <w:sz w:val="28"/>
          <w:szCs w:val="28"/>
          <w:rtl/>
        </w:rPr>
      </w:pP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4"/>
        <w:gridCol w:w="4629"/>
      </w:tblGrid>
      <w:tr w:rsidR="00450DAF" w:rsidRPr="00450DAF" w:rsidTr="002B0CA7">
        <w:trPr>
          <w:trHeight w:val="1279"/>
        </w:trPr>
        <w:tc>
          <w:tcPr>
            <w:tcW w:w="2074" w:type="dxa"/>
          </w:tcPr>
          <w:p w:rsidR="00450DAF" w:rsidRPr="001E0068" w:rsidRDefault="00450DAF" w:rsidP="003072D9">
            <w:pPr>
              <w:rPr>
                <w:rFonts w:cs="B Compset"/>
                <w:sz w:val="28"/>
                <w:szCs w:val="28"/>
                <w:rtl/>
              </w:rPr>
            </w:pPr>
            <w:r w:rsidRPr="001E0068">
              <w:rPr>
                <w:rFonts w:cs="B Compset" w:hint="cs"/>
                <w:sz w:val="28"/>
                <w:szCs w:val="28"/>
                <w:rtl/>
              </w:rPr>
              <w:t>فرمول 2-21</w:t>
            </w:r>
          </w:p>
        </w:tc>
        <w:tc>
          <w:tcPr>
            <w:tcW w:w="4629" w:type="dxa"/>
          </w:tcPr>
          <w:p w:rsidR="00450DAF" w:rsidRPr="001E0068" w:rsidRDefault="00421246" w:rsidP="003072D9">
            <w:pPr>
              <w:rPr>
                <w:rFonts w:cs="B Compset"/>
                <w:sz w:val="28"/>
                <w:szCs w:val="28"/>
                <w:rtl/>
              </w:rPr>
            </w:pPr>
            <m:oMathPara>
              <m:oMath>
                <m:sSub>
                  <m:sSubPr>
                    <m:ctrlPr>
                      <w:rPr>
                        <w:rFonts w:ascii="Cambria Math" w:hAnsi="Cambria Math" w:cs="B Compset"/>
                        <w:szCs w:val="22"/>
                      </w:rPr>
                    </m:ctrlPr>
                  </m:sSubPr>
                  <m:e>
                    <m:r>
                      <w:rPr>
                        <w:rFonts w:ascii="Cambria Math" w:hAnsi="Cambria Math" w:cs="B Compset"/>
                        <w:szCs w:val="22"/>
                      </w:rPr>
                      <m:t>R</m:t>
                    </m:r>
                  </m:e>
                  <m:sub>
                    <m:r>
                      <w:rPr>
                        <w:rFonts w:ascii="Cambria Math" w:hAnsi="Cambria Math" w:cs="B Compset"/>
                        <w:szCs w:val="22"/>
                      </w:rPr>
                      <m:t>rc</m:t>
                    </m:r>
                  </m:sub>
                </m:sSub>
                <m:r>
                  <m:rPr>
                    <m:sty m:val="p"/>
                  </m:rPr>
                  <w:rPr>
                    <w:rFonts w:ascii="Cambria Math" w:hAnsi="Cambria Math" w:cs="B Compset"/>
                    <w:szCs w:val="22"/>
                  </w:rPr>
                  <m:t>=</m:t>
                </m:r>
                <m:f>
                  <m:fPr>
                    <m:ctrlPr>
                      <w:rPr>
                        <w:rFonts w:ascii="Cambria Math" w:hAnsi="Cambria Math" w:cs="B Compset"/>
                        <w:szCs w:val="22"/>
                      </w:rPr>
                    </m:ctrlPr>
                  </m:fPr>
                  <m:num>
                    <m:r>
                      <m:rPr>
                        <m:sty m:val="p"/>
                      </m:rPr>
                      <w:rPr>
                        <w:rFonts w:ascii="Cambria Math" w:hAnsi="Cambria Math" w:cs="B Compset"/>
                        <w:szCs w:val="22"/>
                      </w:rPr>
                      <m:t>1</m:t>
                    </m:r>
                  </m:num>
                  <m:den>
                    <m:r>
                      <m:rPr>
                        <m:sty m:val="p"/>
                      </m:rPr>
                      <w:rPr>
                        <w:rFonts w:ascii="Cambria Math" w:hAnsi="Cambria Math" w:cs="B Compset"/>
                        <w:szCs w:val="22"/>
                      </w:rPr>
                      <m:t>2</m:t>
                    </m:r>
                    <m:r>
                      <w:rPr>
                        <w:rFonts w:ascii="Cambria Math" w:hAnsi="Cambria Math" w:cs="B Compset"/>
                        <w:szCs w:val="22"/>
                      </w:rPr>
                      <m:t>πL</m:t>
                    </m:r>
                  </m:den>
                </m:f>
                <m:d>
                  <m:dPr>
                    <m:begChr m:val="["/>
                    <m:endChr m:val="]"/>
                    <m:ctrlPr>
                      <w:rPr>
                        <w:rFonts w:ascii="Cambria Math" w:hAnsi="Cambria Math" w:cs="B Compset"/>
                        <w:szCs w:val="22"/>
                      </w:rPr>
                    </m:ctrlPr>
                  </m:dPr>
                  <m:e>
                    <m:r>
                      <m:rPr>
                        <m:sty m:val="p"/>
                      </m:rPr>
                      <w:rPr>
                        <w:rFonts w:ascii="Cambria Math" w:hAnsi="Cambria Math" w:cs="B Compset"/>
                        <w:szCs w:val="22"/>
                      </w:rPr>
                      <m:t>(</m:t>
                    </m:r>
                    <m:sSub>
                      <m:sSubPr>
                        <m:ctrlPr>
                          <w:rPr>
                            <w:rFonts w:ascii="Cambria Math" w:hAnsi="Cambria Math" w:cs="B Compset"/>
                            <w:szCs w:val="22"/>
                          </w:rPr>
                        </m:ctrlPr>
                      </m:sSubPr>
                      <m:e>
                        <m:r>
                          <w:rPr>
                            <w:rFonts w:ascii="Cambria Math" w:hAnsi="Cambria Math" w:cs="B Compset"/>
                            <w:szCs w:val="22"/>
                          </w:rPr>
                          <m:t>ρ</m:t>
                        </m:r>
                      </m:e>
                      <m:sub>
                        <m:r>
                          <w:rPr>
                            <w:rFonts w:ascii="Cambria Math" w:hAnsi="Cambria Math" w:cs="B Compset"/>
                            <w:szCs w:val="22"/>
                          </w:rPr>
                          <m:t>c</m:t>
                        </m:r>
                      </m:sub>
                    </m:sSub>
                    <m:r>
                      <m:rPr>
                        <m:sty m:val="p"/>
                      </m:rPr>
                      <w:rPr>
                        <w:rFonts w:ascii="Cambria Math" w:hAnsi="Cambria Math" w:cs="B Compset"/>
                        <w:szCs w:val="22"/>
                      </w:rPr>
                      <m:t>-</m:t>
                    </m:r>
                    <m:r>
                      <w:rPr>
                        <w:rFonts w:ascii="Cambria Math" w:hAnsi="Cambria Math" w:cs="B Compset"/>
                        <w:szCs w:val="22"/>
                      </w:rPr>
                      <m:t>ρ</m:t>
                    </m:r>
                    <m:r>
                      <m:rPr>
                        <m:sty m:val="p"/>
                      </m:rPr>
                      <w:rPr>
                        <w:rFonts w:ascii="Cambria Math" w:hAnsi="Cambria Math" w:cs="B Compset"/>
                        <w:szCs w:val="22"/>
                      </w:rPr>
                      <m:t>)</m:t>
                    </m:r>
                    <m:func>
                      <m:funcPr>
                        <m:ctrlPr>
                          <w:rPr>
                            <w:rFonts w:ascii="Cambria Math" w:hAnsi="Cambria Math" w:cs="B Compset"/>
                            <w:szCs w:val="22"/>
                          </w:rPr>
                        </m:ctrlPr>
                      </m:funcPr>
                      <m:fName>
                        <m:sSub>
                          <m:sSubPr>
                            <m:ctrlPr>
                              <w:rPr>
                                <w:rFonts w:ascii="Cambria Math" w:hAnsi="Cambria Math" w:cs="B Compset"/>
                                <w:szCs w:val="22"/>
                              </w:rPr>
                            </m:ctrlPr>
                          </m:sSubPr>
                          <m:e>
                            <m:r>
                              <m:rPr>
                                <m:sty m:val="p"/>
                              </m:rPr>
                              <w:rPr>
                                <w:rFonts w:ascii="Cambria Math" w:hAnsi="Cambria Math" w:cs="B Compset"/>
                                <w:szCs w:val="22"/>
                              </w:rPr>
                              <m:t>log</m:t>
                            </m:r>
                          </m:e>
                          <m:sub>
                            <m:r>
                              <w:rPr>
                                <w:rFonts w:ascii="Cambria Math" w:hAnsi="Cambria Math" w:cs="B Compset"/>
                                <w:szCs w:val="22"/>
                              </w:rPr>
                              <m:t>e</m:t>
                            </m:r>
                          </m:sub>
                        </m:sSub>
                      </m:fName>
                      <m:e>
                        <m:r>
                          <m:rPr>
                            <m:sty m:val="p"/>
                          </m:rPr>
                          <w:rPr>
                            <w:rFonts w:ascii="Cambria Math" w:hAnsi="Cambria Math" w:cs="B Compset"/>
                            <w:szCs w:val="22"/>
                          </w:rPr>
                          <m:t>(1+</m:t>
                        </m:r>
                        <m:f>
                          <m:fPr>
                            <m:ctrlPr>
                              <w:rPr>
                                <w:rFonts w:ascii="Cambria Math" w:hAnsi="Cambria Math" w:cs="B Compset"/>
                                <w:szCs w:val="22"/>
                              </w:rPr>
                            </m:ctrlPr>
                          </m:fPr>
                          <m:num>
                            <m:r>
                              <w:rPr>
                                <w:rFonts w:ascii="Cambria Math" w:hAnsi="Cambria Math" w:cs="B Compset"/>
                                <w:szCs w:val="22"/>
                              </w:rPr>
                              <m:t>δ</m:t>
                            </m:r>
                          </m:num>
                          <m:den>
                            <m:r>
                              <w:rPr>
                                <w:rFonts w:ascii="Cambria Math" w:hAnsi="Cambria Math" w:cs="B Compset"/>
                                <w:szCs w:val="22"/>
                              </w:rPr>
                              <m:t>Z</m:t>
                            </m:r>
                          </m:den>
                        </m:f>
                      </m:e>
                    </m:func>
                    <m:r>
                      <m:rPr>
                        <m:sty m:val="p"/>
                      </m:rPr>
                      <w:rPr>
                        <w:rFonts w:ascii="Cambria Math" w:hAnsi="Cambria Math" w:cs="B Compset"/>
                        <w:szCs w:val="22"/>
                      </w:rPr>
                      <m:t>)+</m:t>
                    </m:r>
                    <m:r>
                      <w:rPr>
                        <w:rFonts w:ascii="Cambria Math" w:hAnsi="Cambria Math" w:cs="B Compset"/>
                        <w:szCs w:val="22"/>
                      </w:rPr>
                      <m:t>ρ</m:t>
                    </m:r>
                    <m:func>
                      <m:funcPr>
                        <m:ctrlPr>
                          <w:rPr>
                            <w:rFonts w:ascii="Cambria Math" w:hAnsi="Cambria Math" w:cs="B Compset"/>
                            <w:szCs w:val="22"/>
                          </w:rPr>
                        </m:ctrlPr>
                      </m:funcPr>
                      <m:fName>
                        <m:sSub>
                          <m:sSubPr>
                            <m:ctrlPr>
                              <w:rPr>
                                <w:rFonts w:ascii="Cambria Math" w:hAnsi="Cambria Math" w:cs="B Compset"/>
                                <w:szCs w:val="22"/>
                              </w:rPr>
                            </m:ctrlPr>
                          </m:sSubPr>
                          <m:e>
                            <m:r>
                              <m:rPr>
                                <m:sty m:val="p"/>
                              </m:rPr>
                              <w:rPr>
                                <w:rFonts w:ascii="Cambria Math" w:hAnsi="Cambria Math" w:cs="B Compset"/>
                                <w:szCs w:val="22"/>
                              </w:rPr>
                              <m:t>log</m:t>
                            </m:r>
                          </m:e>
                          <m:sub>
                            <m:r>
                              <w:rPr>
                                <w:rFonts w:ascii="Cambria Math" w:hAnsi="Cambria Math" w:cs="B Compset"/>
                                <w:szCs w:val="22"/>
                              </w:rPr>
                              <m:t>e</m:t>
                            </m:r>
                          </m:sub>
                        </m:sSub>
                      </m:fName>
                      <m:e>
                        <m:r>
                          <m:rPr>
                            <m:sty m:val="p"/>
                          </m:rPr>
                          <w:rPr>
                            <w:rFonts w:ascii="Cambria Math" w:hAnsi="Cambria Math" w:cs="B Compset"/>
                            <w:szCs w:val="22"/>
                          </w:rPr>
                          <m:t>(</m:t>
                        </m:r>
                        <m:f>
                          <m:fPr>
                            <m:ctrlPr>
                              <w:rPr>
                                <w:rFonts w:ascii="Cambria Math" w:hAnsi="Cambria Math" w:cs="B Compset"/>
                                <w:szCs w:val="22"/>
                              </w:rPr>
                            </m:ctrlPr>
                          </m:fPr>
                          <m:num>
                            <m:r>
                              <m:rPr>
                                <m:sty m:val="p"/>
                              </m:rPr>
                              <w:rPr>
                                <w:rFonts w:ascii="Cambria Math" w:hAnsi="Cambria Math" w:cs="B Compset"/>
                                <w:szCs w:val="22"/>
                              </w:rPr>
                              <m:t>2</m:t>
                            </m:r>
                            <m:r>
                              <w:rPr>
                                <w:rFonts w:ascii="Cambria Math" w:hAnsi="Cambria Math" w:cs="B Compset"/>
                                <w:szCs w:val="22"/>
                              </w:rPr>
                              <m:t>L</m:t>
                            </m:r>
                          </m:num>
                          <m:den>
                            <m:r>
                              <w:rPr>
                                <w:rFonts w:ascii="Cambria Math" w:hAnsi="Cambria Math" w:cs="B Compset"/>
                                <w:szCs w:val="22"/>
                              </w:rPr>
                              <m:t>Z</m:t>
                            </m:r>
                          </m:den>
                        </m:f>
                        <m:r>
                          <m:rPr>
                            <m:sty m:val="p"/>
                          </m:rPr>
                          <w:rPr>
                            <w:rFonts w:ascii="Cambria Math" w:hAnsi="Cambria Math" w:cs="B Compset"/>
                            <w:szCs w:val="22"/>
                          </w:rPr>
                          <m:t>)</m:t>
                        </m:r>
                      </m:e>
                    </m:func>
                  </m:e>
                </m:d>
              </m:oMath>
            </m:oMathPara>
          </w:p>
        </w:tc>
      </w:tr>
    </w:tbl>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m:oMath>
        <m:r>
          <w:rPr>
            <w:rFonts w:ascii="Cambria Math" w:hAnsi="Cambria Math" w:cs="B Compset"/>
            <w:sz w:val="28"/>
            <w:szCs w:val="28"/>
          </w:rPr>
          <m:t>ρ</m:t>
        </m:r>
      </m:oMath>
      <w:r w:rsidRPr="00450DAF">
        <w:rPr>
          <w:rFonts w:cs="B Compset" w:hint="cs"/>
          <w:sz w:val="28"/>
          <w:szCs w:val="28"/>
          <w:rtl/>
        </w:rPr>
        <w:t xml:space="preserve">    مقاومت ویژه خاک بر حسب اهم-متر</w:t>
      </w:r>
    </w:p>
    <w:p w:rsidR="00450DAF" w:rsidRPr="00450DAF" w:rsidRDefault="00421246" w:rsidP="00450DAF">
      <w:pPr>
        <w:rPr>
          <w:rFonts w:cs="B Compset"/>
          <w:sz w:val="28"/>
          <w:szCs w:val="28"/>
          <w:rtl/>
        </w:rPr>
      </w:pPr>
      <m:oMath>
        <m:sSub>
          <m:sSubPr>
            <m:ctrlPr>
              <w:rPr>
                <w:rFonts w:ascii="Cambria Math" w:hAnsi="Cambria Math" w:cs="B Compset"/>
                <w:sz w:val="28"/>
                <w:szCs w:val="28"/>
              </w:rPr>
            </m:ctrlPr>
          </m:sSubPr>
          <m:e>
            <m:r>
              <w:rPr>
                <w:rFonts w:ascii="Cambria Math" w:hAnsi="Cambria Math" w:cs="B Compset"/>
                <w:sz w:val="28"/>
                <w:szCs w:val="28"/>
              </w:rPr>
              <m:t>ρ</m:t>
            </m:r>
          </m:e>
          <m:sub>
            <m:r>
              <w:rPr>
                <w:rFonts w:ascii="Cambria Math" w:hAnsi="Cambria Math" w:cs="B Compset"/>
                <w:sz w:val="28"/>
                <w:szCs w:val="28"/>
              </w:rPr>
              <m:t>c</m:t>
            </m:r>
          </m:sub>
        </m:sSub>
      </m:oMath>
      <w:r w:rsidR="00450DAF" w:rsidRPr="00450DAF">
        <w:rPr>
          <w:rFonts w:cs="B Compset" w:hint="cs"/>
          <w:sz w:val="28"/>
          <w:szCs w:val="28"/>
          <w:rtl/>
        </w:rPr>
        <w:t xml:space="preserve">   مقاومت ویژه بتن  بر حسب اهم-متر</w:t>
      </w:r>
    </w:p>
    <w:p w:rsidR="00450DAF" w:rsidRPr="001E0068" w:rsidRDefault="00450DAF" w:rsidP="00450DAF">
      <w:pPr>
        <w:rPr>
          <w:rFonts w:cs="B Compset"/>
          <w:sz w:val="28"/>
          <w:szCs w:val="28"/>
          <w:rtl/>
        </w:rPr>
      </w:pPr>
      <w:r w:rsidRPr="001E0068">
        <w:rPr>
          <w:rFonts w:cs="B Compset"/>
          <w:sz w:val="28"/>
          <w:szCs w:val="28"/>
        </w:rPr>
        <w:t>L</w:t>
      </w:r>
      <w:r w:rsidRPr="001E0068">
        <w:rPr>
          <w:rFonts w:cs="B Compset" w:hint="cs"/>
          <w:sz w:val="28"/>
          <w:szCs w:val="28"/>
          <w:rtl/>
        </w:rPr>
        <w:t xml:space="preserve">    طول راد های آرماتور استفاده شده در زیر سطح زمین</w:t>
      </w:r>
    </w:p>
    <w:p w:rsidR="00450DAF" w:rsidRPr="001E0068" w:rsidRDefault="00450DAF" w:rsidP="00450DAF">
      <w:pPr>
        <w:rPr>
          <w:rFonts w:cs="B Compset"/>
          <w:sz w:val="28"/>
          <w:szCs w:val="28"/>
          <w:rtl/>
        </w:rPr>
      </w:pPr>
      <m:oMath>
        <m:r>
          <m:rPr>
            <m:sty m:val="p"/>
          </m:rPr>
          <w:rPr>
            <w:rFonts w:ascii="Cambria" w:hAnsi="Cambria" w:cs="Cambria" w:hint="cs"/>
            <w:sz w:val="28"/>
            <w:szCs w:val="28"/>
            <w:rtl/>
          </w:rPr>
          <m:t>δ</m:t>
        </m:r>
      </m:oMath>
      <w:r w:rsidRPr="001E0068">
        <w:rPr>
          <w:rFonts w:cs="B Compset" w:hint="cs"/>
          <w:sz w:val="28"/>
          <w:szCs w:val="28"/>
          <w:rtl/>
        </w:rPr>
        <w:t xml:space="preserve">    ضخامت بتن بین راد ها و خاک بر حسب متر</w:t>
      </w:r>
    </w:p>
    <w:p w:rsidR="00450DAF" w:rsidRPr="001E0068" w:rsidRDefault="00450DAF" w:rsidP="00450DAF">
      <w:pPr>
        <w:rPr>
          <w:rFonts w:cs="B Compset"/>
          <w:sz w:val="28"/>
          <w:szCs w:val="28"/>
          <w:rtl/>
        </w:rPr>
      </w:pPr>
      <w:r w:rsidRPr="001E0068">
        <w:rPr>
          <w:rFonts w:cs="B Compset"/>
          <w:sz w:val="28"/>
          <w:szCs w:val="28"/>
        </w:rPr>
        <w:t>Z</w:t>
      </w:r>
      <w:r>
        <w:rPr>
          <w:rFonts w:cs="B Compset" w:hint="cs"/>
          <w:sz w:val="28"/>
          <w:szCs w:val="28"/>
          <w:rtl/>
        </w:rPr>
        <w:t xml:space="preserve">    </w:t>
      </w:r>
      <w:r w:rsidRPr="001E0068">
        <w:rPr>
          <w:rFonts w:cs="B Compset" w:hint="cs"/>
          <w:sz w:val="28"/>
          <w:szCs w:val="28"/>
          <w:rtl/>
        </w:rPr>
        <w:t>میانگین فاصله هندسی</w:t>
      </w:r>
      <w:r>
        <w:rPr>
          <w:rFonts w:cs="B Compset" w:hint="cs"/>
          <w:sz w:val="28"/>
          <w:szCs w:val="28"/>
          <w:rtl/>
        </w:rPr>
        <w:t xml:space="preserve"> </w:t>
      </w:r>
      <w:r w:rsidRPr="001E0068">
        <w:rPr>
          <w:rFonts w:cs="B Compset" w:hint="cs"/>
          <w:sz w:val="28"/>
          <w:szCs w:val="28"/>
          <w:rtl/>
        </w:rPr>
        <w:t>راد ها بر حسب متر که در جدول 2-2 نشان داده شده است</w:t>
      </w:r>
    </w:p>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w:p>
    <w:p w:rsidR="00450DAF" w:rsidRPr="001E0068" w:rsidRDefault="00450DAF" w:rsidP="00450DAF">
      <w:pPr>
        <w:rPr>
          <w:rFonts w:cs="B Compset"/>
          <w:sz w:val="28"/>
          <w:szCs w:val="28"/>
          <w:rtl/>
        </w:rPr>
      </w:pPr>
    </w:p>
    <w:tbl>
      <w:tblPr>
        <w:tblStyle w:val="TableGrid"/>
        <w:bidiVisual/>
        <w:tblW w:w="0" w:type="auto"/>
        <w:tblLook w:val="04A0" w:firstRow="1" w:lastRow="0" w:firstColumn="1" w:lastColumn="0" w:noHBand="0" w:noVBand="1"/>
      </w:tblPr>
      <w:tblGrid>
        <w:gridCol w:w="2222"/>
        <w:gridCol w:w="2834"/>
        <w:gridCol w:w="1738"/>
      </w:tblGrid>
      <w:tr w:rsidR="00450DAF" w:rsidRPr="00450DAF" w:rsidTr="006D007C">
        <w:tc>
          <w:tcPr>
            <w:tcW w:w="2863" w:type="dxa"/>
          </w:tcPr>
          <w:p w:rsidR="00450DAF" w:rsidRPr="00045CA4" w:rsidRDefault="00450DAF" w:rsidP="006D007C">
            <w:pPr>
              <w:jc w:val="center"/>
              <w:rPr>
                <w:rFonts w:cs="B Compset"/>
                <w:sz w:val="24"/>
                <w:rtl/>
              </w:rPr>
            </w:pPr>
            <w:r w:rsidRPr="00045CA4">
              <w:rPr>
                <w:rFonts w:cs="B Compset"/>
                <w:sz w:val="24"/>
              </w:rPr>
              <w:t>Z</w:t>
            </w:r>
            <w:r w:rsidRPr="00045CA4">
              <w:rPr>
                <w:rFonts w:cs="B Compset" w:hint="cs"/>
                <w:sz w:val="24"/>
                <w:rtl/>
              </w:rPr>
              <w:t xml:space="preserve"> (</w:t>
            </w:r>
            <w:r w:rsidRPr="00045CA4">
              <w:rPr>
                <w:rFonts w:cs="B Compset"/>
                <w:sz w:val="24"/>
              </w:rPr>
              <w:t>m</w:t>
            </w:r>
            <w:r w:rsidRPr="00045CA4">
              <w:rPr>
                <w:rFonts w:cs="B Compset" w:hint="cs"/>
                <w:sz w:val="24"/>
                <w:rtl/>
              </w:rPr>
              <w:t>)</w:t>
            </w:r>
          </w:p>
        </w:tc>
        <w:tc>
          <w:tcPr>
            <w:tcW w:w="3369" w:type="dxa"/>
          </w:tcPr>
          <w:p w:rsidR="00450DAF" w:rsidRPr="00045CA4" w:rsidRDefault="00450DAF" w:rsidP="006D007C">
            <w:pPr>
              <w:jc w:val="center"/>
              <w:rPr>
                <w:rFonts w:cs="B Compset"/>
                <w:sz w:val="24"/>
                <w:rtl/>
              </w:rPr>
            </w:pPr>
            <w:r w:rsidRPr="00045CA4">
              <w:rPr>
                <w:rFonts w:cs="B Compset" w:hint="cs"/>
                <w:sz w:val="24"/>
                <w:rtl/>
              </w:rPr>
              <w:t>آرایش قرارگیری رادها</w:t>
            </w:r>
          </w:p>
        </w:tc>
        <w:tc>
          <w:tcPr>
            <w:tcW w:w="2784" w:type="dxa"/>
          </w:tcPr>
          <w:p w:rsidR="00450DAF" w:rsidRPr="00045CA4" w:rsidRDefault="00450DAF" w:rsidP="006D007C">
            <w:pPr>
              <w:jc w:val="center"/>
              <w:rPr>
                <w:rFonts w:cs="B Compset"/>
                <w:sz w:val="24"/>
                <w:rtl/>
              </w:rPr>
            </w:pPr>
            <w:r w:rsidRPr="00045CA4">
              <w:rPr>
                <w:rFonts w:cs="B Compset" w:hint="cs"/>
                <w:sz w:val="24"/>
                <w:rtl/>
              </w:rPr>
              <w:t>تعداد راد ها</w:t>
            </w:r>
          </w:p>
        </w:tc>
      </w:tr>
      <w:tr w:rsidR="00450DAF" w:rsidRPr="00450DAF" w:rsidTr="006D007C">
        <w:tc>
          <w:tcPr>
            <w:tcW w:w="2863"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215DEE4F" wp14:editId="2B8C1515">
                  <wp:extent cx="700644" cy="593683"/>
                  <wp:effectExtent l="0" t="0" r="444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03756" cy="596320"/>
                          </a:xfrm>
                          <a:prstGeom prst="rect">
                            <a:avLst/>
                          </a:prstGeom>
                          <a:noFill/>
                          <a:ln>
                            <a:noFill/>
                          </a:ln>
                        </pic:spPr>
                      </pic:pic>
                    </a:graphicData>
                  </a:graphic>
                </wp:inline>
              </w:drawing>
            </w:r>
          </w:p>
        </w:tc>
        <w:tc>
          <w:tcPr>
            <w:tcW w:w="3369"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38118BF0" wp14:editId="143250B4">
                  <wp:extent cx="684530" cy="441447"/>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95932" cy="448800"/>
                          </a:xfrm>
                          <a:prstGeom prst="rect">
                            <a:avLst/>
                          </a:prstGeom>
                          <a:noFill/>
                          <a:ln>
                            <a:noFill/>
                          </a:ln>
                        </pic:spPr>
                      </pic:pic>
                    </a:graphicData>
                  </a:graphic>
                </wp:inline>
              </w:drawing>
            </w:r>
          </w:p>
        </w:tc>
        <w:tc>
          <w:tcPr>
            <w:tcW w:w="2784" w:type="dxa"/>
          </w:tcPr>
          <w:p w:rsidR="00450DAF" w:rsidRPr="00045CA4" w:rsidRDefault="00450DAF" w:rsidP="006D007C">
            <w:pPr>
              <w:jc w:val="center"/>
              <w:rPr>
                <w:rFonts w:cs="B Compset"/>
                <w:sz w:val="24"/>
                <w:rtl/>
              </w:rPr>
            </w:pPr>
            <w:r w:rsidRPr="00045CA4">
              <w:rPr>
                <w:rFonts w:cs="B Compset" w:hint="cs"/>
                <w:sz w:val="24"/>
                <w:rtl/>
              </w:rPr>
              <w:t>2</w:t>
            </w:r>
          </w:p>
        </w:tc>
      </w:tr>
      <w:tr w:rsidR="00450DAF" w:rsidRPr="00450DAF" w:rsidTr="006D007C">
        <w:tc>
          <w:tcPr>
            <w:tcW w:w="2863"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694ECD0C" wp14:editId="0F1D4664">
                  <wp:extent cx="698739" cy="453456"/>
                  <wp:effectExtent l="0" t="0" r="6350" b="381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07575" cy="459190"/>
                          </a:xfrm>
                          <a:prstGeom prst="rect">
                            <a:avLst/>
                          </a:prstGeom>
                          <a:noFill/>
                          <a:ln>
                            <a:noFill/>
                          </a:ln>
                        </pic:spPr>
                      </pic:pic>
                    </a:graphicData>
                  </a:graphic>
                </wp:inline>
              </w:drawing>
            </w:r>
          </w:p>
        </w:tc>
        <w:tc>
          <w:tcPr>
            <w:tcW w:w="3369"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7122158F" wp14:editId="43A207BC">
                  <wp:extent cx="749477" cy="545843"/>
                  <wp:effectExtent l="0" t="0" r="0" b="698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55077" cy="549922"/>
                          </a:xfrm>
                          <a:prstGeom prst="rect">
                            <a:avLst/>
                          </a:prstGeom>
                          <a:noFill/>
                          <a:ln>
                            <a:noFill/>
                          </a:ln>
                        </pic:spPr>
                      </pic:pic>
                    </a:graphicData>
                  </a:graphic>
                </wp:inline>
              </w:drawing>
            </w:r>
          </w:p>
        </w:tc>
        <w:tc>
          <w:tcPr>
            <w:tcW w:w="2784" w:type="dxa"/>
          </w:tcPr>
          <w:p w:rsidR="00450DAF" w:rsidRPr="00045CA4" w:rsidRDefault="00450DAF" w:rsidP="006D007C">
            <w:pPr>
              <w:jc w:val="center"/>
              <w:rPr>
                <w:rFonts w:cs="B Compset"/>
                <w:sz w:val="24"/>
                <w:rtl/>
              </w:rPr>
            </w:pPr>
            <w:r w:rsidRPr="00045CA4">
              <w:rPr>
                <w:rFonts w:cs="B Compset" w:hint="cs"/>
                <w:sz w:val="24"/>
                <w:rtl/>
              </w:rPr>
              <w:t>3</w:t>
            </w:r>
          </w:p>
        </w:tc>
      </w:tr>
      <w:tr w:rsidR="00450DAF" w:rsidRPr="00450DAF" w:rsidTr="006D007C">
        <w:tc>
          <w:tcPr>
            <w:tcW w:w="2863"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3A0F89A5" wp14:editId="01204A53">
                  <wp:extent cx="664234" cy="451663"/>
                  <wp:effectExtent l="0" t="0" r="254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91387" cy="470126"/>
                          </a:xfrm>
                          <a:prstGeom prst="rect">
                            <a:avLst/>
                          </a:prstGeom>
                          <a:noFill/>
                          <a:ln>
                            <a:noFill/>
                          </a:ln>
                        </pic:spPr>
                      </pic:pic>
                    </a:graphicData>
                  </a:graphic>
                </wp:inline>
              </w:drawing>
            </w:r>
          </w:p>
        </w:tc>
        <w:tc>
          <w:tcPr>
            <w:tcW w:w="3369"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4ECFFB4A" wp14:editId="1BE81503">
                  <wp:extent cx="795431" cy="548105"/>
                  <wp:effectExtent l="0" t="0" r="508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01494" cy="552283"/>
                          </a:xfrm>
                          <a:prstGeom prst="rect">
                            <a:avLst/>
                          </a:prstGeom>
                          <a:noFill/>
                          <a:ln>
                            <a:noFill/>
                          </a:ln>
                        </pic:spPr>
                      </pic:pic>
                    </a:graphicData>
                  </a:graphic>
                </wp:inline>
              </w:drawing>
            </w:r>
          </w:p>
        </w:tc>
        <w:tc>
          <w:tcPr>
            <w:tcW w:w="2784" w:type="dxa"/>
          </w:tcPr>
          <w:p w:rsidR="00450DAF" w:rsidRPr="00045CA4" w:rsidRDefault="00450DAF" w:rsidP="006D007C">
            <w:pPr>
              <w:jc w:val="center"/>
              <w:rPr>
                <w:rFonts w:cs="B Compset"/>
                <w:sz w:val="24"/>
                <w:rtl/>
              </w:rPr>
            </w:pPr>
            <w:r w:rsidRPr="00045CA4">
              <w:rPr>
                <w:rFonts w:cs="B Compset" w:hint="cs"/>
                <w:sz w:val="24"/>
                <w:rtl/>
              </w:rPr>
              <w:t>4</w:t>
            </w:r>
          </w:p>
        </w:tc>
      </w:tr>
      <w:tr w:rsidR="00450DAF" w:rsidRPr="00450DAF" w:rsidTr="006D007C">
        <w:tc>
          <w:tcPr>
            <w:tcW w:w="2863" w:type="dxa"/>
          </w:tcPr>
          <w:p w:rsidR="00450DAF" w:rsidRPr="001E0068" w:rsidRDefault="00450DAF" w:rsidP="006D007C">
            <w:pPr>
              <w:jc w:val="center"/>
              <w:rPr>
                <w:rFonts w:cs="B Compset"/>
                <w:sz w:val="28"/>
                <w:szCs w:val="28"/>
                <w:rtl/>
              </w:rPr>
            </w:pPr>
            <w:r w:rsidRPr="001E0068">
              <w:rPr>
                <w:rFonts w:cs="B Compset"/>
                <w:noProof/>
                <w:sz w:val="28"/>
                <w:szCs w:val="28"/>
                <w:rtl/>
                <w:lang w:bidi="fa-IR"/>
              </w:rPr>
              <w:lastRenderedPageBreak/>
              <w:drawing>
                <wp:inline distT="0" distB="0" distL="0" distR="0" wp14:anchorId="317ACBD6" wp14:editId="4EEAAFFA">
                  <wp:extent cx="802257" cy="42230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31402" cy="437647"/>
                          </a:xfrm>
                          <a:prstGeom prst="rect">
                            <a:avLst/>
                          </a:prstGeom>
                          <a:noFill/>
                          <a:ln>
                            <a:noFill/>
                          </a:ln>
                        </pic:spPr>
                      </pic:pic>
                    </a:graphicData>
                  </a:graphic>
                </wp:inline>
              </w:drawing>
            </w:r>
          </w:p>
        </w:tc>
        <w:tc>
          <w:tcPr>
            <w:tcW w:w="3369"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1C6DDE7E" wp14:editId="3DFD44FE">
                  <wp:extent cx="1104900" cy="871883"/>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13807" cy="878911"/>
                          </a:xfrm>
                          <a:prstGeom prst="rect">
                            <a:avLst/>
                          </a:prstGeom>
                          <a:noFill/>
                          <a:ln>
                            <a:noFill/>
                          </a:ln>
                        </pic:spPr>
                      </pic:pic>
                    </a:graphicData>
                  </a:graphic>
                </wp:inline>
              </w:drawing>
            </w:r>
          </w:p>
        </w:tc>
        <w:tc>
          <w:tcPr>
            <w:tcW w:w="2784" w:type="dxa"/>
          </w:tcPr>
          <w:p w:rsidR="00450DAF" w:rsidRPr="00045CA4" w:rsidRDefault="00450DAF" w:rsidP="006D007C">
            <w:pPr>
              <w:jc w:val="center"/>
              <w:rPr>
                <w:rFonts w:cs="B Compset"/>
                <w:sz w:val="24"/>
                <w:rtl/>
              </w:rPr>
            </w:pPr>
            <w:r w:rsidRPr="00045CA4">
              <w:rPr>
                <w:rFonts w:cs="B Compset" w:hint="cs"/>
                <w:sz w:val="24"/>
                <w:rtl/>
              </w:rPr>
              <w:t>6</w:t>
            </w:r>
          </w:p>
        </w:tc>
      </w:tr>
      <w:tr w:rsidR="00450DAF" w:rsidRPr="00450DAF" w:rsidTr="006D007C">
        <w:tc>
          <w:tcPr>
            <w:tcW w:w="2863"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384C871C" wp14:editId="6AE817E8">
                  <wp:extent cx="785004" cy="45904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85004" cy="459048"/>
                          </a:xfrm>
                          <a:prstGeom prst="rect">
                            <a:avLst/>
                          </a:prstGeom>
                          <a:noFill/>
                          <a:ln>
                            <a:noFill/>
                          </a:ln>
                        </pic:spPr>
                      </pic:pic>
                    </a:graphicData>
                  </a:graphic>
                </wp:inline>
              </w:drawing>
            </w:r>
          </w:p>
        </w:tc>
        <w:tc>
          <w:tcPr>
            <w:tcW w:w="3369"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64EA1E35" wp14:editId="0495CC12">
                  <wp:extent cx="1282700" cy="129390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294477" cy="1305786"/>
                          </a:xfrm>
                          <a:prstGeom prst="rect">
                            <a:avLst/>
                          </a:prstGeom>
                          <a:noFill/>
                          <a:ln>
                            <a:noFill/>
                          </a:ln>
                        </pic:spPr>
                      </pic:pic>
                    </a:graphicData>
                  </a:graphic>
                </wp:inline>
              </w:drawing>
            </w:r>
          </w:p>
        </w:tc>
        <w:tc>
          <w:tcPr>
            <w:tcW w:w="2784" w:type="dxa"/>
          </w:tcPr>
          <w:p w:rsidR="00450DAF" w:rsidRPr="00045CA4" w:rsidRDefault="00450DAF" w:rsidP="006D007C">
            <w:pPr>
              <w:jc w:val="center"/>
              <w:rPr>
                <w:rFonts w:cs="B Compset"/>
                <w:sz w:val="24"/>
                <w:rtl/>
              </w:rPr>
            </w:pPr>
            <w:r w:rsidRPr="00045CA4">
              <w:rPr>
                <w:rFonts w:cs="B Compset" w:hint="cs"/>
                <w:sz w:val="24"/>
                <w:rtl/>
              </w:rPr>
              <w:t>8</w:t>
            </w:r>
          </w:p>
        </w:tc>
      </w:tr>
      <w:tr w:rsidR="00450DAF" w:rsidRPr="00450DAF" w:rsidTr="006D007C">
        <w:tc>
          <w:tcPr>
            <w:tcW w:w="2863" w:type="dxa"/>
          </w:tcPr>
          <w:p w:rsidR="00450DAF" w:rsidRPr="001E0068" w:rsidRDefault="00450DAF" w:rsidP="006D007C">
            <w:pPr>
              <w:jc w:val="center"/>
              <w:rPr>
                <w:rFonts w:cs="B Compset" w:hint="cs"/>
                <w:sz w:val="28"/>
                <w:szCs w:val="28"/>
                <w:rtl/>
                <w:lang w:bidi="fa-IR"/>
              </w:rPr>
            </w:pPr>
            <w:r w:rsidRPr="001E0068">
              <w:rPr>
                <w:rFonts w:cs="B Compset"/>
                <w:noProof/>
                <w:sz w:val="28"/>
                <w:szCs w:val="28"/>
                <w:rtl/>
                <w:lang w:bidi="fa-IR"/>
              </w:rPr>
              <w:drawing>
                <wp:inline distT="0" distB="0" distL="0" distR="0" wp14:anchorId="01C288D6" wp14:editId="1F08395C">
                  <wp:extent cx="817845" cy="457200"/>
                  <wp:effectExtent l="0" t="0" r="190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17845" cy="457200"/>
                          </a:xfrm>
                          <a:prstGeom prst="rect">
                            <a:avLst/>
                          </a:prstGeom>
                          <a:noFill/>
                          <a:ln>
                            <a:noFill/>
                          </a:ln>
                        </pic:spPr>
                      </pic:pic>
                    </a:graphicData>
                  </a:graphic>
                </wp:inline>
              </w:drawing>
            </w:r>
          </w:p>
        </w:tc>
        <w:tc>
          <w:tcPr>
            <w:tcW w:w="3369" w:type="dxa"/>
          </w:tcPr>
          <w:p w:rsidR="00450DAF" w:rsidRPr="001E0068" w:rsidRDefault="00450DAF" w:rsidP="006D007C">
            <w:pPr>
              <w:jc w:val="center"/>
              <w:rPr>
                <w:rFonts w:cs="B Compset"/>
                <w:sz w:val="28"/>
                <w:szCs w:val="28"/>
                <w:rtl/>
              </w:rPr>
            </w:pPr>
            <w:r w:rsidRPr="001E0068">
              <w:rPr>
                <w:rFonts w:cs="B Compset"/>
                <w:noProof/>
                <w:sz w:val="28"/>
                <w:szCs w:val="28"/>
                <w:rtl/>
                <w:lang w:bidi="fa-IR"/>
              </w:rPr>
              <w:drawing>
                <wp:inline distT="0" distB="0" distL="0" distR="0" wp14:anchorId="198D3A12" wp14:editId="59F97F22">
                  <wp:extent cx="971550" cy="776422"/>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2553"/>
                          <a:stretch/>
                        </pic:blipFill>
                        <pic:spPr bwMode="auto">
                          <a:xfrm>
                            <a:off x="0" y="0"/>
                            <a:ext cx="984248" cy="7865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84" w:type="dxa"/>
          </w:tcPr>
          <w:p w:rsidR="00450DAF" w:rsidRPr="00045CA4" w:rsidRDefault="00450DAF" w:rsidP="006D007C">
            <w:pPr>
              <w:jc w:val="center"/>
              <w:rPr>
                <w:rFonts w:cs="B Compset"/>
                <w:sz w:val="24"/>
                <w:rtl/>
              </w:rPr>
            </w:pPr>
            <w:r w:rsidRPr="00045CA4">
              <w:rPr>
                <w:rFonts w:cs="B Compset" w:hint="cs"/>
                <w:sz w:val="24"/>
                <w:rtl/>
              </w:rPr>
              <w:t>8</w:t>
            </w:r>
          </w:p>
        </w:tc>
      </w:tr>
    </w:tbl>
    <w:p w:rsidR="002B0CA7" w:rsidRPr="007914EC" w:rsidRDefault="00450DAF" w:rsidP="007914EC">
      <w:pPr>
        <w:jc w:val="center"/>
        <w:rPr>
          <w:rFonts w:cs="B Compset"/>
          <w:sz w:val="24"/>
        </w:rPr>
      </w:pPr>
      <w:r w:rsidRPr="00045CA4">
        <w:rPr>
          <w:rFonts w:cs="B Compset" w:hint="cs"/>
          <w:sz w:val="24"/>
          <w:rtl/>
        </w:rPr>
        <w:t>جدول</w:t>
      </w:r>
      <w:r w:rsidRPr="00045CA4">
        <w:rPr>
          <w:rFonts w:cs="B Compset"/>
          <w:sz w:val="24"/>
          <w:rtl/>
        </w:rPr>
        <w:t xml:space="preserve"> 2-2- </w:t>
      </w:r>
      <w:r w:rsidRPr="00045CA4">
        <w:rPr>
          <w:rFonts w:cs="B Compset" w:hint="cs"/>
          <w:sz w:val="24"/>
          <w:rtl/>
        </w:rPr>
        <w:t xml:space="preserve">میانگین فاصله هندسی </w:t>
      </w:r>
      <w:r w:rsidRPr="00045CA4">
        <w:rPr>
          <w:rFonts w:cs="B Compset"/>
          <w:sz w:val="24"/>
        </w:rPr>
        <w:t>z</w:t>
      </w:r>
    </w:p>
    <w:p w:rsidR="00450DAF" w:rsidRPr="001E0068" w:rsidRDefault="00450DAF" w:rsidP="00450DAF">
      <w:pPr>
        <w:rPr>
          <w:rFonts w:cs="B Compset"/>
          <w:sz w:val="28"/>
          <w:szCs w:val="28"/>
          <w:rtl/>
        </w:rPr>
      </w:pPr>
      <w:r w:rsidRPr="001E0068">
        <w:rPr>
          <w:rFonts w:cs="B Compset"/>
          <w:sz w:val="28"/>
          <w:szCs w:val="28"/>
        </w:rPr>
        <w:t>a</w:t>
      </w:r>
      <w:r w:rsidRPr="001E0068">
        <w:rPr>
          <w:rFonts w:cs="B Compset" w:hint="cs"/>
          <w:sz w:val="28"/>
          <w:szCs w:val="28"/>
          <w:rtl/>
        </w:rPr>
        <w:t xml:space="preserve">  شعاع راد برحسب متر</w:t>
      </w:r>
    </w:p>
    <w:p w:rsidR="00450DAF" w:rsidRDefault="00450DAF" w:rsidP="00450DAF">
      <w:pPr>
        <w:rPr>
          <w:rFonts w:cs="B Compset"/>
          <w:sz w:val="28"/>
          <w:szCs w:val="28"/>
          <w:rtl/>
        </w:rPr>
      </w:pPr>
      <w:r>
        <w:rPr>
          <w:rFonts w:cs="B Compset"/>
          <w:sz w:val="28"/>
          <w:szCs w:val="28"/>
        </w:rPr>
        <w:t xml:space="preserve">  </w:t>
      </w:r>
      <w:r w:rsidRPr="001E0068">
        <w:rPr>
          <w:rFonts w:cs="B Compset"/>
          <w:sz w:val="28"/>
          <w:szCs w:val="28"/>
        </w:rPr>
        <w:t>S</w:t>
      </w:r>
      <w:r w:rsidRPr="001E0068">
        <w:rPr>
          <w:rFonts w:cs="B Compset" w:hint="cs"/>
          <w:sz w:val="28"/>
          <w:szCs w:val="28"/>
          <w:rtl/>
        </w:rPr>
        <w:t xml:space="preserve">فاصله میان دو راد مجاور  </w:t>
      </w:r>
    </w:p>
    <w:p w:rsidR="00450DAF" w:rsidRPr="001E0068" w:rsidRDefault="00450DAF" w:rsidP="00450DAF">
      <w:pPr>
        <w:rPr>
          <w:rFonts w:cs="B Compset"/>
          <w:sz w:val="28"/>
          <w:szCs w:val="28"/>
          <w:rtl/>
        </w:rPr>
      </w:pPr>
      <w:r>
        <w:rPr>
          <w:rFonts w:cs="B Compset"/>
          <w:sz w:val="28"/>
          <w:szCs w:val="28"/>
        </w:rPr>
        <w:t>Z</w:t>
      </w:r>
      <w:r>
        <w:rPr>
          <w:rFonts w:cs="B Compset" w:hint="cs"/>
          <w:sz w:val="28"/>
          <w:szCs w:val="28"/>
          <w:rtl/>
        </w:rPr>
        <w:t xml:space="preserve"> </w:t>
      </w:r>
      <w:r w:rsidRPr="001E0068">
        <w:rPr>
          <w:rFonts w:cs="B Compset" w:hint="cs"/>
          <w:sz w:val="28"/>
          <w:szCs w:val="28"/>
          <w:rtl/>
        </w:rPr>
        <w:t xml:space="preserve"> میانگین فاصله هندسی برحسب متر </w:t>
      </w:r>
    </w:p>
    <w:p w:rsidR="00C335F9" w:rsidRPr="00833A2E" w:rsidRDefault="004B0C6A" w:rsidP="00453017">
      <w:pPr>
        <w:pStyle w:val="Heading2"/>
        <w:rPr>
          <w:rtl/>
        </w:rPr>
      </w:pPr>
      <w:bookmarkStart w:id="20" w:name="_Toc456028304"/>
      <w:r w:rsidRPr="00833A2E">
        <w:rPr>
          <w:rFonts w:hint="cs"/>
          <w:rtl/>
        </w:rPr>
        <w:t>2</w:t>
      </w:r>
      <w:r w:rsidR="00C335F9" w:rsidRPr="00833A2E">
        <w:rPr>
          <w:rFonts w:hint="cs"/>
          <w:rtl/>
        </w:rPr>
        <w:t>-8- جنس و ابعاد مورد نیاز</w:t>
      </w:r>
      <w:r w:rsidR="00B22634">
        <w:rPr>
          <w:rFonts w:hint="cs"/>
          <w:rtl/>
        </w:rPr>
        <w:t>الكترود زمين</w:t>
      </w:r>
      <w:bookmarkEnd w:id="20"/>
    </w:p>
    <w:p w:rsidR="00C335F9" w:rsidRPr="00833A2E" w:rsidRDefault="004B0C6A" w:rsidP="00453017">
      <w:pPr>
        <w:pStyle w:val="Heading3"/>
        <w:rPr>
          <w:rtl/>
        </w:rPr>
      </w:pPr>
      <w:bookmarkStart w:id="21" w:name="_Toc456028305"/>
      <w:r w:rsidRPr="00833A2E">
        <w:rPr>
          <w:rFonts w:hint="cs"/>
          <w:rtl/>
        </w:rPr>
        <w:t>2</w:t>
      </w:r>
      <w:r w:rsidR="00C335F9" w:rsidRPr="00833A2E">
        <w:rPr>
          <w:rFonts w:hint="cs"/>
          <w:rtl/>
        </w:rPr>
        <w:t>-8-1- مقدمه:</w:t>
      </w:r>
      <w:bookmarkEnd w:id="21"/>
    </w:p>
    <w:p w:rsidR="00C335F9" w:rsidRPr="00833A2E" w:rsidRDefault="00C335F9" w:rsidP="00453017">
      <w:pPr>
        <w:rPr>
          <w:rtl/>
        </w:rPr>
      </w:pPr>
      <w:r w:rsidRPr="00833A2E">
        <w:rPr>
          <w:rFonts w:hint="cs"/>
          <w:rtl/>
        </w:rPr>
        <w:t>تعیین صحیح جنس و اندازه الکترود زمین و اتصالات آن، باعث افزایش طول عمر سیستم زمین می</w:t>
      </w:r>
      <w:r w:rsidR="00453017">
        <w:rPr>
          <w:rFonts w:hint="cs"/>
          <w:rtl/>
        </w:rPr>
        <w:t>‌</w:t>
      </w:r>
      <w:r w:rsidRPr="00833A2E">
        <w:rPr>
          <w:rFonts w:hint="cs"/>
          <w:rtl/>
        </w:rPr>
        <w:t>گردد. جنس الکترود زمین و اتصالات باید به نحوی تعیین شود که در برابر خوردگی مقاومت لازم را ایجاد نماید. جهت هدایت مناسب جریان</w:t>
      </w:r>
      <w:r w:rsidR="00453017">
        <w:rPr>
          <w:rFonts w:hint="cs"/>
          <w:rtl/>
        </w:rPr>
        <w:t>‌</w:t>
      </w:r>
      <w:r w:rsidRPr="00833A2E">
        <w:rPr>
          <w:rFonts w:hint="cs"/>
          <w:rtl/>
        </w:rPr>
        <w:t>های الکتریکی ناشی از خطای اتصال کوتاه و صاعقه نیز می</w:t>
      </w:r>
      <w:r w:rsidR="00453017">
        <w:rPr>
          <w:rFonts w:hint="cs"/>
          <w:rtl/>
        </w:rPr>
        <w:t>‌</w:t>
      </w:r>
      <w:r w:rsidRPr="00833A2E">
        <w:rPr>
          <w:rFonts w:hint="cs"/>
          <w:rtl/>
        </w:rPr>
        <w:t xml:space="preserve">بایست ابعاد الکترود زمین به نحوی تعیین گردد که بر اثر عبور جریان، افزایش حرارت بر روی الکترود زمین بوجود نيايد ومنجر به فیوزینگ آنی نشود. </w:t>
      </w:r>
    </w:p>
    <w:p w:rsidR="00C335F9" w:rsidRDefault="004C1401" w:rsidP="002138D9">
      <w:pPr>
        <w:pStyle w:val="Heading3"/>
        <w:rPr>
          <w:rtl/>
        </w:rPr>
      </w:pPr>
      <w:bookmarkStart w:id="22" w:name="_Toc456028306"/>
      <w:r>
        <w:rPr>
          <w:rFonts w:hint="cs"/>
          <w:rtl/>
        </w:rPr>
        <w:t>2</w:t>
      </w:r>
      <w:r w:rsidR="00C335F9" w:rsidRPr="00833A2E">
        <w:rPr>
          <w:rFonts w:hint="cs"/>
          <w:rtl/>
        </w:rPr>
        <w:t>-8-2- جنس الکترود زم</w:t>
      </w:r>
      <w:r w:rsidR="00453017">
        <w:rPr>
          <w:rFonts w:hint="cs"/>
          <w:rtl/>
        </w:rPr>
        <w:t>ي</w:t>
      </w:r>
      <w:r w:rsidR="00C335F9" w:rsidRPr="00833A2E">
        <w:rPr>
          <w:rFonts w:hint="cs"/>
          <w:rtl/>
        </w:rPr>
        <w:t>ن</w:t>
      </w:r>
      <w:bookmarkEnd w:id="22"/>
    </w:p>
    <w:p w:rsidR="002138D9" w:rsidRPr="002138D9" w:rsidRDefault="002138D9" w:rsidP="002138D9">
      <w:pPr>
        <w:rPr>
          <w:rtl/>
          <w:lang w:bidi="fa-IR"/>
        </w:rPr>
      </w:pPr>
      <w:r>
        <w:rPr>
          <w:rFonts w:hint="cs"/>
          <w:rtl/>
          <w:lang w:bidi="fa-IR"/>
        </w:rPr>
        <w:t xml:space="preserve">طبق استاندارد </w:t>
      </w:r>
      <w:r>
        <w:rPr>
          <w:lang w:bidi="fa-IR"/>
        </w:rPr>
        <w:t xml:space="preserve">IEEE 80-2015 </w:t>
      </w:r>
      <w:r w:rsidR="009613CB">
        <w:rPr>
          <w:rFonts w:hint="cs"/>
          <w:rtl/>
          <w:lang w:bidi="fa-IR"/>
        </w:rPr>
        <w:t xml:space="preserve"> ج</w:t>
      </w:r>
      <w:r>
        <w:rPr>
          <w:rFonts w:hint="cs"/>
          <w:rtl/>
          <w:lang w:bidi="fa-IR"/>
        </w:rPr>
        <w:t>نس‌های مختلفی از الکترود زمین را می‌توان استفاده نمود که به شرح زیر است:</w:t>
      </w:r>
    </w:p>
    <w:p w:rsidR="002138D9" w:rsidRPr="00B814D1" w:rsidRDefault="009613CB" w:rsidP="00B814D1">
      <w:r>
        <w:rPr>
          <w:rFonts w:hint="cs"/>
          <w:b/>
          <w:bCs/>
          <w:rtl/>
        </w:rPr>
        <w:t xml:space="preserve">1. </w:t>
      </w:r>
      <w:r w:rsidR="00C335F9" w:rsidRPr="00B814D1">
        <w:rPr>
          <w:rFonts w:hint="cs"/>
          <w:b/>
          <w:bCs/>
          <w:rtl/>
        </w:rPr>
        <w:t>مس</w:t>
      </w:r>
      <w:r w:rsidR="00C335F9" w:rsidRPr="00B814D1">
        <w:rPr>
          <w:rFonts w:hint="cs"/>
          <w:rtl/>
        </w:rPr>
        <w:t>: برای الکترود زمین معمولا از مس استفاده می</w:t>
      </w:r>
      <w:r w:rsidR="00453017" w:rsidRPr="00B814D1">
        <w:rPr>
          <w:rFonts w:hint="cs"/>
          <w:rtl/>
        </w:rPr>
        <w:t>‌</w:t>
      </w:r>
      <w:r w:rsidR="00C335F9" w:rsidRPr="00B814D1">
        <w:rPr>
          <w:rFonts w:hint="cs"/>
          <w:rtl/>
        </w:rPr>
        <w:t>شود. مس علاوه بر هدایت بالایی که دارد، بخاطر کاتدیک بودن نسبت به سایر فلزات دفنی مجاور خود ، در برابر خوردگی نیز مقاومت می</w:t>
      </w:r>
      <w:r w:rsidR="00453017" w:rsidRPr="00B814D1">
        <w:rPr>
          <w:rFonts w:hint="cs"/>
          <w:rtl/>
        </w:rPr>
        <w:t>‌</w:t>
      </w:r>
      <w:r w:rsidR="00C335F9" w:rsidRPr="00B814D1">
        <w:rPr>
          <w:rFonts w:hint="cs"/>
          <w:rtl/>
        </w:rPr>
        <w:t>کند.</w:t>
      </w:r>
    </w:p>
    <w:p w:rsidR="004E7F24" w:rsidRPr="00B814D1" w:rsidRDefault="009613CB" w:rsidP="00B814D1">
      <w:r>
        <w:rPr>
          <w:rFonts w:hint="cs"/>
          <w:rtl/>
        </w:rPr>
        <w:t>2.</w:t>
      </w:r>
      <w:r w:rsidR="002138D9" w:rsidRPr="00B814D1">
        <w:rPr>
          <w:rFonts w:hint="cs"/>
          <w:rtl/>
        </w:rPr>
        <w:t xml:space="preserve"> فولاد با روکش مس: این نوع الکترود به صورت معمول درسیستم زمین مورد استفاده قرار می</w:t>
      </w:r>
      <w:r w:rsidR="004E7F24" w:rsidRPr="00B814D1">
        <w:rPr>
          <w:rFonts w:hint="cs"/>
          <w:rtl/>
        </w:rPr>
        <w:t>‌</w:t>
      </w:r>
      <w:r w:rsidR="002138D9" w:rsidRPr="00B814D1">
        <w:rPr>
          <w:rFonts w:hint="cs"/>
          <w:rtl/>
        </w:rPr>
        <w:t>گیرد، بخصوص جایی که مشکل دزدی  مس وجود داشته باشد.</w:t>
      </w:r>
    </w:p>
    <w:p w:rsidR="002138D9" w:rsidRPr="00B814D1" w:rsidRDefault="009613CB" w:rsidP="00B814D1">
      <w:pPr>
        <w:rPr>
          <w:rtl/>
        </w:rPr>
      </w:pPr>
      <w:r>
        <w:rPr>
          <w:rFonts w:hint="cs"/>
          <w:rtl/>
        </w:rPr>
        <w:t>3.</w:t>
      </w:r>
      <w:r w:rsidR="002138D9" w:rsidRPr="00B814D1">
        <w:rPr>
          <w:rFonts w:hint="cs"/>
          <w:rtl/>
        </w:rPr>
        <w:t xml:space="preserve"> فولاد ضدزنگ :هادی فولادی یا استنلس استیل در جایی که خاک سبب خوردگی  مس می</w:t>
      </w:r>
      <w:r w:rsidR="004E7F24" w:rsidRPr="00B814D1">
        <w:rPr>
          <w:rFonts w:hint="cs"/>
          <w:rtl/>
        </w:rPr>
        <w:t>‌</w:t>
      </w:r>
      <w:r w:rsidR="002138D9" w:rsidRPr="00B814D1">
        <w:rPr>
          <w:rFonts w:hint="cs"/>
          <w:rtl/>
        </w:rPr>
        <w:t>شود مورد استفاده قرارمی</w:t>
      </w:r>
      <w:r w:rsidR="004E7F24" w:rsidRPr="00B814D1">
        <w:rPr>
          <w:rFonts w:hint="cs"/>
          <w:rtl/>
        </w:rPr>
        <w:t>‌</w:t>
      </w:r>
      <w:r w:rsidR="002138D9" w:rsidRPr="00B814D1">
        <w:rPr>
          <w:rFonts w:hint="cs"/>
          <w:rtl/>
        </w:rPr>
        <w:t>گیرند. از فولاد با روکش روی یا استنلس استیل در ترکیب با حفاظت کاتدیک به عنوان سیستم زمین استفاده می</w:t>
      </w:r>
      <w:r w:rsidR="00CE4DCC" w:rsidRPr="00B814D1">
        <w:rPr>
          <w:rFonts w:hint="cs"/>
          <w:rtl/>
        </w:rPr>
        <w:t>‌</w:t>
      </w:r>
      <w:r w:rsidR="002138D9" w:rsidRPr="00B814D1">
        <w:rPr>
          <w:rFonts w:hint="cs"/>
          <w:rtl/>
        </w:rPr>
        <w:t>شود.</w:t>
      </w:r>
    </w:p>
    <w:p w:rsidR="002138D9" w:rsidRPr="00B814D1" w:rsidRDefault="004E7F24" w:rsidP="00B814D1">
      <w:pPr>
        <w:rPr>
          <w:rtl/>
        </w:rPr>
      </w:pPr>
      <w:r w:rsidRPr="00B814D1">
        <w:rPr>
          <w:rFonts w:hint="cs"/>
          <w:rtl/>
        </w:rPr>
        <w:t>4</w:t>
      </w:r>
      <w:r w:rsidR="009613CB">
        <w:rPr>
          <w:rFonts w:hint="cs"/>
          <w:rtl/>
        </w:rPr>
        <w:t>.</w:t>
      </w:r>
      <w:r w:rsidR="002138D9" w:rsidRPr="00B814D1">
        <w:rPr>
          <w:rFonts w:hint="cs"/>
          <w:rtl/>
        </w:rPr>
        <w:t xml:space="preserve"> سایر ملاحظات در انتخاب جنس الکترود: </w:t>
      </w:r>
    </w:p>
    <w:p w:rsidR="002138D9" w:rsidRPr="00B814D1" w:rsidRDefault="002138D9" w:rsidP="00B814D1">
      <w:pPr>
        <w:rPr>
          <w:rtl/>
        </w:rPr>
      </w:pPr>
      <w:r w:rsidRPr="00B814D1">
        <w:rPr>
          <w:rFonts w:hint="cs"/>
          <w:rtl/>
        </w:rPr>
        <w:t>شبکه‌ای از مس یا فولاد روکش مس با سازه</w:t>
      </w:r>
      <w:r w:rsidR="004E7F24" w:rsidRPr="00B814D1">
        <w:rPr>
          <w:rFonts w:hint="cs"/>
          <w:rtl/>
        </w:rPr>
        <w:t>‌</w:t>
      </w:r>
      <w:r w:rsidRPr="00B814D1">
        <w:rPr>
          <w:rFonts w:hint="cs"/>
          <w:rtl/>
        </w:rPr>
        <w:t>های فلزی دفن</w:t>
      </w:r>
      <w:r w:rsidR="004E7F24" w:rsidRPr="00B814D1">
        <w:rPr>
          <w:rFonts w:hint="cs"/>
          <w:rtl/>
        </w:rPr>
        <w:t>‌</w:t>
      </w:r>
      <w:r w:rsidRPr="00B814D1">
        <w:rPr>
          <w:rFonts w:hint="cs"/>
          <w:rtl/>
        </w:rPr>
        <w:t>شده ، لوله‌ها و یا هر ماده</w:t>
      </w:r>
      <w:r w:rsidR="004E7F24" w:rsidRPr="00B814D1">
        <w:rPr>
          <w:rFonts w:hint="cs"/>
          <w:rtl/>
        </w:rPr>
        <w:t>‌</w:t>
      </w:r>
      <w:r w:rsidRPr="00B814D1">
        <w:rPr>
          <w:rFonts w:hint="cs"/>
          <w:rtl/>
        </w:rPr>
        <w:t>ای</w:t>
      </w:r>
      <w:r w:rsidR="004E7F24" w:rsidRPr="00B814D1">
        <w:rPr>
          <w:rFonts w:hint="cs"/>
          <w:rtl/>
        </w:rPr>
        <w:t xml:space="preserve"> </w:t>
      </w:r>
      <w:r w:rsidRPr="00B814D1">
        <w:rPr>
          <w:rFonts w:hint="cs"/>
          <w:rtl/>
        </w:rPr>
        <w:t>با آلیاژ سربی تشکیل یک پیل گالوانیکی را می‌دهندکه این قضیه می‌تواند بعدها</w:t>
      </w:r>
      <w:r w:rsidR="004E7F24" w:rsidRPr="00B814D1">
        <w:rPr>
          <w:rFonts w:hint="cs"/>
          <w:rtl/>
        </w:rPr>
        <w:t xml:space="preserve"> </w:t>
      </w:r>
      <w:r w:rsidRPr="00B814D1">
        <w:rPr>
          <w:rFonts w:hint="cs"/>
          <w:rtl/>
        </w:rPr>
        <w:t>خوردگی را تسریع نماید. قلع اندود کردن مس می‌تواند میزان</w:t>
      </w:r>
      <w:r w:rsidR="004E7F24" w:rsidRPr="00B814D1">
        <w:rPr>
          <w:rFonts w:hint="cs"/>
          <w:rtl/>
        </w:rPr>
        <w:t xml:space="preserve"> </w:t>
      </w:r>
      <w:r w:rsidRPr="00B814D1">
        <w:rPr>
          <w:rFonts w:hint="cs"/>
          <w:rtl/>
        </w:rPr>
        <w:t>پتانسیل پیل را در برابر استیل و روی، حدود 50 درصد کاهش داده و در حضور سرب کاملا</w:t>
      </w:r>
      <w:r w:rsidR="004E7F24" w:rsidRPr="00B814D1">
        <w:rPr>
          <w:rFonts w:hint="cs"/>
          <w:rtl/>
        </w:rPr>
        <w:t>ً</w:t>
      </w:r>
      <w:r w:rsidRPr="00B814D1">
        <w:rPr>
          <w:rFonts w:hint="cs"/>
          <w:rtl/>
        </w:rPr>
        <w:t xml:space="preserve"> حذف نماید (چرا که قلع در برابر سرب در طی </w:t>
      </w:r>
      <w:r w:rsidRPr="00B814D1">
        <w:rPr>
          <w:rFonts w:hint="cs"/>
          <w:rtl/>
        </w:rPr>
        <w:lastRenderedPageBreak/>
        <w:t>فرایند پیل گالوانیکی خورده می‌شود). اما از معایب استفاده از هادی مس قلع اندود شده می‌توان به تسریع خوردگی طبیعی مس توسط مواد شیمیایی خاک اشاره نمود.</w:t>
      </w:r>
    </w:p>
    <w:p w:rsidR="002138D9" w:rsidRPr="00B814D1" w:rsidRDefault="002138D9" w:rsidP="00B814D1">
      <w:pPr>
        <w:rPr>
          <w:rtl/>
        </w:rPr>
      </w:pPr>
      <w:r w:rsidRPr="00B814D1">
        <w:rPr>
          <w:rFonts w:hint="cs"/>
          <w:rtl/>
        </w:rPr>
        <w:t>از سایر روش‌های معمول می‌توان موارد زیر را نام برد:</w:t>
      </w:r>
    </w:p>
    <w:p w:rsidR="002138D9" w:rsidRPr="002138D9" w:rsidRDefault="002138D9" w:rsidP="004E7F24">
      <w:pPr>
        <w:spacing w:after="0"/>
        <w:rPr>
          <w:rtl/>
        </w:rPr>
      </w:pPr>
      <w:r w:rsidRPr="002138D9">
        <w:rPr>
          <w:rFonts w:hint="cs"/>
          <w:rtl/>
        </w:rPr>
        <w:t>الف) عایق</w:t>
      </w:r>
      <w:r w:rsidR="004E7F24">
        <w:rPr>
          <w:rFonts w:hint="cs"/>
          <w:rtl/>
        </w:rPr>
        <w:t>‌</w:t>
      </w:r>
      <w:r w:rsidRPr="002138D9">
        <w:rPr>
          <w:rFonts w:hint="cs"/>
          <w:rtl/>
        </w:rPr>
        <w:t>کردن سطح فلزات فنا شونده توسط روکش</w:t>
      </w:r>
      <w:r>
        <w:rPr>
          <w:rFonts w:hint="cs"/>
          <w:rtl/>
        </w:rPr>
        <w:t>‌</w:t>
      </w:r>
      <w:r w:rsidRPr="002138D9">
        <w:rPr>
          <w:rFonts w:hint="cs"/>
          <w:rtl/>
        </w:rPr>
        <w:t>هایی همچون نوار پلاستیک، ترکیبی از آسفالت،</w:t>
      </w:r>
      <w:r w:rsidR="004E7F24">
        <w:rPr>
          <w:rFonts w:hint="cs"/>
          <w:rtl/>
        </w:rPr>
        <w:t xml:space="preserve"> </w:t>
      </w:r>
      <w:r w:rsidRPr="002138D9">
        <w:rPr>
          <w:rFonts w:hint="cs"/>
          <w:rtl/>
        </w:rPr>
        <w:t>یا هر دوآنها</w:t>
      </w:r>
      <w:r w:rsidR="004E7F24">
        <w:rPr>
          <w:rFonts w:hint="cs"/>
          <w:rtl/>
        </w:rPr>
        <w:t>.</w:t>
      </w:r>
    </w:p>
    <w:p w:rsidR="002138D9" w:rsidRPr="002138D9" w:rsidRDefault="002138D9" w:rsidP="004E7F24">
      <w:pPr>
        <w:spacing w:after="0"/>
        <w:rPr>
          <w:rtl/>
        </w:rPr>
      </w:pPr>
      <w:r w:rsidRPr="002138D9">
        <w:rPr>
          <w:rFonts w:hint="cs"/>
          <w:rtl/>
        </w:rPr>
        <w:t>ب) مسیر فلزات دفنی بگونه</w:t>
      </w:r>
      <w:r w:rsidR="004E7F24">
        <w:rPr>
          <w:rFonts w:hint="cs"/>
          <w:rtl/>
        </w:rPr>
        <w:t>‌</w:t>
      </w:r>
      <w:r w:rsidRPr="002138D9">
        <w:rPr>
          <w:rFonts w:hint="cs"/>
          <w:rtl/>
        </w:rPr>
        <w:t>ای باشد که هادی های مسی</w:t>
      </w:r>
      <w:r w:rsidR="007914EC">
        <w:rPr>
          <w:rFonts w:hint="cs"/>
          <w:rtl/>
        </w:rPr>
        <w:t xml:space="preserve"> </w:t>
      </w:r>
      <w:r w:rsidRPr="002138D9">
        <w:rPr>
          <w:rFonts w:hint="cs"/>
          <w:rtl/>
        </w:rPr>
        <w:t>تا حد امکان نزدیک به</w:t>
      </w:r>
      <w:r>
        <w:rPr>
          <w:rFonts w:hint="cs"/>
          <w:rtl/>
        </w:rPr>
        <w:t xml:space="preserve"> </w:t>
      </w:r>
      <w:r w:rsidRPr="002138D9">
        <w:rPr>
          <w:rFonts w:hint="cs"/>
          <w:rtl/>
        </w:rPr>
        <w:t>لوله</w:t>
      </w:r>
      <w:r>
        <w:rPr>
          <w:rFonts w:hint="cs"/>
          <w:rtl/>
        </w:rPr>
        <w:t>‌</w:t>
      </w:r>
      <w:r w:rsidRPr="002138D9">
        <w:rPr>
          <w:rFonts w:hint="cs"/>
          <w:rtl/>
        </w:rPr>
        <w:t>های آب و یا سایر فلزات بدون پوشش با زاویه مناسب قرار گرفته و بتوان در محلی که فلزات در نزیکی هم قرار گرفته</w:t>
      </w:r>
      <w:r w:rsidR="004E7F24">
        <w:rPr>
          <w:rFonts w:hint="cs"/>
          <w:rtl/>
        </w:rPr>
        <w:t>‌</w:t>
      </w:r>
      <w:r w:rsidRPr="002138D9">
        <w:rPr>
          <w:rFonts w:hint="cs"/>
          <w:rtl/>
        </w:rPr>
        <w:t>اند پوشش عایق قرار داد. معمولا</w:t>
      </w:r>
      <w:r w:rsidR="004E7F24">
        <w:rPr>
          <w:rFonts w:hint="cs"/>
          <w:rtl/>
        </w:rPr>
        <w:t>ً</w:t>
      </w:r>
      <w:r w:rsidRPr="002138D9">
        <w:rPr>
          <w:rFonts w:hint="cs"/>
          <w:rtl/>
        </w:rPr>
        <w:t xml:space="preserve"> این پوشش عایق برای لوله</w:t>
      </w:r>
      <w:r w:rsidR="004E7F24">
        <w:rPr>
          <w:rFonts w:hint="cs"/>
          <w:rtl/>
        </w:rPr>
        <w:t>‌</w:t>
      </w:r>
      <w:r w:rsidRPr="002138D9">
        <w:rPr>
          <w:rFonts w:hint="cs"/>
          <w:rtl/>
        </w:rPr>
        <w:t>ها در نظر گرفته می</w:t>
      </w:r>
      <w:r w:rsidR="004E7F24">
        <w:rPr>
          <w:rFonts w:hint="cs"/>
          <w:rtl/>
        </w:rPr>
        <w:t>‌</w:t>
      </w:r>
      <w:r w:rsidRPr="002138D9">
        <w:rPr>
          <w:rFonts w:hint="cs"/>
          <w:rtl/>
        </w:rPr>
        <w:t>شود.</w:t>
      </w:r>
    </w:p>
    <w:p w:rsidR="002138D9" w:rsidRPr="002138D9" w:rsidRDefault="002138D9" w:rsidP="004E7F24">
      <w:pPr>
        <w:spacing w:after="0"/>
        <w:rPr>
          <w:rtl/>
        </w:rPr>
      </w:pPr>
      <w:r w:rsidRPr="002138D9">
        <w:rPr>
          <w:rFonts w:hint="cs"/>
          <w:rtl/>
        </w:rPr>
        <w:t>پ) حفاظت کاتدیک از طریق استفاده از آندهای فنا شونده و یا جریان</w:t>
      </w:r>
      <w:r w:rsidR="004E7F24">
        <w:rPr>
          <w:rFonts w:hint="cs"/>
          <w:rtl/>
        </w:rPr>
        <w:t>‌</w:t>
      </w:r>
      <w:r w:rsidRPr="002138D9">
        <w:rPr>
          <w:rFonts w:hint="cs"/>
          <w:rtl/>
        </w:rPr>
        <w:t>های تزریقی</w:t>
      </w:r>
    </w:p>
    <w:p w:rsidR="002138D9" w:rsidRPr="00833A2E" w:rsidRDefault="002138D9" w:rsidP="004E7F24">
      <w:pPr>
        <w:spacing w:after="0"/>
        <w:rPr>
          <w:rtl/>
        </w:rPr>
      </w:pPr>
      <w:r w:rsidRPr="002138D9">
        <w:rPr>
          <w:rFonts w:hint="cs"/>
          <w:rtl/>
        </w:rPr>
        <w:t>ت) استفاده از لوله</w:t>
      </w:r>
      <w:r w:rsidR="004E7F24">
        <w:rPr>
          <w:rFonts w:hint="cs"/>
          <w:rtl/>
        </w:rPr>
        <w:t>‌</w:t>
      </w:r>
      <w:r w:rsidRPr="002138D9">
        <w:rPr>
          <w:rFonts w:hint="cs"/>
          <w:rtl/>
        </w:rPr>
        <w:t>ها و مجراهای غیرفلزی</w:t>
      </w:r>
      <w:r w:rsidR="004E7F24">
        <w:rPr>
          <w:rFonts w:hint="cs"/>
          <w:rtl/>
        </w:rPr>
        <w:t>.</w:t>
      </w:r>
    </w:p>
    <w:p w:rsidR="00C335F9" w:rsidRPr="00833A2E" w:rsidRDefault="004B0C6A" w:rsidP="004E7F24">
      <w:pPr>
        <w:pStyle w:val="Heading3"/>
        <w:spacing w:after="0"/>
        <w:rPr>
          <w:rtl/>
        </w:rPr>
      </w:pPr>
      <w:bookmarkStart w:id="23" w:name="_Toc456028307"/>
      <w:r w:rsidRPr="00833A2E">
        <w:rPr>
          <w:rFonts w:hint="cs"/>
          <w:rtl/>
        </w:rPr>
        <w:t>2</w:t>
      </w:r>
      <w:r w:rsidR="00C335F9" w:rsidRPr="00833A2E">
        <w:rPr>
          <w:rFonts w:hint="cs"/>
          <w:rtl/>
        </w:rPr>
        <w:t>-8-3- ابعاد الکترود زم</w:t>
      </w:r>
      <w:r w:rsidR="008541F9">
        <w:rPr>
          <w:rFonts w:hint="cs"/>
          <w:rtl/>
        </w:rPr>
        <w:t>ي</w:t>
      </w:r>
      <w:r w:rsidR="00C335F9" w:rsidRPr="00833A2E">
        <w:rPr>
          <w:rFonts w:hint="cs"/>
          <w:rtl/>
        </w:rPr>
        <w:t>ن:</w:t>
      </w:r>
      <w:bookmarkEnd w:id="23"/>
    </w:p>
    <w:p w:rsidR="00C335F9" w:rsidRPr="00833A2E" w:rsidRDefault="00C335F9" w:rsidP="00595940">
      <w:pPr>
        <w:rPr>
          <w:rtl/>
        </w:rPr>
      </w:pPr>
      <w:r w:rsidRPr="00833A2E">
        <w:rPr>
          <w:rFonts w:hint="cs"/>
          <w:rtl/>
        </w:rPr>
        <w:t>ابعاد الکترود زمین را می</w:t>
      </w:r>
      <w:r w:rsidR="008541F9">
        <w:rPr>
          <w:rFonts w:hint="cs"/>
          <w:rtl/>
        </w:rPr>
        <w:t>‌</w:t>
      </w:r>
      <w:r w:rsidRPr="00833A2E">
        <w:rPr>
          <w:rFonts w:hint="cs"/>
          <w:rtl/>
        </w:rPr>
        <w:t>توان از جدول</w:t>
      </w:r>
      <w:r w:rsidR="002F2C6D" w:rsidRPr="00833A2E">
        <w:rPr>
          <w:rFonts w:hint="cs"/>
          <w:rtl/>
        </w:rPr>
        <w:t xml:space="preserve"> </w:t>
      </w:r>
      <w:r w:rsidRPr="00833A2E">
        <w:rPr>
          <w:rFonts w:hint="cs"/>
          <w:rtl/>
        </w:rPr>
        <w:t>(</w:t>
      </w:r>
      <w:r w:rsidR="00EE56B3" w:rsidRPr="00833A2E">
        <w:rPr>
          <w:rFonts w:hint="cs"/>
          <w:rtl/>
        </w:rPr>
        <w:t>2</w:t>
      </w:r>
      <w:r w:rsidRPr="00833A2E">
        <w:rPr>
          <w:rFonts w:hint="cs"/>
          <w:rtl/>
        </w:rPr>
        <w:t>-</w:t>
      </w:r>
      <w:r w:rsidR="00595940">
        <w:rPr>
          <w:rFonts w:hint="cs"/>
          <w:rtl/>
        </w:rPr>
        <w:t>3</w:t>
      </w:r>
      <w:r w:rsidRPr="00833A2E">
        <w:rPr>
          <w:rFonts w:hint="cs"/>
          <w:rtl/>
        </w:rPr>
        <w:t>) انتخاب نمود. با توجه به مطالب گفته شده در بالا، بهترین جنس برای هادی دفنی الکترود زمین، مس می</w:t>
      </w:r>
      <w:r w:rsidR="008541F9">
        <w:rPr>
          <w:rFonts w:hint="cs"/>
          <w:rtl/>
        </w:rPr>
        <w:t>‌</w:t>
      </w:r>
      <w:r w:rsidRPr="00833A2E">
        <w:rPr>
          <w:rFonts w:hint="cs"/>
          <w:rtl/>
        </w:rPr>
        <w:t>باشد. بنابراین مطابق جدول</w:t>
      </w:r>
      <w:r w:rsidR="002F2C6D" w:rsidRPr="00833A2E">
        <w:rPr>
          <w:rFonts w:hint="cs"/>
          <w:rtl/>
        </w:rPr>
        <w:t xml:space="preserve"> </w:t>
      </w:r>
      <w:r w:rsidRPr="00833A2E">
        <w:rPr>
          <w:rFonts w:hint="cs"/>
          <w:rtl/>
        </w:rPr>
        <w:t>(</w:t>
      </w:r>
      <w:r w:rsidR="00EE56B3" w:rsidRPr="00833A2E">
        <w:rPr>
          <w:rFonts w:hint="cs"/>
          <w:rtl/>
        </w:rPr>
        <w:t>2</w:t>
      </w:r>
      <w:r w:rsidRPr="00833A2E">
        <w:rPr>
          <w:rFonts w:hint="cs"/>
          <w:rtl/>
        </w:rPr>
        <w:t>-</w:t>
      </w:r>
      <w:r w:rsidR="00595940">
        <w:rPr>
          <w:rFonts w:hint="cs"/>
          <w:rtl/>
        </w:rPr>
        <w:t>3</w:t>
      </w:r>
      <w:r w:rsidRPr="00833A2E">
        <w:rPr>
          <w:rFonts w:hint="cs"/>
          <w:rtl/>
        </w:rPr>
        <w:t>) می</w:t>
      </w:r>
      <w:r w:rsidR="008541F9">
        <w:rPr>
          <w:rFonts w:hint="cs"/>
          <w:rtl/>
        </w:rPr>
        <w:t>‌</w:t>
      </w:r>
      <w:r w:rsidRPr="00833A2E">
        <w:rPr>
          <w:rFonts w:hint="cs"/>
          <w:rtl/>
        </w:rPr>
        <w:t xml:space="preserve">بایست از حداقل مقطع </w:t>
      </w:r>
      <w:r w:rsidRPr="00833A2E">
        <w:t>50mm</w:t>
      </w:r>
      <w:r w:rsidRPr="00833A2E">
        <w:rPr>
          <w:vertAlign w:val="superscript"/>
        </w:rPr>
        <w:t>2</w:t>
      </w:r>
      <w:r w:rsidRPr="00833A2E">
        <w:rPr>
          <w:rFonts w:hint="cs"/>
          <w:rtl/>
        </w:rPr>
        <w:t xml:space="preserve"> استفاده گردد.</w:t>
      </w:r>
    </w:p>
    <w:tbl>
      <w:tblPr>
        <w:tblW w:w="68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0"/>
        <w:gridCol w:w="1559"/>
        <w:gridCol w:w="3685"/>
      </w:tblGrid>
      <w:tr w:rsidR="00E729EE" w:rsidRPr="007E658D" w:rsidTr="009B425C">
        <w:trPr>
          <w:trHeight w:val="299"/>
          <w:jc w:val="center"/>
        </w:trPr>
        <w:tc>
          <w:tcPr>
            <w:tcW w:w="1560" w:type="dxa"/>
            <w:shd w:val="clear" w:color="auto" w:fill="auto"/>
          </w:tcPr>
          <w:p w:rsidR="00E729EE" w:rsidRDefault="00E729EE" w:rsidP="008541F9">
            <w:pPr>
              <w:jc w:val="center"/>
              <w:rPr>
                <w:rFonts w:cs="B Zar"/>
                <w:b/>
                <w:bCs/>
                <w:sz w:val="18"/>
                <w:szCs w:val="18"/>
                <w:rtl/>
              </w:rPr>
            </w:pPr>
            <w:r w:rsidRPr="003A025F">
              <w:rPr>
                <w:rFonts w:cs="B Zar" w:hint="cs"/>
                <w:b/>
                <w:bCs/>
                <w:sz w:val="18"/>
                <w:szCs w:val="18"/>
                <w:rtl/>
              </w:rPr>
              <w:t>قطر یا ضخامت</w:t>
            </w:r>
          </w:p>
          <w:p w:rsidR="00951B87" w:rsidRPr="003A025F" w:rsidRDefault="00951B87" w:rsidP="008541F9">
            <w:pPr>
              <w:jc w:val="center"/>
              <w:rPr>
                <w:rFonts w:cs="B Zar"/>
                <w:b/>
                <w:bCs/>
                <w:sz w:val="18"/>
                <w:szCs w:val="18"/>
              </w:rPr>
            </w:pPr>
            <w:r>
              <w:rPr>
                <w:rFonts w:cs="B Zar"/>
                <w:b/>
                <w:bCs/>
                <w:sz w:val="18"/>
                <w:szCs w:val="18"/>
              </w:rPr>
              <w:t>mm</w:t>
            </w:r>
          </w:p>
        </w:tc>
        <w:tc>
          <w:tcPr>
            <w:tcW w:w="1559" w:type="dxa"/>
            <w:shd w:val="clear" w:color="auto" w:fill="auto"/>
          </w:tcPr>
          <w:p w:rsidR="00E729EE" w:rsidRDefault="00E729EE" w:rsidP="008541F9">
            <w:pPr>
              <w:jc w:val="center"/>
              <w:rPr>
                <w:rFonts w:cs="B Zar"/>
                <w:b/>
                <w:bCs/>
                <w:sz w:val="18"/>
                <w:szCs w:val="18"/>
                <w:lang w:bidi="fa-IR"/>
              </w:rPr>
            </w:pPr>
            <w:r w:rsidRPr="003A025F">
              <w:rPr>
                <w:rFonts w:cs="B Zar" w:hint="cs"/>
                <w:b/>
                <w:bCs/>
                <w:sz w:val="18"/>
                <w:szCs w:val="18"/>
                <w:rtl/>
              </w:rPr>
              <w:t>مساحت سطح مقطع</w:t>
            </w:r>
          </w:p>
          <w:p w:rsidR="00951B87" w:rsidRPr="00951B87" w:rsidRDefault="00951B87" w:rsidP="008541F9">
            <w:pPr>
              <w:jc w:val="center"/>
              <w:rPr>
                <w:rFonts w:cs="B Zar"/>
                <w:b/>
                <w:bCs/>
                <w:sz w:val="18"/>
                <w:szCs w:val="18"/>
                <w:vertAlign w:val="superscript"/>
                <w:lang w:bidi="fa-IR"/>
              </w:rPr>
            </w:pPr>
            <w:r>
              <w:rPr>
                <w:rFonts w:cs="B Zar"/>
                <w:b/>
                <w:bCs/>
                <w:sz w:val="18"/>
                <w:szCs w:val="18"/>
                <w:lang w:bidi="fa-IR"/>
              </w:rPr>
              <w:t>mm</w:t>
            </w:r>
            <w:r w:rsidRPr="00951B87">
              <w:rPr>
                <w:rFonts w:cs="B Zar"/>
                <w:b/>
                <w:bCs/>
                <w:sz w:val="18"/>
                <w:szCs w:val="18"/>
                <w:vertAlign w:val="superscript"/>
                <w:lang w:bidi="fa-IR"/>
              </w:rPr>
              <w:t>2</w:t>
            </w:r>
          </w:p>
        </w:tc>
        <w:tc>
          <w:tcPr>
            <w:tcW w:w="3685" w:type="dxa"/>
            <w:shd w:val="clear" w:color="auto" w:fill="auto"/>
          </w:tcPr>
          <w:p w:rsidR="00E729EE" w:rsidRPr="003A025F" w:rsidRDefault="00E729EE" w:rsidP="008541F9">
            <w:pPr>
              <w:jc w:val="center"/>
              <w:rPr>
                <w:rFonts w:cs="B Zar"/>
                <w:b/>
                <w:bCs/>
                <w:sz w:val="18"/>
                <w:szCs w:val="18"/>
              </w:rPr>
            </w:pPr>
            <w:r w:rsidRPr="003A025F">
              <w:rPr>
                <w:rFonts w:cs="B Zar" w:hint="cs"/>
                <w:b/>
                <w:bCs/>
                <w:sz w:val="18"/>
                <w:szCs w:val="18"/>
                <w:rtl/>
              </w:rPr>
              <w:t>نوع الکترود</w:t>
            </w:r>
          </w:p>
        </w:tc>
      </w:tr>
      <w:tr w:rsidR="00E729EE" w:rsidRPr="007E658D" w:rsidTr="003A025F">
        <w:trPr>
          <w:trHeight w:val="356"/>
          <w:jc w:val="center"/>
        </w:trPr>
        <w:tc>
          <w:tcPr>
            <w:tcW w:w="1560" w:type="dxa"/>
            <w:shd w:val="clear" w:color="auto" w:fill="auto"/>
          </w:tcPr>
          <w:p w:rsidR="00E729EE" w:rsidRPr="00E729EE" w:rsidRDefault="00E729EE" w:rsidP="003A025F">
            <w:pPr>
              <w:spacing w:after="0"/>
              <w:jc w:val="center"/>
              <w:rPr>
                <w:rFonts w:cs="B Zar"/>
                <w:sz w:val="20"/>
                <w:szCs w:val="20"/>
                <w:rtl/>
                <w:lang w:bidi="fa-IR"/>
              </w:rPr>
            </w:pPr>
            <w:r w:rsidRPr="00E729EE">
              <w:rPr>
                <w:rFonts w:cs="B Zar" w:hint="cs"/>
                <w:sz w:val="20"/>
                <w:szCs w:val="20"/>
                <w:rtl/>
                <w:lang w:bidi="fa-IR"/>
              </w:rPr>
              <w:t>3</w:t>
            </w:r>
          </w:p>
        </w:tc>
        <w:tc>
          <w:tcPr>
            <w:tcW w:w="1559" w:type="dxa"/>
            <w:shd w:val="clear" w:color="auto" w:fill="auto"/>
          </w:tcPr>
          <w:p w:rsidR="00E729EE" w:rsidRPr="00E729EE" w:rsidRDefault="00E729EE" w:rsidP="003A025F">
            <w:pPr>
              <w:spacing w:after="0"/>
              <w:jc w:val="center"/>
              <w:rPr>
                <w:rFonts w:cs="B Zar"/>
                <w:sz w:val="20"/>
                <w:szCs w:val="20"/>
                <w:lang w:bidi="fa-IR"/>
              </w:rPr>
            </w:pPr>
            <w:r w:rsidRPr="00E729EE">
              <w:rPr>
                <w:rFonts w:cs="B Zar" w:hint="cs"/>
                <w:sz w:val="20"/>
                <w:szCs w:val="20"/>
                <w:rtl/>
                <w:lang w:bidi="fa-IR"/>
              </w:rPr>
              <w:t>50</w:t>
            </w:r>
          </w:p>
        </w:tc>
        <w:tc>
          <w:tcPr>
            <w:tcW w:w="3685" w:type="dxa"/>
            <w:shd w:val="clear" w:color="auto" w:fill="auto"/>
          </w:tcPr>
          <w:p w:rsidR="00E729EE" w:rsidRPr="00E729EE" w:rsidRDefault="00E729EE" w:rsidP="003A025F">
            <w:pPr>
              <w:spacing w:after="0"/>
              <w:jc w:val="center"/>
              <w:rPr>
                <w:rFonts w:cs="B Zar"/>
                <w:sz w:val="20"/>
                <w:szCs w:val="20"/>
                <w:rtl/>
                <w:lang w:bidi="fa-IR"/>
              </w:rPr>
            </w:pPr>
            <w:r w:rsidRPr="00E729EE">
              <w:rPr>
                <w:rFonts w:cs="B Zar" w:hint="cs"/>
                <w:sz w:val="20"/>
                <w:szCs w:val="20"/>
                <w:rtl/>
                <w:lang w:bidi="fa-IR"/>
              </w:rPr>
              <w:t>تسمه مسی</w:t>
            </w:r>
          </w:p>
        </w:tc>
      </w:tr>
      <w:tr w:rsidR="00E729EE" w:rsidRPr="007E658D" w:rsidTr="003A025F">
        <w:trPr>
          <w:trHeight w:val="699"/>
          <w:jc w:val="center"/>
        </w:trPr>
        <w:tc>
          <w:tcPr>
            <w:tcW w:w="1560" w:type="dxa"/>
            <w:shd w:val="clear" w:color="auto" w:fill="auto"/>
          </w:tcPr>
          <w:p w:rsidR="00E729EE" w:rsidRPr="00E729EE" w:rsidRDefault="00E729EE" w:rsidP="003A025F">
            <w:pPr>
              <w:spacing w:before="120" w:after="0"/>
              <w:jc w:val="center"/>
              <w:rPr>
                <w:rFonts w:cs="B Zar"/>
                <w:sz w:val="20"/>
                <w:szCs w:val="20"/>
                <w:lang w:bidi="fa-IR"/>
              </w:rPr>
            </w:pPr>
            <w:r w:rsidRPr="00E729EE">
              <w:rPr>
                <w:rFonts w:cs="B Zar" w:hint="cs"/>
                <w:sz w:val="20"/>
                <w:szCs w:val="20"/>
                <w:rtl/>
                <w:lang w:bidi="fa-IR"/>
              </w:rPr>
              <w:t>8</w:t>
            </w:r>
          </w:p>
        </w:tc>
        <w:tc>
          <w:tcPr>
            <w:tcW w:w="1559" w:type="dxa"/>
            <w:shd w:val="clear" w:color="auto" w:fill="auto"/>
          </w:tcPr>
          <w:p w:rsidR="00E729EE" w:rsidRPr="00E729EE" w:rsidRDefault="00E729EE" w:rsidP="003A025F">
            <w:pPr>
              <w:spacing w:before="120" w:after="0"/>
              <w:jc w:val="center"/>
              <w:rPr>
                <w:rFonts w:cs="B Zar"/>
                <w:sz w:val="20"/>
                <w:szCs w:val="20"/>
                <w:lang w:bidi="fa-IR"/>
              </w:rPr>
            </w:pPr>
            <w:r w:rsidRPr="00E729EE">
              <w:rPr>
                <w:rFonts w:cs="B Zar" w:hint="cs"/>
                <w:sz w:val="20"/>
                <w:szCs w:val="20"/>
                <w:rtl/>
                <w:lang w:bidi="fa-IR"/>
              </w:rPr>
              <w:t>50</w:t>
            </w:r>
          </w:p>
        </w:tc>
        <w:tc>
          <w:tcPr>
            <w:tcW w:w="3685" w:type="dxa"/>
            <w:shd w:val="clear" w:color="auto" w:fill="auto"/>
          </w:tcPr>
          <w:p w:rsidR="00E729EE" w:rsidRPr="00E729EE" w:rsidRDefault="00E729EE" w:rsidP="003A025F">
            <w:pPr>
              <w:spacing w:after="0"/>
              <w:jc w:val="center"/>
              <w:rPr>
                <w:rFonts w:cs="B Zar"/>
                <w:sz w:val="20"/>
                <w:szCs w:val="20"/>
                <w:lang w:bidi="fa-IR"/>
              </w:rPr>
            </w:pPr>
            <w:r w:rsidRPr="00E729EE">
              <w:rPr>
                <w:rFonts w:cs="B Zar" w:hint="cs"/>
                <w:sz w:val="20"/>
                <w:szCs w:val="20"/>
                <w:rtl/>
                <w:lang w:bidi="fa-IR"/>
              </w:rPr>
              <w:t>میله مسی سخت کاری شده یا حرارت دیده یا سیم مفتولی برای قرارگیری در زمین</w:t>
            </w:r>
          </w:p>
        </w:tc>
      </w:tr>
      <w:tr w:rsidR="00E729EE" w:rsidRPr="007E658D" w:rsidTr="003A025F">
        <w:trPr>
          <w:trHeight w:val="311"/>
          <w:jc w:val="center"/>
        </w:trPr>
        <w:tc>
          <w:tcPr>
            <w:tcW w:w="1560" w:type="dxa"/>
            <w:shd w:val="clear" w:color="auto" w:fill="auto"/>
          </w:tcPr>
          <w:p w:rsidR="00E729EE" w:rsidRPr="00E729EE" w:rsidRDefault="00E729EE" w:rsidP="003A025F">
            <w:pPr>
              <w:spacing w:after="0"/>
              <w:jc w:val="center"/>
              <w:rPr>
                <w:rFonts w:cs="B Zar"/>
                <w:sz w:val="20"/>
                <w:szCs w:val="20"/>
                <w:lang w:bidi="fa-IR"/>
              </w:rPr>
            </w:pPr>
            <w:r w:rsidRPr="00E729EE">
              <w:rPr>
                <w:rFonts w:cs="B Zar" w:hint="cs"/>
                <w:sz w:val="20"/>
                <w:szCs w:val="20"/>
                <w:rtl/>
                <w:lang w:bidi="fa-IR"/>
              </w:rPr>
              <w:t>14</w:t>
            </w:r>
          </w:p>
        </w:tc>
        <w:tc>
          <w:tcPr>
            <w:tcW w:w="1559" w:type="dxa"/>
            <w:shd w:val="clear" w:color="auto" w:fill="auto"/>
          </w:tcPr>
          <w:p w:rsidR="00E729EE" w:rsidRPr="00E729EE" w:rsidRDefault="00E729EE" w:rsidP="003A025F">
            <w:pPr>
              <w:spacing w:after="0"/>
              <w:jc w:val="center"/>
              <w:rPr>
                <w:rFonts w:cs="B Zar"/>
                <w:sz w:val="20"/>
                <w:szCs w:val="20"/>
                <w:lang w:bidi="fa-IR"/>
              </w:rPr>
            </w:pPr>
            <w:r w:rsidRPr="00E729EE">
              <w:rPr>
                <w:rFonts w:cs="B Zar" w:hint="cs"/>
                <w:sz w:val="20"/>
                <w:szCs w:val="20"/>
                <w:rtl/>
                <w:lang w:bidi="fa-IR"/>
              </w:rPr>
              <w:t>153</w:t>
            </w:r>
          </w:p>
        </w:tc>
        <w:tc>
          <w:tcPr>
            <w:tcW w:w="3685" w:type="dxa"/>
            <w:shd w:val="clear" w:color="auto" w:fill="auto"/>
          </w:tcPr>
          <w:p w:rsidR="00E729EE" w:rsidRPr="00E729EE" w:rsidRDefault="00E729EE" w:rsidP="003A025F">
            <w:pPr>
              <w:spacing w:after="0"/>
              <w:jc w:val="center"/>
              <w:rPr>
                <w:rFonts w:cs="B Zar"/>
                <w:sz w:val="20"/>
                <w:szCs w:val="20"/>
                <w:lang w:bidi="fa-IR"/>
              </w:rPr>
            </w:pPr>
            <w:r w:rsidRPr="00E729EE">
              <w:rPr>
                <w:rFonts w:cs="B Zar" w:hint="cs"/>
                <w:sz w:val="20"/>
                <w:szCs w:val="20"/>
                <w:rtl/>
                <w:lang w:bidi="fa-IR"/>
              </w:rPr>
              <w:t>روکش-مس یا میله فلزی گالوانیزه برای زمین</w:t>
            </w:r>
            <w:r w:rsidR="008541F9">
              <w:rPr>
                <w:rFonts w:cs="B Zar" w:hint="cs"/>
                <w:sz w:val="20"/>
                <w:szCs w:val="20"/>
                <w:rtl/>
                <w:lang w:bidi="fa-IR"/>
              </w:rPr>
              <w:t>‌</w:t>
            </w:r>
            <w:r w:rsidRPr="00E729EE">
              <w:rPr>
                <w:rFonts w:cs="B Zar" w:hint="cs"/>
                <w:sz w:val="20"/>
                <w:szCs w:val="20"/>
                <w:rtl/>
                <w:lang w:bidi="fa-IR"/>
              </w:rPr>
              <w:t>های سخت</w:t>
            </w:r>
          </w:p>
        </w:tc>
      </w:tr>
      <w:tr w:rsidR="00E729EE" w:rsidRPr="007E658D" w:rsidTr="003A025F">
        <w:trPr>
          <w:trHeight w:val="366"/>
          <w:jc w:val="center"/>
        </w:trPr>
        <w:tc>
          <w:tcPr>
            <w:tcW w:w="1560" w:type="dxa"/>
            <w:shd w:val="clear" w:color="auto" w:fill="auto"/>
          </w:tcPr>
          <w:p w:rsidR="00E729EE" w:rsidRPr="00E729EE" w:rsidRDefault="00E729EE" w:rsidP="00833049">
            <w:pPr>
              <w:spacing w:after="0"/>
              <w:jc w:val="center"/>
              <w:rPr>
                <w:rFonts w:cs="B Zar"/>
                <w:sz w:val="20"/>
                <w:szCs w:val="20"/>
                <w:lang w:bidi="fa-IR"/>
              </w:rPr>
            </w:pPr>
            <w:r w:rsidRPr="00E729EE">
              <w:rPr>
                <w:rFonts w:cs="B Zar" w:hint="cs"/>
                <w:sz w:val="20"/>
                <w:szCs w:val="20"/>
                <w:rtl/>
                <w:lang w:bidi="fa-IR"/>
              </w:rPr>
              <w:t>3 برای هر رشته</w:t>
            </w:r>
          </w:p>
        </w:tc>
        <w:tc>
          <w:tcPr>
            <w:tcW w:w="1559" w:type="dxa"/>
            <w:shd w:val="clear" w:color="auto" w:fill="auto"/>
          </w:tcPr>
          <w:p w:rsidR="00E729EE" w:rsidRPr="00E729EE" w:rsidRDefault="00E729EE" w:rsidP="00833049">
            <w:pPr>
              <w:spacing w:after="0"/>
              <w:jc w:val="center"/>
              <w:rPr>
                <w:rFonts w:cs="B Zar"/>
                <w:sz w:val="20"/>
                <w:szCs w:val="20"/>
                <w:lang w:bidi="fa-IR"/>
              </w:rPr>
            </w:pPr>
            <w:r w:rsidRPr="00E729EE">
              <w:rPr>
                <w:rFonts w:cs="B Zar" w:hint="cs"/>
                <w:sz w:val="20"/>
                <w:szCs w:val="20"/>
                <w:rtl/>
                <w:lang w:bidi="fa-IR"/>
              </w:rPr>
              <w:t>50</w:t>
            </w:r>
          </w:p>
        </w:tc>
        <w:tc>
          <w:tcPr>
            <w:tcW w:w="3685" w:type="dxa"/>
            <w:shd w:val="clear" w:color="auto" w:fill="auto"/>
          </w:tcPr>
          <w:p w:rsidR="00E729EE" w:rsidRPr="00E729EE" w:rsidRDefault="00E729EE" w:rsidP="00833049">
            <w:pPr>
              <w:spacing w:after="0"/>
              <w:jc w:val="center"/>
              <w:rPr>
                <w:rFonts w:cs="B Zar"/>
                <w:sz w:val="20"/>
                <w:szCs w:val="20"/>
                <w:lang w:bidi="fa-IR"/>
              </w:rPr>
            </w:pPr>
            <w:r w:rsidRPr="00E729EE">
              <w:rPr>
                <w:rFonts w:cs="B Zar" w:hint="cs"/>
                <w:sz w:val="20"/>
                <w:szCs w:val="20"/>
                <w:rtl/>
                <w:lang w:bidi="fa-IR"/>
              </w:rPr>
              <w:t>مس رشته</w:t>
            </w:r>
            <w:r w:rsidR="008541F9">
              <w:rPr>
                <w:rFonts w:cs="B Zar" w:hint="cs"/>
                <w:sz w:val="20"/>
                <w:szCs w:val="20"/>
                <w:rtl/>
                <w:lang w:bidi="fa-IR"/>
              </w:rPr>
              <w:t>‌</w:t>
            </w:r>
            <w:r w:rsidRPr="00E729EE">
              <w:rPr>
                <w:rFonts w:cs="B Zar" w:hint="cs"/>
                <w:sz w:val="20"/>
                <w:szCs w:val="20"/>
                <w:rtl/>
                <w:lang w:bidi="fa-IR"/>
              </w:rPr>
              <w:t>ای</w:t>
            </w:r>
          </w:p>
        </w:tc>
      </w:tr>
    </w:tbl>
    <w:p w:rsidR="001B2228" w:rsidRDefault="001B2228" w:rsidP="007914EC">
      <w:pPr>
        <w:pStyle w:val="a0"/>
        <w:rPr>
          <w:sz w:val="18"/>
          <w:rtl/>
        </w:rPr>
      </w:pPr>
      <w:r w:rsidRPr="008714BD">
        <w:rPr>
          <w:rFonts w:hint="cs"/>
          <w:sz w:val="18"/>
          <w:rtl/>
        </w:rPr>
        <w:t>جدول2-</w:t>
      </w:r>
      <w:r w:rsidR="007914EC">
        <w:rPr>
          <w:rFonts w:hint="cs"/>
          <w:sz w:val="18"/>
          <w:rtl/>
        </w:rPr>
        <w:t>3</w:t>
      </w:r>
      <w:r w:rsidRPr="008714BD">
        <w:rPr>
          <w:rFonts w:hint="cs"/>
          <w:sz w:val="18"/>
          <w:rtl/>
        </w:rPr>
        <w:t>-ابعاد</w:t>
      </w:r>
      <w:r w:rsidR="00691FC5" w:rsidRPr="008714BD">
        <w:rPr>
          <w:rFonts w:hint="cs"/>
          <w:sz w:val="18"/>
          <w:rtl/>
        </w:rPr>
        <w:t xml:space="preserve"> </w:t>
      </w:r>
      <w:r w:rsidRPr="008714BD">
        <w:rPr>
          <w:rFonts w:hint="cs"/>
          <w:sz w:val="18"/>
          <w:rtl/>
        </w:rPr>
        <w:t>الكترود زمين</w:t>
      </w:r>
    </w:p>
    <w:p w:rsidR="00BA2E9E" w:rsidRDefault="00BA2E9E" w:rsidP="003A025F">
      <w:pPr>
        <w:spacing w:before="120"/>
        <w:rPr>
          <w:sz w:val="18"/>
          <w:rtl/>
        </w:rPr>
      </w:pPr>
    </w:p>
    <w:p w:rsidR="00295FE9" w:rsidRDefault="00295FE9" w:rsidP="003A025F">
      <w:pPr>
        <w:spacing w:before="120"/>
        <w:rPr>
          <w:sz w:val="18"/>
          <w:rtl/>
        </w:rPr>
      </w:pPr>
    </w:p>
    <w:p w:rsidR="00295FE9" w:rsidRPr="008714BD" w:rsidRDefault="00295FE9" w:rsidP="003A025F">
      <w:pPr>
        <w:spacing w:before="120"/>
        <w:rPr>
          <w:sz w:val="18"/>
        </w:rPr>
      </w:pPr>
    </w:p>
    <w:tbl>
      <w:tblPr>
        <w:tblStyle w:val="TableGrid"/>
        <w:tblW w:w="0" w:type="auto"/>
        <w:tblLook w:val="04A0" w:firstRow="1" w:lastRow="0" w:firstColumn="1" w:lastColumn="0" w:noHBand="0" w:noVBand="1"/>
      </w:tblPr>
      <w:tblGrid>
        <w:gridCol w:w="1408"/>
        <w:gridCol w:w="1328"/>
        <w:gridCol w:w="1071"/>
        <w:gridCol w:w="1510"/>
        <w:gridCol w:w="1477"/>
      </w:tblGrid>
      <w:tr w:rsidR="002D58D6" w:rsidRPr="00DD7B2A" w:rsidTr="008D019F">
        <w:trPr>
          <w:trHeight w:val="282"/>
        </w:trPr>
        <w:tc>
          <w:tcPr>
            <w:tcW w:w="3936" w:type="dxa"/>
            <w:gridSpan w:val="3"/>
          </w:tcPr>
          <w:p w:rsidR="002D58D6" w:rsidRPr="00F14D07" w:rsidRDefault="002D58D6" w:rsidP="00F14D07">
            <w:pPr>
              <w:spacing w:after="0"/>
              <w:jc w:val="center"/>
              <w:rPr>
                <w:b/>
                <w:bCs/>
                <w:sz w:val="20"/>
                <w:szCs w:val="20"/>
              </w:rPr>
            </w:pPr>
            <w:r w:rsidRPr="00F14D07">
              <w:rPr>
                <w:rFonts w:hint="cs"/>
                <w:b/>
                <w:bCs/>
                <w:sz w:val="20"/>
                <w:szCs w:val="20"/>
                <w:rtl/>
              </w:rPr>
              <w:t>ابعاد</w:t>
            </w:r>
          </w:p>
        </w:tc>
        <w:tc>
          <w:tcPr>
            <w:tcW w:w="1559" w:type="dxa"/>
            <w:vMerge w:val="restart"/>
          </w:tcPr>
          <w:p w:rsidR="002D58D6" w:rsidRPr="00F14D07" w:rsidRDefault="002D58D6" w:rsidP="00A5073B">
            <w:pPr>
              <w:jc w:val="center"/>
              <w:rPr>
                <w:b/>
                <w:bCs/>
                <w:sz w:val="20"/>
                <w:szCs w:val="20"/>
              </w:rPr>
            </w:pPr>
            <w:r w:rsidRPr="00F14D07">
              <w:rPr>
                <w:rFonts w:hint="cs"/>
                <w:b/>
                <w:bCs/>
                <w:sz w:val="20"/>
                <w:szCs w:val="20"/>
                <w:rtl/>
              </w:rPr>
              <w:t>مشخصات سطح مقطع</w:t>
            </w:r>
          </w:p>
        </w:tc>
        <w:tc>
          <w:tcPr>
            <w:tcW w:w="1525" w:type="dxa"/>
            <w:vMerge w:val="restart"/>
          </w:tcPr>
          <w:p w:rsidR="002D58D6" w:rsidRPr="00F14D07" w:rsidRDefault="002D58D6" w:rsidP="00A5073B">
            <w:pPr>
              <w:jc w:val="center"/>
              <w:rPr>
                <w:b/>
                <w:bCs/>
                <w:sz w:val="20"/>
                <w:szCs w:val="20"/>
              </w:rPr>
            </w:pPr>
            <w:r w:rsidRPr="00F14D07">
              <w:rPr>
                <w:rFonts w:hint="cs"/>
                <w:b/>
                <w:bCs/>
                <w:sz w:val="20"/>
                <w:szCs w:val="20"/>
                <w:rtl/>
              </w:rPr>
              <w:t>مواد</w:t>
            </w:r>
          </w:p>
        </w:tc>
      </w:tr>
      <w:tr w:rsidR="002D58D6" w:rsidRPr="00DD7B2A" w:rsidTr="008D019F">
        <w:tc>
          <w:tcPr>
            <w:tcW w:w="1444" w:type="dxa"/>
          </w:tcPr>
          <w:p w:rsidR="002D58D6" w:rsidRPr="00F14D07" w:rsidRDefault="002D58D6" w:rsidP="00F14D07">
            <w:pPr>
              <w:spacing w:after="0"/>
              <w:jc w:val="center"/>
              <w:rPr>
                <w:b/>
                <w:bCs/>
                <w:sz w:val="20"/>
                <w:szCs w:val="20"/>
                <w:lang w:bidi="fa-IR"/>
              </w:rPr>
            </w:pPr>
            <w:r w:rsidRPr="00F14D07">
              <w:rPr>
                <w:rFonts w:hint="cs"/>
                <w:b/>
                <w:bCs/>
                <w:sz w:val="20"/>
                <w:szCs w:val="20"/>
                <w:rtl/>
              </w:rPr>
              <w:t>صفحه زمین</w:t>
            </w:r>
            <w:r w:rsidR="00F14D07">
              <w:rPr>
                <w:b/>
                <w:bCs/>
                <w:sz w:val="20"/>
                <w:szCs w:val="20"/>
                <w:rtl/>
              </w:rPr>
              <w:br/>
            </w:r>
            <w:r w:rsidRPr="00F14D07">
              <w:rPr>
                <w:b/>
                <w:bCs/>
                <w:sz w:val="20"/>
                <w:szCs w:val="20"/>
                <w:lang w:bidi="fa-IR"/>
              </w:rPr>
              <w:t>mm</w:t>
            </w:r>
          </w:p>
        </w:tc>
        <w:tc>
          <w:tcPr>
            <w:tcW w:w="1382" w:type="dxa"/>
          </w:tcPr>
          <w:p w:rsidR="002D58D6" w:rsidRPr="00F14D07" w:rsidRDefault="002D58D6" w:rsidP="00F14D07">
            <w:pPr>
              <w:spacing w:after="0"/>
              <w:jc w:val="center"/>
              <w:rPr>
                <w:b/>
                <w:bCs/>
                <w:sz w:val="20"/>
                <w:szCs w:val="20"/>
                <w:vertAlign w:val="superscript"/>
              </w:rPr>
            </w:pPr>
            <w:r w:rsidRPr="00F14D07">
              <w:rPr>
                <w:rFonts w:hint="cs"/>
                <w:b/>
                <w:bCs/>
                <w:sz w:val="20"/>
                <w:szCs w:val="20"/>
                <w:rtl/>
              </w:rPr>
              <w:t>هادی زمین</w:t>
            </w:r>
            <w:r w:rsidR="00F14D07">
              <w:rPr>
                <w:b/>
                <w:bCs/>
                <w:sz w:val="20"/>
                <w:szCs w:val="20"/>
                <w:rtl/>
              </w:rPr>
              <w:br/>
            </w:r>
            <w:r w:rsidRPr="00F14D07">
              <w:rPr>
                <w:b/>
                <w:bCs/>
                <w:sz w:val="20"/>
                <w:szCs w:val="20"/>
              </w:rPr>
              <w:t>mm</w:t>
            </w:r>
            <w:r w:rsidRPr="00F14D07">
              <w:rPr>
                <w:b/>
                <w:bCs/>
                <w:sz w:val="20"/>
                <w:szCs w:val="20"/>
                <w:vertAlign w:val="superscript"/>
              </w:rPr>
              <w:t>2</w:t>
            </w:r>
          </w:p>
        </w:tc>
        <w:tc>
          <w:tcPr>
            <w:tcW w:w="1110" w:type="dxa"/>
          </w:tcPr>
          <w:p w:rsidR="002D58D6" w:rsidRPr="00F14D07" w:rsidRDefault="002D58D6" w:rsidP="00F14D07">
            <w:pPr>
              <w:spacing w:after="0"/>
              <w:jc w:val="center"/>
              <w:rPr>
                <w:b/>
                <w:bCs/>
                <w:sz w:val="20"/>
                <w:szCs w:val="20"/>
              </w:rPr>
            </w:pPr>
            <w:r w:rsidRPr="00F14D07">
              <w:rPr>
                <w:rFonts w:hint="cs"/>
                <w:b/>
                <w:bCs/>
                <w:sz w:val="20"/>
                <w:szCs w:val="20"/>
                <w:rtl/>
              </w:rPr>
              <w:t xml:space="preserve">قطر راد زمین </w:t>
            </w:r>
            <w:r w:rsidRPr="00F14D07">
              <w:rPr>
                <w:b/>
                <w:bCs/>
                <w:sz w:val="20"/>
                <w:szCs w:val="20"/>
              </w:rPr>
              <w:t>mm</w:t>
            </w:r>
          </w:p>
        </w:tc>
        <w:tc>
          <w:tcPr>
            <w:tcW w:w="1559" w:type="dxa"/>
            <w:vMerge/>
          </w:tcPr>
          <w:p w:rsidR="002D58D6" w:rsidRPr="00F14D07" w:rsidRDefault="002D58D6" w:rsidP="00A5073B">
            <w:pPr>
              <w:jc w:val="center"/>
              <w:rPr>
                <w:b/>
                <w:bCs/>
                <w:sz w:val="20"/>
                <w:szCs w:val="20"/>
              </w:rPr>
            </w:pPr>
          </w:p>
        </w:tc>
        <w:tc>
          <w:tcPr>
            <w:tcW w:w="1525" w:type="dxa"/>
            <w:vMerge/>
          </w:tcPr>
          <w:p w:rsidR="002D58D6" w:rsidRPr="00F14D07" w:rsidRDefault="002D58D6" w:rsidP="00A5073B">
            <w:pPr>
              <w:jc w:val="center"/>
              <w:rPr>
                <w:b/>
                <w:bCs/>
                <w:sz w:val="20"/>
                <w:szCs w:val="20"/>
              </w:rPr>
            </w:pPr>
          </w:p>
        </w:tc>
      </w:tr>
      <w:tr w:rsidR="002D58D6" w:rsidRPr="00DD7B2A" w:rsidTr="008D019F">
        <w:trPr>
          <w:trHeight w:val="310"/>
        </w:trPr>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50</w:t>
            </w: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F14D07">
            <w:pPr>
              <w:jc w:val="center"/>
              <w:rPr>
                <w:rFonts w:cs="B Compset"/>
              </w:rPr>
            </w:pPr>
            <w:r w:rsidRPr="00DD7B2A">
              <w:rPr>
                <w:rFonts w:cs="B Compset" w:hint="cs"/>
                <w:rtl/>
              </w:rPr>
              <w:t>رشته</w:t>
            </w:r>
            <w:r w:rsidR="00F14D07">
              <w:rPr>
                <w:rFonts w:cs="B Compset" w:hint="cs"/>
                <w:rtl/>
              </w:rPr>
              <w:t>‌</w:t>
            </w:r>
            <w:r w:rsidRPr="00DD7B2A">
              <w:rPr>
                <w:rFonts w:cs="B Compset" w:hint="cs"/>
                <w:rtl/>
              </w:rPr>
              <w:t>ای</w:t>
            </w:r>
          </w:p>
        </w:tc>
        <w:tc>
          <w:tcPr>
            <w:tcW w:w="1525" w:type="dxa"/>
            <w:vMerge w:val="restart"/>
          </w:tcPr>
          <w:p w:rsidR="002D58D6" w:rsidRDefault="002D58D6" w:rsidP="00A5073B">
            <w:pPr>
              <w:jc w:val="center"/>
              <w:rPr>
                <w:rFonts w:cs="B Compset"/>
              </w:rPr>
            </w:pPr>
            <w:r w:rsidRPr="00DD7B2A">
              <w:rPr>
                <w:rFonts w:cs="B Compset" w:hint="cs"/>
                <w:rtl/>
              </w:rPr>
              <w:t>مس</w:t>
            </w:r>
          </w:p>
          <w:p w:rsidR="002D58D6" w:rsidRPr="00DD7B2A" w:rsidRDefault="002D58D6" w:rsidP="00A5073B">
            <w:pPr>
              <w:jc w:val="center"/>
              <w:rPr>
                <w:rFonts w:cs="B Compset"/>
                <w:rtl/>
              </w:rPr>
            </w:pPr>
          </w:p>
          <w:p w:rsidR="002D58D6" w:rsidRPr="00DD7B2A" w:rsidRDefault="002D58D6" w:rsidP="00A5073B">
            <w:pPr>
              <w:jc w:val="center"/>
              <w:rPr>
                <w:rFonts w:cs="B Compset"/>
              </w:rPr>
            </w:pPr>
            <w:r w:rsidRPr="00DD7B2A">
              <w:rPr>
                <w:rFonts w:cs="B Compset" w:hint="cs"/>
                <w:rtl/>
              </w:rPr>
              <w:t>مس با روکش قلع</w:t>
            </w: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50</w:t>
            </w:r>
          </w:p>
        </w:tc>
        <w:tc>
          <w:tcPr>
            <w:tcW w:w="1110" w:type="dxa"/>
          </w:tcPr>
          <w:p w:rsidR="002D58D6" w:rsidRPr="00DD7B2A" w:rsidRDefault="002D58D6" w:rsidP="00A5073B">
            <w:pPr>
              <w:jc w:val="center"/>
              <w:rPr>
                <w:rFonts w:cs="B Compset"/>
              </w:rPr>
            </w:pPr>
            <w:r w:rsidRPr="00DD7B2A">
              <w:rPr>
                <w:rFonts w:cs="B Compset" w:hint="cs"/>
                <w:rtl/>
              </w:rPr>
              <w:t>15</w:t>
            </w:r>
          </w:p>
        </w:tc>
        <w:tc>
          <w:tcPr>
            <w:tcW w:w="1559" w:type="dxa"/>
          </w:tcPr>
          <w:p w:rsidR="002D58D6" w:rsidRPr="00DD7B2A" w:rsidRDefault="002D58D6" w:rsidP="00F14D07">
            <w:pPr>
              <w:jc w:val="center"/>
              <w:rPr>
                <w:rFonts w:cs="B Compset"/>
              </w:rPr>
            </w:pPr>
            <w:r w:rsidRPr="00DD7B2A">
              <w:rPr>
                <w:rFonts w:cs="B Compset" w:hint="cs"/>
                <w:rtl/>
              </w:rPr>
              <w:t>دایره</w:t>
            </w:r>
            <w:r w:rsidR="00F14D07">
              <w:rPr>
                <w:rFonts w:cs="B Compset" w:hint="cs"/>
                <w:rtl/>
              </w:rPr>
              <w:t>‌</w:t>
            </w:r>
            <w:r w:rsidRPr="00DD7B2A">
              <w:rPr>
                <w:rFonts w:cs="B Compset" w:hint="cs"/>
                <w:rtl/>
              </w:rPr>
              <w:t>ای توپر</w:t>
            </w:r>
          </w:p>
        </w:tc>
        <w:tc>
          <w:tcPr>
            <w:tcW w:w="1525" w:type="dxa"/>
            <w:vMerge/>
          </w:tcPr>
          <w:p w:rsidR="002D58D6" w:rsidRPr="00DD7B2A" w:rsidRDefault="002D58D6" w:rsidP="00A5073B">
            <w:pPr>
              <w:jc w:val="center"/>
              <w:rPr>
                <w:rFonts w:cs="B Compset"/>
              </w:rPr>
            </w:pPr>
          </w:p>
        </w:tc>
      </w:tr>
      <w:tr w:rsidR="002D58D6" w:rsidRPr="00DD7B2A" w:rsidTr="008D019F">
        <w:trPr>
          <w:trHeight w:val="365"/>
        </w:trPr>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50</w:t>
            </w: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rPr>
            </w:pPr>
            <w:r w:rsidRPr="00DD7B2A">
              <w:rPr>
                <w:rFonts w:cs="B Compset" w:hint="cs"/>
                <w:rtl/>
              </w:rPr>
              <w:t>تسمه</w:t>
            </w:r>
          </w:p>
        </w:tc>
        <w:tc>
          <w:tcPr>
            <w:tcW w:w="1525" w:type="dxa"/>
            <w:vMerge/>
          </w:tcPr>
          <w:p w:rsidR="002D58D6" w:rsidRPr="00DD7B2A" w:rsidRDefault="002D58D6" w:rsidP="00A5073B">
            <w:pPr>
              <w:jc w:val="center"/>
              <w:rPr>
                <w:rFonts w:cs="B Compset"/>
              </w:rPr>
            </w:pPr>
          </w:p>
        </w:tc>
      </w:tr>
      <w:tr w:rsidR="002D58D6" w:rsidRPr="00DD7B2A" w:rsidTr="008D019F">
        <w:trPr>
          <w:trHeight w:val="201"/>
        </w:trPr>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p>
        </w:tc>
        <w:tc>
          <w:tcPr>
            <w:tcW w:w="1110" w:type="dxa"/>
          </w:tcPr>
          <w:p w:rsidR="002D58D6" w:rsidRPr="00DD7B2A" w:rsidRDefault="002D58D6" w:rsidP="00A5073B">
            <w:pPr>
              <w:jc w:val="center"/>
              <w:rPr>
                <w:rFonts w:cs="B Compset"/>
              </w:rPr>
            </w:pPr>
            <w:r w:rsidRPr="00DD7B2A">
              <w:rPr>
                <w:rFonts w:cs="B Compset" w:hint="cs"/>
                <w:rtl/>
              </w:rPr>
              <w:t>20</w:t>
            </w:r>
          </w:p>
        </w:tc>
        <w:tc>
          <w:tcPr>
            <w:tcW w:w="1559" w:type="dxa"/>
          </w:tcPr>
          <w:p w:rsidR="002D58D6" w:rsidRPr="00DD7B2A" w:rsidRDefault="002D58D6" w:rsidP="00A5073B">
            <w:pPr>
              <w:jc w:val="center"/>
              <w:rPr>
                <w:rFonts w:cs="B Compset"/>
              </w:rPr>
            </w:pPr>
            <w:r w:rsidRPr="00DD7B2A">
              <w:rPr>
                <w:rFonts w:cs="B Compset" w:hint="cs"/>
                <w:rtl/>
              </w:rPr>
              <w:t>لوله</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lang w:bidi="fa-IR"/>
              </w:rPr>
            </w:pPr>
            <w:r w:rsidRPr="00DD7B2A">
              <w:rPr>
                <w:rFonts w:cs="B Compset" w:hint="cs"/>
                <w:rtl/>
                <w:lang w:bidi="fa-IR"/>
              </w:rPr>
              <w:t>500*500</w:t>
            </w:r>
          </w:p>
        </w:tc>
        <w:tc>
          <w:tcPr>
            <w:tcW w:w="1382" w:type="dxa"/>
          </w:tcPr>
          <w:p w:rsidR="002D58D6" w:rsidRPr="00DD7B2A" w:rsidRDefault="002D58D6" w:rsidP="00A5073B">
            <w:pPr>
              <w:jc w:val="center"/>
              <w:rPr>
                <w:rFonts w:cs="B Compset"/>
              </w:rPr>
            </w:pP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rPr>
            </w:pPr>
            <w:r w:rsidRPr="00DD7B2A">
              <w:rPr>
                <w:rFonts w:cs="B Compset" w:hint="cs"/>
                <w:rtl/>
              </w:rPr>
              <w:t>صفحه</w:t>
            </w:r>
          </w:p>
        </w:tc>
        <w:tc>
          <w:tcPr>
            <w:tcW w:w="1525" w:type="dxa"/>
            <w:vMerge/>
          </w:tcPr>
          <w:p w:rsidR="002D58D6" w:rsidRPr="00DD7B2A" w:rsidRDefault="002D58D6" w:rsidP="00A5073B">
            <w:pPr>
              <w:jc w:val="center"/>
              <w:rPr>
                <w:rFonts w:cs="B Compset"/>
              </w:rPr>
            </w:pPr>
          </w:p>
        </w:tc>
      </w:tr>
      <w:tr w:rsidR="002D58D6" w:rsidRPr="00DD7B2A" w:rsidTr="008D019F">
        <w:trPr>
          <w:trHeight w:val="413"/>
        </w:trPr>
        <w:tc>
          <w:tcPr>
            <w:tcW w:w="1444" w:type="dxa"/>
          </w:tcPr>
          <w:p w:rsidR="002D58D6" w:rsidRPr="00DD7B2A" w:rsidRDefault="002D58D6" w:rsidP="00A5073B">
            <w:pPr>
              <w:jc w:val="center"/>
              <w:rPr>
                <w:rFonts w:cs="B Compset"/>
              </w:rPr>
            </w:pPr>
            <w:r w:rsidRPr="00DD7B2A">
              <w:rPr>
                <w:rFonts w:cs="B Compset" w:hint="cs"/>
                <w:rtl/>
              </w:rPr>
              <w:t>600*600</w:t>
            </w:r>
          </w:p>
        </w:tc>
        <w:tc>
          <w:tcPr>
            <w:tcW w:w="1382" w:type="dxa"/>
          </w:tcPr>
          <w:p w:rsidR="002D58D6" w:rsidRPr="00DD7B2A" w:rsidRDefault="002D58D6" w:rsidP="00A5073B">
            <w:pPr>
              <w:jc w:val="center"/>
              <w:rPr>
                <w:rFonts w:cs="B Compset"/>
              </w:rPr>
            </w:pP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vertAlign w:val="superscript"/>
                <w:rtl/>
                <w:lang w:bidi="fa-IR"/>
              </w:rPr>
            </w:pPr>
            <w:r w:rsidRPr="00DD7B2A">
              <w:rPr>
                <w:rFonts w:cs="B Compset" w:hint="cs"/>
                <w:rtl/>
              </w:rPr>
              <w:t>صفحه توری شکل</w:t>
            </w:r>
            <w:r w:rsidRPr="00DD7B2A">
              <w:rPr>
                <w:rFonts w:cs="B Compset" w:hint="cs"/>
                <w:vertAlign w:val="superscript"/>
                <w:rtl/>
                <w:lang w:bidi="fa-IR"/>
              </w:rPr>
              <w:t>3</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78</w:t>
            </w:r>
          </w:p>
        </w:tc>
        <w:tc>
          <w:tcPr>
            <w:tcW w:w="1110" w:type="dxa"/>
          </w:tcPr>
          <w:p w:rsidR="002D58D6" w:rsidRPr="00DD7B2A" w:rsidRDefault="002D58D6" w:rsidP="00A5073B">
            <w:pPr>
              <w:jc w:val="center"/>
              <w:rPr>
                <w:rFonts w:cs="B Compset"/>
              </w:rPr>
            </w:pPr>
            <w:r w:rsidRPr="00DD7B2A">
              <w:rPr>
                <w:rFonts w:cs="B Compset" w:hint="cs"/>
                <w:rtl/>
              </w:rPr>
              <w:t>14</w:t>
            </w:r>
          </w:p>
        </w:tc>
        <w:tc>
          <w:tcPr>
            <w:tcW w:w="1559" w:type="dxa"/>
          </w:tcPr>
          <w:p w:rsidR="002D58D6" w:rsidRPr="00DD7B2A" w:rsidRDefault="002D58D6" w:rsidP="00A5073B">
            <w:pPr>
              <w:jc w:val="center"/>
              <w:rPr>
                <w:rFonts w:cs="B Compset"/>
              </w:rPr>
            </w:pPr>
            <w:r w:rsidRPr="00DD7B2A">
              <w:rPr>
                <w:rFonts w:cs="B Compset" w:hint="cs"/>
                <w:rtl/>
              </w:rPr>
              <w:t xml:space="preserve">دایره </w:t>
            </w:r>
            <w:r>
              <w:rPr>
                <w:rFonts w:cs="B Compset" w:hint="cs"/>
                <w:rtl/>
              </w:rPr>
              <w:t xml:space="preserve">ای </w:t>
            </w:r>
            <w:r w:rsidRPr="00DD7B2A">
              <w:rPr>
                <w:rFonts w:cs="B Compset" w:hint="cs"/>
                <w:rtl/>
              </w:rPr>
              <w:t>توپر</w:t>
            </w:r>
          </w:p>
        </w:tc>
        <w:tc>
          <w:tcPr>
            <w:tcW w:w="1525" w:type="dxa"/>
            <w:vMerge w:val="restart"/>
          </w:tcPr>
          <w:p w:rsidR="002D58D6" w:rsidRPr="00DD7B2A" w:rsidRDefault="002D58D6" w:rsidP="00A5073B">
            <w:pPr>
              <w:jc w:val="center"/>
              <w:rPr>
                <w:rFonts w:cs="B Compset"/>
              </w:rPr>
            </w:pPr>
            <w:r w:rsidRPr="00DD7B2A">
              <w:rPr>
                <w:rFonts w:cs="B Compset" w:hint="cs"/>
                <w:rtl/>
                <w:lang w:bidi="fa-IR"/>
              </w:rPr>
              <w:t>فولاد</w:t>
            </w:r>
            <w:r w:rsidRPr="00DD7B2A">
              <w:rPr>
                <w:rFonts w:cs="B Compset" w:hint="cs"/>
                <w:rtl/>
              </w:rPr>
              <w:t xml:space="preserve"> گالوانیزه گرم</w:t>
            </w: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p>
        </w:tc>
        <w:tc>
          <w:tcPr>
            <w:tcW w:w="1110" w:type="dxa"/>
          </w:tcPr>
          <w:p w:rsidR="002D58D6" w:rsidRPr="00DD7B2A" w:rsidRDefault="002D58D6" w:rsidP="00A5073B">
            <w:pPr>
              <w:jc w:val="center"/>
              <w:rPr>
                <w:rFonts w:cs="B Compset"/>
              </w:rPr>
            </w:pPr>
            <w:r w:rsidRPr="00DD7B2A">
              <w:rPr>
                <w:rFonts w:cs="B Compset" w:hint="cs"/>
                <w:rtl/>
              </w:rPr>
              <w:t>25</w:t>
            </w:r>
          </w:p>
        </w:tc>
        <w:tc>
          <w:tcPr>
            <w:tcW w:w="1559" w:type="dxa"/>
          </w:tcPr>
          <w:p w:rsidR="002D58D6" w:rsidRPr="00DD7B2A" w:rsidRDefault="002D58D6" w:rsidP="00A5073B">
            <w:pPr>
              <w:jc w:val="center"/>
              <w:rPr>
                <w:rFonts w:cs="B Compset"/>
              </w:rPr>
            </w:pPr>
            <w:r w:rsidRPr="00DD7B2A">
              <w:rPr>
                <w:rFonts w:cs="B Compset" w:hint="cs"/>
                <w:rtl/>
              </w:rPr>
              <w:t>تسمه</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90</w:t>
            </w: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rPr>
            </w:pPr>
            <w:r w:rsidRPr="00DD7B2A">
              <w:rPr>
                <w:rFonts w:cs="B Compset" w:hint="cs"/>
                <w:rtl/>
              </w:rPr>
              <w:t>لوله</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rPr>
            </w:pPr>
            <w:r w:rsidRPr="00DD7B2A">
              <w:rPr>
                <w:rFonts w:cs="B Compset" w:hint="cs"/>
                <w:rtl/>
              </w:rPr>
              <w:t>500*500</w:t>
            </w:r>
          </w:p>
        </w:tc>
        <w:tc>
          <w:tcPr>
            <w:tcW w:w="1382" w:type="dxa"/>
          </w:tcPr>
          <w:p w:rsidR="002D58D6" w:rsidRPr="00DD7B2A" w:rsidRDefault="002D58D6" w:rsidP="00A5073B">
            <w:pPr>
              <w:jc w:val="center"/>
              <w:rPr>
                <w:rFonts w:cs="B Compset"/>
              </w:rPr>
            </w:pP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rPr>
            </w:pPr>
            <w:r w:rsidRPr="00DD7B2A">
              <w:rPr>
                <w:rFonts w:cs="B Compset" w:hint="cs"/>
                <w:rtl/>
              </w:rPr>
              <w:t>صفحه</w:t>
            </w:r>
          </w:p>
        </w:tc>
        <w:tc>
          <w:tcPr>
            <w:tcW w:w="1525" w:type="dxa"/>
            <w:vMerge/>
          </w:tcPr>
          <w:p w:rsidR="002D58D6" w:rsidRPr="00DD7B2A" w:rsidRDefault="002D58D6" w:rsidP="00A5073B">
            <w:pPr>
              <w:jc w:val="center"/>
              <w:rPr>
                <w:rFonts w:cs="B Compset"/>
              </w:rPr>
            </w:pPr>
          </w:p>
        </w:tc>
      </w:tr>
      <w:tr w:rsidR="002D58D6" w:rsidRPr="00DD7B2A" w:rsidTr="008D019F">
        <w:trPr>
          <w:trHeight w:val="584"/>
        </w:trPr>
        <w:tc>
          <w:tcPr>
            <w:tcW w:w="1444" w:type="dxa"/>
          </w:tcPr>
          <w:p w:rsidR="002D58D6" w:rsidRPr="00DD7B2A" w:rsidRDefault="002D58D6" w:rsidP="00A5073B">
            <w:pPr>
              <w:jc w:val="center"/>
              <w:rPr>
                <w:rFonts w:cs="B Compset"/>
              </w:rPr>
            </w:pPr>
            <w:r w:rsidRPr="00DD7B2A">
              <w:rPr>
                <w:rFonts w:cs="B Compset" w:hint="cs"/>
                <w:rtl/>
              </w:rPr>
              <w:t>600*600</w:t>
            </w:r>
          </w:p>
        </w:tc>
        <w:tc>
          <w:tcPr>
            <w:tcW w:w="1382" w:type="dxa"/>
          </w:tcPr>
          <w:p w:rsidR="002D58D6" w:rsidRPr="00DD7B2A" w:rsidRDefault="002D58D6" w:rsidP="00A5073B">
            <w:pPr>
              <w:jc w:val="center"/>
              <w:rPr>
                <w:rFonts w:cs="B Compset"/>
              </w:rPr>
            </w:pP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vertAlign w:val="superscript"/>
              </w:rPr>
            </w:pPr>
            <w:r w:rsidRPr="00DD7B2A">
              <w:rPr>
                <w:rFonts w:cs="B Compset" w:hint="cs"/>
                <w:rtl/>
              </w:rPr>
              <w:t>صفحه توری شکل</w:t>
            </w:r>
            <w:r w:rsidRPr="00DD7B2A">
              <w:rPr>
                <w:rFonts w:cs="B Compset" w:hint="cs"/>
                <w:vertAlign w:val="superscript"/>
                <w:rtl/>
              </w:rPr>
              <w:t xml:space="preserve"> 3</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p>
        </w:tc>
        <w:tc>
          <w:tcPr>
            <w:tcW w:w="1110" w:type="dxa"/>
          </w:tcPr>
          <w:p w:rsidR="002D58D6" w:rsidRPr="00DD7B2A" w:rsidRDefault="002D58D6" w:rsidP="00A5073B">
            <w:pPr>
              <w:jc w:val="center"/>
              <w:rPr>
                <w:rFonts w:cs="B Compset"/>
              </w:rPr>
            </w:pPr>
            <w:r w:rsidRPr="00DD7B2A">
              <w:rPr>
                <w:rFonts w:cs="B Compset" w:hint="cs"/>
                <w:sz w:val="20"/>
                <w:szCs w:val="20"/>
                <w:vertAlign w:val="superscript"/>
                <w:rtl/>
              </w:rPr>
              <w:t>4</w:t>
            </w:r>
          </w:p>
        </w:tc>
        <w:tc>
          <w:tcPr>
            <w:tcW w:w="1559" w:type="dxa"/>
          </w:tcPr>
          <w:p w:rsidR="002D58D6" w:rsidRPr="00DD7B2A" w:rsidRDefault="002D58D6" w:rsidP="00A5073B">
            <w:pPr>
              <w:jc w:val="center"/>
              <w:rPr>
                <w:rFonts w:cs="B Compset"/>
              </w:rPr>
            </w:pPr>
            <w:r w:rsidRPr="00DD7B2A">
              <w:rPr>
                <w:rFonts w:cs="B Compset" w:hint="cs"/>
                <w:rtl/>
              </w:rPr>
              <w:t>پروفیل</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70</w:t>
            </w: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rPr>
            </w:pPr>
            <w:r w:rsidRPr="00DD7B2A">
              <w:rPr>
                <w:rFonts w:cs="B Compset" w:hint="cs"/>
                <w:rtl/>
              </w:rPr>
              <w:t>استاندارد</w:t>
            </w:r>
          </w:p>
        </w:tc>
        <w:tc>
          <w:tcPr>
            <w:tcW w:w="1525" w:type="dxa"/>
            <w:vMerge w:val="restart"/>
          </w:tcPr>
          <w:p w:rsidR="002D58D6" w:rsidRPr="00DD7B2A" w:rsidRDefault="002D58D6" w:rsidP="00A5073B">
            <w:pPr>
              <w:jc w:val="center"/>
              <w:rPr>
                <w:rFonts w:cs="B Compset"/>
                <w:vertAlign w:val="superscript"/>
              </w:rPr>
            </w:pPr>
            <w:r w:rsidRPr="00DD7B2A">
              <w:rPr>
                <w:rFonts w:cs="B Compset" w:hint="cs"/>
                <w:rtl/>
              </w:rPr>
              <w:t>فولاد</w:t>
            </w:r>
            <w:r w:rsidRPr="00DD7B2A">
              <w:rPr>
                <w:rFonts w:cs="B Compset" w:hint="cs"/>
                <w:vertAlign w:val="superscript"/>
                <w:rtl/>
              </w:rPr>
              <w:t xml:space="preserve"> 2</w:t>
            </w: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78</w:t>
            </w: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rPr>
            </w:pPr>
            <w:r w:rsidRPr="00DD7B2A">
              <w:rPr>
                <w:rFonts w:cs="B Compset" w:hint="cs"/>
                <w:rtl/>
              </w:rPr>
              <w:t xml:space="preserve">دایره </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75</w:t>
            </w: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rPr>
            </w:pPr>
            <w:r>
              <w:rPr>
                <w:rFonts w:cs="B Compset" w:hint="cs"/>
                <w:rtl/>
              </w:rPr>
              <w:t>تسمه</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50</w:t>
            </w:r>
          </w:p>
        </w:tc>
        <w:tc>
          <w:tcPr>
            <w:tcW w:w="1110" w:type="dxa"/>
          </w:tcPr>
          <w:p w:rsidR="002D58D6" w:rsidRPr="00DD7B2A" w:rsidRDefault="002D58D6" w:rsidP="00A5073B">
            <w:pPr>
              <w:jc w:val="center"/>
              <w:rPr>
                <w:rFonts w:cs="B Compset"/>
                <w:vertAlign w:val="superscript"/>
                <w:rtl/>
                <w:lang w:bidi="fa-IR"/>
              </w:rPr>
            </w:pPr>
            <w:r w:rsidRPr="00DD7B2A">
              <w:rPr>
                <w:rFonts w:cs="B Compset" w:hint="cs"/>
                <w:rtl/>
                <w:lang w:bidi="fa-IR"/>
              </w:rPr>
              <w:t>14</w:t>
            </w:r>
            <w:r w:rsidRPr="00DD7B2A">
              <w:rPr>
                <w:rFonts w:cs="B Compset" w:hint="cs"/>
                <w:vertAlign w:val="superscript"/>
                <w:rtl/>
                <w:lang w:bidi="fa-IR"/>
              </w:rPr>
              <w:t>6</w:t>
            </w:r>
          </w:p>
        </w:tc>
        <w:tc>
          <w:tcPr>
            <w:tcW w:w="1559" w:type="dxa"/>
          </w:tcPr>
          <w:p w:rsidR="002D58D6" w:rsidRPr="00DD7B2A" w:rsidRDefault="002D58D6" w:rsidP="00A5073B">
            <w:pPr>
              <w:jc w:val="center"/>
              <w:rPr>
                <w:rFonts w:cs="B Compset"/>
              </w:rPr>
            </w:pPr>
            <w:r w:rsidRPr="00DD7B2A">
              <w:rPr>
                <w:rFonts w:cs="B Compset" w:hint="cs"/>
                <w:rtl/>
              </w:rPr>
              <w:t xml:space="preserve">دایره </w:t>
            </w:r>
          </w:p>
        </w:tc>
        <w:tc>
          <w:tcPr>
            <w:tcW w:w="1525" w:type="dxa"/>
            <w:vMerge w:val="restart"/>
          </w:tcPr>
          <w:p w:rsidR="002D58D6" w:rsidRPr="00DD7B2A" w:rsidRDefault="002D58D6" w:rsidP="00A5073B">
            <w:pPr>
              <w:jc w:val="center"/>
              <w:rPr>
                <w:rFonts w:cs="B Compset"/>
              </w:rPr>
            </w:pPr>
            <w:r w:rsidRPr="00DD7B2A">
              <w:rPr>
                <w:rFonts w:cs="B Compset" w:hint="cs"/>
                <w:rtl/>
              </w:rPr>
              <w:t>فولاد با روکش مس</w:t>
            </w: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90</w:t>
            </w:r>
          </w:p>
        </w:tc>
        <w:tc>
          <w:tcPr>
            <w:tcW w:w="1110" w:type="dxa"/>
          </w:tcPr>
          <w:p w:rsidR="002D58D6" w:rsidRPr="00DD7B2A" w:rsidRDefault="002D58D6" w:rsidP="00A5073B">
            <w:pPr>
              <w:jc w:val="center"/>
              <w:rPr>
                <w:rFonts w:cs="B Compset"/>
                <w:vertAlign w:val="superscript"/>
              </w:rPr>
            </w:pPr>
          </w:p>
        </w:tc>
        <w:tc>
          <w:tcPr>
            <w:tcW w:w="1559" w:type="dxa"/>
          </w:tcPr>
          <w:p w:rsidR="002D58D6" w:rsidRPr="00DD7B2A" w:rsidRDefault="002D58D6" w:rsidP="00A5073B">
            <w:pPr>
              <w:jc w:val="center"/>
              <w:rPr>
                <w:rFonts w:cs="B Compset"/>
              </w:rPr>
            </w:pPr>
            <w:r>
              <w:rPr>
                <w:rFonts w:cs="B Compset" w:hint="cs"/>
                <w:rtl/>
              </w:rPr>
              <w:t>تسمه</w:t>
            </w:r>
          </w:p>
        </w:tc>
        <w:tc>
          <w:tcPr>
            <w:tcW w:w="1525" w:type="dxa"/>
            <w:vMerge/>
          </w:tcPr>
          <w:p w:rsidR="002D58D6" w:rsidRPr="00DD7B2A" w:rsidRDefault="002D58D6" w:rsidP="00A5073B">
            <w:pPr>
              <w:jc w:val="center"/>
              <w:rPr>
                <w:rFonts w:cs="B Compset"/>
              </w:rPr>
            </w:pP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78</w:t>
            </w:r>
          </w:p>
        </w:tc>
        <w:tc>
          <w:tcPr>
            <w:tcW w:w="1110" w:type="dxa"/>
          </w:tcPr>
          <w:p w:rsidR="002D58D6" w:rsidRPr="00DD7B2A" w:rsidRDefault="002D58D6" w:rsidP="00A5073B">
            <w:pPr>
              <w:jc w:val="center"/>
              <w:rPr>
                <w:rFonts w:cs="B Compset"/>
                <w:vertAlign w:val="superscript"/>
                <w:lang w:bidi="fa-IR"/>
              </w:rPr>
            </w:pPr>
            <w:r w:rsidRPr="00DD7B2A">
              <w:rPr>
                <w:rFonts w:cs="B Compset" w:hint="cs"/>
                <w:rtl/>
                <w:lang w:bidi="fa-IR"/>
              </w:rPr>
              <w:t>15</w:t>
            </w:r>
            <w:r w:rsidRPr="00DD7B2A">
              <w:rPr>
                <w:rFonts w:cs="B Compset" w:hint="cs"/>
                <w:vertAlign w:val="superscript"/>
                <w:rtl/>
                <w:lang w:bidi="fa-IR"/>
              </w:rPr>
              <w:t>6</w:t>
            </w:r>
          </w:p>
        </w:tc>
        <w:tc>
          <w:tcPr>
            <w:tcW w:w="1559" w:type="dxa"/>
          </w:tcPr>
          <w:p w:rsidR="002D58D6" w:rsidRPr="00DD7B2A" w:rsidRDefault="002D58D6" w:rsidP="00A5073B">
            <w:pPr>
              <w:jc w:val="center"/>
              <w:rPr>
                <w:rFonts w:cs="B Compset"/>
              </w:rPr>
            </w:pPr>
            <w:r w:rsidRPr="00DD7B2A">
              <w:rPr>
                <w:rFonts w:cs="B Compset" w:hint="cs"/>
                <w:rtl/>
              </w:rPr>
              <w:t xml:space="preserve">دایره </w:t>
            </w:r>
          </w:p>
        </w:tc>
        <w:tc>
          <w:tcPr>
            <w:tcW w:w="1525" w:type="dxa"/>
            <w:vMerge w:val="restart"/>
          </w:tcPr>
          <w:p w:rsidR="002D58D6" w:rsidRPr="00DD7B2A" w:rsidRDefault="002D58D6" w:rsidP="00A5073B">
            <w:pPr>
              <w:jc w:val="center"/>
              <w:rPr>
                <w:rFonts w:cs="B Compset"/>
              </w:rPr>
            </w:pPr>
            <w:r w:rsidRPr="00DD7B2A">
              <w:rPr>
                <w:rFonts w:cs="B Compset" w:hint="cs"/>
                <w:rtl/>
              </w:rPr>
              <w:t>استنلس استیل</w:t>
            </w:r>
          </w:p>
        </w:tc>
      </w:tr>
      <w:tr w:rsidR="002D58D6" w:rsidRPr="00DD7B2A" w:rsidTr="008D019F">
        <w:tc>
          <w:tcPr>
            <w:tcW w:w="1444" w:type="dxa"/>
          </w:tcPr>
          <w:p w:rsidR="002D58D6" w:rsidRPr="00DD7B2A" w:rsidRDefault="002D58D6" w:rsidP="00A5073B">
            <w:pPr>
              <w:jc w:val="center"/>
              <w:rPr>
                <w:rFonts w:cs="B Compset"/>
              </w:rPr>
            </w:pPr>
          </w:p>
        </w:tc>
        <w:tc>
          <w:tcPr>
            <w:tcW w:w="1382" w:type="dxa"/>
          </w:tcPr>
          <w:p w:rsidR="002D58D6" w:rsidRPr="00DD7B2A" w:rsidRDefault="002D58D6" w:rsidP="00A5073B">
            <w:pPr>
              <w:jc w:val="center"/>
              <w:rPr>
                <w:rFonts w:cs="B Compset"/>
              </w:rPr>
            </w:pPr>
            <w:r>
              <w:rPr>
                <w:rFonts w:cs="B Compset" w:hint="cs"/>
                <w:rtl/>
              </w:rPr>
              <w:t>100</w:t>
            </w:r>
          </w:p>
        </w:tc>
        <w:tc>
          <w:tcPr>
            <w:tcW w:w="1110" w:type="dxa"/>
          </w:tcPr>
          <w:p w:rsidR="002D58D6" w:rsidRPr="00DD7B2A" w:rsidRDefault="002D58D6" w:rsidP="00A5073B">
            <w:pPr>
              <w:jc w:val="center"/>
              <w:rPr>
                <w:rFonts w:cs="B Compset"/>
              </w:rPr>
            </w:pPr>
          </w:p>
        </w:tc>
        <w:tc>
          <w:tcPr>
            <w:tcW w:w="1559" w:type="dxa"/>
          </w:tcPr>
          <w:p w:rsidR="002D58D6" w:rsidRPr="00DD7B2A" w:rsidRDefault="002D58D6" w:rsidP="00A5073B">
            <w:pPr>
              <w:jc w:val="center"/>
              <w:rPr>
                <w:rFonts w:cs="B Compset"/>
              </w:rPr>
            </w:pPr>
            <w:r>
              <w:rPr>
                <w:rFonts w:cs="B Compset" w:hint="cs"/>
                <w:rtl/>
              </w:rPr>
              <w:t>تسمه</w:t>
            </w:r>
          </w:p>
        </w:tc>
        <w:tc>
          <w:tcPr>
            <w:tcW w:w="1525" w:type="dxa"/>
            <w:vMerge/>
          </w:tcPr>
          <w:p w:rsidR="002D58D6" w:rsidRPr="00DD7B2A" w:rsidRDefault="002D58D6" w:rsidP="00A5073B">
            <w:pPr>
              <w:jc w:val="center"/>
              <w:rPr>
                <w:rFonts w:cs="B Compset"/>
              </w:rPr>
            </w:pPr>
          </w:p>
        </w:tc>
      </w:tr>
    </w:tbl>
    <w:p w:rsidR="002D58D6" w:rsidRPr="00833049" w:rsidRDefault="002D58D6" w:rsidP="00595940">
      <w:pPr>
        <w:spacing w:before="120"/>
        <w:jc w:val="center"/>
        <w:rPr>
          <w:rFonts w:cs="B Jalal"/>
          <w:b/>
          <w:bCs/>
          <w:sz w:val="20"/>
          <w:szCs w:val="20"/>
          <w:vertAlign w:val="superscript"/>
          <w:rtl/>
          <w:lang w:bidi="fa-IR"/>
        </w:rPr>
      </w:pPr>
      <w:r w:rsidRPr="00833049">
        <w:rPr>
          <w:rFonts w:cs="B Jalal" w:hint="cs"/>
          <w:b/>
          <w:bCs/>
          <w:sz w:val="20"/>
          <w:szCs w:val="20"/>
          <w:rtl/>
          <w:lang w:bidi="fa-IR"/>
        </w:rPr>
        <w:t>جدول 2-</w:t>
      </w:r>
      <w:r w:rsidR="00595940">
        <w:rPr>
          <w:rFonts w:cs="B Jalal" w:hint="cs"/>
          <w:b/>
          <w:bCs/>
          <w:sz w:val="20"/>
          <w:szCs w:val="20"/>
          <w:rtl/>
          <w:lang w:bidi="fa-IR"/>
        </w:rPr>
        <w:t>4</w:t>
      </w:r>
      <w:r w:rsidRPr="00833049">
        <w:rPr>
          <w:rFonts w:cs="B Jalal" w:hint="cs"/>
          <w:b/>
          <w:bCs/>
          <w:sz w:val="20"/>
          <w:szCs w:val="20"/>
          <w:rtl/>
          <w:lang w:bidi="fa-IR"/>
        </w:rPr>
        <w:t xml:space="preserve">- جنس، شکل و حداقل ابعاد الکترود زمین درسیستم‌های صاعقه گیر </w:t>
      </w:r>
      <w:r w:rsidRPr="00833049">
        <w:rPr>
          <w:rFonts w:cs="B Jalal" w:hint="cs"/>
          <w:b/>
          <w:bCs/>
          <w:sz w:val="20"/>
          <w:szCs w:val="20"/>
          <w:vertAlign w:val="superscript"/>
          <w:rtl/>
          <w:lang w:bidi="fa-IR"/>
        </w:rPr>
        <w:t xml:space="preserve"> 1 و 5</w:t>
      </w:r>
    </w:p>
    <w:p w:rsidR="002D58D6" w:rsidRPr="00DD7B2A" w:rsidRDefault="002D58D6" w:rsidP="008D019F">
      <w:pPr>
        <w:spacing w:after="0"/>
        <w:rPr>
          <w:rFonts w:cs="B Compset"/>
          <w:rtl/>
          <w:lang w:bidi="fa-IR"/>
        </w:rPr>
      </w:pPr>
      <w:r w:rsidRPr="00DD7B2A">
        <w:rPr>
          <w:rFonts w:cs="B Compset" w:hint="cs"/>
          <w:rtl/>
          <w:lang w:bidi="fa-IR"/>
        </w:rPr>
        <w:t xml:space="preserve">1) مشخصات الکتریکی و مکانیکی همچون مقاومت در برابر خوردگی، باید الزامات سری </w:t>
      </w:r>
      <w:r w:rsidRPr="00DD7B2A">
        <w:rPr>
          <w:rFonts w:cs="B Compset"/>
          <w:lang w:bidi="fa-IR"/>
        </w:rPr>
        <w:t>IEC 62561</w:t>
      </w:r>
      <w:r w:rsidRPr="00DD7B2A">
        <w:rPr>
          <w:rFonts w:cs="B Compset" w:hint="cs"/>
          <w:rtl/>
          <w:lang w:bidi="fa-IR"/>
        </w:rPr>
        <w:t xml:space="preserve"> را رعایت نماید.</w:t>
      </w:r>
    </w:p>
    <w:p w:rsidR="002D58D6" w:rsidRPr="00DD7B2A" w:rsidRDefault="002D58D6" w:rsidP="008D019F">
      <w:pPr>
        <w:spacing w:after="0"/>
        <w:rPr>
          <w:rFonts w:cs="B Compset"/>
          <w:rtl/>
          <w:lang w:bidi="fa-IR"/>
        </w:rPr>
      </w:pPr>
      <w:r w:rsidRPr="00DD7B2A">
        <w:rPr>
          <w:rFonts w:cs="B Compset" w:hint="cs"/>
          <w:rtl/>
          <w:lang w:bidi="fa-IR"/>
        </w:rPr>
        <w:t>2) در عمق حداقل 50 میلیمتری بتن دفن شود.</w:t>
      </w:r>
    </w:p>
    <w:p w:rsidR="002D58D6" w:rsidRPr="00DD7B2A" w:rsidRDefault="002D58D6" w:rsidP="008D019F">
      <w:pPr>
        <w:spacing w:after="0"/>
        <w:rPr>
          <w:rFonts w:cs="B Compset"/>
          <w:rtl/>
          <w:lang w:bidi="fa-IR"/>
        </w:rPr>
      </w:pPr>
      <w:r w:rsidRPr="00DD7B2A">
        <w:rPr>
          <w:rFonts w:cs="B Compset" w:hint="cs"/>
          <w:rtl/>
          <w:lang w:bidi="fa-IR"/>
        </w:rPr>
        <w:t>3) صفحه توری شکل با حداقل طول کل هادی 4.8 متر ساخته شود.</w:t>
      </w:r>
    </w:p>
    <w:p w:rsidR="002D58D6" w:rsidRPr="00DD7B2A" w:rsidRDefault="002D58D6" w:rsidP="008D019F">
      <w:pPr>
        <w:spacing w:after="0"/>
        <w:rPr>
          <w:rFonts w:cs="B Compset"/>
          <w:rtl/>
          <w:lang w:bidi="fa-IR"/>
        </w:rPr>
      </w:pPr>
      <w:r w:rsidRPr="00DD7B2A">
        <w:rPr>
          <w:rFonts w:cs="B Compset" w:hint="cs"/>
          <w:rtl/>
          <w:lang w:bidi="fa-IR"/>
        </w:rPr>
        <w:t>4) پروفیل های مختلف با سطح مقطع 290 میلی متر مربع و حداقل ضخامت 3 میلی متر مجاز می</w:t>
      </w:r>
      <w:r w:rsidR="00833049">
        <w:rPr>
          <w:rFonts w:cs="B Compset" w:hint="cs"/>
          <w:rtl/>
          <w:lang w:bidi="fa-IR"/>
        </w:rPr>
        <w:t>‌</w:t>
      </w:r>
      <w:r w:rsidRPr="00DD7B2A">
        <w:rPr>
          <w:rFonts w:cs="B Compset" w:hint="cs"/>
          <w:rtl/>
          <w:lang w:bidi="fa-IR"/>
        </w:rPr>
        <w:t>باشند</w:t>
      </w:r>
      <w:r w:rsidR="00833049">
        <w:rPr>
          <w:rFonts w:cs="B Compset" w:hint="cs"/>
          <w:rtl/>
          <w:lang w:bidi="fa-IR"/>
        </w:rPr>
        <w:t>.</w:t>
      </w:r>
    </w:p>
    <w:p w:rsidR="002D58D6" w:rsidRPr="00DD7B2A" w:rsidRDefault="002D58D6" w:rsidP="008D019F">
      <w:pPr>
        <w:spacing w:after="0"/>
        <w:rPr>
          <w:rFonts w:cs="B Compset"/>
          <w:rtl/>
          <w:lang w:bidi="fa-IR"/>
        </w:rPr>
      </w:pPr>
      <w:r w:rsidRPr="007625C7">
        <w:rPr>
          <w:rFonts w:cs="B Compset" w:hint="cs"/>
          <w:rtl/>
          <w:lang w:bidi="fa-IR"/>
        </w:rPr>
        <w:t>5) درسیستم</w:t>
      </w:r>
      <w:r w:rsidR="00833049">
        <w:rPr>
          <w:rFonts w:cs="B Compset" w:hint="cs"/>
          <w:rtl/>
          <w:lang w:bidi="fa-IR"/>
        </w:rPr>
        <w:t>‌</w:t>
      </w:r>
      <w:r w:rsidRPr="007625C7">
        <w:rPr>
          <w:rFonts w:cs="B Compset" w:hint="cs"/>
          <w:rtl/>
          <w:lang w:bidi="fa-IR"/>
        </w:rPr>
        <w:t>های زمین که به صورت رینگ استفاده می</w:t>
      </w:r>
      <w:r w:rsidR="00833049">
        <w:rPr>
          <w:rFonts w:cs="B Compset" w:hint="cs"/>
          <w:rtl/>
          <w:lang w:bidi="fa-IR"/>
        </w:rPr>
        <w:t>‌شود</w:t>
      </w:r>
      <w:r w:rsidRPr="007625C7">
        <w:rPr>
          <w:rFonts w:cs="B Compset" w:hint="cs"/>
          <w:rtl/>
          <w:lang w:bidi="fa-IR"/>
        </w:rPr>
        <w:t>،</w:t>
      </w:r>
      <w:r w:rsidR="00833049">
        <w:rPr>
          <w:rFonts w:cs="B Compset" w:hint="cs"/>
          <w:rtl/>
          <w:lang w:bidi="fa-IR"/>
        </w:rPr>
        <w:t xml:space="preserve"> </w:t>
      </w:r>
      <w:r w:rsidRPr="007625C7">
        <w:rPr>
          <w:rFonts w:cs="B Compset" w:hint="cs"/>
          <w:rtl/>
          <w:lang w:bidi="fa-IR"/>
        </w:rPr>
        <w:t xml:space="preserve">الکترود </w:t>
      </w:r>
      <w:r w:rsidRPr="00DD7B2A">
        <w:rPr>
          <w:rFonts w:cs="B Compset" w:hint="cs"/>
          <w:rtl/>
          <w:lang w:bidi="fa-IR"/>
        </w:rPr>
        <w:t xml:space="preserve">زمین باید حداقل </w:t>
      </w:r>
      <w:r>
        <w:rPr>
          <w:rFonts w:cs="B Compset" w:hint="cs"/>
          <w:rtl/>
          <w:lang w:bidi="fa-IR"/>
        </w:rPr>
        <w:t>در</w:t>
      </w:r>
      <w:r w:rsidRPr="00DD7B2A">
        <w:rPr>
          <w:rFonts w:cs="B Compset" w:hint="cs"/>
          <w:rtl/>
          <w:lang w:bidi="fa-IR"/>
        </w:rPr>
        <w:t>هر 5 متر به آرماتورهای تقویتی متصل شود.</w:t>
      </w:r>
    </w:p>
    <w:p w:rsidR="002D58D6" w:rsidRDefault="002D58D6" w:rsidP="00C067CE">
      <w:pPr>
        <w:rPr>
          <w:rtl/>
        </w:rPr>
      </w:pPr>
      <w:r w:rsidRPr="00DD7B2A">
        <w:rPr>
          <w:rFonts w:cs="B Compset" w:hint="cs"/>
          <w:rtl/>
          <w:lang w:bidi="fa-IR"/>
        </w:rPr>
        <w:t>6) در برخی کشورها میزان قطر را می</w:t>
      </w:r>
      <w:r w:rsidR="00833049">
        <w:rPr>
          <w:rFonts w:cs="B Compset" w:hint="cs"/>
          <w:rtl/>
          <w:lang w:bidi="fa-IR"/>
        </w:rPr>
        <w:t>‌</w:t>
      </w:r>
      <w:r w:rsidRPr="00DD7B2A">
        <w:rPr>
          <w:rFonts w:cs="B Compset" w:hint="cs"/>
          <w:rtl/>
          <w:lang w:bidi="fa-IR"/>
        </w:rPr>
        <w:t>توان به 12.7 میلیمتر کاهش داد</w:t>
      </w:r>
    </w:p>
    <w:p w:rsidR="004F2154" w:rsidRDefault="004F2154" w:rsidP="005828CC">
      <w:pPr>
        <w:spacing w:before="240" w:after="240"/>
        <w:rPr>
          <w:rtl/>
        </w:rPr>
      </w:pPr>
    </w:p>
    <w:tbl>
      <w:tblPr>
        <w:bidiVisual/>
        <w:tblW w:w="6804"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6"/>
        <w:gridCol w:w="2193"/>
        <w:gridCol w:w="2305"/>
      </w:tblGrid>
      <w:tr w:rsidR="001B2228" w:rsidRPr="007E658D" w:rsidTr="00C067CE">
        <w:trPr>
          <w:trHeight w:val="341"/>
          <w:jc w:val="right"/>
        </w:trPr>
        <w:tc>
          <w:tcPr>
            <w:tcW w:w="2306" w:type="dxa"/>
            <w:tcBorders>
              <w:top w:val="nil"/>
              <w:left w:val="nil"/>
            </w:tcBorders>
            <w:shd w:val="clear" w:color="auto" w:fill="auto"/>
          </w:tcPr>
          <w:p w:rsidR="001B2228" w:rsidRPr="00C95515" w:rsidRDefault="001B2228" w:rsidP="008541F9">
            <w:pPr>
              <w:rPr>
                <w:rFonts w:cs="B Zar"/>
                <w:rtl/>
                <w:lang w:bidi="fa-IR"/>
              </w:rPr>
            </w:pPr>
          </w:p>
        </w:tc>
        <w:tc>
          <w:tcPr>
            <w:tcW w:w="2193" w:type="dxa"/>
            <w:shd w:val="clear" w:color="auto" w:fill="auto"/>
          </w:tcPr>
          <w:p w:rsidR="001B2228" w:rsidRPr="00C067CE" w:rsidRDefault="001B2228" w:rsidP="00C067CE">
            <w:pPr>
              <w:spacing w:before="80" w:after="0"/>
              <w:jc w:val="center"/>
              <w:rPr>
                <w:rFonts w:cs="B Zar"/>
                <w:b/>
                <w:bCs/>
                <w:sz w:val="20"/>
                <w:szCs w:val="20"/>
                <w:rtl/>
              </w:rPr>
            </w:pPr>
            <w:r w:rsidRPr="00C067CE">
              <w:rPr>
                <w:rFonts w:cs="B Zar" w:hint="cs"/>
                <w:b/>
                <w:bCs/>
                <w:sz w:val="20"/>
                <w:szCs w:val="20"/>
                <w:rtl/>
              </w:rPr>
              <w:t>مکانیکی حفاظت شده</w:t>
            </w:r>
          </w:p>
        </w:tc>
        <w:tc>
          <w:tcPr>
            <w:tcW w:w="2305" w:type="dxa"/>
            <w:shd w:val="clear" w:color="auto" w:fill="auto"/>
          </w:tcPr>
          <w:p w:rsidR="001B2228" w:rsidRPr="00C067CE" w:rsidRDefault="001B2228" w:rsidP="00C067CE">
            <w:pPr>
              <w:spacing w:before="80" w:after="0"/>
              <w:jc w:val="center"/>
              <w:rPr>
                <w:rFonts w:cs="B Zar"/>
                <w:b/>
                <w:bCs/>
                <w:sz w:val="20"/>
                <w:szCs w:val="20"/>
                <w:rtl/>
              </w:rPr>
            </w:pPr>
            <w:r w:rsidRPr="00C067CE">
              <w:rPr>
                <w:rFonts w:cs="B Zar" w:hint="cs"/>
                <w:b/>
                <w:bCs/>
                <w:sz w:val="20"/>
                <w:szCs w:val="20"/>
                <w:rtl/>
              </w:rPr>
              <w:t>مکانیکی حفاظت نشده</w:t>
            </w:r>
          </w:p>
        </w:tc>
      </w:tr>
      <w:tr w:rsidR="001B2228" w:rsidRPr="007E658D" w:rsidTr="008541F9">
        <w:trPr>
          <w:trHeight w:val="743"/>
          <w:jc w:val="right"/>
        </w:trPr>
        <w:tc>
          <w:tcPr>
            <w:tcW w:w="2306" w:type="dxa"/>
            <w:shd w:val="clear" w:color="auto" w:fill="auto"/>
          </w:tcPr>
          <w:p w:rsidR="001B2228" w:rsidRPr="00E729EE" w:rsidRDefault="001B2228" w:rsidP="002F144E">
            <w:pPr>
              <w:spacing w:before="200" w:after="0"/>
              <w:rPr>
                <w:rFonts w:cs="B Zar"/>
                <w:sz w:val="20"/>
                <w:szCs w:val="20"/>
                <w:rtl/>
                <w:lang w:bidi="fa-IR"/>
              </w:rPr>
            </w:pPr>
            <w:r w:rsidRPr="00E729EE">
              <w:rPr>
                <w:rFonts w:cs="B Zar" w:hint="cs"/>
                <w:sz w:val="20"/>
                <w:szCs w:val="20"/>
                <w:rtl/>
                <w:lang w:bidi="fa-IR"/>
              </w:rPr>
              <w:t xml:space="preserve">در برابر خوردگی حفاظت شده </w:t>
            </w:r>
          </w:p>
        </w:tc>
        <w:tc>
          <w:tcPr>
            <w:tcW w:w="2193" w:type="dxa"/>
            <w:shd w:val="clear" w:color="auto" w:fill="auto"/>
          </w:tcPr>
          <w:p w:rsidR="001B2228" w:rsidRPr="00E729EE" w:rsidRDefault="00421246" w:rsidP="002F144E">
            <w:pPr>
              <w:spacing w:before="80" w:after="0"/>
              <w:jc w:val="center"/>
              <w:rPr>
                <w:rFonts w:cs="B Zar"/>
                <w:i/>
                <w:sz w:val="20"/>
                <w:szCs w:val="20"/>
                <w:rtl/>
                <w:lang w:bidi="fa-IR"/>
              </w:rPr>
            </w:pPr>
            <m:oMath>
              <m:sSup>
                <m:sSupPr>
                  <m:ctrlPr>
                    <w:rPr>
                      <w:rFonts w:ascii="Cambria Math" w:hAnsi="Cambria Math" w:cs="B Zar"/>
                      <w:sz w:val="20"/>
                      <w:szCs w:val="20"/>
                      <w:lang w:bidi="fa-IR"/>
                    </w:rPr>
                  </m:ctrlPr>
                </m:sSupPr>
                <m:e>
                  <m:r>
                    <w:rPr>
                      <w:rFonts w:ascii="Cambria Math" w:hAnsi="Cambria Math" w:cs="B Zar"/>
                      <w:sz w:val="20"/>
                      <w:szCs w:val="20"/>
                      <w:lang w:bidi="fa-IR"/>
                    </w:rPr>
                    <m:t xml:space="preserve">  mm</m:t>
                  </m:r>
                </m:e>
                <m:sup>
                  <m:r>
                    <m:rPr>
                      <m:sty m:val="p"/>
                    </m:rPr>
                    <w:rPr>
                      <w:rFonts w:ascii="Cambria Math" w:hAnsi="Cambria Math" w:cs="B Zar"/>
                      <w:sz w:val="20"/>
                      <w:szCs w:val="20"/>
                      <w:lang w:bidi="fa-IR"/>
                    </w:rPr>
                    <m:t>2</m:t>
                  </m:r>
                </m:sup>
              </m:sSup>
              <m:r>
                <m:rPr>
                  <m:sty m:val="p"/>
                </m:rPr>
                <w:rPr>
                  <w:rFonts w:ascii="Cambria Math" w:hAnsi="Cambria Math" w:cs="B Zar"/>
                  <w:sz w:val="20"/>
                  <w:szCs w:val="20"/>
                  <w:lang w:bidi="fa-IR"/>
                </w:rPr>
                <m:t xml:space="preserve"> </m:t>
              </m:r>
              <m:r>
                <w:rPr>
                  <w:rFonts w:ascii="Cambria Math" w:hAnsi="Cambria Math" w:cs="B Zar"/>
                  <w:sz w:val="20"/>
                  <w:szCs w:val="20"/>
                  <w:lang w:bidi="fa-IR"/>
                </w:rPr>
                <m:t>Cu</m:t>
              </m:r>
            </m:oMath>
            <w:r w:rsidR="001B2228" w:rsidRPr="00E729EE">
              <w:rPr>
                <w:rFonts w:cs="B Zar" w:hint="cs"/>
                <w:sz w:val="20"/>
                <w:szCs w:val="20"/>
                <w:rtl/>
                <w:lang w:bidi="fa-IR"/>
              </w:rPr>
              <w:t>2.5</w:t>
            </w:r>
          </w:p>
          <w:p w:rsidR="001B2228" w:rsidRPr="00E729EE" w:rsidRDefault="00421246" w:rsidP="008C0E31">
            <w:pPr>
              <w:spacing w:after="0"/>
              <w:jc w:val="center"/>
              <w:rPr>
                <w:rFonts w:cs="B Zar"/>
                <w:i/>
                <w:sz w:val="20"/>
                <w:szCs w:val="20"/>
                <w:rtl/>
                <w:lang w:bidi="fa-IR"/>
              </w:rPr>
            </w:pPr>
            <m:oMath>
              <m:sSup>
                <m:sSupPr>
                  <m:ctrlPr>
                    <w:rPr>
                      <w:rFonts w:ascii="Cambria Math" w:hAnsi="Cambria Math" w:cs="B Zar"/>
                      <w:sz w:val="20"/>
                      <w:szCs w:val="20"/>
                      <w:lang w:bidi="fa-IR"/>
                    </w:rPr>
                  </m:ctrlPr>
                </m:sSupPr>
                <m:e>
                  <m:r>
                    <w:rPr>
                      <w:rFonts w:ascii="Cambria Math" w:hAnsi="Cambria Math" w:cs="B Zar"/>
                      <w:sz w:val="20"/>
                      <w:szCs w:val="20"/>
                      <w:lang w:bidi="fa-IR"/>
                    </w:rPr>
                    <m:t xml:space="preserve">  mm</m:t>
                  </m:r>
                </m:e>
                <m:sup>
                  <m:r>
                    <m:rPr>
                      <m:sty m:val="p"/>
                    </m:rPr>
                    <w:rPr>
                      <w:rFonts w:ascii="Cambria Math" w:hAnsi="Cambria Math" w:cs="B Zar"/>
                      <w:sz w:val="20"/>
                      <w:szCs w:val="20"/>
                      <w:lang w:bidi="fa-IR"/>
                    </w:rPr>
                    <m:t>2</m:t>
                  </m:r>
                </m:sup>
              </m:sSup>
              <m:r>
                <m:rPr>
                  <m:sty m:val="p"/>
                </m:rPr>
                <w:rPr>
                  <w:rFonts w:ascii="Cambria Math" w:hAnsi="Cambria Math" w:cs="B Zar"/>
                  <w:sz w:val="20"/>
                  <w:szCs w:val="20"/>
                  <w:lang w:bidi="fa-IR"/>
                </w:rPr>
                <m:t xml:space="preserve"> </m:t>
              </m:r>
              <m:r>
                <w:rPr>
                  <w:rFonts w:ascii="Cambria Math" w:hAnsi="Cambria Math" w:cs="B Zar"/>
                  <w:sz w:val="20"/>
                  <w:szCs w:val="20"/>
                  <w:lang w:bidi="fa-IR"/>
                </w:rPr>
                <m:t>Fe</m:t>
              </m:r>
            </m:oMath>
            <w:r w:rsidR="001B2228" w:rsidRPr="00E729EE">
              <w:rPr>
                <w:rFonts w:cs="B Zar" w:hint="cs"/>
                <w:sz w:val="20"/>
                <w:szCs w:val="20"/>
                <w:rtl/>
                <w:lang w:bidi="fa-IR"/>
              </w:rPr>
              <w:t xml:space="preserve">10   </w:t>
            </w:r>
          </w:p>
        </w:tc>
        <w:tc>
          <w:tcPr>
            <w:tcW w:w="2305" w:type="dxa"/>
            <w:shd w:val="clear" w:color="auto" w:fill="auto"/>
          </w:tcPr>
          <w:p w:rsidR="001B2228" w:rsidRPr="00E729EE" w:rsidRDefault="00421246" w:rsidP="002F144E">
            <w:pPr>
              <w:spacing w:before="80" w:after="0"/>
              <w:jc w:val="center"/>
              <w:rPr>
                <w:rFonts w:cs="B Zar"/>
                <w:i/>
                <w:sz w:val="20"/>
                <w:szCs w:val="20"/>
                <w:rtl/>
                <w:lang w:bidi="fa-IR"/>
              </w:rPr>
            </w:pPr>
            <m:oMath>
              <m:sSup>
                <m:sSupPr>
                  <m:ctrlPr>
                    <w:rPr>
                      <w:rFonts w:ascii="Cambria Math" w:hAnsi="Cambria Math" w:cs="B Zar"/>
                      <w:sz w:val="20"/>
                      <w:szCs w:val="20"/>
                      <w:lang w:bidi="fa-IR"/>
                    </w:rPr>
                  </m:ctrlPr>
                </m:sSupPr>
                <m:e>
                  <m:r>
                    <w:rPr>
                      <w:rFonts w:ascii="Cambria Math" w:hAnsi="Cambria Math" w:cs="B Zar"/>
                      <w:sz w:val="20"/>
                      <w:szCs w:val="20"/>
                      <w:lang w:bidi="fa-IR"/>
                    </w:rPr>
                    <m:t xml:space="preserve">  mm</m:t>
                  </m:r>
                </m:e>
                <m:sup>
                  <m:r>
                    <m:rPr>
                      <m:sty m:val="p"/>
                    </m:rPr>
                    <w:rPr>
                      <w:rFonts w:ascii="Cambria Math" w:hAnsi="Cambria Math" w:cs="B Zar"/>
                      <w:sz w:val="20"/>
                      <w:szCs w:val="20"/>
                      <w:lang w:bidi="fa-IR"/>
                    </w:rPr>
                    <m:t>2</m:t>
                  </m:r>
                </m:sup>
              </m:sSup>
              <m:r>
                <m:rPr>
                  <m:sty m:val="p"/>
                </m:rPr>
                <w:rPr>
                  <w:rFonts w:ascii="Cambria Math" w:hAnsi="Cambria Math" w:cs="B Zar"/>
                  <w:sz w:val="20"/>
                  <w:szCs w:val="20"/>
                  <w:lang w:bidi="fa-IR"/>
                </w:rPr>
                <m:t xml:space="preserve"> </m:t>
              </m:r>
              <m:r>
                <w:rPr>
                  <w:rFonts w:ascii="Cambria Math" w:hAnsi="Cambria Math" w:cs="B Zar"/>
                  <w:sz w:val="20"/>
                  <w:szCs w:val="20"/>
                  <w:lang w:bidi="fa-IR"/>
                </w:rPr>
                <m:t>Cu</m:t>
              </m:r>
            </m:oMath>
            <w:r w:rsidR="001B2228" w:rsidRPr="00E729EE">
              <w:rPr>
                <w:rFonts w:cs="B Zar" w:hint="cs"/>
                <w:sz w:val="20"/>
                <w:szCs w:val="20"/>
                <w:rtl/>
                <w:lang w:bidi="fa-IR"/>
              </w:rPr>
              <w:t>16</w:t>
            </w:r>
          </w:p>
          <w:p w:rsidR="001B2228" w:rsidRPr="00E729EE" w:rsidRDefault="00421246" w:rsidP="008C0E31">
            <w:pPr>
              <w:spacing w:after="0"/>
              <w:jc w:val="center"/>
              <w:rPr>
                <w:rFonts w:cs="B Zar"/>
                <w:i/>
                <w:sz w:val="20"/>
                <w:szCs w:val="20"/>
                <w:rtl/>
                <w:lang w:bidi="fa-IR"/>
              </w:rPr>
            </w:pPr>
            <m:oMath>
              <m:sSup>
                <m:sSupPr>
                  <m:ctrlPr>
                    <w:rPr>
                      <w:rFonts w:ascii="Cambria Math" w:hAnsi="Cambria Math" w:cs="B Zar"/>
                      <w:sz w:val="20"/>
                      <w:szCs w:val="20"/>
                      <w:lang w:bidi="fa-IR"/>
                    </w:rPr>
                  </m:ctrlPr>
                </m:sSupPr>
                <m:e>
                  <m:r>
                    <w:rPr>
                      <w:rFonts w:ascii="Cambria Math" w:hAnsi="Cambria Math" w:cs="B Zar"/>
                      <w:sz w:val="20"/>
                      <w:szCs w:val="20"/>
                      <w:lang w:bidi="fa-IR"/>
                    </w:rPr>
                    <m:t xml:space="preserve">  mm</m:t>
                  </m:r>
                </m:e>
                <m:sup>
                  <m:r>
                    <m:rPr>
                      <m:sty m:val="p"/>
                    </m:rPr>
                    <w:rPr>
                      <w:rFonts w:ascii="Cambria Math" w:hAnsi="Cambria Math" w:cs="B Zar"/>
                      <w:sz w:val="20"/>
                      <w:szCs w:val="20"/>
                      <w:lang w:bidi="fa-IR"/>
                    </w:rPr>
                    <m:t>2</m:t>
                  </m:r>
                </m:sup>
              </m:sSup>
              <m:r>
                <m:rPr>
                  <m:sty m:val="p"/>
                </m:rPr>
                <w:rPr>
                  <w:rFonts w:ascii="Cambria Math" w:hAnsi="Cambria Math" w:cs="B Zar"/>
                  <w:sz w:val="20"/>
                  <w:szCs w:val="20"/>
                  <w:lang w:bidi="fa-IR"/>
                </w:rPr>
                <m:t xml:space="preserve"> </m:t>
              </m:r>
              <m:r>
                <w:rPr>
                  <w:rFonts w:ascii="Cambria Math" w:hAnsi="Cambria Math" w:cs="B Zar"/>
                  <w:sz w:val="20"/>
                  <w:szCs w:val="20"/>
                  <w:lang w:bidi="fa-IR"/>
                </w:rPr>
                <m:t>Fe</m:t>
              </m:r>
            </m:oMath>
            <w:r w:rsidR="001B2228" w:rsidRPr="00E729EE">
              <w:rPr>
                <w:rFonts w:cs="B Zar" w:hint="cs"/>
                <w:sz w:val="20"/>
                <w:szCs w:val="20"/>
                <w:rtl/>
                <w:lang w:bidi="fa-IR"/>
              </w:rPr>
              <w:t xml:space="preserve">16   </w:t>
            </w:r>
          </w:p>
        </w:tc>
      </w:tr>
      <w:tr w:rsidR="001B2228" w:rsidRPr="007E658D" w:rsidTr="008C0E31">
        <w:trPr>
          <w:trHeight w:val="603"/>
          <w:jc w:val="right"/>
        </w:trPr>
        <w:tc>
          <w:tcPr>
            <w:tcW w:w="2306" w:type="dxa"/>
            <w:shd w:val="clear" w:color="auto" w:fill="auto"/>
          </w:tcPr>
          <w:p w:rsidR="001B2228" w:rsidRPr="00E729EE" w:rsidRDefault="001B2228" w:rsidP="002F144E">
            <w:pPr>
              <w:spacing w:before="200" w:after="0"/>
              <w:rPr>
                <w:rFonts w:cs="B Zar"/>
                <w:sz w:val="20"/>
                <w:szCs w:val="20"/>
                <w:rtl/>
                <w:lang w:bidi="fa-IR"/>
              </w:rPr>
            </w:pPr>
            <w:r w:rsidRPr="00E729EE">
              <w:rPr>
                <w:rFonts w:cs="B Zar" w:hint="cs"/>
                <w:sz w:val="20"/>
                <w:szCs w:val="20"/>
                <w:rtl/>
                <w:lang w:bidi="fa-IR"/>
              </w:rPr>
              <w:t xml:space="preserve">در برابر خوردگی حفاظت نشده </w:t>
            </w:r>
          </w:p>
        </w:tc>
        <w:tc>
          <w:tcPr>
            <w:tcW w:w="4498" w:type="dxa"/>
            <w:gridSpan w:val="2"/>
            <w:shd w:val="clear" w:color="auto" w:fill="auto"/>
          </w:tcPr>
          <w:p w:rsidR="001B2228" w:rsidRPr="00E729EE" w:rsidRDefault="00421246" w:rsidP="002F144E">
            <w:pPr>
              <w:spacing w:before="80" w:after="0"/>
              <w:jc w:val="center"/>
              <w:rPr>
                <w:rFonts w:cs="B Zar"/>
                <w:sz w:val="20"/>
                <w:szCs w:val="20"/>
                <w:rtl/>
                <w:lang w:bidi="fa-IR"/>
              </w:rPr>
            </w:pPr>
            <m:oMath>
              <m:sSup>
                <m:sSupPr>
                  <m:ctrlPr>
                    <w:rPr>
                      <w:rFonts w:ascii="Cambria Math" w:hAnsi="Cambria Math" w:cs="B Zar"/>
                      <w:sz w:val="20"/>
                      <w:szCs w:val="20"/>
                      <w:lang w:bidi="fa-IR"/>
                    </w:rPr>
                  </m:ctrlPr>
                </m:sSupPr>
                <m:e>
                  <m:r>
                    <w:rPr>
                      <w:rFonts w:ascii="Cambria Math" w:hAnsi="Cambria Math" w:cs="B Zar"/>
                      <w:sz w:val="20"/>
                      <w:szCs w:val="20"/>
                      <w:lang w:bidi="fa-IR"/>
                    </w:rPr>
                    <m:t xml:space="preserve">  mm</m:t>
                  </m:r>
                </m:e>
                <m:sup>
                  <m:r>
                    <m:rPr>
                      <m:sty m:val="p"/>
                    </m:rPr>
                    <w:rPr>
                      <w:rFonts w:ascii="Cambria Math" w:hAnsi="Cambria Math" w:cs="B Zar"/>
                      <w:sz w:val="20"/>
                      <w:szCs w:val="20"/>
                      <w:lang w:bidi="fa-IR"/>
                    </w:rPr>
                    <m:t>2</m:t>
                  </m:r>
                </m:sup>
              </m:sSup>
              <m:r>
                <m:rPr>
                  <m:sty m:val="p"/>
                </m:rPr>
                <w:rPr>
                  <w:rFonts w:ascii="Cambria Math" w:hAnsi="Cambria Math" w:cs="B Zar"/>
                  <w:sz w:val="20"/>
                  <w:szCs w:val="20"/>
                  <w:lang w:bidi="fa-IR"/>
                </w:rPr>
                <m:t xml:space="preserve"> </m:t>
              </m:r>
              <m:r>
                <w:rPr>
                  <w:rFonts w:ascii="Cambria Math" w:hAnsi="Cambria Math" w:cs="B Zar"/>
                  <w:sz w:val="20"/>
                  <w:szCs w:val="20"/>
                  <w:lang w:bidi="fa-IR"/>
                </w:rPr>
                <m:t>Cu</m:t>
              </m:r>
            </m:oMath>
            <w:r w:rsidR="001B2228" w:rsidRPr="00E729EE">
              <w:rPr>
                <w:rFonts w:cs="B Zar" w:hint="cs"/>
                <w:sz w:val="20"/>
                <w:szCs w:val="20"/>
                <w:rtl/>
                <w:lang w:bidi="fa-IR"/>
              </w:rPr>
              <w:t>25</w:t>
            </w:r>
          </w:p>
          <w:p w:rsidR="001B2228" w:rsidRPr="00E729EE" w:rsidRDefault="00421246" w:rsidP="008C0E31">
            <w:pPr>
              <w:spacing w:after="0"/>
              <w:jc w:val="center"/>
              <w:rPr>
                <w:rFonts w:cs="B Zar"/>
                <w:sz w:val="20"/>
                <w:szCs w:val="20"/>
                <w:rtl/>
                <w:lang w:bidi="fa-IR"/>
              </w:rPr>
            </w:pPr>
            <m:oMath>
              <m:sSup>
                <m:sSupPr>
                  <m:ctrlPr>
                    <w:rPr>
                      <w:rFonts w:ascii="Cambria Math" w:hAnsi="Cambria Math" w:cs="B Zar"/>
                      <w:sz w:val="20"/>
                      <w:szCs w:val="20"/>
                      <w:lang w:bidi="fa-IR"/>
                    </w:rPr>
                  </m:ctrlPr>
                </m:sSupPr>
                <m:e>
                  <m:r>
                    <w:rPr>
                      <w:rFonts w:ascii="Cambria Math" w:hAnsi="Cambria Math" w:cs="B Zar"/>
                      <w:sz w:val="20"/>
                      <w:szCs w:val="20"/>
                      <w:lang w:bidi="fa-IR"/>
                    </w:rPr>
                    <m:t xml:space="preserve">  mm</m:t>
                  </m:r>
                </m:e>
                <m:sup>
                  <m:r>
                    <m:rPr>
                      <m:sty m:val="p"/>
                    </m:rPr>
                    <w:rPr>
                      <w:rFonts w:ascii="Cambria Math" w:hAnsi="Cambria Math" w:cs="B Zar"/>
                      <w:sz w:val="20"/>
                      <w:szCs w:val="20"/>
                      <w:lang w:bidi="fa-IR"/>
                    </w:rPr>
                    <m:t>2</m:t>
                  </m:r>
                </m:sup>
              </m:sSup>
              <m:r>
                <m:rPr>
                  <m:sty m:val="p"/>
                </m:rPr>
                <w:rPr>
                  <w:rFonts w:ascii="Cambria Math" w:hAnsi="Cambria Math" w:cs="B Zar"/>
                  <w:sz w:val="20"/>
                  <w:szCs w:val="20"/>
                  <w:lang w:bidi="fa-IR"/>
                </w:rPr>
                <m:t xml:space="preserve"> </m:t>
              </m:r>
              <m:r>
                <w:rPr>
                  <w:rFonts w:ascii="Cambria Math" w:hAnsi="Cambria Math" w:cs="B Zar"/>
                  <w:sz w:val="20"/>
                  <w:szCs w:val="20"/>
                  <w:lang w:bidi="fa-IR"/>
                </w:rPr>
                <m:t>Fe</m:t>
              </m:r>
            </m:oMath>
            <w:r w:rsidR="001B2228" w:rsidRPr="00E729EE">
              <w:rPr>
                <w:rFonts w:cs="B Zar" w:hint="cs"/>
                <w:sz w:val="20"/>
                <w:szCs w:val="20"/>
                <w:rtl/>
                <w:lang w:bidi="fa-IR"/>
              </w:rPr>
              <w:t>50</w:t>
            </w:r>
          </w:p>
        </w:tc>
      </w:tr>
    </w:tbl>
    <w:p w:rsidR="00C335F9" w:rsidRDefault="00C335F9" w:rsidP="00C236F9">
      <w:pPr>
        <w:pStyle w:val="a0"/>
        <w:rPr>
          <w:rtl/>
        </w:rPr>
      </w:pPr>
      <w:r w:rsidRPr="008714BD">
        <w:rPr>
          <w:rFonts w:hint="cs"/>
          <w:rtl/>
        </w:rPr>
        <w:t xml:space="preserve">جدول </w:t>
      </w:r>
      <w:r w:rsidR="003C7E4B" w:rsidRPr="008714BD">
        <w:rPr>
          <w:rFonts w:hint="cs"/>
          <w:rtl/>
        </w:rPr>
        <w:t>2</w:t>
      </w:r>
      <w:r w:rsidRPr="008714BD">
        <w:rPr>
          <w:rFonts w:hint="cs"/>
          <w:rtl/>
        </w:rPr>
        <w:t>-</w:t>
      </w:r>
      <w:r w:rsidR="00C236F9">
        <w:rPr>
          <w:rFonts w:hint="cs"/>
          <w:rtl/>
        </w:rPr>
        <w:t>5</w:t>
      </w:r>
      <w:r w:rsidRPr="008714BD">
        <w:rPr>
          <w:rFonts w:hint="cs"/>
          <w:rtl/>
        </w:rPr>
        <w:t>-</w:t>
      </w:r>
      <w:r w:rsidR="00E729EE" w:rsidRPr="008714BD">
        <w:rPr>
          <w:rFonts w:hint="cs"/>
          <w:rtl/>
        </w:rPr>
        <w:t>ابعاد الكترود زمين</w:t>
      </w:r>
      <w:r w:rsidR="00E80D4A" w:rsidRPr="008714BD">
        <w:rPr>
          <w:rFonts w:hint="cs"/>
          <w:rtl/>
        </w:rPr>
        <w:t xml:space="preserve"> </w:t>
      </w:r>
      <w:r w:rsidR="003F361A" w:rsidRPr="008714BD">
        <w:rPr>
          <w:rFonts w:hint="cs"/>
          <w:rtl/>
        </w:rPr>
        <w:t>دفني در خاك</w:t>
      </w:r>
    </w:p>
    <w:p w:rsidR="00295FE9" w:rsidRDefault="00295FE9" w:rsidP="00F14D07">
      <w:pPr>
        <w:pStyle w:val="a0"/>
        <w:rPr>
          <w:rtl/>
        </w:rPr>
      </w:pPr>
    </w:p>
    <w:p w:rsidR="00295FE9" w:rsidRDefault="00295FE9" w:rsidP="00295FE9">
      <w:pPr>
        <w:spacing w:before="120"/>
        <w:rPr>
          <w:rtl/>
        </w:rPr>
      </w:pPr>
      <w:r w:rsidRPr="0089537D">
        <w:rPr>
          <w:rFonts w:hint="cs"/>
          <w:rtl/>
        </w:rPr>
        <w:lastRenderedPageBreak/>
        <w:t xml:space="preserve">نكته1 </w:t>
      </w:r>
      <w:r>
        <w:rPr>
          <w:rFonts w:cs="Times New Roman" w:hint="cs"/>
          <w:rtl/>
        </w:rPr>
        <w:t>-</w:t>
      </w:r>
      <w:r w:rsidRPr="0089537D">
        <w:rPr>
          <w:rFonts w:hint="cs"/>
          <w:rtl/>
        </w:rPr>
        <w:t xml:space="preserve"> مغزي الكترود فولادي با روكش مس بايد از جنس فولاد با كربن كم باشد و توان تحمل فشار 600</w:t>
      </w:r>
      <w:r>
        <w:rPr>
          <w:rFonts w:hint="cs"/>
          <w:rtl/>
        </w:rPr>
        <w:t xml:space="preserve"> </w:t>
      </w:r>
      <w:r w:rsidRPr="0089537D">
        <w:rPr>
          <w:rFonts w:hint="cs"/>
          <w:rtl/>
        </w:rPr>
        <w:t>نيوتن برميلي متر مربع را داشته باشد.</w:t>
      </w:r>
    </w:p>
    <w:p w:rsidR="00295FE9" w:rsidRPr="008714BD" w:rsidRDefault="00295FE9" w:rsidP="00F14D07">
      <w:pPr>
        <w:pStyle w:val="a0"/>
        <w:rPr>
          <w:rtl/>
        </w:rPr>
      </w:pPr>
    </w:p>
    <w:p w:rsidR="00C335F9" w:rsidRPr="0089537D" w:rsidRDefault="00C335F9" w:rsidP="00B03ABF">
      <w:pPr>
        <w:spacing w:after="0"/>
        <w:rPr>
          <w:rtl/>
        </w:rPr>
      </w:pPr>
      <w:r w:rsidRPr="0089537D">
        <w:rPr>
          <w:rFonts w:hint="cs"/>
          <w:rtl/>
        </w:rPr>
        <w:t>روكش مس بايد داراي خلوص 99.9 درصد مس الكتروليتي بوده و به صورت مولكولي برروي مغزي فولادي كشيده شده باشد.</w:t>
      </w:r>
    </w:p>
    <w:p w:rsidR="00C335F9" w:rsidRDefault="00C335F9" w:rsidP="00795E32">
      <w:pPr>
        <w:rPr>
          <w:rtl/>
        </w:rPr>
      </w:pPr>
      <w:r w:rsidRPr="0089537D">
        <w:rPr>
          <w:rFonts w:hint="cs"/>
          <w:rtl/>
        </w:rPr>
        <w:t>ضخامت مس نبايد از 0.25 ميلي متر كمتر باشد.</w:t>
      </w:r>
    </w:p>
    <w:p w:rsidR="004514B4" w:rsidRPr="009C0E79" w:rsidRDefault="004514B4" w:rsidP="004514B4">
      <w:pPr>
        <w:rPr>
          <w:rFonts w:cs="B Compset"/>
          <w:b/>
          <w:bCs/>
          <w:sz w:val="28"/>
          <w:szCs w:val="28"/>
          <w:rtl/>
        </w:rPr>
      </w:pPr>
      <w:r w:rsidRPr="009C0E79">
        <w:rPr>
          <w:rFonts w:cs="B Compset" w:hint="cs"/>
          <w:b/>
          <w:bCs/>
          <w:sz w:val="28"/>
          <w:szCs w:val="28"/>
          <w:rtl/>
        </w:rPr>
        <w:t>2-8-4- سطح مقطع هادی حفاظتی</w:t>
      </w:r>
    </w:p>
    <w:p w:rsidR="004514B4" w:rsidRPr="009C0E79" w:rsidRDefault="004514B4" w:rsidP="004514B4">
      <w:pPr>
        <w:rPr>
          <w:rFonts w:cs="B Compset"/>
          <w:sz w:val="28"/>
          <w:szCs w:val="28"/>
          <w:rtl/>
        </w:rPr>
      </w:pPr>
      <w:r w:rsidRPr="009C0E79">
        <w:rPr>
          <w:rFonts w:cs="B Compset" w:hint="cs"/>
          <w:sz w:val="28"/>
          <w:szCs w:val="28"/>
          <w:rtl/>
        </w:rPr>
        <w:t>سطح مقطع هادی های حفاظتی (هادی همبندی را شامل نمی شود) را می بایست از یکی از روش های زیر بدست آورد:</w:t>
      </w:r>
    </w:p>
    <w:p w:rsidR="004514B4" w:rsidRPr="009C0E79" w:rsidRDefault="004514B4" w:rsidP="004514B4">
      <w:pPr>
        <w:rPr>
          <w:rFonts w:cs="B Compset"/>
          <w:sz w:val="28"/>
          <w:szCs w:val="28"/>
          <w:rtl/>
        </w:rPr>
      </w:pPr>
      <w:r w:rsidRPr="009C0E79">
        <w:rPr>
          <w:rFonts w:cs="B Compset" w:hint="cs"/>
          <w:sz w:val="28"/>
          <w:szCs w:val="28"/>
          <w:rtl/>
        </w:rPr>
        <w:t>1) محاسبه طبق فرمول بخش 2-8-4-2 ، یا</w:t>
      </w:r>
    </w:p>
    <w:p w:rsidR="004514B4" w:rsidRPr="009C0E79" w:rsidRDefault="004514B4" w:rsidP="004514B4">
      <w:pPr>
        <w:rPr>
          <w:rFonts w:cs="B Compset"/>
          <w:sz w:val="28"/>
          <w:szCs w:val="28"/>
          <w:rtl/>
        </w:rPr>
      </w:pPr>
      <w:r w:rsidRPr="009C0E79">
        <w:rPr>
          <w:rFonts w:cs="B Compset" w:hint="cs"/>
          <w:sz w:val="28"/>
          <w:szCs w:val="28"/>
          <w:rtl/>
        </w:rPr>
        <w:t>2) انتخاب از جدول بخش 2-8-4-3</w:t>
      </w:r>
    </w:p>
    <w:p w:rsidR="004514B4" w:rsidRPr="009C0E79" w:rsidRDefault="004514B4" w:rsidP="004514B4">
      <w:pPr>
        <w:rPr>
          <w:rFonts w:cs="B Compset"/>
          <w:sz w:val="28"/>
          <w:szCs w:val="28"/>
          <w:rtl/>
        </w:rPr>
      </w:pPr>
      <w:r w:rsidRPr="009C0E79">
        <w:rPr>
          <w:rFonts w:cs="B Compset" w:hint="cs"/>
          <w:sz w:val="28"/>
          <w:szCs w:val="28"/>
          <w:rtl/>
        </w:rPr>
        <w:t>زمانی از روش اول استفاده می شود که انتخاب سطح مقطع با توجه به جریان اتصال کوتاه صورت پذیرد و مقدار جریان خطای زمین از جریان اتصال کوتاه کمتر باشد.</w:t>
      </w:r>
    </w:p>
    <w:p w:rsidR="004514B4" w:rsidRPr="009C0E79" w:rsidRDefault="004514B4" w:rsidP="004514B4">
      <w:pPr>
        <w:rPr>
          <w:rFonts w:cs="B Compset"/>
          <w:sz w:val="28"/>
          <w:szCs w:val="28"/>
          <w:rtl/>
        </w:rPr>
      </w:pPr>
      <w:r w:rsidRPr="009C0E79">
        <w:rPr>
          <w:rFonts w:cs="B Compset" w:hint="cs"/>
          <w:sz w:val="28"/>
          <w:szCs w:val="28"/>
          <w:rtl/>
        </w:rPr>
        <w:t xml:space="preserve">چنانچه هادی حفاظتی بخشی از کابل نباشد ویا از درون داکت یا لوله عبور نکرده باشد و یا داخل محفظه های مربوط به سیستم سیم کشی قرار نگرفته باشد، در صورتی که در برابر آسیب های مکانیکی حفاظت شده باشد سطح مقطع نباید کمتر از 2.5 میلیمتر مربع بوده و اگر حفاظت در برابر آسیب های مکانیکی در نظر گرفته نشده باشد سطح مقطع را حداقل 4 میلیمتر مربع در نظر می گیریم. </w:t>
      </w:r>
    </w:p>
    <w:p w:rsidR="004514B4" w:rsidRPr="009C0E79" w:rsidRDefault="004514B4" w:rsidP="004514B4">
      <w:pPr>
        <w:rPr>
          <w:rFonts w:cs="B Compset"/>
          <w:sz w:val="28"/>
          <w:szCs w:val="28"/>
          <w:rtl/>
        </w:rPr>
      </w:pPr>
      <w:r w:rsidRPr="009C0E79">
        <w:rPr>
          <w:rFonts w:cs="B Compset" w:hint="cs"/>
          <w:sz w:val="28"/>
          <w:szCs w:val="28"/>
          <w:rtl/>
        </w:rPr>
        <w:t xml:space="preserve">2-8-4-1- زمانی که هادی حفاظتی در دو یا چند مدار مشترک </w:t>
      </w:r>
      <w:r w:rsidR="00894714">
        <w:rPr>
          <w:rFonts w:cs="B Compset" w:hint="cs"/>
          <w:sz w:val="28"/>
          <w:szCs w:val="28"/>
          <w:rtl/>
        </w:rPr>
        <w:t>می‌باشد</w:t>
      </w:r>
      <w:r w:rsidRPr="009C0E79">
        <w:rPr>
          <w:rFonts w:cs="B Compset" w:hint="cs"/>
          <w:sz w:val="28"/>
          <w:szCs w:val="28"/>
          <w:rtl/>
        </w:rPr>
        <w:t>، سطح مقطع آن را از یکی از دو روش زیر بدست می آوریم:</w:t>
      </w:r>
    </w:p>
    <w:p w:rsidR="004514B4" w:rsidRPr="009C0E79" w:rsidRDefault="004514B4" w:rsidP="004514B4">
      <w:pPr>
        <w:rPr>
          <w:rFonts w:cs="B Compset"/>
          <w:sz w:val="28"/>
          <w:szCs w:val="28"/>
          <w:rtl/>
        </w:rPr>
      </w:pPr>
      <w:r w:rsidRPr="009C0E79">
        <w:rPr>
          <w:rFonts w:cs="B Compset" w:hint="cs"/>
          <w:sz w:val="28"/>
          <w:szCs w:val="28"/>
          <w:rtl/>
        </w:rPr>
        <w:lastRenderedPageBreak/>
        <w:t>1) محاسبه آن بر طبق فرمول بخش 2-8-4-2 برای بحرانی ترین حالت جریان خطا و زمان عملکرد آن در مدارهای مختلف.</w:t>
      </w:r>
    </w:p>
    <w:p w:rsidR="004514B4" w:rsidRPr="009C0E79" w:rsidRDefault="004514B4" w:rsidP="004514B4">
      <w:pPr>
        <w:rPr>
          <w:rFonts w:cs="B Compset"/>
          <w:sz w:val="28"/>
          <w:szCs w:val="28"/>
          <w:rtl/>
        </w:rPr>
      </w:pPr>
      <w:r w:rsidRPr="009C0E79">
        <w:rPr>
          <w:rFonts w:cs="B Compset" w:hint="cs"/>
          <w:sz w:val="28"/>
          <w:szCs w:val="28"/>
          <w:rtl/>
        </w:rPr>
        <w:t xml:space="preserve">2) انتخاب سطح مقطع هادی حفاظتی طبق جدول بخش 2-8-4-3 که به اندازه بیشترین سطح مقطع هادی فاز مدارهای مربوطه </w:t>
      </w:r>
      <w:r w:rsidR="00894714">
        <w:rPr>
          <w:rFonts w:cs="B Compset" w:hint="cs"/>
          <w:sz w:val="28"/>
          <w:szCs w:val="28"/>
          <w:rtl/>
        </w:rPr>
        <w:t>می‌باشد</w:t>
      </w:r>
      <w:r w:rsidRPr="009C0E79">
        <w:rPr>
          <w:rFonts w:cs="B Compset" w:hint="cs"/>
          <w:sz w:val="28"/>
          <w:szCs w:val="28"/>
          <w:rtl/>
        </w:rPr>
        <w:t>.</w:t>
      </w:r>
    </w:p>
    <w:p w:rsidR="004514B4" w:rsidRDefault="004514B4" w:rsidP="00795E32">
      <w:pPr>
        <w:rPr>
          <w:rtl/>
        </w:rPr>
      </w:pPr>
    </w:p>
    <w:p w:rsidR="00BE0AC9" w:rsidRPr="00CC556E" w:rsidRDefault="00BE0AC9" w:rsidP="00847C6D">
      <w:pPr>
        <w:rPr>
          <w:b/>
          <w:bCs/>
          <w:rtl/>
        </w:rPr>
      </w:pPr>
      <w:r w:rsidRPr="00CC556E">
        <w:rPr>
          <w:rFonts w:hint="cs"/>
          <w:b/>
          <w:bCs/>
          <w:rtl/>
        </w:rPr>
        <w:t>2-8-4-2- مقدار سطح مقطع هادی حفاظتی از روش محاسبه</w:t>
      </w:r>
      <w:r w:rsidR="00847C6D" w:rsidRPr="00CC556E">
        <w:rPr>
          <w:rFonts w:hint="cs"/>
          <w:b/>
          <w:bCs/>
          <w:rtl/>
        </w:rPr>
        <w:t>‌</w:t>
      </w:r>
      <w:r w:rsidRPr="00CC556E">
        <w:rPr>
          <w:rFonts w:hint="cs"/>
          <w:b/>
          <w:bCs/>
          <w:rtl/>
        </w:rPr>
        <w:t>ای ،نباید از مقدار بد</w:t>
      </w:r>
      <w:r w:rsidR="00CC556E" w:rsidRPr="00CC556E">
        <w:rPr>
          <w:rFonts w:hint="cs"/>
          <w:b/>
          <w:bCs/>
          <w:rtl/>
        </w:rPr>
        <w:t>ست آمده از معادله زیر کمتر باشد</w:t>
      </w:r>
    </w:p>
    <w:p w:rsidR="00BE0AC9" w:rsidRPr="009C0E79" w:rsidRDefault="00BE0AC9" w:rsidP="00847C6D">
      <w:pPr>
        <w:rPr>
          <w:rtl/>
        </w:rPr>
      </w:pPr>
      <w:r w:rsidRPr="009C0E79">
        <w:rPr>
          <w:rFonts w:hint="cs"/>
          <w:rtl/>
        </w:rPr>
        <w:t xml:space="preserve"> فرمول شماره 2-22                                         </w:t>
      </w:r>
      <m:oMath>
        <m:r>
          <m:rPr>
            <m:sty m:val="p"/>
          </m:rPr>
          <w:rPr>
            <w:rFonts w:ascii="Cambria Math" w:hAnsi="Cambria Math"/>
            <w:sz w:val="32"/>
            <w:szCs w:val="34"/>
          </w:rPr>
          <m:t>s=</m:t>
        </m:r>
        <m:f>
          <m:fPr>
            <m:ctrlPr>
              <w:rPr>
                <w:rFonts w:ascii="Cambria Math" w:hAnsi="Cambria Math"/>
                <w:iCs/>
                <w:sz w:val="32"/>
                <w:szCs w:val="34"/>
              </w:rPr>
            </m:ctrlPr>
          </m:fPr>
          <m:num>
            <m:rad>
              <m:radPr>
                <m:degHide m:val="1"/>
                <m:ctrlPr>
                  <w:rPr>
                    <w:rFonts w:ascii="Cambria Math" w:hAnsi="Cambria Math"/>
                    <w:iCs/>
                    <w:sz w:val="32"/>
                    <w:szCs w:val="34"/>
                  </w:rPr>
                </m:ctrlPr>
              </m:radPr>
              <m:deg/>
              <m:e>
                <m:sSup>
                  <m:sSupPr>
                    <m:ctrlPr>
                      <w:rPr>
                        <w:rFonts w:ascii="Cambria Math" w:hAnsi="Cambria Math"/>
                        <w:iCs/>
                        <w:sz w:val="32"/>
                        <w:szCs w:val="34"/>
                      </w:rPr>
                    </m:ctrlPr>
                  </m:sSupPr>
                  <m:e>
                    <m:r>
                      <m:rPr>
                        <m:sty m:val="p"/>
                      </m:rPr>
                      <w:rPr>
                        <w:rFonts w:ascii="Cambria Math" w:hAnsi="Cambria Math"/>
                        <w:sz w:val="32"/>
                        <w:szCs w:val="34"/>
                      </w:rPr>
                      <m:t>I</m:t>
                    </m:r>
                  </m:e>
                  <m:sup>
                    <m:r>
                      <m:rPr>
                        <m:sty m:val="p"/>
                      </m:rPr>
                      <w:rPr>
                        <w:rFonts w:ascii="Cambria Math" w:hAnsi="Cambria Math"/>
                        <w:sz w:val="32"/>
                        <w:szCs w:val="34"/>
                      </w:rPr>
                      <m:t>2</m:t>
                    </m:r>
                  </m:sup>
                </m:sSup>
                <m:r>
                  <m:rPr>
                    <m:sty m:val="p"/>
                  </m:rPr>
                  <w:rPr>
                    <w:rFonts w:ascii="Cambria Math" w:hAnsi="Cambria Math"/>
                    <w:sz w:val="32"/>
                    <w:szCs w:val="34"/>
                  </w:rPr>
                  <m:t>t</m:t>
                </m:r>
              </m:e>
            </m:rad>
          </m:num>
          <m:den>
            <m:r>
              <m:rPr>
                <m:sty m:val="p"/>
              </m:rPr>
              <w:rPr>
                <w:rFonts w:ascii="Cambria Math" w:hAnsi="Cambria Math"/>
                <w:sz w:val="32"/>
                <w:szCs w:val="34"/>
              </w:rPr>
              <m:t>k</m:t>
            </m:r>
          </m:den>
        </m:f>
        <m:r>
          <m:rPr>
            <m:sty m:val="p"/>
          </m:rPr>
          <w:rPr>
            <w:rFonts w:ascii="Cambria Math" w:hAnsi="Cambria Math"/>
            <w:sz w:val="32"/>
            <w:szCs w:val="34"/>
          </w:rPr>
          <w:br/>
        </m:r>
      </m:oMath>
      <w:r w:rsidRPr="009C0E79">
        <w:rPr>
          <w:rFonts w:hint="cs"/>
          <w:rtl/>
        </w:rPr>
        <w:t>نکته: این معادله برای زمان های قطع زیر 5 ثانیه کاربرد دارد.</w:t>
      </w:r>
    </w:p>
    <w:p w:rsidR="00BE0AC9" w:rsidRPr="009C0E79" w:rsidRDefault="00BE0AC9" w:rsidP="005A5B7D">
      <w:pPr>
        <w:spacing w:after="0"/>
        <w:rPr>
          <w:rtl/>
        </w:rPr>
      </w:pPr>
      <w:r w:rsidRPr="009C0E79">
        <w:t>S</w:t>
      </w:r>
      <w:r w:rsidR="007E7DB9">
        <w:rPr>
          <w:rFonts w:hint="cs"/>
          <w:rtl/>
        </w:rPr>
        <w:t xml:space="preserve">  </w:t>
      </w:r>
      <w:r w:rsidR="00C236F9">
        <w:rPr>
          <w:rFonts w:hint="cs"/>
          <w:rtl/>
        </w:rPr>
        <w:t xml:space="preserve"> </w:t>
      </w:r>
      <w:r w:rsidRPr="009C0E79">
        <w:rPr>
          <w:rFonts w:hint="cs"/>
          <w:rtl/>
        </w:rPr>
        <w:t xml:space="preserve"> سطح مقطع نامی هادی بر حسب میلیمتر مربع </w:t>
      </w:r>
    </w:p>
    <w:p w:rsidR="00BE0AC9" w:rsidRPr="009C0E79" w:rsidRDefault="00BE0AC9" w:rsidP="005A5B7D">
      <w:pPr>
        <w:spacing w:after="0"/>
        <w:rPr>
          <w:rtl/>
        </w:rPr>
      </w:pPr>
      <w:r w:rsidRPr="009C0E79">
        <w:t>I</w:t>
      </w:r>
      <w:r w:rsidRPr="009C0E79">
        <w:rPr>
          <w:rFonts w:hint="cs"/>
          <w:rtl/>
        </w:rPr>
        <w:t xml:space="preserve">  </w:t>
      </w:r>
      <w:r w:rsidR="007E7DB9">
        <w:rPr>
          <w:rFonts w:hint="cs"/>
          <w:rtl/>
        </w:rPr>
        <w:t xml:space="preserve"> </w:t>
      </w:r>
      <w:r w:rsidR="00C236F9">
        <w:rPr>
          <w:rFonts w:hint="cs"/>
          <w:rtl/>
        </w:rPr>
        <w:t xml:space="preserve"> </w:t>
      </w:r>
      <w:r w:rsidRPr="009C0E79">
        <w:rPr>
          <w:rFonts w:hint="cs"/>
          <w:rtl/>
        </w:rPr>
        <w:t xml:space="preserve"> مقدار جریان خطای اتصال کوتاه بر حسب آمپر که از تجهیزحفاظتی عبور می کند .</w:t>
      </w:r>
    </w:p>
    <w:p w:rsidR="00BE0AC9" w:rsidRPr="009C0E79" w:rsidRDefault="00BE0AC9" w:rsidP="005A5B7D">
      <w:pPr>
        <w:spacing w:after="0"/>
        <w:rPr>
          <w:rFonts w:hint="cs"/>
          <w:rtl/>
          <w:lang w:bidi="fa-IR"/>
        </w:rPr>
      </w:pPr>
      <w:r w:rsidRPr="009C0E79">
        <w:t xml:space="preserve"> t</w:t>
      </w:r>
      <w:r w:rsidRPr="009C0E79">
        <w:rPr>
          <w:rFonts w:hint="cs"/>
          <w:rtl/>
        </w:rPr>
        <w:t xml:space="preserve">  </w:t>
      </w:r>
      <w:r w:rsidR="007E7DB9">
        <w:rPr>
          <w:rFonts w:hint="cs"/>
          <w:rtl/>
        </w:rPr>
        <w:t xml:space="preserve"> </w:t>
      </w:r>
      <w:r w:rsidRPr="009C0E79">
        <w:rPr>
          <w:rFonts w:hint="cs"/>
          <w:rtl/>
        </w:rPr>
        <w:t xml:space="preserve"> زمان قطع تجهیز بر حسب ثانیه که متناسب با میزان جریان خطا </w:t>
      </w:r>
      <w:r w:rsidR="00894714">
        <w:rPr>
          <w:rFonts w:hint="cs"/>
          <w:rtl/>
        </w:rPr>
        <w:t>می‌باشد</w:t>
      </w:r>
      <w:r w:rsidRPr="009C0E79">
        <w:rPr>
          <w:rFonts w:hint="cs"/>
          <w:rtl/>
        </w:rPr>
        <w:t>.</w:t>
      </w:r>
    </w:p>
    <w:p w:rsidR="00BE0AC9" w:rsidRPr="009C0E79" w:rsidRDefault="00BE0AC9" w:rsidP="005A5B7D">
      <w:pPr>
        <w:spacing w:after="0"/>
        <w:rPr>
          <w:rtl/>
        </w:rPr>
      </w:pPr>
      <w:r w:rsidRPr="009C0E79">
        <w:t>K</w:t>
      </w:r>
      <w:r w:rsidR="007E7DB9">
        <w:rPr>
          <w:rFonts w:hint="cs"/>
          <w:rtl/>
        </w:rPr>
        <w:t xml:space="preserve">  </w:t>
      </w:r>
      <w:r w:rsidRPr="009C0E79">
        <w:rPr>
          <w:rFonts w:hint="cs"/>
          <w:rtl/>
        </w:rPr>
        <w:t xml:space="preserve"> فاکتوری است که به میزان مقاومت، ضریب دمایی، ظرفیت حرارتی هادی و دمای اولیه و نهایی بستگی دارد.</w:t>
      </w:r>
    </w:p>
    <w:p w:rsidR="00BE0AC9" w:rsidRPr="009C0E79" w:rsidRDefault="00BE0AC9" w:rsidP="00847C6D">
      <w:pPr>
        <w:rPr>
          <w:rtl/>
        </w:rPr>
      </w:pPr>
      <w:r w:rsidRPr="009C0E79">
        <w:rPr>
          <w:rFonts w:hint="cs"/>
          <w:rtl/>
        </w:rPr>
        <w:t xml:space="preserve">مقدار </w:t>
      </w:r>
      <w:r w:rsidRPr="009C0E79">
        <w:t>K</w:t>
      </w:r>
      <w:r w:rsidRPr="009C0E79">
        <w:rPr>
          <w:rFonts w:hint="cs"/>
          <w:rtl/>
        </w:rPr>
        <w:t xml:space="preserve"> را می توان از جداول 2-6 الی 2-10 بدست آورد. زمانی که با استفاده از فرمول به عددی غیر استاندارد می رسیم ، نزدیک ترین مقدار سطح مقطع بزرگتر را انتخاب می کنیم. </w:t>
      </w:r>
    </w:p>
    <w:tbl>
      <w:tblPr>
        <w:tblStyle w:val="TableGrid"/>
        <w:bidiVisual/>
        <w:tblW w:w="0" w:type="auto"/>
        <w:tblLook w:val="04A0" w:firstRow="1" w:lastRow="0" w:firstColumn="1" w:lastColumn="0" w:noHBand="0" w:noVBand="1"/>
      </w:tblPr>
      <w:tblGrid>
        <w:gridCol w:w="1602"/>
        <w:gridCol w:w="1594"/>
        <w:gridCol w:w="1912"/>
        <w:gridCol w:w="1686"/>
      </w:tblGrid>
      <w:tr w:rsidR="00BE0AC9" w:rsidRPr="009C0E79" w:rsidTr="00847C6D">
        <w:tc>
          <w:tcPr>
            <w:tcW w:w="1667" w:type="dxa"/>
            <w:vMerge w:val="restart"/>
          </w:tcPr>
          <w:p w:rsidR="00BE0AC9" w:rsidRPr="00847C6D" w:rsidRDefault="00BE0AC9" w:rsidP="00847C6D">
            <w:pPr>
              <w:jc w:val="center"/>
              <w:rPr>
                <w:b/>
                <w:bCs/>
                <w:rtl/>
              </w:rPr>
            </w:pPr>
            <w:r w:rsidRPr="00847C6D">
              <w:rPr>
                <w:rFonts w:hint="cs"/>
                <w:b/>
                <w:bCs/>
                <w:rtl/>
              </w:rPr>
              <w:t>جنس هادی</w:t>
            </w:r>
          </w:p>
        </w:tc>
        <w:tc>
          <w:tcPr>
            <w:tcW w:w="5353" w:type="dxa"/>
            <w:gridSpan w:val="3"/>
          </w:tcPr>
          <w:p w:rsidR="00BE0AC9" w:rsidRPr="00847C6D" w:rsidRDefault="00BE0AC9" w:rsidP="00847C6D">
            <w:pPr>
              <w:jc w:val="center"/>
              <w:rPr>
                <w:b/>
                <w:bCs/>
                <w:rtl/>
              </w:rPr>
            </w:pPr>
            <w:r w:rsidRPr="00847C6D">
              <w:rPr>
                <w:rFonts w:hint="cs"/>
                <w:b/>
                <w:bCs/>
                <w:rtl/>
              </w:rPr>
              <w:t>عایق هادی حفاظتی یا پوشش کابل</w:t>
            </w:r>
          </w:p>
        </w:tc>
      </w:tr>
      <w:tr w:rsidR="00BE0AC9" w:rsidRPr="009C0E79" w:rsidTr="00847C6D">
        <w:tc>
          <w:tcPr>
            <w:tcW w:w="1667" w:type="dxa"/>
            <w:vMerge/>
          </w:tcPr>
          <w:p w:rsidR="00BE0AC9" w:rsidRPr="009C0E79" w:rsidRDefault="00BE0AC9" w:rsidP="00847C6D">
            <w:pPr>
              <w:rPr>
                <w:rtl/>
              </w:rPr>
            </w:pPr>
          </w:p>
        </w:tc>
        <w:tc>
          <w:tcPr>
            <w:tcW w:w="1631" w:type="dxa"/>
          </w:tcPr>
          <w:p w:rsidR="00BE0AC9" w:rsidRPr="009C0E79" w:rsidRDefault="00BE0AC9" w:rsidP="00847C6D">
            <w:pPr>
              <w:rPr>
                <w:rtl/>
              </w:rPr>
            </w:pPr>
            <w:r w:rsidRPr="009C0E79">
              <w:rPr>
                <w:rFonts w:hint="cs"/>
                <w:rtl/>
              </w:rPr>
              <w:t>70 درجه سلسیوس</w:t>
            </w:r>
          </w:p>
          <w:p w:rsidR="00BE0AC9" w:rsidRPr="009C0E79" w:rsidRDefault="00BE0AC9" w:rsidP="00847C6D">
            <w:pPr>
              <w:rPr>
                <w:rtl/>
              </w:rPr>
            </w:pPr>
            <w:r w:rsidRPr="009C0E79">
              <w:rPr>
                <w:rFonts w:hint="cs"/>
                <w:rtl/>
              </w:rPr>
              <w:t>ترموپلاستیک</w:t>
            </w:r>
          </w:p>
        </w:tc>
        <w:tc>
          <w:tcPr>
            <w:tcW w:w="1978" w:type="dxa"/>
          </w:tcPr>
          <w:p w:rsidR="00BE0AC9" w:rsidRPr="009C0E79" w:rsidRDefault="00BE0AC9" w:rsidP="00847C6D">
            <w:pPr>
              <w:rPr>
                <w:rtl/>
              </w:rPr>
            </w:pPr>
            <w:r w:rsidRPr="009C0E79">
              <w:rPr>
                <w:rFonts w:hint="cs"/>
                <w:rtl/>
              </w:rPr>
              <w:t>90 درجه سلسیوس</w:t>
            </w:r>
          </w:p>
          <w:p w:rsidR="00BE0AC9" w:rsidRPr="009C0E79" w:rsidRDefault="00BE0AC9" w:rsidP="00847C6D">
            <w:pPr>
              <w:rPr>
                <w:rtl/>
              </w:rPr>
            </w:pPr>
            <w:r w:rsidRPr="009C0E79">
              <w:rPr>
                <w:rFonts w:hint="cs"/>
                <w:rtl/>
              </w:rPr>
              <w:t>ترموپلاستیک</w:t>
            </w:r>
          </w:p>
        </w:tc>
        <w:tc>
          <w:tcPr>
            <w:tcW w:w="1744" w:type="dxa"/>
          </w:tcPr>
          <w:p w:rsidR="00BE0AC9" w:rsidRPr="009C0E79" w:rsidRDefault="00BE0AC9" w:rsidP="00847C6D">
            <w:pPr>
              <w:rPr>
                <w:rtl/>
              </w:rPr>
            </w:pPr>
            <w:r w:rsidRPr="009C0E79">
              <w:rPr>
                <w:rFonts w:hint="cs"/>
                <w:rtl/>
              </w:rPr>
              <w:t>90 درجه سلسیوس</w:t>
            </w:r>
          </w:p>
          <w:p w:rsidR="00BE0AC9" w:rsidRPr="009C0E79" w:rsidRDefault="00BE0AC9" w:rsidP="00847C6D">
            <w:pPr>
              <w:rPr>
                <w:rtl/>
              </w:rPr>
            </w:pPr>
            <w:r w:rsidRPr="009C0E79">
              <w:rPr>
                <w:rFonts w:hint="cs"/>
                <w:rtl/>
              </w:rPr>
              <w:t>ترموستینگ</w:t>
            </w:r>
          </w:p>
        </w:tc>
      </w:tr>
      <w:tr w:rsidR="00BE0AC9" w:rsidRPr="009C0E79" w:rsidTr="00847C6D">
        <w:tc>
          <w:tcPr>
            <w:tcW w:w="1667" w:type="dxa"/>
          </w:tcPr>
          <w:p w:rsidR="00BE0AC9" w:rsidRPr="00847C6D" w:rsidRDefault="00BE0AC9" w:rsidP="00847C6D">
            <w:pPr>
              <w:jc w:val="center"/>
              <w:rPr>
                <w:b/>
                <w:bCs/>
                <w:rtl/>
              </w:rPr>
            </w:pPr>
            <w:r w:rsidRPr="00847C6D">
              <w:rPr>
                <w:rFonts w:hint="cs"/>
                <w:b/>
                <w:bCs/>
                <w:rtl/>
              </w:rPr>
              <w:t>مس</w:t>
            </w:r>
          </w:p>
        </w:tc>
        <w:tc>
          <w:tcPr>
            <w:tcW w:w="1631" w:type="dxa"/>
          </w:tcPr>
          <w:p w:rsidR="00BE0AC9" w:rsidRPr="009C0E79" w:rsidRDefault="00BE0AC9" w:rsidP="00847C6D">
            <w:pPr>
              <w:rPr>
                <w:rtl/>
              </w:rPr>
            </w:pPr>
            <w:r w:rsidRPr="009C0E79">
              <w:t>*</w:t>
            </w:r>
            <w:r w:rsidRPr="009C0E79">
              <w:rPr>
                <w:rFonts w:hint="cs"/>
                <w:rtl/>
              </w:rPr>
              <w:t>133/143</w:t>
            </w:r>
          </w:p>
        </w:tc>
        <w:tc>
          <w:tcPr>
            <w:tcW w:w="1978" w:type="dxa"/>
          </w:tcPr>
          <w:p w:rsidR="00BE0AC9" w:rsidRPr="009C0E79" w:rsidRDefault="00BE0AC9" w:rsidP="00847C6D">
            <w:pPr>
              <w:rPr>
                <w:rtl/>
              </w:rPr>
            </w:pPr>
            <w:r w:rsidRPr="009C0E79">
              <w:t>*</w:t>
            </w:r>
            <w:r w:rsidRPr="009C0E79">
              <w:rPr>
                <w:rFonts w:hint="cs"/>
                <w:rtl/>
              </w:rPr>
              <w:t>133/143</w:t>
            </w:r>
          </w:p>
        </w:tc>
        <w:tc>
          <w:tcPr>
            <w:tcW w:w="1744" w:type="dxa"/>
          </w:tcPr>
          <w:p w:rsidR="00BE0AC9" w:rsidRPr="009C0E79" w:rsidRDefault="00BE0AC9" w:rsidP="00847C6D">
            <w:pPr>
              <w:rPr>
                <w:rtl/>
              </w:rPr>
            </w:pPr>
            <w:r w:rsidRPr="009C0E79">
              <w:rPr>
                <w:rFonts w:hint="cs"/>
                <w:rtl/>
              </w:rPr>
              <w:t>176</w:t>
            </w:r>
          </w:p>
        </w:tc>
      </w:tr>
      <w:tr w:rsidR="00BE0AC9" w:rsidRPr="009C0E79" w:rsidTr="00847C6D">
        <w:tc>
          <w:tcPr>
            <w:tcW w:w="1667" w:type="dxa"/>
          </w:tcPr>
          <w:p w:rsidR="00BE0AC9" w:rsidRPr="00847C6D" w:rsidRDefault="00BE0AC9" w:rsidP="00847C6D">
            <w:pPr>
              <w:jc w:val="center"/>
              <w:rPr>
                <w:b/>
                <w:bCs/>
                <w:rtl/>
              </w:rPr>
            </w:pPr>
            <w:r w:rsidRPr="00847C6D">
              <w:rPr>
                <w:rFonts w:hint="cs"/>
                <w:b/>
                <w:bCs/>
                <w:rtl/>
              </w:rPr>
              <w:t>آلومینیوم</w:t>
            </w:r>
          </w:p>
        </w:tc>
        <w:tc>
          <w:tcPr>
            <w:tcW w:w="1631" w:type="dxa"/>
          </w:tcPr>
          <w:p w:rsidR="00BE0AC9" w:rsidRPr="009C0E79" w:rsidRDefault="00BE0AC9" w:rsidP="00847C6D">
            <w:pPr>
              <w:rPr>
                <w:rtl/>
              </w:rPr>
            </w:pPr>
            <w:r w:rsidRPr="009C0E79">
              <w:t>*</w:t>
            </w:r>
            <w:r w:rsidRPr="009C0E79">
              <w:rPr>
                <w:rFonts w:hint="cs"/>
                <w:rtl/>
              </w:rPr>
              <w:t>88/95</w:t>
            </w:r>
          </w:p>
        </w:tc>
        <w:tc>
          <w:tcPr>
            <w:tcW w:w="1978" w:type="dxa"/>
          </w:tcPr>
          <w:p w:rsidR="00BE0AC9" w:rsidRPr="009C0E79" w:rsidRDefault="00BE0AC9" w:rsidP="00847C6D">
            <w:pPr>
              <w:rPr>
                <w:rtl/>
              </w:rPr>
            </w:pPr>
            <w:r w:rsidRPr="009C0E79">
              <w:t>*</w:t>
            </w:r>
            <w:r w:rsidRPr="009C0E79">
              <w:rPr>
                <w:rFonts w:hint="cs"/>
                <w:rtl/>
              </w:rPr>
              <w:t>88/95</w:t>
            </w:r>
          </w:p>
        </w:tc>
        <w:tc>
          <w:tcPr>
            <w:tcW w:w="1744" w:type="dxa"/>
          </w:tcPr>
          <w:p w:rsidR="00BE0AC9" w:rsidRPr="009C0E79" w:rsidRDefault="00BE0AC9" w:rsidP="00847C6D">
            <w:pPr>
              <w:rPr>
                <w:rtl/>
              </w:rPr>
            </w:pPr>
            <w:r w:rsidRPr="009C0E79">
              <w:rPr>
                <w:rFonts w:hint="cs"/>
                <w:rtl/>
              </w:rPr>
              <w:t>116</w:t>
            </w:r>
          </w:p>
        </w:tc>
      </w:tr>
      <w:tr w:rsidR="00BE0AC9" w:rsidRPr="009C0E79" w:rsidTr="00847C6D">
        <w:tc>
          <w:tcPr>
            <w:tcW w:w="1667" w:type="dxa"/>
          </w:tcPr>
          <w:p w:rsidR="00BE0AC9" w:rsidRPr="00847C6D" w:rsidRDefault="00BE0AC9" w:rsidP="00847C6D">
            <w:pPr>
              <w:jc w:val="center"/>
              <w:rPr>
                <w:b/>
                <w:bCs/>
                <w:rtl/>
              </w:rPr>
            </w:pPr>
            <w:r w:rsidRPr="00847C6D">
              <w:rPr>
                <w:rFonts w:hint="cs"/>
                <w:b/>
                <w:bCs/>
                <w:rtl/>
              </w:rPr>
              <w:lastRenderedPageBreak/>
              <w:t>استیل</w:t>
            </w:r>
          </w:p>
        </w:tc>
        <w:tc>
          <w:tcPr>
            <w:tcW w:w="1631" w:type="dxa"/>
          </w:tcPr>
          <w:p w:rsidR="00BE0AC9" w:rsidRPr="009C0E79" w:rsidRDefault="00BE0AC9" w:rsidP="00847C6D">
            <w:pPr>
              <w:rPr>
                <w:rtl/>
              </w:rPr>
            </w:pPr>
            <w:r w:rsidRPr="009C0E79">
              <w:rPr>
                <w:rFonts w:hint="cs"/>
                <w:rtl/>
              </w:rPr>
              <w:t>52</w:t>
            </w:r>
          </w:p>
        </w:tc>
        <w:tc>
          <w:tcPr>
            <w:tcW w:w="1978" w:type="dxa"/>
          </w:tcPr>
          <w:p w:rsidR="00BE0AC9" w:rsidRPr="009C0E79" w:rsidRDefault="00BE0AC9" w:rsidP="00847C6D">
            <w:pPr>
              <w:rPr>
                <w:rtl/>
              </w:rPr>
            </w:pPr>
            <w:r w:rsidRPr="009C0E79">
              <w:rPr>
                <w:rFonts w:hint="cs"/>
                <w:rtl/>
              </w:rPr>
              <w:t>52</w:t>
            </w:r>
          </w:p>
        </w:tc>
        <w:tc>
          <w:tcPr>
            <w:tcW w:w="1744" w:type="dxa"/>
          </w:tcPr>
          <w:p w:rsidR="00BE0AC9" w:rsidRPr="009C0E79" w:rsidRDefault="00BE0AC9" w:rsidP="00847C6D">
            <w:pPr>
              <w:rPr>
                <w:rtl/>
              </w:rPr>
            </w:pPr>
            <w:r w:rsidRPr="009C0E79">
              <w:rPr>
                <w:rFonts w:hint="cs"/>
                <w:rtl/>
              </w:rPr>
              <w:t>64</w:t>
            </w:r>
          </w:p>
        </w:tc>
      </w:tr>
      <w:tr w:rsidR="00BE0AC9" w:rsidRPr="009C0E79" w:rsidTr="00847C6D">
        <w:tc>
          <w:tcPr>
            <w:tcW w:w="1667" w:type="dxa"/>
          </w:tcPr>
          <w:p w:rsidR="00BE0AC9" w:rsidRPr="00847C6D" w:rsidRDefault="00BE0AC9" w:rsidP="00847C6D">
            <w:pPr>
              <w:jc w:val="center"/>
              <w:rPr>
                <w:b/>
                <w:bCs/>
                <w:rtl/>
              </w:rPr>
            </w:pPr>
            <w:r w:rsidRPr="00847C6D">
              <w:rPr>
                <w:rFonts w:hint="cs"/>
                <w:b/>
                <w:bCs/>
                <w:rtl/>
              </w:rPr>
              <w:t>دمای اولیه فرضی</w:t>
            </w:r>
          </w:p>
        </w:tc>
        <w:tc>
          <w:tcPr>
            <w:tcW w:w="1631" w:type="dxa"/>
          </w:tcPr>
          <w:p w:rsidR="00BE0AC9" w:rsidRPr="009C0E79" w:rsidRDefault="00BE0AC9" w:rsidP="00847C6D">
            <w:pPr>
              <w:rPr>
                <w:rtl/>
              </w:rPr>
            </w:pPr>
            <w:r w:rsidRPr="009C0E79">
              <w:rPr>
                <w:rFonts w:hint="cs"/>
                <w:rtl/>
              </w:rPr>
              <w:t>30 درجه سلسیوس</w:t>
            </w:r>
          </w:p>
        </w:tc>
        <w:tc>
          <w:tcPr>
            <w:tcW w:w="1978" w:type="dxa"/>
          </w:tcPr>
          <w:p w:rsidR="00BE0AC9" w:rsidRPr="009C0E79" w:rsidRDefault="00BE0AC9" w:rsidP="00847C6D">
            <w:pPr>
              <w:rPr>
                <w:rtl/>
              </w:rPr>
            </w:pPr>
            <w:r w:rsidRPr="009C0E79">
              <w:rPr>
                <w:rFonts w:hint="cs"/>
                <w:rtl/>
              </w:rPr>
              <w:t>30 درجه سلسیوس</w:t>
            </w:r>
          </w:p>
        </w:tc>
        <w:tc>
          <w:tcPr>
            <w:tcW w:w="1744" w:type="dxa"/>
          </w:tcPr>
          <w:p w:rsidR="00BE0AC9" w:rsidRPr="009C0E79" w:rsidRDefault="00BE0AC9" w:rsidP="00847C6D">
            <w:pPr>
              <w:rPr>
                <w:rtl/>
              </w:rPr>
            </w:pPr>
            <w:r w:rsidRPr="009C0E79">
              <w:rPr>
                <w:rFonts w:hint="cs"/>
                <w:rtl/>
              </w:rPr>
              <w:t>30 درجه سلسیوس</w:t>
            </w:r>
          </w:p>
        </w:tc>
      </w:tr>
      <w:tr w:rsidR="00BE0AC9" w:rsidRPr="009C0E79" w:rsidTr="00847C6D">
        <w:tc>
          <w:tcPr>
            <w:tcW w:w="1667" w:type="dxa"/>
          </w:tcPr>
          <w:p w:rsidR="00BE0AC9" w:rsidRPr="00847C6D" w:rsidRDefault="00BE0AC9" w:rsidP="00847C6D">
            <w:pPr>
              <w:jc w:val="center"/>
              <w:rPr>
                <w:b/>
                <w:bCs/>
                <w:rtl/>
              </w:rPr>
            </w:pPr>
            <w:r w:rsidRPr="00847C6D">
              <w:rPr>
                <w:rFonts w:hint="cs"/>
                <w:b/>
                <w:bCs/>
                <w:rtl/>
              </w:rPr>
              <w:t>دمای نهایی</w:t>
            </w:r>
          </w:p>
        </w:tc>
        <w:tc>
          <w:tcPr>
            <w:tcW w:w="1631" w:type="dxa"/>
          </w:tcPr>
          <w:p w:rsidR="00BE0AC9" w:rsidRPr="009C0E79" w:rsidRDefault="00BE0AC9" w:rsidP="00847C6D">
            <w:pPr>
              <w:rPr>
                <w:rtl/>
              </w:rPr>
            </w:pPr>
            <w:r w:rsidRPr="009C0E79">
              <w:t>*</w:t>
            </w:r>
            <w:r w:rsidRPr="009C0E79">
              <w:rPr>
                <w:rFonts w:hint="cs"/>
                <w:rtl/>
              </w:rPr>
              <w:t>140/160 درجه سلسیوس</w:t>
            </w:r>
          </w:p>
        </w:tc>
        <w:tc>
          <w:tcPr>
            <w:tcW w:w="1978" w:type="dxa"/>
          </w:tcPr>
          <w:p w:rsidR="00BE0AC9" w:rsidRPr="009C0E79" w:rsidRDefault="00BE0AC9" w:rsidP="00847C6D">
            <w:pPr>
              <w:rPr>
                <w:rtl/>
              </w:rPr>
            </w:pPr>
            <w:r w:rsidRPr="009C0E79">
              <w:t>*</w:t>
            </w:r>
            <w:r w:rsidRPr="009C0E79">
              <w:rPr>
                <w:rFonts w:hint="cs"/>
                <w:rtl/>
              </w:rPr>
              <w:t>140/160 درجه سلسیوس</w:t>
            </w:r>
          </w:p>
        </w:tc>
        <w:tc>
          <w:tcPr>
            <w:tcW w:w="1744" w:type="dxa"/>
          </w:tcPr>
          <w:p w:rsidR="00BE0AC9" w:rsidRPr="009C0E79" w:rsidRDefault="00BE0AC9" w:rsidP="00847C6D">
            <w:pPr>
              <w:rPr>
                <w:rtl/>
              </w:rPr>
            </w:pPr>
            <w:r w:rsidRPr="009C0E79">
              <w:t>*</w:t>
            </w:r>
            <w:r w:rsidRPr="009C0E79">
              <w:rPr>
                <w:rFonts w:hint="cs"/>
                <w:rtl/>
              </w:rPr>
              <w:t>140/160 درجه سلسیوس</w:t>
            </w:r>
          </w:p>
        </w:tc>
      </w:tr>
    </w:tbl>
    <w:p w:rsidR="00BE0AC9" w:rsidRPr="00050247" w:rsidRDefault="00BE0AC9" w:rsidP="00050247">
      <w:pPr>
        <w:pStyle w:val="a"/>
        <w:rPr>
          <w:szCs w:val="16"/>
          <w:rtl/>
        </w:rPr>
      </w:pPr>
      <w:r w:rsidRPr="00050247">
        <w:t>*</w:t>
      </w:r>
      <w:r w:rsidRPr="00050247">
        <w:rPr>
          <w:rFonts w:hint="cs"/>
          <w:szCs w:val="16"/>
          <w:rtl/>
        </w:rPr>
        <w:t>بالای 300 میلیمتر مربع</w:t>
      </w:r>
    </w:p>
    <w:p w:rsidR="00BE0AC9" w:rsidRDefault="00BE0AC9" w:rsidP="00847C6D">
      <w:pPr>
        <w:pStyle w:val="a0"/>
        <w:spacing w:after="240"/>
        <w:rPr>
          <w:rtl/>
        </w:rPr>
      </w:pPr>
      <w:r w:rsidRPr="009C0E79">
        <w:rPr>
          <w:rFonts w:hint="cs"/>
          <w:rtl/>
        </w:rPr>
        <w:t xml:space="preserve">جدول 2-6 مقادیر </w:t>
      </w:r>
      <w:r w:rsidRPr="009C0E79">
        <w:t>k</w:t>
      </w:r>
      <w:r w:rsidRPr="009C0E79">
        <w:rPr>
          <w:rFonts w:hint="cs"/>
          <w:rtl/>
        </w:rPr>
        <w:t xml:space="preserve"> برای هادی های حفاظتی روکش دار برای کابلهایی که هادی حفاظتی با سایر رشته های کابل داخل یک پوشش نباشدو یا با کابلهای دیگر به هم پیچیده نشده باشند ویا برای هادی حفاظتی بدون روکش در تماس با پوشش کابل -دمای اولیه فرضی 30 درجه سانتیگراد  </w:t>
      </w:r>
    </w:p>
    <w:tbl>
      <w:tblPr>
        <w:tblStyle w:val="TableGrid"/>
        <w:bidiVisual/>
        <w:tblW w:w="0" w:type="auto"/>
        <w:tblLook w:val="04A0" w:firstRow="1" w:lastRow="0" w:firstColumn="1" w:lastColumn="0" w:noHBand="0" w:noVBand="1"/>
      </w:tblPr>
      <w:tblGrid>
        <w:gridCol w:w="1470"/>
        <w:gridCol w:w="1725"/>
        <w:gridCol w:w="1913"/>
        <w:gridCol w:w="1686"/>
      </w:tblGrid>
      <w:tr w:rsidR="00BE0AC9" w:rsidRPr="009C0E79" w:rsidTr="00847C6D">
        <w:tc>
          <w:tcPr>
            <w:tcW w:w="1525" w:type="dxa"/>
            <w:vMerge w:val="restart"/>
          </w:tcPr>
          <w:p w:rsidR="00BE0AC9" w:rsidRPr="00847C6D" w:rsidRDefault="00BE0AC9" w:rsidP="00847C6D">
            <w:pPr>
              <w:rPr>
                <w:b/>
                <w:bCs/>
                <w:rtl/>
              </w:rPr>
            </w:pPr>
            <w:r w:rsidRPr="00847C6D">
              <w:rPr>
                <w:rFonts w:hint="cs"/>
                <w:b/>
                <w:bCs/>
                <w:rtl/>
              </w:rPr>
              <w:t>جنس هادی</w:t>
            </w:r>
          </w:p>
        </w:tc>
        <w:tc>
          <w:tcPr>
            <w:tcW w:w="5495" w:type="dxa"/>
            <w:gridSpan w:val="3"/>
          </w:tcPr>
          <w:p w:rsidR="00BE0AC9" w:rsidRPr="00847C6D" w:rsidRDefault="00BE0AC9" w:rsidP="00847C6D">
            <w:pPr>
              <w:jc w:val="center"/>
              <w:rPr>
                <w:b/>
                <w:bCs/>
                <w:rtl/>
              </w:rPr>
            </w:pPr>
            <w:r w:rsidRPr="00847C6D">
              <w:rPr>
                <w:rFonts w:hint="cs"/>
                <w:b/>
                <w:bCs/>
                <w:rtl/>
              </w:rPr>
              <w:t>جنس عایق</w:t>
            </w:r>
          </w:p>
        </w:tc>
      </w:tr>
      <w:tr w:rsidR="00BE0AC9" w:rsidRPr="009C0E79" w:rsidTr="00847C6D">
        <w:tc>
          <w:tcPr>
            <w:tcW w:w="1525" w:type="dxa"/>
            <w:vMerge/>
          </w:tcPr>
          <w:p w:rsidR="00BE0AC9" w:rsidRPr="009C0E79" w:rsidRDefault="00BE0AC9" w:rsidP="00847C6D">
            <w:pPr>
              <w:rPr>
                <w:rtl/>
              </w:rPr>
            </w:pPr>
          </w:p>
        </w:tc>
        <w:tc>
          <w:tcPr>
            <w:tcW w:w="1773" w:type="dxa"/>
          </w:tcPr>
          <w:p w:rsidR="00BE0AC9" w:rsidRPr="009C0E79" w:rsidRDefault="00BE0AC9" w:rsidP="00847C6D">
            <w:pPr>
              <w:rPr>
                <w:rtl/>
              </w:rPr>
            </w:pPr>
            <w:r w:rsidRPr="009C0E79">
              <w:rPr>
                <w:rFonts w:hint="cs"/>
                <w:rtl/>
              </w:rPr>
              <w:t>70 درجه سلسیوس</w:t>
            </w:r>
          </w:p>
          <w:p w:rsidR="00BE0AC9" w:rsidRPr="009C0E79" w:rsidRDefault="00BE0AC9" w:rsidP="00847C6D">
            <w:pPr>
              <w:rPr>
                <w:rtl/>
              </w:rPr>
            </w:pPr>
            <w:r w:rsidRPr="009C0E79">
              <w:rPr>
                <w:rFonts w:hint="cs"/>
                <w:rtl/>
              </w:rPr>
              <w:t>ترموپلاستیک</w:t>
            </w:r>
          </w:p>
        </w:tc>
        <w:tc>
          <w:tcPr>
            <w:tcW w:w="1978" w:type="dxa"/>
          </w:tcPr>
          <w:p w:rsidR="00BE0AC9" w:rsidRPr="009C0E79" w:rsidRDefault="00BE0AC9" w:rsidP="00847C6D">
            <w:pPr>
              <w:rPr>
                <w:rtl/>
              </w:rPr>
            </w:pPr>
            <w:r w:rsidRPr="009C0E79">
              <w:rPr>
                <w:rFonts w:hint="cs"/>
                <w:rtl/>
              </w:rPr>
              <w:t>90 درجه سلسیوس</w:t>
            </w:r>
          </w:p>
          <w:p w:rsidR="00BE0AC9" w:rsidRPr="009C0E79" w:rsidRDefault="00BE0AC9" w:rsidP="00847C6D">
            <w:pPr>
              <w:rPr>
                <w:rtl/>
              </w:rPr>
            </w:pPr>
            <w:r w:rsidRPr="009C0E79">
              <w:rPr>
                <w:rFonts w:hint="cs"/>
                <w:rtl/>
              </w:rPr>
              <w:t>ترموپلاستیک</w:t>
            </w:r>
          </w:p>
        </w:tc>
        <w:tc>
          <w:tcPr>
            <w:tcW w:w="1744" w:type="dxa"/>
          </w:tcPr>
          <w:p w:rsidR="00BE0AC9" w:rsidRPr="009C0E79" w:rsidRDefault="00BE0AC9" w:rsidP="00847C6D">
            <w:pPr>
              <w:rPr>
                <w:rtl/>
              </w:rPr>
            </w:pPr>
            <w:r w:rsidRPr="009C0E79">
              <w:rPr>
                <w:rFonts w:hint="cs"/>
                <w:rtl/>
              </w:rPr>
              <w:t>90 درجه سلسیوس</w:t>
            </w:r>
          </w:p>
          <w:p w:rsidR="00BE0AC9" w:rsidRPr="009C0E79" w:rsidRDefault="00BE0AC9" w:rsidP="00847C6D">
            <w:pPr>
              <w:rPr>
                <w:rtl/>
              </w:rPr>
            </w:pPr>
            <w:r w:rsidRPr="009C0E79">
              <w:rPr>
                <w:rFonts w:hint="cs"/>
                <w:rtl/>
              </w:rPr>
              <w:t>ترموستینگ</w:t>
            </w:r>
          </w:p>
        </w:tc>
      </w:tr>
      <w:tr w:rsidR="00BE0AC9" w:rsidRPr="009C0E79" w:rsidTr="00847C6D">
        <w:tc>
          <w:tcPr>
            <w:tcW w:w="1525" w:type="dxa"/>
          </w:tcPr>
          <w:p w:rsidR="00BE0AC9" w:rsidRPr="009C0E79" w:rsidRDefault="00BE0AC9" w:rsidP="00847C6D">
            <w:pPr>
              <w:jc w:val="center"/>
              <w:rPr>
                <w:rtl/>
              </w:rPr>
            </w:pPr>
            <w:r w:rsidRPr="009C0E79">
              <w:rPr>
                <w:rFonts w:hint="cs"/>
                <w:rtl/>
              </w:rPr>
              <w:t>مس</w:t>
            </w:r>
          </w:p>
        </w:tc>
        <w:tc>
          <w:tcPr>
            <w:tcW w:w="1773" w:type="dxa"/>
          </w:tcPr>
          <w:p w:rsidR="00BE0AC9" w:rsidRPr="009C0E79" w:rsidRDefault="00BE0AC9" w:rsidP="00847C6D">
            <w:pPr>
              <w:rPr>
                <w:rtl/>
              </w:rPr>
            </w:pPr>
            <w:r w:rsidRPr="009C0E79">
              <w:t>*</w:t>
            </w:r>
            <w:r w:rsidRPr="009C0E79">
              <w:rPr>
                <w:rFonts w:hint="cs"/>
                <w:rtl/>
              </w:rPr>
              <w:t>103/115</w:t>
            </w:r>
          </w:p>
        </w:tc>
        <w:tc>
          <w:tcPr>
            <w:tcW w:w="1978" w:type="dxa"/>
          </w:tcPr>
          <w:p w:rsidR="00BE0AC9" w:rsidRPr="009C0E79" w:rsidRDefault="00BE0AC9" w:rsidP="00847C6D">
            <w:pPr>
              <w:rPr>
                <w:rtl/>
              </w:rPr>
            </w:pPr>
            <w:r w:rsidRPr="009C0E79">
              <w:t>*</w:t>
            </w:r>
            <w:r w:rsidRPr="009C0E79">
              <w:rPr>
                <w:rFonts w:hint="cs"/>
                <w:rtl/>
              </w:rPr>
              <w:t>86/100</w:t>
            </w:r>
          </w:p>
        </w:tc>
        <w:tc>
          <w:tcPr>
            <w:tcW w:w="1744" w:type="dxa"/>
          </w:tcPr>
          <w:p w:rsidR="00BE0AC9" w:rsidRPr="009C0E79" w:rsidRDefault="00BE0AC9" w:rsidP="00847C6D">
            <w:pPr>
              <w:rPr>
                <w:rtl/>
              </w:rPr>
            </w:pPr>
            <w:r w:rsidRPr="009C0E79">
              <w:rPr>
                <w:rFonts w:hint="cs"/>
                <w:rtl/>
              </w:rPr>
              <w:t>143</w:t>
            </w:r>
          </w:p>
        </w:tc>
      </w:tr>
      <w:tr w:rsidR="00BE0AC9" w:rsidRPr="009C0E79" w:rsidTr="00847C6D">
        <w:tc>
          <w:tcPr>
            <w:tcW w:w="1525" w:type="dxa"/>
          </w:tcPr>
          <w:p w:rsidR="00BE0AC9" w:rsidRPr="009C0E79" w:rsidRDefault="00BE0AC9" w:rsidP="00847C6D">
            <w:pPr>
              <w:jc w:val="center"/>
              <w:rPr>
                <w:rtl/>
              </w:rPr>
            </w:pPr>
            <w:r w:rsidRPr="009C0E79">
              <w:rPr>
                <w:rFonts w:hint="cs"/>
                <w:rtl/>
              </w:rPr>
              <w:t>آلومینیوم</w:t>
            </w:r>
          </w:p>
        </w:tc>
        <w:tc>
          <w:tcPr>
            <w:tcW w:w="1773" w:type="dxa"/>
          </w:tcPr>
          <w:p w:rsidR="00BE0AC9" w:rsidRPr="009C0E79" w:rsidRDefault="00BE0AC9" w:rsidP="00847C6D">
            <w:pPr>
              <w:rPr>
                <w:rtl/>
              </w:rPr>
            </w:pPr>
            <w:r w:rsidRPr="009C0E79">
              <w:t>*</w:t>
            </w:r>
            <w:r w:rsidRPr="009C0E79">
              <w:rPr>
                <w:rFonts w:hint="cs"/>
                <w:rtl/>
              </w:rPr>
              <w:t>68/76</w:t>
            </w:r>
          </w:p>
        </w:tc>
        <w:tc>
          <w:tcPr>
            <w:tcW w:w="1978" w:type="dxa"/>
          </w:tcPr>
          <w:p w:rsidR="00BE0AC9" w:rsidRPr="009C0E79" w:rsidRDefault="00BE0AC9" w:rsidP="00847C6D">
            <w:pPr>
              <w:rPr>
                <w:rtl/>
              </w:rPr>
            </w:pPr>
            <w:r w:rsidRPr="009C0E79">
              <w:t>*</w:t>
            </w:r>
            <w:r w:rsidRPr="009C0E79">
              <w:rPr>
                <w:rFonts w:hint="cs"/>
                <w:rtl/>
              </w:rPr>
              <w:t>57/66</w:t>
            </w:r>
          </w:p>
        </w:tc>
        <w:tc>
          <w:tcPr>
            <w:tcW w:w="1744" w:type="dxa"/>
          </w:tcPr>
          <w:p w:rsidR="00BE0AC9" w:rsidRPr="009C0E79" w:rsidRDefault="00BE0AC9" w:rsidP="00847C6D">
            <w:pPr>
              <w:rPr>
                <w:rtl/>
              </w:rPr>
            </w:pPr>
            <w:r w:rsidRPr="009C0E79">
              <w:rPr>
                <w:rFonts w:hint="cs"/>
                <w:rtl/>
              </w:rPr>
              <w:t>94</w:t>
            </w:r>
          </w:p>
        </w:tc>
      </w:tr>
      <w:tr w:rsidR="00BE0AC9" w:rsidRPr="009C0E79" w:rsidTr="00847C6D">
        <w:tc>
          <w:tcPr>
            <w:tcW w:w="1525" w:type="dxa"/>
          </w:tcPr>
          <w:p w:rsidR="00BE0AC9" w:rsidRPr="009C0E79" w:rsidRDefault="00BE0AC9" w:rsidP="00847C6D">
            <w:pPr>
              <w:jc w:val="center"/>
              <w:rPr>
                <w:rtl/>
              </w:rPr>
            </w:pPr>
            <w:r w:rsidRPr="009C0E79">
              <w:rPr>
                <w:rFonts w:hint="cs"/>
                <w:rtl/>
              </w:rPr>
              <w:t>دمای اولیه فرضی</w:t>
            </w:r>
          </w:p>
        </w:tc>
        <w:tc>
          <w:tcPr>
            <w:tcW w:w="1773" w:type="dxa"/>
          </w:tcPr>
          <w:p w:rsidR="00BE0AC9" w:rsidRPr="009C0E79" w:rsidRDefault="00BE0AC9" w:rsidP="00847C6D">
            <w:pPr>
              <w:rPr>
                <w:rtl/>
              </w:rPr>
            </w:pPr>
            <w:r w:rsidRPr="009C0E79">
              <w:rPr>
                <w:rFonts w:hint="cs"/>
                <w:rtl/>
              </w:rPr>
              <w:t>70 درجه سلسیوس</w:t>
            </w:r>
          </w:p>
        </w:tc>
        <w:tc>
          <w:tcPr>
            <w:tcW w:w="1978" w:type="dxa"/>
          </w:tcPr>
          <w:p w:rsidR="00BE0AC9" w:rsidRPr="009C0E79" w:rsidRDefault="00BE0AC9" w:rsidP="00847C6D">
            <w:pPr>
              <w:rPr>
                <w:rtl/>
              </w:rPr>
            </w:pPr>
            <w:r w:rsidRPr="009C0E79">
              <w:rPr>
                <w:rFonts w:hint="cs"/>
                <w:rtl/>
              </w:rPr>
              <w:t>90 درجه سلسیوس</w:t>
            </w:r>
          </w:p>
        </w:tc>
        <w:tc>
          <w:tcPr>
            <w:tcW w:w="1744" w:type="dxa"/>
          </w:tcPr>
          <w:p w:rsidR="00BE0AC9" w:rsidRPr="009C0E79" w:rsidRDefault="00BE0AC9" w:rsidP="00847C6D">
            <w:pPr>
              <w:rPr>
                <w:rtl/>
              </w:rPr>
            </w:pPr>
            <w:r w:rsidRPr="009C0E79">
              <w:rPr>
                <w:rFonts w:hint="cs"/>
                <w:rtl/>
              </w:rPr>
              <w:t>90 درجه سلسیوس</w:t>
            </w:r>
          </w:p>
        </w:tc>
      </w:tr>
      <w:tr w:rsidR="00BE0AC9" w:rsidRPr="009C0E79" w:rsidTr="00847C6D">
        <w:tc>
          <w:tcPr>
            <w:tcW w:w="1525" w:type="dxa"/>
          </w:tcPr>
          <w:p w:rsidR="00BE0AC9" w:rsidRPr="009C0E79" w:rsidRDefault="00BE0AC9" w:rsidP="00847C6D">
            <w:pPr>
              <w:jc w:val="center"/>
              <w:rPr>
                <w:rtl/>
              </w:rPr>
            </w:pPr>
            <w:r w:rsidRPr="009C0E79">
              <w:rPr>
                <w:rFonts w:hint="cs"/>
                <w:rtl/>
              </w:rPr>
              <w:t>دمای نهایی</w:t>
            </w:r>
          </w:p>
        </w:tc>
        <w:tc>
          <w:tcPr>
            <w:tcW w:w="1773" w:type="dxa"/>
          </w:tcPr>
          <w:p w:rsidR="00BE0AC9" w:rsidRPr="009C0E79" w:rsidRDefault="00BE0AC9" w:rsidP="00847C6D">
            <w:pPr>
              <w:rPr>
                <w:rtl/>
              </w:rPr>
            </w:pPr>
            <w:r w:rsidRPr="009C0E79">
              <w:t>*</w:t>
            </w:r>
            <w:r w:rsidRPr="009C0E79">
              <w:rPr>
                <w:rFonts w:hint="cs"/>
                <w:rtl/>
              </w:rPr>
              <w:t>140/160 درجه سلسیوس</w:t>
            </w:r>
          </w:p>
        </w:tc>
        <w:tc>
          <w:tcPr>
            <w:tcW w:w="1978" w:type="dxa"/>
          </w:tcPr>
          <w:p w:rsidR="00BE0AC9" w:rsidRPr="009C0E79" w:rsidRDefault="00BE0AC9" w:rsidP="00847C6D">
            <w:pPr>
              <w:rPr>
                <w:rtl/>
              </w:rPr>
            </w:pPr>
            <w:r w:rsidRPr="009C0E79">
              <w:t>*</w:t>
            </w:r>
            <w:r w:rsidRPr="009C0E79">
              <w:rPr>
                <w:rFonts w:hint="cs"/>
                <w:rtl/>
              </w:rPr>
              <w:t>140/160 درجه سلسیوس</w:t>
            </w:r>
          </w:p>
        </w:tc>
        <w:tc>
          <w:tcPr>
            <w:tcW w:w="1744" w:type="dxa"/>
          </w:tcPr>
          <w:p w:rsidR="00BE0AC9" w:rsidRPr="009C0E79" w:rsidRDefault="00BE0AC9" w:rsidP="00847C6D">
            <w:pPr>
              <w:rPr>
                <w:rtl/>
              </w:rPr>
            </w:pPr>
            <w:r w:rsidRPr="009C0E79">
              <w:rPr>
                <w:rFonts w:hint="cs"/>
                <w:rtl/>
              </w:rPr>
              <w:t>250 درجه سلسیوس</w:t>
            </w:r>
          </w:p>
        </w:tc>
      </w:tr>
    </w:tbl>
    <w:p w:rsidR="00BE0AC9" w:rsidRPr="009C0E79" w:rsidRDefault="00BE0AC9" w:rsidP="00847C6D">
      <w:pPr>
        <w:pStyle w:val="FootnoteText"/>
        <w:rPr>
          <w:rtl/>
        </w:rPr>
      </w:pPr>
      <w:r w:rsidRPr="009C0E79">
        <w:t>*</w:t>
      </w:r>
      <w:r w:rsidRPr="009C0E79">
        <w:rPr>
          <w:rFonts w:hint="cs"/>
          <w:rtl/>
        </w:rPr>
        <w:t>بالای 300 میلیمتر مربع</w:t>
      </w:r>
    </w:p>
    <w:p w:rsidR="00BE0AC9" w:rsidRPr="009C0E79" w:rsidRDefault="00BE0AC9" w:rsidP="005A5B7D">
      <w:pPr>
        <w:pStyle w:val="a0"/>
        <w:spacing w:after="240"/>
        <w:rPr>
          <w:rtl/>
        </w:rPr>
      </w:pPr>
      <w:r w:rsidRPr="009C0E79">
        <w:rPr>
          <w:rFonts w:hint="cs"/>
          <w:rtl/>
        </w:rPr>
        <w:t>جدول</w:t>
      </w:r>
      <w:r w:rsidRPr="009C0E79">
        <w:rPr>
          <w:rtl/>
        </w:rPr>
        <w:t xml:space="preserve"> 2-7- </w:t>
      </w:r>
      <w:r w:rsidRPr="009C0E79">
        <w:rPr>
          <w:rFonts w:hint="cs"/>
          <w:rtl/>
        </w:rPr>
        <w:t>مقادیر</w:t>
      </w:r>
      <w:r w:rsidRPr="009C0E79">
        <w:rPr>
          <w:rtl/>
        </w:rPr>
        <w:t xml:space="preserve"> </w:t>
      </w:r>
      <w:r w:rsidRPr="009C0E79">
        <w:t>k</w:t>
      </w:r>
      <w:r w:rsidRPr="009C0E79">
        <w:rPr>
          <w:rtl/>
        </w:rPr>
        <w:t xml:space="preserve"> </w:t>
      </w:r>
      <w:r w:rsidRPr="009C0E79">
        <w:rPr>
          <w:rFonts w:hint="cs"/>
          <w:rtl/>
        </w:rPr>
        <w:t>برای</w:t>
      </w:r>
      <w:r w:rsidRPr="009C0E79">
        <w:rPr>
          <w:rtl/>
        </w:rPr>
        <w:t xml:space="preserve"> </w:t>
      </w:r>
      <w:r w:rsidRPr="009C0E79">
        <w:rPr>
          <w:rFonts w:hint="cs"/>
          <w:rtl/>
        </w:rPr>
        <w:t>هادی</w:t>
      </w:r>
      <w:r w:rsidRPr="009C0E79">
        <w:rPr>
          <w:rtl/>
        </w:rPr>
        <w:t xml:space="preserve"> </w:t>
      </w:r>
      <w:r w:rsidRPr="009C0E79">
        <w:rPr>
          <w:rFonts w:hint="cs"/>
          <w:rtl/>
        </w:rPr>
        <w:t>های</w:t>
      </w:r>
      <w:r w:rsidRPr="009C0E79">
        <w:rPr>
          <w:rtl/>
        </w:rPr>
        <w:t xml:space="preserve"> </w:t>
      </w:r>
      <w:r w:rsidRPr="009C0E79">
        <w:rPr>
          <w:rFonts w:hint="cs"/>
          <w:rtl/>
        </w:rPr>
        <w:t>حفاظتی</w:t>
      </w:r>
      <w:r w:rsidRPr="009C0E79">
        <w:rPr>
          <w:rtl/>
        </w:rPr>
        <w:t xml:space="preserve"> </w:t>
      </w:r>
      <w:r w:rsidRPr="009C0E79">
        <w:rPr>
          <w:rFonts w:hint="cs"/>
          <w:rtl/>
        </w:rPr>
        <w:t>که</w:t>
      </w:r>
      <w:r w:rsidRPr="009C0E79">
        <w:rPr>
          <w:rtl/>
        </w:rPr>
        <w:t xml:space="preserve"> </w:t>
      </w:r>
      <w:r w:rsidRPr="009C0E79">
        <w:rPr>
          <w:rFonts w:hint="cs"/>
          <w:rtl/>
        </w:rPr>
        <w:t>با</w:t>
      </w:r>
      <w:r w:rsidRPr="009C0E79">
        <w:rPr>
          <w:rtl/>
        </w:rPr>
        <w:t xml:space="preserve"> </w:t>
      </w:r>
      <w:r w:rsidRPr="009C0E79">
        <w:rPr>
          <w:rFonts w:hint="cs"/>
          <w:rtl/>
        </w:rPr>
        <w:t>سایر</w:t>
      </w:r>
      <w:r w:rsidRPr="009C0E79">
        <w:rPr>
          <w:rtl/>
        </w:rPr>
        <w:t xml:space="preserve"> </w:t>
      </w:r>
      <w:r w:rsidRPr="009C0E79">
        <w:rPr>
          <w:rFonts w:hint="cs"/>
          <w:rtl/>
        </w:rPr>
        <w:t>رشته</w:t>
      </w:r>
      <w:r w:rsidR="005A5B7D">
        <w:rPr>
          <w:rFonts w:hint="cs"/>
          <w:rtl/>
        </w:rPr>
        <w:t>‌</w:t>
      </w:r>
      <w:r w:rsidRPr="009C0E79">
        <w:rPr>
          <w:rFonts w:hint="cs"/>
          <w:rtl/>
        </w:rPr>
        <w:t>های</w:t>
      </w:r>
      <w:r w:rsidRPr="009C0E79">
        <w:rPr>
          <w:rtl/>
        </w:rPr>
        <w:t xml:space="preserve"> </w:t>
      </w:r>
      <w:r w:rsidRPr="009C0E79">
        <w:rPr>
          <w:rFonts w:hint="cs"/>
          <w:rtl/>
        </w:rPr>
        <w:t>کابل</w:t>
      </w:r>
      <w:r w:rsidRPr="009C0E79">
        <w:rPr>
          <w:rtl/>
        </w:rPr>
        <w:t xml:space="preserve"> </w:t>
      </w:r>
      <w:r w:rsidRPr="009C0E79">
        <w:rPr>
          <w:rFonts w:hint="cs"/>
          <w:rtl/>
        </w:rPr>
        <w:t>داخل</w:t>
      </w:r>
      <w:r w:rsidRPr="009C0E79">
        <w:rPr>
          <w:rtl/>
        </w:rPr>
        <w:t xml:space="preserve"> </w:t>
      </w:r>
      <w:r w:rsidRPr="009C0E79">
        <w:rPr>
          <w:rFonts w:hint="cs"/>
          <w:rtl/>
        </w:rPr>
        <w:t>یک</w:t>
      </w:r>
      <w:r w:rsidRPr="009C0E79">
        <w:rPr>
          <w:rtl/>
        </w:rPr>
        <w:t xml:space="preserve"> </w:t>
      </w:r>
      <w:r w:rsidRPr="009C0E79">
        <w:rPr>
          <w:rFonts w:hint="cs"/>
          <w:rtl/>
        </w:rPr>
        <w:t>پوشش</w:t>
      </w:r>
      <w:r w:rsidRPr="009C0E79">
        <w:rPr>
          <w:rtl/>
        </w:rPr>
        <w:t xml:space="preserve">  </w:t>
      </w:r>
      <w:r w:rsidRPr="009C0E79">
        <w:rPr>
          <w:rFonts w:hint="cs"/>
          <w:rtl/>
        </w:rPr>
        <w:t>بوده</w:t>
      </w:r>
      <w:r w:rsidRPr="009C0E79">
        <w:rPr>
          <w:rtl/>
        </w:rPr>
        <w:t xml:space="preserve"> </w:t>
      </w:r>
      <w:r w:rsidRPr="009C0E79">
        <w:rPr>
          <w:rFonts w:hint="cs"/>
          <w:rtl/>
        </w:rPr>
        <w:t>و</w:t>
      </w:r>
      <w:r w:rsidRPr="009C0E79">
        <w:rPr>
          <w:rtl/>
        </w:rPr>
        <w:t xml:space="preserve"> </w:t>
      </w:r>
      <w:r w:rsidRPr="009C0E79">
        <w:rPr>
          <w:rFonts w:hint="cs"/>
          <w:rtl/>
        </w:rPr>
        <w:t>یا</w:t>
      </w:r>
      <w:r w:rsidRPr="009C0E79">
        <w:rPr>
          <w:rtl/>
        </w:rPr>
        <w:t xml:space="preserve"> </w:t>
      </w:r>
      <w:r w:rsidRPr="009C0E79">
        <w:rPr>
          <w:rFonts w:hint="cs"/>
          <w:rtl/>
        </w:rPr>
        <w:t>با</w:t>
      </w:r>
      <w:r w:rsidRPr="009C0E79">
        <w:rPr>
          <w:rtl/>
        </w:rPr>
        <w:t xml:space="preserve"> </w:t>
      </w:r>
      <w:r w:rsidRPr="009C0E79">
        <w:rPr>
          <w:rFonts w:hint="cs"/>
          <w:rtl/>
        </w:rPr>
        <w:t>کابلهای</w:t>
      </w:r>
      <w:r w:rsidRPr="009C0E79">
        <w:rPr>
          <w:rtl/>
        </w:rPr>
        <w:t xml:space="preserve"> </w:t>
      </w:r>
      <w:r w:rsidRPr="009C0E79">
        <w:rPr>
          <w:rFonts w:hint="cs"/>
          <w:rtl/>
        </w:rPr>
        <w:t>دیگر</w:t>
      </w:r>
      <w:r w:rsidRPr="009C0E79">
        <w:rPr>
          <w:rtl/>
        </w:rPr>
        <w:t xml:space="preserve"> </w:t>
      </w:r>
      <w:r w:rsidRPr="009C0E79">
        <w:rPr>
          <w:rFonts w:hint="cs"/>
          <w:rtl/>
        </w:rPr>
        <w:t>به</w:t>
      </w:r>
      <w:r w:rsidRPr="009C0E79">
        <w:rPr>
          <w:rtl/>
        </w:rPr>
        <w:t xml:space="preserve"> </w:t>
      </w:r>
      <w:r w:rsidRPr="009C0E79">
        <w:rPr>
          <w:rFonts w:hint="cs"/>
          <w:rtl/>
        </w:rPr>
        <w:t>هم</w:t>
      </w:r>
      <w:r w:rsidRPr="009C0E79">
        <w:rPr>
          <w:rtl/>
        </w:rPr>
        <w:t xml:space="preserve"> </w:t>
      </w:r>
      <w:r w:rsidRPr="009C0E79">
        <w:rPr>
          <w:rFonts w:hint="cs"/>
          <w:rtl/>
        </w:rPr>
        <w:t>پیچیده</w:t>
      </w:r>
      <w:r w:rsidRPr="009C0E79">
        <w:rPr>
          <w:rtl/>
        </w:rPr>
        <w:t xml:space="preserve"> </w:t>
      </w:r>
      <w:r w:rsidRPr="009C0E79">
        <w:rPr>
          <w:rFonts w:hint="cs"/>
          <w:rtl/>
        </w:rPr>
        <w:t>شده</w:t>
      </w:r>
      <w:r w:rsidR="005A5B7D">
        <w:rPr>
          <w:rFonts w:hint="cs"/>
          <w:rtl/>
        </w:rPr>
        <w:t>‌</w:t>
      </w:r>
      <w:r w:rsidRPr="009C0E79">
        <w:rPr>
          <w:rFonts w:hint="cs"/>
          <w:rtl/>
        </w:rPr>
        <w:t>اند</w:t>
      </w:r>
      <w:r w:rsidRPr="009C0E79">
        <w:rPr>
          <w:rtl/>
        </w:rPr>
        <w:t xml:space="preserve"> -</w:t>
      </w:r>
      <w:r w:rsidRPr="009C0E79">
        <w:rPr>
          <w:rFonts w:hint="cs"/>
          <w:rtl/>
        </w:rPr>
        <w:t>دمای</w:t>
      </w:r>
      <w:r w:rsidRPr="009C0E79">
        <w:rPr>
          <w:rtl/>
        </w:rPr>
        <w:t xml:space="preserve"> </w:t>
      </w:r>
      <w:r w:rsidRPr="009C0E79">
        <w:rPr>
          <w:rFonts w:hint="cs"/>
          <w:rtl/>
        </w:rPr>
        <w:t>اولیه</w:t>
      </w:r>
      <w:r w:rsidRPr="009C0E79">
        <w:rPr>
          <w:rtl/>
        </w:rPr>
        <w:t xml:space="preserve"> </w:t>
      </w:r>
      <w:r w:rsidRPr="009C0E79">
        <w:rPr>
          <w:rFonts w:hint="cs"/>
          <w:rtl/>
        </w:rPr>
        <w:t>فرضی</w:t>
      </w:r>
      <w:r w:rsidRPr="009C0E79">
        <w:rPr>
          <w:rtl/>
        </w:rPr>
        <w:t xml:space="preserve"> 70</w:t>
      </w:r>
      <w:r w:rsidRPr="009C0E79">
        <w:rPr>
          <w:rFonts w:hint="cs"/>
          <w:rtl/>
        </w:rPr>
        <w:t>درجه</w:t>
      </w:r>
      <w:r w:rsidRPr="009C0E79">
        <w:rPr>
          <w:rtl/>
        </w:rPr>
        <w:t xml:space="preserve"> </w:t>
      </w:r>
      <w:r w:rsidRPr="009C0E79">
        <w:rPr>
          <w:rFonts w:hint="cs"/>
          <w:rtl/>
        </w:rPr>
        <w:t>سانتیگراد</w:t>
      </w:r>
      <w:r w:rsidRPr="009C0E79">
        <w:rPr>
          <w:rtl/>
        </w:rPr>
        <w:t xml:space="preserve">  </w:t>
      </w:r>
      <w:r w:rsidRPr="009C0E79">
        <w:rPr>
          <w:rFonts w:hint="cs"/>
          <w:rtl/>
        </w:rPr>
        <w:t>یا</w:t>
      </w:r>
      <w:r w:rsidRPr="009C0E79">
        <w:rPr>
          <w:rtl/>
        </w:rPr>
        <w:t xml:space="preserve"> </w:t>
      </w:r>
      <w:r w:rsidRPr="009C0E79">
        <w:rPr>
          <w:rFonts w:hint="cs"/>
          <w:rtl/>
        </w:rPr>
        <w:t>بیشتر</w:t>
      </w:r>
    </w:p>
    <w:tbl>
      <w:tblPr>
        <w:tblStyle w:val="TableGrid"/>
        <w:bidiVisual/>
        <w:tblW w:w="0" w:type="auto"/>
        <w:tblLook w:val="04A0" w:firstRow="1" w:lastRow="0" w:firstColumn="1" w:lastColumn="0" w:noHBand="0" w:noVBand="1"/>
      </w:tblPr>
      <w:tblGrid>
        <w:gridCol w:w="1732"/>
        <w:gridCol w:w="1658"/>
        <w:gridCol w:w="1718"/>
        <w:gridCol w:w="1686"/>
      </w:tblGrid>
      <w:tr w:rsidR="00BE0AC9" w:rsidRPr="009C0E79" w:rsidTr="00847C6D">
        <w:tc>
          <w:tcPr>
            <w:tcW w:w="1809" w:type="dxa"/>
            <w:vMerge w:val="restart"/>
          </w:tcPr>
          <w:p w:rsidR="00BE0AC9" w:rsidRPr="00847C6D" w:rsidRDefault="00BE0AC9" w:rsidP="00847C6D">
            <w:pPr>
              <w:jc w:val="center"/>
              <w:rPr>
                <w:b/>
                <w:bCs/>
                <w:rtl/>
              </w:rPr>
            </w:pPr>
            <w:r w:rsidRPr="00847C6D">
              <w:rPr>
                <w:rFonts w:hint="cs"/>
                <w:b/>
                <w:bCs/>
                <w:rtl/>
              </w:rPr>
              <w:t>جنس هادی</w:t>
            </w:r>
          </w:p>
        </w:tc>
        <w:tc>
          <w:tcPr>
            <w:tcW w:w="5211" w:type="dxa"/>
            <w:gridSpan w:val="3"/>
          </w:tcPr>
          <w:p w:rsidR="00BE0AC9" w:rsidRPr="00847C6D" w:rsidRDefault="00BE0AC9" w:rsidP="00847C6D">
            <w:pPr>
              <w:jc w:val="center"/>
              <w:rPr>
                <w:b/>
                <w:bCs/>
                <w:rtl/>
              </w:rPr>
            </w:pPr>
            <w:r w:rsidRPr="00847C6D">
              <w:rPr>
                <w:rFonts w:hint="cs"/>
                <w:b/>
                <w:bCs/>
                <w:rtl/>
              </w:rPr>
              <w:t>جنس عایق</w:t>
            </w:r>
          </w:p>
        </w:tc>
      </w:tr>
      <w:tr w:rsidR="00BE0AC9" w:rsidRPr="009C0E79" w:rsidTr="00847C6D">
        <w:tc>
          <w:tcPr>
            <w:tcW w:w="1809" w:type="dxa"/>
            <w:vMerge/>
          </w:tcPr>
          <w:p w:rsidR="00BE0AC9" w:rsidRPr="009C0E79" w:rsidRDefault="00BE0AC9" w:rsidP="00847C6D">
            <w:pPr>
              <w:rPr>
                <w:rtl/>
              </w:rPr>
            </w:pPr>
          </w:p>
        </w:tc>
        <w:tc>
          <w:tcPr>
            <w:tcW w:w="1701" w:type="dxa"/>
          </w:tcPr>
          <w:p w:rsidR="00BE0AC9" w:rsidRPr="009C0E79" w:rsidRDefault="00BE0AC9" w:rsidP="00847C6D">
            <w:pPr>
              <w:rPr>
                <w:rtl/>
              </w:rPr>
            </w:pPr>
            <w:r w:rsidRPr="009C0E79">
              <w:rPr>
                <w:rFonts w:hint="cs"/>
                <w:rtl/>
              </w:rPr>
              <w:t>70 درجه سلسیوس</w:t>
            </w:r>
          </w:p>
          <w:p w:rsidR="00BE0AC9" w:rsidRPr="009C0E79" w:rsidRDefault="00BE0AC9" w:rsidP="00847C6D">
            <w:pPr>
              <w:rPr>
                <w:rtl/>
              </w:rPr>
            </w:pPr>
            <w:r w:rsidRPr="009C0E79">
              <w:rPr>
                <w:rFonts w:hint="cs"/>
                <w:rtl/>
              </w:rPr>
              <w:lastRenderedPageBreak/>
              <w:t>ترموپلاستیک</w:t>
            </w:r>
          </w:p>
        </w:tc>
        <w:tc>
          <w:tcPr>
            <w:tcW w:w="1766" w:type="dxa"/>
          </w:tcPr>
          <w:p w:rsidR="00BE0AC9" w:rsidRPr="009C0E79" w:rsidRDefault="00BE0AC9" w:rsidP="00847C6D">
            <w:pPr>
              <w:rPr>
                <w:rtl/>
              </w:rPr>
            </w:pPr>
            <w:r w:rsidRPr="009C0E79">
              <w:rPr>
                <w:rFonts w:hint="cs"/>
                <w:rtl/>
              </w:rPr>
              <w:lastRenderedPageBreak/>
              <w:t>90 درجه سلسیوس</w:t>
            </w:r>
          </w:p>
          <w:p w:rsidR="00BE0AC9" w:rsidRPr="009C0E79" w:rsidRDefault="00BE0AC9" w:rsidP="00847C6D">
            <w:pPr>
              <w:rPr>
                <w:rtl/>
              </w:rPr>
            </w:pPr>
            <w:r w:rsidRPr="009C0E79">
              <w:rPr>
                <w:rFonts w:hint="cs"/>
                <w:rtl/>
              </w:rPr>
              <w:lastRenderedPageBreak/>
              <w:t>ترموپلاستیک</w:t>
            </w:r>
          </w:p>
        </w:tc>
        <w:tc>
          <w:tcPr>
            <w:tcW w:w="1744" w:type="dxa"/>
          </w:tcPr>
          <w:p w:rsidR="00BE0AC9" w:rsidRPr="009C0E79" w:rsidRDefault="00BE0AC9" w:rsidP="00847C6D">
            <w:pPr>
              <w:rPr>
                <w:rtl/>
              </w:rPr>
            </w:pPr>
            <w:r w:rsidRPr="009C0E79">
              <w:rPr>
                <w:rFonts w:hint="cs"/>
                <w:rtl/>
              </w:rPr>
              <w:lastRenderedPageBreak/>
              <w:t>90 درجه سلسیوس</w:t>
            </w:r>
          </w:p>
          <w:p w:rsidR="00BE0AC9" w:rsidRPr="009C0E79" w:rsidRDefault="00BE0AC9" w:rsidP="00847C6D">
            <w:pPr>
              <w:rPr>
                <w:rtl/>
              </w:rPr>
            </w:pPr>
            <w:r w:rsidRPr="009C0E79">
              <w:rPr>
                <w:rFonts w:hint="cs"/>
                <w:rtl/>
              </w:rPr>
              <w:lastRenderedPageBreak/>
              <w:t>ترموستینگ</w:t>
            </w:r>
          </w:p>
        </w:tc>
      </w:tr>
      <w:tr w:rsidR="00BE0AC9" w:rsidRPr="009C0E79" w:rsidTr="00847C6D">
        <w:tc>
          <w:tcPr>
            <w:tcW w:w="1809" w:type="dxa"/>
          </w:tcPr>
          <w:p w:rsidR="00BE0AC9" w:rsidRPr="00847C6D" w:rsidRDefault="00BE0AC9" w:rsidP="00847C6D">
            <w:pPr>
              <w:rPr>
                <w:b/>
                <w:bCs/>
                <w:rtl/>
              </w:rPr>
            </w:pPr>
            <w:r w:rsidRPr="00847C6D">
              <w:rPr>
                <w:rFonts w:hint="cs"/>
                <w:b/>
                <w:bCs/>
                <w:rtl/>
              </w:rPr>
              <w:lastRenderedPageBreak/>
              <w:t>سرب</w:t>
            </w:r>
          </w:p>
        </w:tc>
        <w:tc>
          <w:tcPr>
            <w:tcW w:w="1701" w:type="dxa"/>
          </w:tcPr>
          <w:p w:rsidR="00BE0AC9" w:rsidRPr="009C0E79" w:rsidRDefault="00BE0AC9" w:rsidP="00847C6D">
            <w:pPr>
              <w:rPr>
                <w:rtl/>
              </w:rPr>
            </w:pPr>
            <w:r w:rsidRPr="009C0E79">
              <w:rPr>
                <w:rFonts w:hint="cs"/>
                <w:rtl/>
              </w:rPr>
              <w:t>26</w:t>
            </w:r>
          </w:p>
        </w:tc>
        <w:tc>
          <w:tcPr>
            <w:tcW w:w="1766" w:type="dxa"/>
          </w:tcPr>
          <w:p w:rsidR="00BE0AC9" w:rsidRPr="009C0E79" w:rsidRDefault="00BE0AC9" w:rsidP="00847C6D">
            <w:pPr>
              <w:rPr>
                <w:rtl/>
              </w:rPr>
            </w:pPr>
            <w:r w:rsidRPr="009C0E79">
              <w:rPr>
                <w:rFonts w:hint="cs"/>
                <w:rtl/>
              </w:rPr>
              <w:t>23</w:t>
            </w:r>
          </w:p>
        </w:tc>
        <w:tc>
          <w:tcPr>
            <w:tcW w:w="1744" w:type="dxa"/>
          </w:tcPr>
          <w:p w:rsidR="00BE0AC9" w:rsidRPr="009C0E79" w:rsidRDefault="00BE0AC9" w:rsidP="00847C6D">
            <w:pPr>
              <w:rPr>
                <w:rtl/>
              </w:rPr>
            </w:pPr>
            <w:r w:rsidRPr="009C0E79">
              <w:rPr>
                <w:rFonts w:hint="cs"/>
                <w:rtl/>
              </w:rPr>
              <w:t>23</w:t>
            </w:r>
          </w:p>
        </w:tc>
      </w:tr>
      <w:tr w:rsidR="00BE0AC9" w:rsidRPr="009C0E79" w:rsidTr="00847C6D">
        <w:tc>
          <w:tcPr>
            <w:tcW w:w="1809" w:type="dxa"/>
          </w:tcPr>
          <w:p w:rsidR="00BE0AC9" w:rsidRPr="00847C6D" w:rsidRDefault="00BE0AC9" w:rsidP="00847C6D">
            <w:pPr>
              <w:rPr>
                <w:b/>
                <w:bCs/>
                <w:rtl/>
              </w:rPr>
            </w:pPr>
            <w:r w:rsidRPr="00847C6D">
              <w:rPr>
                <w:rFonts w:hint="cs"/>
                <w:b/>
                <w:bCs/>
                <w:rtl/>
              </w:rPr>
              <w:t>آلومینیوم</w:t>
            </w:r>
          </w:p>
        </w:tc>
        <w:tc>
          <w:tcPr>
            <w:tcW w:w="1701" w:type="dxa"/>
          </w:tcPr>
          <w:p w:rsidR="00BE0AC9" w:rsidRPr="009C0E79" w:rsidRDefault="00BE0AC9" w:rsidP="00847C6D">
            <w:pPr>
              <w:rPr>
                <w:rtl/>
              </w:rPr>
            </w:pPr>
            <w:r w:rsidRPr="009C0E79">
              <w:rPr>
                <w:rFonts w:hint="cs"/>
                <w:rtl/>
              </w:rPr>
              <w:t>93</w:t>
            </w:r>
          </w:p>
        </w:tc>
        <w:tc>
          <w:tcPr>
            <w:tcW w:w="1766" w:type="dxa"/>
          </w:tcPr>
          <w:p w:rsidR="00BE0AC9" w:rsidRPr="009C0E79" w:rsidRDefault="00BE0AC9" w:rsidP="00847C6D">
            <w:pPr>
              <w:rPr>
                <w:rtl/>
              </w:rPr>
            </w:pPr>
            <w:r w:rsidRPr="009C0E79">
              <w:rPr>
                <w:rFonts w:hint="cs"/>
                <w:rtl/>
              </w:rPr>
              <w:t>85</w:t>
            </w:r>
          </w:p>
        </w:tc>
        <w:tc>
          <w:tcPr>
            <w:tcW w:w="1744" w:type="dxa"/>
          </w:tcPr>
          <w:p w:rsidR="00BE0AC9" w:rsidRPr="009C0E79" w:rsidRDefault="00BE0AC9" w:rsidP="00847C6D">
            <w:pPr>
              <w:rPr>
                <w:rtl/>
              </w:rPr>
            </w:pPr>
            <w:r w:rsidRPr="009C0E79">
              <w:rPr>
                <w:rFonts w:hint="cs"/>
                <w:rtl/>
              </w:rPr>
              <w:t>85</w:t>
            </w:r>
          </w:p>
        </w:tc>
      </w:tr>
      <w:tr w:rsidR="00BE0AC9" w:rsidRPr="009C0E79" w:rsidTr="00847C6D">
        <w:tc>
          <w:tcPr>
            <w:tcW w:w="1809" w:type="dxa"/>
          </w:tcPr>
          <w:p w:rsidR="00BE0AC9" w:rsidRPr="00847C6D" w:rsidRDefault="00BE0AC9" w:rsidP="00847C6D">
            <w:pPr>
              <w:rPr>
                <w:b/>
                <w:bCs/>
                <w:rtl/>
              </w:rPr>
            </w:pPr>
            <w:r w:rsidRPr="00847C6D">
              <w:rPr>
                <w:rFonts w:hint="cs"/>
                <w:b/>
                <w:bCs/>
                <w:rtl/>
              </w:rPr>
              <w:t>استیل</w:t>
            </w:r>
          </w:p>
        </w:tc>
        <w:tc>
          <w:tcPr>
            <w:tcW w:w="1701" w:type="dxa"/>
          </w:tcPr>
          <w:p w:rsidR="00BE0AC9" w:rsidRPr="009C0E79" w:rsidRDefault="00BE0AC9" w:rsidP="00847C6D">
            <w:pPr>
              <w:rPr>
                <w:rtl/>
              </w:rPr>
            </w:pPr>
            <w:r w:rsidRPr="009C0E79">
              <w:rPr>
                <w:rFonts w:hint="cs"/>
                <w:rtl/>
              </w:rPr>
              <w:t>51</w:t>
            </w:r>
          </w:p>
        </w:tc>
        <w:tc>
          <w:tcPr>
            <w:tcW w:w="1766" w:type="dxa"/>
          </w:tcPr>
          <w:p w:rsidR="00BE0AC9" w:rsidRPr="009C0E79" w:rsidRDefault="00BE0AC9" w:rsidP="00847C6D">
            <w:pPr>
              <w:rPr>
                <w:rtl/>
              </w:rPr>
            </w:pPr>
            <w:r w:rsidRPr="009C0E79">
              <w:rPr>
                <w:rFonts w:hint="cs"/>
                <w:rtl/>
              </w:rPr>
              <w:t>46</w:t>
            </w:r>
          </w:p>
        </w:tc>
        <w:tc>
          <w:tcPr>
            <w:tcW w:w="1744" w:type="dxa"/>
          </w:tcPr>
          <w:p w:rsidR="00BE0AC9" w:rsidRPr="009C0E79" w:rsidRDefault="00BE0AC9" w:rsidP="00847C6D">
            <w:pPr>
              <w:rPr>
                <w:rtl/>
              </w:rPr>
            </w:pPr>
            <w:r w:rsidRPr="009C0E79">
              <w:rPr>
                <w:rFonts w:hint="cs"/>
                <w:rtl/>
              </w:rPr>
              <w:t>46</w:t>
            </w:r>
          </w:p>
        </w:tc>
      </w:tr>
      <w:tr w:rsidR="00BE0AC9" w:rsidRPr="009C0E79" w:rsidTr="00847C6D">
        <w:tc>
          <w:tcPr>
            <w:tcW w:w="1809" w:type="dxa"/>
          </w:tcPr>
          <w:p w:rsidR="00BE0AC9" w:rsidRPr="00847C6D" w:rsidRDefault="00BE0AC9" w:rsidP="00847C6D">
            <w:pPr>
              <w:rPr>
                <w:b/>
                <w:bCs/>
                <w:rtl/>
              </w:rPr>
            </w:pPr>
            <w:r w:rsidRPr="00847C6D">
              <w:rPr>
                <w:rFonts w:hint="cs"/>
                <w:b/>
                <w:bCs/>
                <w:rtl/>
              </w:rPr>
              <w:t>دمای اولیه فرضی</w:t>
            </w:r>
          </w:p>
        </w:tc>
        <w:tc>
          <w:tcPr>
            <w:tcW w:w="1701" w:type="dxa"/>
          </w:tcPr>
          <w:p w:rsidR="00BE0AC9" w:rsidRPr="009C0E79" w:rsidRDefault="00BE0AC9" w:rsidP="00847C6D">
            <w:pPr>
              <w:rPr>
                <w:rtl/>
              </w:rPr>
            </w:pPr>
            <w:r w:rsidRPr="009C0E79">
              <w:rPr>
                <w:rFonts w:hint="cs"/>
                <w:rtl/>
              </w:rPr>
              <w:t>60 درجه سلسیوس</w:t>
            </w:r>
          </w:p>
        </w:tc>
        <w:tc>
          <w:tcPr>
            <w:tcW w:w="1766" w:type="dxa"/>
          </w:tcPr>
          <w:p w:rsidR="00BE0AC9" w:rsidRPr="009C0E79" w:rsidRDefault="00BE0AC9" w:rsidP="00847C6D">
            <w:pPr>
              <w:rPr>
                <w:rtl/>
              </w:rPr>
            </w:pPr>
            <w:r w:rsidRPr="009C0E79">
              <w:rPr>
                <w:rFonts w:hint="cs"/>
                <w:rtl/>
              </w:rPr>
              <w:t>80 درجه سلسیوس</w:t>
            </w:r>
          </w:p>
        </w:tc>
        <w:tc>
          <w:tcPr>
            <w:tcW w:w="1744" w:type="dxa"/>
          </w:tcPr>
          <w:p w:rsidR="00BE0AC9" w:rsidRPr="009C0E79" w:rsidRDefault="00BE0AC9" w:rsidP="00847C6D">
            <w:pPr>
              <w:rPr>
                <w:rtl/>
              </w:rPr>
            </w:pPr>
            <w:r w:rsidRPr="009C0E79">
              <w:rPr>
                <w:rFonts w:hint="cs"/>
                <w:rtl/>
              </w:rPr>
              <w:t>80 درجه سلسیوس</w:t>
            </w:r>
          </w:p>
        </w:tc>
      </w:tr>
      <w:tr w:rsidR="00BE0AC9" w:rsidRPr="009C0E79" w:rsidTr="00847C6D">
        <w:tc>
          <w:tcPr>
            <w:tcW w:w="1809" w:type="dxa"/>
          </w:tcPr>
          <w:p w:rsidR="00BE0AC9" w:rsidRPr="00847C6D" w:rsidRDefault="00BE0AC9" w:rsidP="00847C6D">
            <w:pPr>
              <w:rPr>
                <w:rFonts w:cs="B Compset"/>
                <w:b/>
                <w:bCs/>
                <w:sz w:val="24"/>
                <w:rtl/>
              </w:rPr>
            </w:pPr>
            <w:r w:rsidRPr="00847C6D">
              <w:rPr>
                <w:rFonts w:cs="B Compset" w:hint="cs"/>
                <w:b/>
                <w:bCs/>
                <w:sz w:val="24"/>
                <w:rtl/>
              </w:rPr>
              <w:t>دمای نهایی</w:t>
            </w:r>
          </w:p>
        </w:tc>
        <w:tc>
          <w:tcPr>
            <w:tcW w:w="1701" w:type="dxa"/>
          </w:tcPr>
          <w:p w:rsidR="00BE0AC9" w:rsidRPr="009C0E79" w:rsidRDefault="00BE0AC9" w:rsidP="00847C6D">
            <w:pPr>
              <w:rPr>
                <w:rFonts w:cs="B Compset"/>
                <w:sz w:val="24"/>
                <w:rtl/>
              </w:rPr>
            </w:pPr>
            <w:r w:rsidRPr="009C0E79">
              <w:rPr>
                <w:rFonts w:cs="B Compset" w:hint="cs"/>
                <w:sz w:val="24"/>
                <w:rtl/>
              </w:rPr>
              <w:t>200 درجه سلسیوس</w:t>
            </w:r>
          </w:p>
        </w:tc>
        <w:tc>
          <w:tcPr>
            <w:tcW w:w="1766" w:type="dxa"/>
          </w:tcPr>
          <w:p w:rsidR="00BE0AC9" w:rsidRPr="009C0E79" w:rsidRDefault="00BE0AC9" w:rsidP="00847C6D">
            <w:pPr>
              <w:rPr>
                <w:rFonts w:cs="B Compset"/>
                <w:sz w:val="24"/>
                <w:rtl/>
              </w:rPr>
            </w:pPr>
            <w:r w:rsidRPr="009C0E79">
              <w:rPr>
                <w:rFonts w:cs="B Compset" w:hint="cs"/>
                <w:sz w:val="24"/>
                <w:rtl/>
              </w:rPr>
              <w:t>200 درجه سلسیوس</w:t>
            </w:r>
          </w:p>
        </w:tc>
        <w:tc>
          <w:tcPr>
            <w:tcW w:w="1744" w:type="dxa"/>
          </w:tcPr>
          <w:p w:rsidR="00BE0AC9" w:rsidRPr="009C0E79" w:rsidRDefault="00BE0AC9" w:rsidP="00847C6D">
            <w:pPr>
              <w:rPr>
                <w:rFonts w:cs="B Compset"/>
                <w:sz w:val="24"/>
                <w:rtl/>
              </w:rPr>
            </w:pPr>
            <w:r w:rsidRPr="009C0E79">
              <w:rPr>
                <w:rFonts w:cs="B Compset" w:hint="cs"/>
                <w:sz w:val="24"/>
                <w:rtl/>
              </w:rPr>
              <w:t>200 درجه سلسیوس</w:t>
            </w:r>
          </w:p>
        </w:tc>
      </w:tr>
    </w:tbl>
    <w:p w:rsidR="00BE0AC9" w:rsidRDefault="00BE0AC9" w:rsidP="00847C6D">
      <w:pPr>
        <w:pStyle w:val="a0"/>
        <w:rPr>
          <w:rtl/>
        </w:rPr>
      </w:pPr>
      <w:r w:rsidRPr="009C0E79">
        <w:rPr>
          <w:rFonts w:hint="cs"/>
          <w:rtl/>
        </w:rPr>
        <w:t>جدول</w:t>
      </w:r>
      <w:r w:rsidRPr="009C0E79">
        <w:rPr>
          <w:rtl/>
        </w:rPr>
        <w:t xml:space="preserve"> 2-8- </w:t>
      </w:r>
      <w:r w:rsidRPr="009C0E79">
        <w:rPr>
          <w:rFonts w:hint="cs"/>
          <w:rtl/>
        </w:rPr>
        <w:t>مقادیر</w:t>
      </w:r>
      <w:r w:rsidRPr="009C0E79">
        <w:rPr>
          <w:rtl/>
        </w:rPr>
        <w:t xml:space="preserve"> </w:t>
      </w:r>
      <w:r w:rsidRPr="009C0E79">
        <w:t>k</w:t>
      </w:r>
      <w:r w:rsidRPr="009C0E79">
        <w:rPr>
          <w:rtl/>
        </w:rPr>
        <w:t xml:space="preserve"> </w:t>
      </w:r>
      <w:r w:rsidRPr="009C0E79">
        <w:rPr>
          <w:rFonts w:hint="cs"/>
          <w:rtl/>
        </w:rPr>
        <w:t>برای</w:t>
      </w:r>
      <w:r w:rsidRPr="009C0E79">
        <w:rPr>
          <w:rtl/>
        </w:rPr>
        <w:t xml:space="preserve"> </w:t>
      </w:r>
      <w:r w:rsidRPr="009C0E79">
        <w:rPr>
          <w:rFonts w:hint="cs"/>
          <w:rtl/>
        </w:rPr>
        <w:t>هادی</w:t>
      </w:r>
      <w:r w:rsidRPr="009C0E79">
        <w:rPr>
          <w:rtl/>
        </w:rPr>
        <w:t xml:space="preserve"> </w:t>
      </w:r>
      <w:r w:rsidRPr="009C0E79">
        <w:rPr>
          <w:rFonts w:hint="cs"/>
          <w:rtl/>
        </w:rPr>
        <w:t>حفاظتی</w:t>
      </w:r>
      <w:r w:rsidRPr="009C0E79">
        <w:rPr>
          <w:rtl/>
        </w:rPr>
        <w:t xml:space="preserve"> </w:t>
      </w:r>
      <w:r w:rsidRPr="009C0E79">
        <w:rPr>
          <w:rFonts w:hint="cs"/>
          <w:rtl/>
        </w:rPr>
        <w:t>به</w:t>
      </w:r>
      <w:r w:rsidRPr="009C0E79">
        <w:rPr>
          <w:rtl/>
        </w:rPr>
        <w:t xml:space="preserve"> </w:t>
      </w:r>
      <w:r w:rsidRPr="009C0E79">
        <w:rPr>
          <w:rFonts w:hint="cs"/>
          <w:rtl/>
        </w:rPr>
        <w:t>عنوان</w:t>
      </w:r>
      <w:r w:rsidRPr="009C0E79">
        <w:rPr>
          <w:rtl/>
        </w:rPr>
        <w:t xml:space="preserve"> </w:t>
      </w:r>
      <w:r w:rsidRPr="009C0E79">
        <w:rPr>
          <w:rFonts w:hint="cs"/>
          <w:rtl/>
        </w:rPr>
        <w:t>غلاف</w:t>
      </w:r>
      <w:r w:rsidRPr="009C0E79">
        <w:rPr>
          <w:rtl/>
        </w:rPr>
        <w:t xml:space="preserve"> </w:t>
      </w:r>
      <w:r w:rsidRPr="009C0E79">
        <w:rPr>
          <w:rFonts w:hint="cs"/>
          <w:rtl/>
        </w:rPr>
        <w:t>یا</w:t>
      </w:r>
      <w:r w:rsidRPr="009C0E79">
        <w:rPr>
          <w:rtl/>
        </w:rPr>
        <w:t xml:space="preserve"> </w:t>
      </w:r>
      <w:r w:rsidRPr="009C0E79">
        <w:rPr>
          <w:rFonts w:hint="cs"/>
          <w:rtl/>
        </w:rPr>
        <w:t>زره</w:t>
      </w:r>
      <w:r w:rsidRPr="009C0E79">
        <w:rPr>
          <w:rtl/>
        </w:rPr>
        <w:t xml:space="preserve"> </w:t>
      </w:r>
      <w:r w:rsidRPr="009C0E79">
        <w:rPr>
          <w:rFonts w:hint="cs"/>
          <w:rtl/>
        </w:rPr>
        <w:t>کابل</w:t>
      </w:r>
    </w:p>
    <w:p w:rsidR="005A5B7D" w:rsidRDefault="005A5B7D">
      <w:pPr>
        <w:bidi w:val="0"/>
        <w:spacing w:after="200" w:line="276" w:lineRule="auto"/>
        <w:jc w:val="left"/>
        <w:rPr>
          <w:rFonts w:cs="B Jalal"/>
          <w:bCs/>
          <w:sz w:val="16"/>
          <w:szCs w:val="20"/>
          <w:rtl/>
          <w:lang w:bidi="fa-IR"/>
        </w:rPr>
      </w:pPr>
      <w:r>
        <w:rPr>
          <w:rtl/>
        </w:rPr>
        <w:br w:type="page"/>
      </w:r>
    </w:p>
    <w:tbl>
      <w:tblPr>
        <w:tblStyle w:val="TableGrid"/>
        <w:bidiVisual/>
        <w:tblW w:w="0" w:type="auto"/>
        <w:tblLook w:val="04A0" w:firstRow="1" w:lastRow="0" w:firstColumn="1" w:lastColumn="0" w:noHBand="0" w:noVBand="1"/>
      </w:tblPr>
      <w:tblGrid>
        <w:gridCol w:w="1856"/>
        <w:gridCol w:w="1660"/>
        <w:gridCol w:w="1644"/>
        <w:gridCol w:w="1634"/>
      </w:tblGrid>
      <w:tr w:rsidR="00BE0AC9" w:rsidRPr="009C0E79" w:rsidTr="00847C6D">
        <w:tc>
          <w:tcPr>
            <w:tcW w:w="1950" w:type="dxa"/>
            <w:vMerge w:val="restart"/>
          </w:tcPr>
          <w:p w:rsidR="00BE0AC9" w:rsidRPr="00847C6D" w:rsidRDefault="00BE0AC9" w:rsidP="005A5B7D">
            <w:pPr>
              <w:rPr>
                <w:rtl/>
              </w:rPr>
            </w:pPr>
            <w:r w:rsidRPr="00847C6D">
              <w:rPr>
                <w:rFonts w:hint="cs"/>
                <w:rtl/>
              </w:rPr>
              <w:lastRenderedPageBreak/>
              <w:t>جنس هادی</w:t>
            </w:r>
          </w:p>
        </w:tc>
        <w:tc>
          <w:tcPr>
            <w:tcW w:w="5070" w:type="dxa"/>
            <w:gridSpan w:val="3"/>
          </w:tcPr>
          <w:p w:rsidR="00BE0AC9" w:rsidRPr="00847C6D" w:rsidRDefault="00BE0AC9" w:rsidP="005A5B7D">
            <w:pPr>
              <w:rPr>
                <w:rtl/>
              </w:rPr>
            </w:pPr>
            <w:r w:rsidRPr="00847C6D">
              <w:rPr>
                <w:rFonts w:hint="cs"/>
                <w:rtl/>
              </w:rPr>
              <w:t>جنس عایق</w:t>
            </w:r>
          </w:p>
        </w:tc>
      </w:tr>
      <w:tr w:rsidR="00BE0AC9" w:rsidRPr="009C0E79" w:rsidTr="00847C6D">
        <w:tc>
          <w:tcPr>
            <w:tcW w:w="1950" w:type="dxa"/>
            <w:vMerge/>
          </w:tcPr>
          <w:p w:rsidR="00BE0AC9" w:rsidRPr="009C0E79" w:rsidRDefault="00BE0AC9" w:rsidP="005A5B7D">
            <w:pPr>
              <w:rPr>
                <w:rtl/>
              </w:rPr>
            </w:pPr>
          </w:p>
        </w:tc>
        <w:tc>
          <w:tcPr>
            <w:tcW w:w="1701" w:type="dxa"/>
          </w:tcPr>
          <w:p w:rsidR="00BE0AC9" w:rsidRPr="009C0E79" w:rsidRDefault="00BE0AC9" w:rsidP="005A5B7D">
            <w:pPr>
              <w:rPr>
                <w:rtl/>
              </w:rPr>
            </w:pPr>
            <w:r w:rsidRPr="009C0E79">
              <w:rPr>
                <w:rFonts w:hint="cs"/>
                <w:rtl/>
              </w:rPr>
              <w:t>70 درجه سلسیوس</w:t>
            </w:r>
          </w:p>
          <w:p w:rsidR="00BE0AC9" w:rsidRPr="009C0E79" w:rsidRDefault="00BE0AC9" w:rsidP="005A5B7D">
            <w:pPr>
              <w:rPr>
                <w:rtl/>
              </w:rPr>
            </w:pPr>
            <w:r w:rsidRPr="009C0E79">
              <w:rPr>
                <w:rFonts w:hint="cs"/>
                <w:rtl/>
              </w:rPr>
              <w:t>ترموپلاستیک</w:t>
            </w:r>
          </w:p>
        </w:tc>
        <w:tc>
          <w:tcPr>
            <w:tcW w:w="1684" w:type="dxa"/>
          </w:tcPr>
          <w:p w:rsidR="00BE0AC9" w:rsidRPr="009C0E79" w:rsidRDefault="00BE0AC9" w:rsidP="005A5B7D">
            <w:pPr>
              <w:rPr>
                <w:rtl/>
              </w:rPr>
            </w:pPr>
            <w:r w:rsidRPr="009C0E79">
              <w:rPr>
                <w:rFonts w:hint="cs"/>
                <w:rtl/>
              </w:rPr>
              <w:t>90 درجه سلسیوس</w:t>
            </w:r>
          </w:p>
          <w:p w:rsidR="00BE0AC9" w:rsidRPr="009C0E79" w:rsidRDefault="00BE0AC9" w:rsidP="005A5B7D">
            <w:pPr>
              <w:rPr>
                <w:rtl/>
              </w:rPr>
            </w:pPr>
            <w:r w:rsidRPr="009C0E79">
              <w:rPr>
                <w:rFonts w:hint="cs"/>
                <w:rtl/>
              </w:rPr>
              <w:t>ترموپلاستیک</w:t>
            </w:r>
          </w:p>
        </w:tc>
        <w:tc>
          <w:tcPr>
            <w:tcW w:w="1685" w:type="dxa"/>
          </w:tcPr>
          <w:p w:rsidR="00BE0AC9" w:rsidRPr="009C0E79" w:rsidRDefault="00BE0AC9" w:rsidP="005A5B7D">
            <w:pPr>
              <w:rPr>
                <w:rtl/>
              </w:rPr>
            </w:pPr>
            <w:r w:rsidRPr="009C0E79">
              <w:rPr>
                <w:rFonts w:hint="cs"/>
                <w:rtl/>
              </w:rPr>
              <w:t>90 درجه سلسیوس</w:t>
            </w:r>
          </w:p>
          <w:p w:rsidR="00BE0AC9" w:rsidRPr="009C0E79" w:rsidRDefault="00BE0AC9" w:rsidP="005A5B7D">
            <w:pPr>
              <w:rPr>
                <w:rtl/>
              </w:rPr>
            </w:pPr>
            <w:r w:rsidRPr="009C0E79">
              <w:rPr>
                <w:rFonts w:hint="cs"/>
                <w:rtl/>
              </w:rPr>
              <w:t>ترموستینگ</w:t>
            </w:r>
          </w:p>
        </w:tc>
      </w:tr>
      <w:tr w:rsidR="00BE0AC9" w:rsidRPr="009C0E79" w:rsidTr="00847C6D">
        <w:tc>
          <w:tcPr>
            <w:tcW w:w="1950" w:type="dxa"/>
          </w:tcPr>
          <w:p w:rsidR="00BE0AC9" w:rsidRPr="00847C6D" w:rsidRDefault="00BE0AC9" w:rsidP="005A5B7D">
            <w:pPr>
              <w:rPr>
                <w:rtl/>
              </w:rPr>
            </w:pPr>
            <w:r w:rsidRPr="00847C6D">
              <w:rPr>
                <w:rFonts w:hint="cs"/>
                <w:rtl/>
              </w:rPr>
              <w:t>لوله استیل، داکت وترانک</w:t>
            </w:r>
          </w:p>
        </w:tc>
        <w:tc>
          <w:tcPr>
            <w:tcW w:w="1701" w:type="dxa"/>
          </w:tcPr>
          <w:p w:rsidR="00BE0AC9" w:rsidRPr="009C0E79" w:rsidRDefault="00BE0AC9" w:rsidP="005A5B7D">
            <w:pPr>
              <w:rPr>
                <w:rtl/>
              </w:rPr>
            </w:pPr>
            <w:r w:rsidRPr="009C0E79">
              <w:rPr>
                <w:rFonts w:hint="cs"/>
                <w:rtl/>
              </w:rPr>
              <w:t>47</w:t>
            </w:r>
          </w:p>
        </w:tc>
        <w:tc>
          <w:tcPr>
            <w:tcW w:w="1684" w:type="dxa"/>
          </w:tcPr>
          <w:p w:rsidR="00BE0AC9" w:rsidRPr="009C0E79" w:rsidRDefault="00BE0AC9" w:rsidP="005A5B7D">
            <w:pPr>
              <w:rPr>
                <w:rtl/>
              </w:rPr>
            </w:pPr>
            <w:r w:rsidRPr="009C0E79">
              <w:rPr>
                <w:rFonts w:hint="cs"/>
                <w:rtl/>
              </w:rPr>
              <w:t>44</w:t>
            </w:r>
          </w:p>
        </w:tc>
        <w:tc>
          <w:tcPr>
            <w:tcW w:w="1685" w:type="dxa"/>
          </w:tcPr>
          <w:p w:rsidR="00BE0AC9" w:rsidRPr="009C0E79" w:rsidRDefault="00BE0AC9" w:rsidP="005A5B7D">
            <w:pPr>
              <w:rPr>
                <w:rtl/>
              </w:rPr>
            </w:pPr>
            <w:r w:rsidRPr="009C0E79">
              <w:rPr>
                <w:rFonts w:hint="cs"/>
                <w:rtl/>
              </w:rPr>
              <w:t>58</w:t>
            </w:r>
          </w:p>
        </w:tc>
      </w:tr>
      <w:tr w:rsidR="00BE0AC9" w:rsidRPr="009C0E79" w:rsidTr="00847C6D">
        <w:tc>
          <w:tcPr>
            <w:tcW w:w="1950" w:type="dxa"/>
          </w:tcPr>
          <w:p w:rsidR="00BE0AC9" w:rsidRPr="00847C6D" w:rsidRDefault="00BE0AC9" w:rsidP="005A5B7D">
            <w:pPr>
              <w:rPr>
                <w:rtl/>
              </w:rPr>
            </w:pPr>
            <w:r w:rsidRPr="00847C6D">
              <w:rPr>
                <w:rFonts w:hint="cs"/>
                <w:rtl/>
              </w:rPr>
              <w:t>دمای اولیه فرضی</w:t>
            </w:r>
          </w:p>
        </w:tc>
        <w:tc>
          <w:tcPr>
            <w:tcW w:w="1701" w:type="dxa"/>
          </w:tcPr>
          <w:p w:rsidR="00BE0AC9" w:rsidRPr="009C0E79" w:rsidRDefault="00BE0AC9" w:rsidP="005A5B7D">
            <w:pPr>
              <w:rPr>
                <w:rtl/>
              </w:rPr>
            </w:pPr>
            <w:r w:rsidRPr="009C0E79">
              <w:rPr>
                <w:rFonts w:hint="cs"/>
                <w:rtl/>
              </w:rPr>
              <w:t>50 درجه سلسیوس</w:t>
            </w:r>
          </w:p>
        </w:tc>
        <w:tc>
          <w:tcPr>
            <w:tcW w:w="1684" w:type="dxa"/>
          </w:tcPr>
          <w:p w:rsidR="00BE0AC9" w:rsidRPr="009C0E79" w:rsidRDefault="00BE0AC9" w:rsidP="005A5B7D">
            <w:pPr>
              <w:rPr>
                <w:rtl/>
              </w:rPr>
            </w:pPr>
            <w:r w:rsidRPr="009C0E79">
              <w:rPr>
                <w:rFonts w:hint="cs"/>
                <w:rtl/>
              </w:rPr>
              <w:t>60 درجه سلسیوس</w:t>
            </w:r>
          </w:p>
        </w:tc>
        <w:tc>
          <w:tcPr>
            <w:tcW w:w="1685" w:type="dxa"/>
          </w:tcPr>
          <w:p w:rsidR="00BE0AC9" w:rsidRPr="009C0E79" w:rsidRDefault="00BE0AC9" w:rsidP="005A5B7D">
            <w:pPr>
              <w:rPr>
                <w:rtl/>
              </w:rPr>
            </w:pPr>
            <w:r w:rsidRPr="009C0E79">
              <w:rPr>
                <w:rFonts w:hint="cs"/>
                <w:rtl/>
              </w:rPr>
              <w:t>60 درجه سلسیوس</w:t>
            </w:r>
          </w:p>
        </w:tc>
      </w:tr>
      <w:tr w:rsidR="00BE0AC9" w:rsidRPr="009C0E79" w:rsidTr="00847C6D">
        <w:tc>
          <w:tcPr>
            <w:tcW w:w="1950" w:type="dxa"/>
          </w:tcPr>
          <w:p w:rsidR="00BE0AC9" w:rsidRPr="00847C6D" w:rsidRDefault="00BE0AC9" w:rsidP="005A5B7D">
            <w:pPr>
              <w:rPr>
                <w:rtl/>
              </w:rPr>
            </w:pPr>
            <w:r w:rsidRPr="00847C6D">
              <w:rPr>
                <w:rFonts w:hint="cs"/>
                <w:rtl/>
              </w:rPr>
              <w:t>دمای نهایی</w:t>
            </w:r>
          </w:p>
        </w:tc>
        <w:tc>
          <w:tcPr>
            <w:tcW w:w="1701" w:type="dxa"/>
          </w:tcPr>
          <w:p w:rsidR="00BE0AC9" w:rsidRPr="009C0E79" w:rsidRDefault="00BE0AC9" w:rsidP="005A5B7D">
            <w:pPr>
              <w:rPr>
                <w:rtl/>
              </w:rPr>
            </w:pPr>
            <w:r w:rsidRPr="009C0E79">
              <w:rPr>
                <w:rFonts w:hint="cs"/>
                <w:rtl/>
              </w:rPr>
              <w:t>160 درجه سلسیوس</w:t>
            </w:r>
          </w:p>
        </w:tc>
        <w:tc>
          <w:tcPr>
            <w:tcW w:w="1684" w:type="dxa"/>
          </w:tcPr>
          <w:p w:rsidR="00BE0AC9" w:rsidRPr="009C0E79" w:rsidRDefault="00BE0AC9" w:rsidP="005A5B7D">
            <w:pPr>
              <w:rPr>
                <w:rtl/>
              </w:rPr>
            </w:pPr>
            <w:r w:rsidRPr="009C0E79">
              <w:rPr>
                <w:rFonts w:hint="cs"/>
                <w:rtl/>
              </w:rPr>
              <w:t>160 درجه سلسیوس</w:t>
            </w:r>
          </w:p>
        </w:tc>
        <w:tc>
          <w:tcPr>
            <w:tcW w:w="1685" w:type="dxa"/>
          </w:tcPr>
          <w:p w:rsidR="00BE0AC9" w:rsidRPr="009C0E79" w:rsidRDefault="00BE0AC9" w:rsidP="005A5B7D">
            <w:pPr>
              <w:rPr>
                <w:rtl/>
              </w:rPr>
            </w:pPr>
            <w:r w:rsidRPr="009C0E79">
              <w:rPr>
                <w:rFonts w:hint="cs"/>
                <w:rtl/>
              </w:rPr>
              <w:t>250 درجه سلسیوس</w:t>
            </w:r>
          </w:p>
        </w:tc>
      </w:tr>
    </w:tbl>
    <w:p w:rsidR="00BE0AC9" w:rsidRPr="009C0E79" w:rsidRDefault="00BE0AC9" w:rsidP="00847C6D">
      <w:pPr>
        <w:pStyle w:val="a0"/>
        <w:spacing w:after="240"/>
        <w:rPr>
          <w:rtl/>
        </w:rPr>
      </w:pPr>
      <w:r w:rsidRPr="009C0E79">
        <w:rPr>
          <w:rFonts w:hint="cs"/>
          <w:rtl/>
        </w:rPr>
        <w:t>جدول</w:t>
      </w:r>
      <w:r w:rsidRPr="009C0E79">
        <w:rPr>
          <w:rtl/>
        </w:rPr>
        <w:t xml:space="preserve"> 2-9- </w:t>
      </w:r>
      <w:r w:rsidRPr="009C0E79">
        <w:rPr>
          <w:rFonts w:hint="cs"/>
          <w:rtl/>
        </w:rPr>
        <w:t>مقادیر</w:t>
      </w:r>
      <w:r w:rsidRPr="009C0E79">
        <w:rPr>
          <w:rtl/>
        </w:rPr>
        <w:t xml:space="preserve"> </w:t>
      </w:r>
      <w:r w:rsidRPr="009C0E79">
        <w:t>k</w:t>
      </w:r>
      <w:r w:rsidRPr="009C0E79">
        <w:rPr>
          <w:rtl/>
        </w:rPr>
        <w:t xml:space="preserve">  </w:t>
      </w:r>
      <w:r w:rsidRPr="009C0E79">
        <w:rPr>
          <w:rFonts w:hint="cs"/>
          <w:rtl/>
        </w:rPr>
        <w:t>برای</w:t>
      </w:r>
      <w:r w:rsidRPr="009C0E79">
        <w:rPr>
          <w:rtl/>
        </w:rPr>
        <w:t xml:space="preserve"> </w:t>
      </w:r>
      <w:r w:rsidRPr="009C0E79">
        <w:rPr>
          <w:rFonts w:hint="cs"/>
          <w:rtl/>
        </w:rPr>
        <w:t>لوله</w:t>
      </w:r>
      <w:r w:rsidRPr="009C0E79">
        <w:rPr>
          <w:rtl/>
        </w:rPr>
        <w:t xml:space="preserve"> </w:t>
      </w:r>
      <w:r w:rsidRPr="009C0E79">
        <w:rPr>
          <w:rFonts w:hint="cs"/>
          <w:rtl/>
        </w:rPr>
        <w:t>استیل</w:t>
      </w:r>
      <w:r w:rsidRPr="009C0E79">
        <w:rPr>
          <w:rtl/>
        </w:rPr>
        <w:t xml:space="preserve"> </w:t>
      </w:r>
      <w:r w:rsidRPr="009C0E79">
        <w:rPr>
          <w:rFonts w:hint="cs"/>
          <w:rtl/>
        </w:rPr>
        <w:t>،</w:t>
      </w:r>
      <w:r w:rsidRPr="009C0E79">
        <w:rPr>
          <w:rtl/>
        </w:rPr>
        <w:t xml:space="preserve"> </w:t>
      </w:r>
      <w:r w:rsidRPr="009C0E79">
        <w:rPr>
          <w:rFonts w:hint="cs"/>
          <w:rtl/>
        </w:rPr>
        <w:t>داکت</w:t>
      </w:r>
      <w:r w:rsidRPr="009C0E79">
        <w:rPr>
          <w:rtl/>
        </w:rPr>
        <w:t xml:space="preserve"> </w:t>
      </w:r>
      <w:r w:rsidRPr="009C0E79">
        <w:rPr>
          <w:rFonts w:hint="cs"/>
          <w:rtl/>
        </w:rPr>
        <w:t>به</w:t>
      </w:r>
      <w:r w:rsidRPr="009C0E79">
        <w:rPr>
          <w:rtl/>
        </w:rPr>
        <w:t xml:space="preserve"> </w:t>
      </w:r>
      <w:r w:rsidRPr="009C0E79">
        <w:rPr>
          <w:rFonts w:hint="cs"/>
          <w:rtl/>
        </w:rPr>
        <w:t>عنوان</w:t>
      </w:r>
      <w:r w:rsidRPr="009C0E79">
        <w:rPr>
          <w:rtl/>
        </w:rPr>
        <w:t xml:space="preserve"> </w:t>
      </w:r>
      <w:r w:rsidRPr="009C0E79">
        <w:rPr>
          <w:rFonts w:hint="cs"/>
          <w:rtl/>
        </w:rPr>
        <w:t>هادی</w:t>
      </w:r>
      <w:r w:rsidRPr="009C0E79">
        <w:rPr>
          <w:rtl/>
        </w:rPr>
        <w:t xml:space="preserve"> </w:t>
      </w:r>
      <w:r w:rsidRPr="009C0E79">
        <w:rPr>
          <w:rFonts w:hint="cs"/>
          <w:rtl/>
        </w:rPr>
        <w:t>حفاظتی</w:t>
      </w:r>
    </w:p>
    <w:tbl>
      <w:tblPr>
        <w:tblStyle w:val="TableGrid"/>
        <w:bidiVisual/>
        <w:tblW w:w="0" w:type="auto"/>
        <w:tblLook w:val="04A0" w:firstRow="1" w:lastRow="0" w:firstColumn="1" w:lastColumn="0" w:noHBand="0" w:noVBand="1"/>
      </w:tblPr>
      <w:tblGrid>
        <w:gridCol w:w="1416"/>
        <w:gridCol w:w="1813"/>
        <w:gridCol w:w="1903"/>
        <w:gridCol w:w="1662"/>
      </w:tblGrid>
      <w:tr w:rsidR="00BE0AC9" w:rsidRPr="009C0E79" w:rsidTr="00847C6D">
        <w:tc>
          <w:tcPr>
            <w:tcW w:w="1459" w:type="dxa"/>
            <w:vMerge w:val="restart"/>
          </w:tcPr>
          <w:p w:rsidR="00BE0AC9" w:rsidRPr="009C0E79" w:rsidRDefault="00BE0AC9" w:rsidP="005A5B7D">
            <w:pPr>
              <w:rPr>
                <w:rtl/>
              </w:rPr>
            </w:pPr>
            <w:r w:rsidRPr="009C0E79">
              <w:rPr>
                <w:rFonts w:hint="cs"/>
                <w:rtl/>
              </w:rPr>
              <w:t>جنس هادی</w:t>
            </w:r>
          </w:p>
        </w:tc>
        <w:tc>
          <w:tcPr>
            <w:tcW w:w="5561" w:type="dxa"/>
            <w:gridSpan w:val="3"/>
          </w:tcPr>
          <w:p w:rsidR="00BE0AC9" w:rsidRPr="009C0E79" w:rsidRDefault="00BE0AC9" w:rsidP="005A5B7D">
            <w:pPr>
              <w:rPr>
                <w:rtl/>
              </w:rPr>
            </w:pPr>
            <w:r w:rsidRPr="009C0E79">
              <w:rPr>
                <w:rFonts w:hint="cs"/>
                <w:rtl/>
              </w:rPr>
              <w:t>شرایط هادی</w:t>
            </w:r>
          </w:p>
        </w:tc>
      </w:tr>
      <w:tr w:rsidR="00BE0AC9" w:rsidRPr="009C0E79" w:rsidTr="00847C6D">
        <w:trPr>
          <w:trHeight w:val="674"/>
        </w:trPr>
        <w:tc>
          <w:tcPr>
            <w:tcW w:w="1459" w:type="dxa"/>
            <w:vMerge/>
          </w:tcPr>
          <w:p w:rsidR="00BE0AC9" w:rsidRPr="009C0E79" w:rsidRDefault="00BE0AC9" w:rsidP="005A5B7D">
            <w:pPr>
              <w:rPr>
                <w:rtl/>
              </w:rPr>
            </w:pPr>
          </w:p>
        </w:tc>
        <w:tc>
          <w:tcPr>
            <w:tcW w:w="1873" w:type="dxa"/>
          </w:tcPr>
          <w:p w:rsidR="00BE0AC9" w:rsidRPr="009C0E79" w:rsidRDefault="00BE0AC9" w:rsidP="005A5B7D">
            <w:pPr>
              <w:rPr>
                <w:rtl/>
              </w:rPr>
            </w:pPr>
            <w:r w:rsidRPr="009C0E79">
              <w:rPr>
                <w:rFonts w:hint="cs"/>
                <w:rtl/>
              </w:rPr>
              <w:t>قابل رویت و درمنطقه محدود</w:t>
            </w:r>
          </w:p>
        </w:tc>
        <w:tc>
          <w:tcPr>
            <w:tcW w:w="1970" w:type="dxa"/>
          </w:tcPr>
          <w:p w:rsidR="00BE0AC9" w:rsidRPr="009C0E79" w:rsidRDefault="00BE0AC9" w:rsidP="005A5B7D">
            <w:pPr>
              <w:rPr>
                <w:rtl/>
              </w:rPr>
            </w:pPr>
            <w:r w:rsidRPr="009C0E79">
              <w:rPr>
                <w:rFonts w:hint="cs"/>
                <w:rtl/>
              </w:rPr>
              <w:t>شرایط عادی</w:t>
            </w:r>
          </w:p>
        </w:tc>
        <w:tc>
          <w:tcPr>
            <w:tcW w:w="1718" w:type="dxa"/>
          </w:tcPr>
          <w:p w:rsidR="00BE0AC9" w:rsidRPr="009C0E79" w:rsidRDefault="00BE0AC9" w:rsidP="005A5B7D">
            <w:pPr>
              <w:rPr>
                <w:rtl/>
              </w:rPr>
            </w:pPr>
            <w:r w:rsidRPr="009C0E79">
              <w:rPr>
                <w:rFonts w:hint="cs"/>
                <w:rtl/>
              </w:rPr>
              <w:t>خطر آتش سوزی</w:t>
            </w:r>
          </w:p>
        </w:tc>
      </w:tr>
      <w:tr w:rsidR="00BE0AC9" w:rsidRPr="009C0E79" w:rsidTr="00847C6D">
        <w:tc>
          <w:tcPr>
            <w:tcW w:w="1459" w:type="dxa"/>
          </w:tcPr>
          <w:p w:rsidR="00BE0AC9" w:rsidRPr="009C0E79" w:rsidRDefault="00BE0AC9" w:rsidP="005A5B7D">
            <w:pPr>
              <w:rPr>
                <w:rtl/>
              </w:rPr>
            </w:pPr>
            <w:r w:rsidRPr="009C0E79">
              <w:rPr>
                <w:rFonts w:hint="cs"/>
                <w:rtl/>
              </w:rPr>
              <w:t>مس</w:t>
            </w:r>
          </w:p>
        </w:tc>
        <w:tc>
          <w:tcPr>
            <w:tcW w:w="1873" w:type="dxa"/>
          </w:tcPr>
          <w:p w:rsidR="00BE0AC9" w:rsidRPr="009C0E79" w:rsidRDefault="00BE0AC9" w:rsidP="005A5B7D">
            <w:pPr>
              <w:rPr>
                <w:rtl/>
              </w:rPr>
            </w:pPr>
            <w:r w:rsidRPr="009C0E79">
              <w:rPr>
                <w:rFonts w:hint="cs"/>
                <w:rtl/>
              </w:rPr>
              <w:t>228</w:t>
            </w:r>
          </w:p>
        </w:tc>
        <w:tc>
          <w:tcPr>
            <w:tcW w:w="1970" w:type="dxa"/>
          </w:tcPr>
          <w:p w:rsidR="00BE0AC9" w:rsidRPr="009C0E79" w:rsidRDefault="00BE0AC9" w:rsidP="005A5B7D">
            <w:pPr>
              <w:rPr>
                <w:rtl/>
              </w:rPr>
            </w:pPr>
            <w:r w:rsidRPr="009C0E79">
              <w:rPr>
                <w:rFonts w:hint="cs"/>
                <w:rtl/>
              </w:rPr>
              <w:t>159</w:t>
            </w:r>
          </w:p>
        </w:tc>
        <w:tc>
          <w:tcPr>
            <w:tcW w:w="1718" w:type="dxa"/>
          </w:tcPr>
          <w:p w:rsidR="00BE0AC9" w:rsidRPr="009C0E79" w:rsidRDefault="00BE0AC9" w:rsidP="005A5B7D">
            <w:pPr>
              <w:rPr>
                <w:rtl/>
              </w:rPr>
            </w:pPr>
            <w:r w:rsidRPr="009C0E79">
              <w:rPr>
                <w:rFonts w:hint="cs"/>
                <w:rtl/>
              </w:rPr>
              <w:t>138</w:t>
            </w:r>
          </w:p>
        </w:tc>
      </w:tr>
      <w:tr w:rsidR="00BE0AC9" w:rsidRPr="009C0E79" w:rsidTr="00847C6D">
        <w:tc>
          <w:tcPr>
            <w:tcW w:w="1459" w:type="dxa"/>
          </w:tcPr>
          <w:p w:rsidR="00BE0AC9" w:rsidRPr="009C0E79" w:rsidRDefault="00BE0AC9" w:rsidP="005A5B7D">
            <w:pPr>
              <w:rPr>
                <w:rtl/>
              </w:rPr>
            </w:pPr>
            <w:r w:rsidRPr="009C0E79">
              <w:rPr>
                <w:rFonts w:hint="cs"/>
                <w:rtl/>
              </w:rPr>
              <w:t>آلومینیوم</w:t>
            </w:r>
          </w:p>
        </w:tc>
        <w:tc>
          <w:tcPr>
            <w:tcW w:w="1873" w:type="dxa"/>
          </w:tcPr>
          <w:p w:rsidR="00BE0AC9" w:rsidRPr="009C0E79" w:rsidRDefault="00BE0AC9" w:rsidP="005A5B7D">
            <w:pPr>
              <w:rPr>
                <w:rtl/>
              </w:rPr>
            </w:pPr>
            <w:r w:rsidRPr="009C0E79">
              <w:rPr>
                <w:rFonts w:hint="cs"/>
                <w:rtl/>
              </w:rPr>
              <w:t>125</w:t>
            </w:r>
          </w:p>
        </w:tc>
        <w:tc>
          <w:tcPr>
            <w:tcW w:w="1970" w:type="dxa"/>
          </w:tcPr>
          <w:p w:rsidR="00BE0AC9" w:rsidRPr="009C0E79" w:rsidRDefault="00BE0AC9" w:rsidP="005A5B7D">
            <w:pPr>
              <w:rPr>
                <w:rtl/>
              </w:rPr>
            </w:pPr>
            <w:r w:rsidRPr="009C0E79">
              <w:rPr>
                <w:rFonts w:hint="cs"/>
                <w:rtl/>
              </w:rPr>
              <w:t>105</w:t>
            </w:r>
          </w:p>
        </w:tc>
        <w:tc>
          <w:tcPr>
            <w:tcW w:w="1718" w:type="dxa"/>
          </w:tcPr>
          <w:p w:rsidR="00BE0AC9" w:rsidRPr="009C0E79" w:rsidRDefault="00BE0AC9" w:rsidP="005A5B7D">
            <w:pPr>
              <w:rPr>
                <w:rtl/>
              </w:rPr>
            </w:pPr>
            <w:r w:rsidRPr="009C0E79">
              <w:rPr>
                <w:rFonts w:hint="cs"/>
                <w:rtl/>
              </w:rPr>
              <w:t>91</w:t>
            </w:r>
          </w:p>
        </w:tc>
      </w:tr>
      <w:tr w:rsidR="00BE0AC9" w:rsidRPr="009C0E79" w:rsidTr="00847C6D">
        <w:tc>
          <w:tcPr>
            <w:tcW w:w="1459" w:type="dxa"/>
          </w:tcPr>
          <w:p w:rsidR="00BE0AC9" w:rsidRPr="009C0E79" w:rsidRDefault="00BE0AC9" w:rsidP="005A5B7D">
            <w:pPr>
              <w:rPr>
                <w:rtl/>
              </w:rPr>
            </w:pPr>
            <w:r w:rsidRPr="009C0E79">
              <w:rPr>
                <w:rFonts w:hint="cs"/>
                <w:rtl/>
              </w:rPr>
              <w:t>استیل</w:t>
            </w:r>
          </w:p>
        </w:tc>
        <w:tc>
          <w:tcPr>
            <w:tcW w:w="1873" w:type="dxa"/>
          </w:tcPr>
          <w:p w:rsidR="00BE0AC9" w:rsidRPr="009C0E79" w:rsidRDefault="00BE0AC9" w:rsidP="005A5B7D">
            <w:pPr>
              <w:rPr>
                <w:rtl/>
              </w:rPr>
            </w:pPr>
            <w:r w:rsidRPr="009C0E79">
              <w:rPr>
                <w:rFonts w:hint="cs"/>
                <w:rtl/>
              </w:rPr>
              <w:t>82</w:t>
            </w:r>
          </w:p>
        </w:tc>
        <w:tc>
          <w:tcPr>
            <w:tcW w:w="1970" w:type="dxa"/>
          </w:tcPr>
          <w:p w:rsidR="00BE0AC9" w:rsidRPr="009C0E79" w:rsidRDefault="00BE0AC9" w:rsidP="005A5B7D">
            <w:pPr>
              <w:rPr>
                <w:rtl/>
              </w:rPr>
            </w:pPr>
            <w:r w:rsidRPr="009C0E79">
              <w:rPr>
                <w:rFonts w:hint="cs"/>
                <w:rtl/>
              </w:rPr>
              <w:t>58</w:t>
            </w:r>
          </w:p>
        </w:tc>
        <w:tc>
          <w:tcPr>
            <w:tcW w:w="1718" w:type="dxa"/>
          </w:tcPr>
          <w:p w:rsidR="00BE0AC9" w:rsidRPr="009C0E79" w:rsidRDefault="00BE0AC9" w:rsidP="005A5B7D">
            <w:pPr>
              <w:rPr>
                <w:rtl/>
              </w:rPr>
            </w:pPr>
            <w:r w:rsidRPr="009C0E79">
              <w:rPr>
                <w:rFonts w:hint="cs"/>
                <w:rtl/>
              </w:rPr>
              <w:t>50</w:t>
            </w:r>
          </w:p>
        </w:tc>
      </w:tr>
      <w:tr w:rsidR="00BE0AC9" w:rsidRPr="009C0E79" w:rsidTr="00847C6D">
        <w:tc>
          <w:tcPr>
            <w:tcW w:w="1459" w:type="dxa"/>
          </w:tcPr>
          <w:p w:rsidR="00BE0AC9" w:rsidRPr="009C0E79" w:rsidRDefault="00BE0AC9" w:rsidP="005A5B7D">
            <w:pPr>
              <w:rPr>
                <w:rtl/>
              </w:rPr>
            </w:pPr>
            <w:r w:rsidRPr="009C0E79">
              <w:rPr>
                <w:rFonts w:hint="cs"/>
                <w:rtl/>
              </w:rPr>
              <w:t>دمای اولیه فرضی</w:t>
            </w:r>
          </w:p>
        </w:tc>
        <w:tc>
          <w:tcPr>
            <w:tcW w:w="1873" w:type="dxa"/>
          </w:tcPr>
          <w:p w:rsidR="00BE0AC9" w:rsidRPr="009C0E79" w:rsidRDefault="00BE0AC9" w:rsidP="005A5B7D">
            <w:pPr>
              <w:rPr>
                <w:rtl/>
              </w:rPr>
            </w:pPr>
            <w:r w:rsidRPr="009C0E79">
              <w:rPr>
                <w:rFonts w:hint="cs"/>
                <w:rtl/>
              </w:rPr>
              <w:t>70 درجه سلسیوس</w:t>
            </w:r>
          </w:p>
        </w:tc>
        <w:tc>
          <w:tcPr>
            <w:tcW w:w="1970" w:type="dxa"/>
          </w:tcPr>
          <w:p w:rsidR="00BE0AC9" w:rsidRPr="009C0E79" w:rsidRDefault="00BE0AC9" w:rsidP="005A5B7D">
            <w:pPr>
              <w:rPr>
                <w:rtl/>
              </w:rPr>
            </w:pPr>
            <w:r w:rsidRPr="009C0E79">
              <w:rPr>
                <w:rFonts w:hint="cs"/>
                <w:rtl/>
              </w:rPr>
              <w:t>90 درجه سلسیوس</w:t>
            </w:r>
          </w:p>
        </w:tc>
        <w:tc>
          <w:tcPr>
            <w:tcW w:w="1718" w:type="dxa"/>
          </w:tcPr>
          <w:p w:rsidR="00BE0AC9" w:rsidRPr="009C0E79" w:rsidRDefault="00BE0AC9" w:rsidP="005A5B7D">
            <w:pPr>
              <w:rPr>
                <w:rtl/>
              </w:rPr>
            </w:pPr>
            <w:r w:rsidRPr="009C0E79">
              <w:rPr>
                <w:rFonts w:hint="cs"/>
                <w:rtl/>
              </w:rPr>
              <w:t>90 درجه سلسیوس</w:t>
            </w:r>
          </w:p>
        </w:tc>
      </w:tr>
      <w:tr w:rsidR="00BE0AC9" w:rsidRPr="009C0E79" w:rsidTr="00847C6D">
        <w:tc>
          <w:tcPr>
            <w:tcW w:w="1459" w:type="dxa"/>
          </w:tcPr>
          <w:p w:rsidR="00BE0AC9" w:rsidRPr="009C0E79" w:rsidRDefault="00BE0AC9" w:rsidP="005A5B7D">
            <w:pPr>
              <w:rPr>
                <w:rtl/>
              </w:rPr>
            </w:pPr>
            <w:r w:rsidRPr="009C0E79">
              <w:rPr>
                <w:rFonts w:hint="cs"/>
                <w:rtl/>
              </w:rPr>
              <w:t>دمای نهایی</w:t>
            </w:r>
          </w:p>
        </w:tc>
        <w:tc>
          <w:tcPr>
            <w:tcW w:w="1873" w:type="dxa"/>
          </w:tcPr>
          <w:p w:rsidR="00BE0AC9" w:rsidRPr="009C0E79" w:rsidRDefault="00BE0AC9" w:rsidP="005A5B7D">
            <w:pPr>
              <w:rPr>
                <w:rtl/>
              </w:rPr>
            </w:pPr>
            <w:r w:rsidRPr="009C0E79">
              <w:t>*</w:t>
            </w:r>
            <w:r w:rsidRPr="009C0E79">
              <w:rPr>
                <w:rFonts w:hint="cs"/>
                <w:rtl/>
              </w:rPr>
              <w:t>140/160 درجه سلسیوس</w:t>
            </w:r>
          </w:p>
        </w:tc>
        <w:tc>
          <w:tcPr>
            <w:tcW w:w="1970" w:type="dxa"/>
          </w:tcPr>
          <w:p w:rsidR="00BE0AC9" w:rsidRPr="009C0E79" w:rsidRDefault="00BE0AC9" w:rsidP="005A5B7D">
            <w:pPr>
              <w:rPr>
                <w:rtl/>
              </w:rPr>
            </w:pPr>
            <w:r w:rsidRPr="009C0E79">
              <w:t>*</w:t>
            </w:r>
            <w:r w:rsidRPr="009C0E79">
              <w:rPr>
                <w:rFonts w:hint="cs"/>
                <w:rtl/>
              </w:rPr>
              <w:t>140/160 درجه سلسیوس</w:t>
            </w:r>
          </w:p>
        </w:tc>
        <w:tc>
          <w:tcPr>
            <w:tcW w:w="1718" w:type="dxa"/>
          </w:tcPr>
          <w:p w:rsidR="00BE0AC9" w:rsidRPr="009C0E79" w:rsidRDefault="00BE0AC9" w:rsidP="005A5B7D">
            <w:pPr>
              <w:rPr>
                <w:rtl/>
              </w:rPr>
            </w:pPr>
            <w:r w:rsidRPr="009C0E79">
              <w:rPr>
                <w:rFonts w:hint="cs"/>
                <w:rtl/>
              </w:rPr>
              <w:t>250 درجه سلسیوس</w:t>
            </w:r>
          </w:p>
        </w:tc>
      </w:tr>
    </w:tbl>
    <w:p w:rsidR="00BE0AC9" w:rsidRDefault="00BE0AC9" w:rsidP="00847C6D">
      <w:pPr>
        <w:pStyle w:val="a0"/>
        <w:rPr>
          <w:rtl/>
        </w:rPr>
      </w:pPr>
      <w:r w:rsidRPr="009C0E79">
        <w:rPr>
          <w:rFonts w:hint="cs"/>
          <w:rtl/>
        </w:rPr>
        <w:t>جدول</w:t>
      </w:r>
      <w:r w:rsidRPr="009C0E79">
        <w:rPr>
          <w:rtl/>
        </w:rPr>
        <w:t xml:space="preserve"> 2-10- </w:t>
      </w:r>
      <w:r w:rsidRPr="009C0E79">
        <w:rPr>
          <w:rFonts w:hint="cs"/>
          <w:rtl/>
        </w:rPr>
        <w:t>مقادیر</w:t>
      </w:r>
      <w:r w:rsidRPr="009C0E79">
        <w:rPr>
          <w:rtl/>
        </w:rPr>
        <w:t xml:space="preserve"> </w:t>
      </w:r>
      <w:r w:rsidRPr="009C0E79">
        <w:t>k</w:t>
      </w:r>
      <w:r w:rsidRPr="009C0E79">
        <w:rPr>
          <w:rtl/>
        </w:rPr>
        <w:t xml:space="preserve"> </w:t>
      </w:r>
      <w:r w:rsidRPr="009C0E79">
        <w:rPr>
          <w:rFonts w:hint="cs"/>
          <w:rtl/>
        </w:rPr>
        <w:t>برای</w:t>
      </w:r>
      <w:r w:rsidRPr="009C0E79">
        <w:rPr>
          <w:rtl/>
        </w:rPr>
        <w:t xml:space="preserve"> </w:t>
      </w:r>
      <w:r w:rsidRPr="009C0E79">
        <w:rPr>
          <w:rFonts w:hint="cs"/>
          <w:rtl/>
        </w:rPr>
        <w:t>هادی</w:t>
      </w:r>
      <w:r w:rsidRPr="009C0E79">
        <w:rPr>
          <w:rtl/>
        </w:rPr>
        <w:t xml:space="preserve"> </w:t>
      </w:r>
      <w:r w:rsidRPr="009C0E79">
        <w:rPr>
          <w:rFonts w:hint="cs"/>
          <w:rtl/>
        </w:rPr>
        <w:t>بدون</w:t>
      </w:r>
      <w:r w:rsidRPr="009C0E79">
        <w:rPr>
          <w:rtl/>
        </w:rPr>
        <w:t xml:space="preserve"> </w:t>
      </w:r>
      <w:r w:rsidRPr="009C0E79">
        <w:rPr>
          <w:rFonts w:hint="cs"/>
          <w:rtl/>
        </w:rPr>
        <w:t>روکش</w:t>
      </w:r>
      <w:r w:rsidRPr="009C0E79">
        <w:rPr>
          <w:rtl/>
        </w:rPr>
        <w:t xml:space="preserve"> </w:t>
      </w:r>
      <w:r w:rsidRPr="009C0E79">
        <w:rPr>
          <w:rFonts w:hint="cs"/>
          <w:rtl/>
        </w:rPr>
        <w:t>در</w:t>
      </w:r>
      <w:r w:rsidRPr="009C0E79">
        <w:rPr>
          <w:rtl/>
        </w:rPr>
        <w:t xml:space="preserve"> </w:t>
      </w:r>
      <w:r w:rsidRPr="009C0E79">
        <w:rPr>
          <w:rFonts w:hint="cs"/>
          <w:rtl/>
        </w:rPr>
        <w:t>جاییکه</w:t>
      </w:r>
      <w:r w:rsidRPr="009C0E79">
        <w:rPr>
          <w:rtl/>
        </w:rPr>
        <w:t xml:space="preserve"> </w:t>
      </w:r>
      <w:r w:rsidRPr="009C0E79">
        <w:rPr>
          <w:rFonts w:hint="cs"/>
          <w:rtl/>
        </w:rPr>
        <w:t>براساس</w:t>
      </w:r>
      <w:r w:rsidRPr="009C0E79">
        <w:rPr>
          <w:rtl/>
        </w:rPr>
        <w:t xml:space="preserve"> </w:t>
      </w:r>
      <w:r w:rsidRPr="009C0E79">
        <w:rPr>
          <w:rFonts w:hint="cs"/>
          <w:rtl/>
        </w:rPr>
        <w:t>حرارت،</w:t>
      </w:r>
      <w:r w:rsidRPr="009C0E79">
        <w:rPr>
          <w:rtl/>
        </w:rPr>
        <w:t xml:space="preserve"> </w:t>
      </w:r>
      <w:r w:rsidRPr="009C0E79">
        <w:rPr>
          <w:rFonts w:hint="cs"/>
          <w:rtl/>
        </w:rPr>
        <w:t>احتمال</w:t>
      </w:r>
      <w:r w:rsidRPr="009C0E79">
        <w:rPr>
          <w:rtl/>
        </w:rPr>
        <w:t xml:space="preserve"> </w:t>
      </w:r>
      <w:r w:rsidRPr="009C0E79">
        <w:rPr>
          <w:rFonts w:hint="cs"/>
          <w:rtl/>
        </w:rPr>
        <w:t>آسیب</w:t>
      </w:r>
      <w:r w:rsidRPr="009C0E79">
        <w:rPr>
          <w:rtl/>
        </w:rPr>
        <w:t xml:space="preserve"> </w:t>
      </w:r>
      <w:r w:rsidRPr="009C0E79">
        <w:rPr>
          <w:rFonts w:hint="cs"/>
          <w:rtl/>
        </w:rPr>
        <w:t>به</w:t>
      </w:r>
      <w:r w:rsidRPr="009C0E79">
        <w:rPr>
          <w:rtl/>
        </w:rPr>
        <w:t xml:space="preserve"> </w:t>
      </w:r>
      <w:r w:rsidRPr="009C0E79">
        <w:rPr>
          <w:rFonts w:hint="cs"/>
          <w:rtl/>
        </w:rPr>
        <w:t>هیچ</w:t>
      </w:r>
      <w:r w:rsidRPr="009C0E79">
        <w:rPr>
          <w:rtl/>
        </w:rPr>
        <w:t xml:space="preserve"> </w:t>
      </w:r>
      <w:r w:rsidRPr="009C0E79">
        <w:rPr>
          <w:rFonts w:hint="cs"/>
          <w:rtl/>
        </w:rPr>
        <w:t>کدام</w:t>
      </w:r>
      <w:r w:rsidRPr="009C0E79">
        <w:rPr>
          <w:rtl/>
        </w:rPr>
        <w:t xml:space="preserve"> </w:t>
      </w:r>
      <w:r w:rsidRPr="009C0E79">
        <w:rPr>
          <w:rFonts w:hint="cs"/>
          <w:rtl/>
        </w:rPr>
        <w:t>از</w:t>
      </w:r>
      <w:r w:rsidRPr="009C0E79">
        <w:rPr>
          <w:rtl/>
        </w:rPr>
        <w:t xml:space="preserve"> </w:t>
      </w:r>
      <w:r w:rsidRPr="009C0E79">
        <w:rPr>
          <w:rFonts w:hint="cs"/>
          <w:rtl/>
        </w:rPr>
        <w:t>مواد</w:t>
      </w:r>
      <w:r w:rsidRPr="009C0E79">
        <w:rPr>
          <w:rtl/>
        </w:rPr>
        <w:t xml:space="preserve"> </w:t>
      </w:r>
      <w:r w:rsidRPr="009C0E79">
        <w:rPr>
          <w:rFonts w:hint="cs"/>
          <w:rtl/>
        </w:rPr>
        <w:t>کناری</w:t>
      </w:r>
      <w:r w:rsidRPr="009C0E79">
        <w:rPr>
          <w:rtl/>
        </w:rPr>
        <w:t xml:space="preserve"> </w:t>
      </w:r>
      <w:r w:rsidRPr="009C0E79">
        <w:rPr>
          <w:rFonts w:hint="cs"/>
          <w:rtl/>
        </w:rPr>
        <w:t>وجود</w:t>
      </w:r>
      <w:r w:rsidRPr="009C0E79">
        <w:rPr>
          <w:rtl/>
        </w:rPr>
        <w:t xml:space="preserve"> </w:t>
      </w:r>
      <w:r w:rsidRPr="009C0E79">
        <w:rPr>
          <w:rFonts w:hint="cs"/>
          <w:rtl/>
        </w:rPr>
        <w:t>ندارد</w:t>
      </w:r>
    </w:p>
    <w:p w:rsidR="007D7C8C" w:rsidRDefault="007D7C8C">
      <w:pPr>
        <w:bidi w:val="0"/>
        <w:spacing w:after="200" w:line="276" w:lineRule="auto"/>
        <w:jc w:val="left"/>
        <w:rPr>
          <w:rFonts w:cs="B Jalal"/>
          <w:bCs/>
          <w:sz w:val="16"/>
          <w:szCs w:val="20"/>
          <w:rtl/>
          <w:lang w:bidi="fa-IR"/>
        </w:rPr>
      </w:pPr>
      <w:r>
        <w:rPr>
          <w:rtl/>
        </w:rPr>
        <w:br w:type="page"/>
      </w:r>
    </w:p>
    <w:p w:rsidR="007D7C8C" w:rsidRPr="009C0E79" w:rsidRDefault="007D7C8C" w:rsidP="00847C6D">
      <w:pPr>
        <w:pStyle w:val="a0"/>
        <w:rPr>
          <w:rtl/>
        </w:rPr>
      </w:pPr>
    </w:p>
    <w:p w:rsidR="00BE0AC9" w:rsidRDefault="00BE0AC9" w:rsidP="005A5B7D">
      <w:pPr>
        <w:rPr>
          <w:rtl/>
        </w:rPr>
      </w:pPr>
      <w:r w:rsidRPr="009C0E79">
        <w:rPr>
          <w:rFonts w:cs="B Compset" w:hint="cs"/>
          <w:sz w:val="28"/>
          <w:szCs w:val="28"/>
          <w:rtl/>
        </w:rPr>
        <w:t>2</w:t>
      </w:r>
      <w:r w:rsidRPr="005A5B7D">
        <w:rPr>
          <w:rFonts w:hint="cs"/>
          <w:rtl/>
        </w:rPr>
        <w:t>-8-4-3- زمانی که نتوانیم طبق 2-8-4-2 از روش محاسباتی استفاده کنیم سطح مقطع را از جدول 2-11 بدست می</w:t>
      </w:r>
      <w:r w:rsidR="005A5B7D" w:rsidRPr="005A5B7D">
        <w:rPr>
          <w:rFonts w:hint="cs"/>
          <w:rtl/>
        </w:rPr>
        <w:t>‌</w:t>
      </w:r>
      <w:r w:rsidRPr="005A5B7D">
        <w:rPr>
          <w:rFonts w:hint="cs"/>
          <w:rtl/>
        </w:rPr>
        <w:t>آوریم. زمانی که به کمک آن جدول نیز، اندازه استانداردی برای سطح مقطع هادی بدست نیاید نزدیک ترین عدد بزرگ</w:t>
      </w:r>
      <w:r w:rsidR="005A5B7D" w:rsidRPr="005A5B7D">
        <w:rPr>
          <w:rFonts w:hint="cs"/>
          <w:rtl/>
        </w:rPr>
        <w:t>‌</w:t>
      </w:r>
      <w:r w:rsidRPr="005A5B7D">
        <w:rPr>
          <w:rFonts w:hint="cs"/>
          <w:rtl/>
        </w:rPr>
        <w:t>تر را انتخاب می کنیم.</w:t>
      </w:r>
      <w:r w:rsidRPr="00847C6D">
        <w:rPr>
          <w:rFonts w:hint="cs"/>
          <w:rtl/>
        </w:rPr>
        <w:t xml:space="preserve"> </w:t>
      </w:r>
    </w:p>
    <w:p w:rsidR="005A5B7D" w:rsidRPr="00847C6D" w:rsidRDefault="005A5B7D" w:rsidP="005A5B7D">
      <w:pPr>
        <w:rPr>
          <w:rtl/>
        </w:rPr>
      </w:pPr>
    </w:p>
    <w:tbl>
      <w:tblPr>
        <w:tblStyle w:val="TableGrid"/>
        <w:bidiVisual/>
        <w:tblW w:w="0" w:type="auto"/>
        <w:tblLook w:val="04A0" w:firstRow="1" w:lastRow="0" w:firstColumn="1" w:lastColumn="0" w:noHBand="0" w:noVBand="1"/>
      </w:tblPr>
      <w:tblGrid>
        <w:gridCol w:w="2567"/>
        <w:gridCol w:w="2331"/>
        <w:gridCol w:w="1896"/>
      </w:tblGrid>
      <w:tr w:rsidR="00BE0AC9" w:rsidRPr="009C0E79" w:rsidTr="00B10181">
        <w:tc>
          <w:tcPr>
            <w:tcW w:w="5069" w:type="dxa"/>
            <w:gridSpan w:val="2"/>
          </w:tcPr>
          <w:p w:rsidR="00BE0AC9" w:rsidRPr="00B10181" w:rsidRDefault="00BE0AC9" w:rsidP="005A5B7D">
            <w:pPr>
              <w:rPr>
                <w:rFonts w:cs="B Zar"/>
                <w:b/>
                <w:bCs/>
                <w:sz w:val="20"/>
                <w:szCs w:val="20"/>
                <w:rtl/>
              </w:rPr>
            </w:pPr>
            <w:r w:rsidRPr="00B10181">
              <w:rPr>
                <w:rFonts w:cs="B Zar" w:hint="cs"/>
                <w:b/>
                <w:bCs/>
                <w:sz w:val="20"/>
                <w:szCs w:val="20"/>
                <w:rtl/>
              </w:rPr>
              <w:t>حداقل سطح مقطع هادی حفاظتی</w:t>
            </w:r>
          </w:p>
        </w:tc>
        <w:tc>
          <w:tcPr>
            <w:tcW w:w="1951" w:type="dxa"/>
            <w:vMerge w:val="restart"/>
          </w:tcPr>
          <w:p w:rsidR="00BE0AC9" w:rsidRPr="00B10181" w:rsidRDefault="00BE0AC9" w:rsidP="005A5B7D">
            <w:pPr>
              <w:rPr>
                <w:rFonts w:cs="B Zar"/>
                <w:b/>
                <w:bCs/>
                <w:sz w:val="20"/>
                <w:szCs w:val="20"/>
              </w:rPr>
            </w:pPr>
            <w:r w:rsidRPr="00B10181">
              <w:rPr>
                <w:rFonts w:cs="B Zar" w:hint="cs"/>
                <w:b/>
                <w:bCs/>
                <w:sz w:val="20"/>
                <w:szCs w:val="20"/>
                <w:rtl/>
              </w:rPr>
              <w:t xml:space="preserve">سطح مقطع هادی فاز </w:t>
            </w:r>
            <w:r w:rsidRPr="00B10181">
              <w:rPr>
                <w:rFonts w:cs="B Zar"/>
                <w:b/>
                <w:bCs/>
                <w:sz w:val="20"/>
                <w:szCs w:val="20"/>
              </w:rPr>
              <w:t>S</w:t>
            </w:r>
          </w:p>
        </w:tc>
      </w:tr>
      <w:tr w:rsidR="00BE0AC9" w:rsidRPr="009C0E79" w:rsidTr="00B10181">
        <w:tc>
          <w:tcPr>
            <w:tcW w:w="2659" w:type="dxa"/>
          </w:tcPr>
          <w:p w:rsidR="00BE0AC9" w:rsidRPr="00B10181" w:rsidRDefault="00BE0AC9" w:rsidP="005A5B7D">
            <w:pPr>
              <w:rPr>
                <w:rFonts w:cs="B Zar"/>
                <w:sz w:val="20"/>
                <w:szCs w:val="20"/>
                <w:rtl/>
              </w:rPr>
            </w:pPr>
            <w:r w:rsidRPr="00B10181">
              <w:rPr>
                <w:rFonts w:cs="B Zar" w:hint="cs"/>
                <w:sz w:val="20"/>
                <w:szCs w:val="20"/>
                <w:rtl/>
              </w:rPr>
              <w:t>هادی حفاظتی هم</w:t>
            </w:r>
            <w:r w:rsidR="00847C6D" w:rsidRPr="00B10181">
              <w:rPr>
                <w:rFonts w:cs="B Zar" w:hint="cs"/>
                <w:sz w:val="20"/>
                <w:szCs w:val="20"/>
                <w:rtl/>
              </w:rPr>
              <w:t>‌</w:t>
            </w:r>
            <w:r w:rsidRPr="00B10181">
              <w:rPr>
                <w:rFonts w:cs="B Zar" w:hint="cs"/>
                <w:sz w:val="20"/>
                <w:szCs w:val="20"/>
                <w:rtl/>
              </w:rPr>
              <w:t>جنس هادی فاز نباشد</w:t>
            </w:r>
          </w:p>
        </w:tc>
        <w:tc>
          <w:tcPr>
            <w:tcW w:w="2410" w:type="dxa"/>
          </w:tcPr>
          <w:p w:rsidR="00BE0AC9" w:rsidRPr="00B10181" w:rsidRDefault="00BE0AC9" w:rsidP="005A5B7D">
            <w:pPr>
              <w:rPr>
                <w:rFonts w:cs="B Zar"/>
                <w:sz w:val="20"/>
                <w:szCs w:val="20"/>
                <w:rtl/>
              </w:rPr>
            </w:pPr>
            <w:r w:rsidRPr="00B10181">
              <w:rPr>
                <w:rFonts w:cs="B Zar" w:hint="cs"/>
                <w:sz w:val="20"/>
                <w:szCs w:val="20"/>
                <w:rtl/>
              </w:rPr>
              <w:t>هادی حفاظتی هم</w:t>
            </w:r>
            <w:r w:rsidR="00847C6D" w:rsidRPr="00B10181">
              <w:rPr>
                <w:rFonts w:cs="B Zar" w:hint="cs"/>
                <w:sz w:val="20"/>
                <w:szCs w:val="20"/>
                <w:rtl/>
              </w:rPr>
              <w:t>‌</w:t>
            </w:r>
            <w:r w:rsidRPr="00B10181">
              <w:rPr>
                <w:rFonts w:cs="B Zar" w:hint="cs"/>
                <w:sz w:val="20"/>
                <w:szCs w:val="20"/>
                <w:rtl/>
              </w:rPr>
              <w:t>جنس هادی فاز باشد</w:t>
            </w:r>
          </w:p>
        </w:tc>
        <w:tc>
          <w:tcPr>
            <w:tcW w:w="1951" w:type="dxa"/>
            <w:vMerge/>
          </w:tcPr>
          <w:p w:rsidR="00BE0AC9" w:rsidRPr="009C0E79" w:rsidRDefault="00BE0AC9" w:rsidP="005A5B7D">
            <w:pPr>
              <w:rPr>
                <w:rtl/>
              </w:rPr>
            </w:pPr>
          </w:p>
        </w:tc>
      </w:tr>
      <w:tr w:rsidR="00BE0AC9" w:rsidRPr="009C0E79" w:rsidTr="00B10181">
        <w:tc>
          <w:tcPr>
            <w:tcW w:w="2659" w:type="dxa"/>
          </w:tcPr>
          <w:p w:rsidR="00BE0AC9" w:rsidRPr="009C0E79" w:rsidRDefault="00BE0AC9" w:rsidP="005A5B7D">
            <w:pPr>
              <w:rPr>
                <w:rtl/>
              </w:rPr>
            </w:pPr>
            <m:oMathPara>
              <m:oMath>
                <m:r>
                  <w:rPr>
                    <w:rFonts w:ascii="Cambria Math" w:hAnsi="Cambria Math"/>
                  </w:rPr>
                  <m:t>(</m:t>
                </m:r>
                <m:sSup>
                  <m:sSupPr>
                    <m:ctrlPr>
                      <w:rPr>
                        <w:rFonts w:ascii="Cambria Math" w:hAnsi="Cambria Math"/>
                        <w:i/>
                      </w:rPr>
                    </m:ctrlPr>
                  </m:sSupPr>
                  <m:e>
                    <m:r>
                      <w:rPr>
                        <w:rFonts w:ascii="Cambria Math" w:hAnsi="Cambria Math"/>
                      </w:rPr>
                      <m:t>mm</m:t>
                    </m:r>
                  </m:e>
                  <m:sup>
                    <m:r>
                      <w:rPr>
                        <w:rFonts w:ascii="Cambria Math" w:hAnsi="Cambria Math"/>
                      </w:rPr>
                      <m:t>2</m:t>
                    </m:r>
                  </m:sup>
                </m:sSup>
                <m:r>
                  <w:rPr>
                    <w:rFonts w:ascii="Cambria Math" w:hAnsi="Cambria Math"/>
                  </w:rPr>
                  <m:t>)</m:t>
                </m:r>
              </m:oMath>
            </m:oMathPara>
          </w:p>
        </w:tc>
        <w:tc>
          <w:tcPr>
            <w:tcW w:w="2410" w:type="dxa"/>
          </w:tcPr>
          <w:p w:rsidR="00BE0AC9" w:rsidRPr="009C0E79" w:rsidRDefault="00BE0AC9" w:rsidP="005A5B7D">
            <w:pPr>
              <w:rPr>
                <w:rtl/>
              </w:rPr>
            </w:pPr>
            <m:oMathPara>
              <m:oMath>
                <m:r>
                  <w:rPr>
                    <w:rFonts w:ascii="Cambria Math" w:hAnsi="Cambria Math"/>
                  </w:rPr>
                  <m:t>(</m:t>
                </m:r>
                <m:sSup>
                  <m:sSupPr>
                    <m:ctrlPr>
                      <w:rPr>
                        <w:rFonts w:ascii="Cambria Math" w:hAnsi="Cambria Math"/>
                        <w:i/>
                      </w:rPr>
                    </m:ctrlPr>
                  </m:sSupPr>
                  <m:e>
                    <m:r>
                      <w:rPr>
                        <w:rFonts w:ascii="Cambria Math" w:hAnsi="Cambria Math"/>
                      </w:rPr>
                      <m:t>mm</m:t>
                    </m:r>
                  </m:e>
                  <m:sup>
                    <m:r>
                      <w:rPr>
                        <w:rFonts w:ascii="Cambria Math" w:hAnsi="Cambria Math"/>
                      </w:rPr>
                      <m:t>2</m:t>
                    </m:r>
                  </m:sup>
                </m:sSup>
                <m:r>
                  <w:rPr>
                    <w:rFonts w:ascii="Cambria Math" w:hAnsi="Cambria Math"/>
                  </w:rPr>
                  <m:t>)</m:t>
                </m:r>
              </m:oMath>
            </m:oMathPara>
          </w:p>
        </w:tc>
        <w:tc>
          <w:tcPr>
            <w:tcW w:w="1951" w:type="dxa"/>
          </w:tcPr>
          <w:p w:rsidR="00BE0AC9" w:rsidRPr="009C0E79" w:rsidRDefault="00BE0AC9" w:rsidP="005A5B7D">
            <w:pPr>
              <w:rPr>
                <w:rtl/>
              </w:rPr>
            </w:pPr>
            <m:oMathPara>
              <m:oMath>
                <m:r>
                  <w:rPr>
                    <w:rFonts w:ascii="Cambria Math" w:hAnsi="Cambria Math"/>
                  </w:rPr>
                  <m:t>(</m:t>
                </m:r>
                <m:sSup>
                  <m:sSupPr>
                    <m:ctrlPr>
                      <w:rPr>
                        <w:rFonts w:ascii="Cambria Math" w:hAnsi="Cambria Math"/>
                        <w:i/>
                      </w:rPr>
                    </m:ctrlPr>
                  </m:sSupPr>
                  <m:e>
                    <m:r>
                      <w:rPr>
                        <w:rFonts w:ascii="Cambria Math" w:hAnsi="Cambria Math"/>
                      </w:rPr>
                      <m:t>mm</m:t>
                    </m:r>
                  </m:e>
                  <m:sup>
                    <m:r>
                      <w:rPr>
                        <w:rFonts w:ascii="Cambria Math" w:hAnsi="Cambria Math"/>
                      </w:rPr>
                      <m:t>2</m:t>
                    </m:r>
                  </m:sup>
                </m:sSup>
                <m:r>
                  <w:rPr>
                    <w:rFonts w:ascii="Cambria Math" w:hAnsi="Cambria Math"/>
                  </w:rPr>
                  <m:t>)</m:t>
                </m:r>
              </m:oMath>
            </m:oMathPara>
          </w:p>
        </w:tc>
      </w:tr>
      <w:tr w:rsidR="00BE0AC9" w:rsidRPr="009C0E79" w:rsidTr="00B10181">
        <w:tc>
          <w:tcPr>
            <w:tcW w:w="2659" w:type="dxa"/>
          </w:tcPr>
          <w:p w:rsidR="00BE0AC9" w:rsidRPr="009C0E79" w:rsidRDefault="00421246" w:rsidP="005A5B7D">
            <w:pPr>
              <w:rPr>
                <w:rtl/>
              </w:rPr>
            </w:pPr>
            <m:oMathPara>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1</m:t>
                        </m:r>
                      </m:sub>
                    </m:sSub>
                  </m:num>
                  <m:den>
                    <m:sSub>
                      <m:sSubPr>
                        <m:ctrlPr>
                          <w:rPr>
                            <w:rFonts w:ascii="Cambria Math" w:hAnsi="Cambria Math"/>
                            <w:i/>
                          </w:rPr>
                        </m:ctrlPr>
                      </m:sSubPr>
                      <m:e>
                        <m:r>
                          <w:rPr>
                            <w:rFonts w:ascii="Cambria Math" w:hAnsi="Cambria Math"/>
                          </w:rPr>
                          <m:t>k</m:t>
                        </m:r>
                      </m:e>
                      <m:sub>
                        <m:r>
                          <w:rPr>
                            <w:rFonts w:ascii="Cambria Math" w:hAnsi="Cambria Math"/>
                          </w:rPr>
                          <m:t>2</m:t>
                        </m:r>
                      </m:sub>
                    </m:sSub>
                  </m:den>
                </m:f>
                <m:r>
                  <w:rPr>
                    <w:rFonts w:ascii="Cambria Math" w:hAnsi="Cambria Math"/>
                  </w:rPr>
                  <m:t>×s</m:t>
                </m:r>
              </m:oMath>
            </m:oMathPara>
          </w:p>
        </w:tc>
        <w:tc>
          <w:tcPr>
            <w:tcW w:w="2410" w:type="dxa"/>
          </w:tcPr>
          <w:p w:rsidR="00BE0AC9" w:rsidRPr="009C0E79" w:rsidRDefault="00BE0AC9" w:rsidP="005A5B7D">
            <w:pPr>
              <w:rPr>
                <w:rtl/>
              </w:rPr>
            </w:pPr>
            <m:oMathPara>
              <m:oMath>
                <m:r>
                  <w:rPr>
                    <w:rFonts w:ascii="Cambria Math" w:hAnsi="Cambria Math"/>
                  </w:rPr>
                  <m:t>s</m:t>
                </m:r>
              </m:oMath>
            </m:oMathPara>
          </w:p>
        </w:tc>
        <w:tc>
          <w:tcPr>
            <w:tcW w:w="1951" w:type="dxa"/>
          </w:tcPr>
          <w:p w:rsidR="00BE0AC9" w:rsidRPr="009C0E79" w:rsidRDefault="00BE0AC9" w:rsidP="005A5B7D">
            <w:pPr>
              <w:rPr>
                <w:rtl/>
              </w:rPr>
            </w:pPr>
            <m:oMathPara>
              <m:oMath>
                <m:r>
                  <w:rPr>
                    <w:rFonts w:ascii="Cambria Math" w:hAnsi="Cambria Math"/>
                  </w:rPr>
                  <m:t>s≤</m:t>
                </m:r>
                <m:r>
                  <m:rPr>
                    <m:sty m:val="p"/>
                  </m:rPr>
                  <w:rPr>
                    <w:rFonts w:ascii="Cambria Math" w:hAnsi="Cambria Math"/>
                  </w:rPr>
                  <m:t>16</m:t>
                </m:r>
              </m:oMath>
            </m:oMathPara>
          </w:p>
        </w:tc>
      </w:tr>
      <w:tr w:rsidR="00BE0AC9" w:rsidRPr="009C0E79" w:rsidTr="00B10181">
        <w:tc>
          <w:tcPr>
            <w:tcW w:w="2659" w:type="dxa"/>
          </w:tcPr>
          <w:p w:rsidR="00BE0AC9" w:rsidRPr="009C0E79" w:rsidRDefault="00421246" w:rsidP="005A5B7D">
            <w:pPr>
              <w:rPr>
                <w:rtl/>
              </w:rPr>
            </w:pPr>
            <m:oMathPara>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1</m:t>
                        </m:r>
                      </m:sub>
                    </m:sSub>
                  </m:num>
                  <m:den>
                    <m:sSub>
                      <m:sSubPr>
                        <m:ctrlPr>
                          <w:rPr>
                            <w:rFonts w:ascii="Cambria Math" w:hAnsi="Cambria Math"/>
                            <w:i/>
                          </w:rPr>
                        </m:ctrlPr>
                      </m:sSubPr>
                      <m:e>
                        <m:r>
                          <w:rPr>
                            <w:rFonts w:ascii="Cambria Math" w:hAnsi="Cambria Math"/>
                          </w:rPr>
                          <m:t>k</m:t>
                        </m:r>
                      </m:e>
                      <m:sub>
                        <m:r>
                          <w:rPr>
                            <w:rFonts w:ascii="Cambria Math" w:hAnsi="Cambria Math"/>
                          </w:rPr>
                          <m:t>2</m:t>
                        </m:r>
                      </m:sub>
                    </m:sSub>
                  </m:den>
                </m:f>
                <m:r>
                  <w:rPr>
                    <w:rFonts w:ascii="Cambria Math" w:hAnsi="Cambria Math"/>
                  </w:rPr>
                  <m:t>×16</m:t>
                </m:r>
              </m:oMath>
            </m:oMathPara>
          </w:p>
        </w:tc>
        <w:tc>
          <w:tcPr>
            <w:tcW w:w="2410" w:type="dxa"/>
          </w:tcPr>
          <w:p w:rsidR="00BE0AC9" w:rsidRPr="009C0E79" w:rsidRDefault="00BE0AC9" w:rsidP="00B10181">
            <w:pPr>
              <w:jc w:val="center"/>
              <w:rPr>
                <w:rtl/>
              </w:rPr>
            </w:pPr>
            <w:r w:rsidRPr="009C0E79">
              <w:rPr>
                <w:noProof/>
              </w:rPr>
              <w:t>16</w:t>
            </w:r>
          </w:p>
        </w:tc>
        <w:tc>
          <w:tcPr>
            <w:tcW w:w="1951" w:type="dxa"/>
          </w:tcPr>
          <w:p w:rsidR="00BE0AC9" w:rsidRPr="009C0E79" w:rsidRDefault="00BE0AC9" w:rsidP="005A5B7D">
            <w:pPr>
              <w:rPr>
                <w:rtl/>
              </w:rPr>
            </w:pPr>
            <m:oMathPara>
              <m:oMath>
                <m:r>
                  <w:rPr>
                    <w:rFonts w:ascii="Cambria Math" w:hAnsi="Cambria Math"/>
                  </w:rPr>
                  <m:t>16≤s≤35</m:t>
                </m:r>
              </m:oMath>
            </m:oMathPara>
          </w:p>
        </w:tc>
      </w:tr>
      <w:tr w:rsidR="00BE0AC9" w:rsidRPr="009C0E79" w:rsidTr="00B10181">
        <w:tc>
          <w:tcPr>
            <w:tcW w:w="2659" w:type="dxa"/>
          </w:tcPr>
          <w:p w:rsidR="00BE0AC9" w:rsidRPr="009C0E79" w:rsidRDefault="00421246" w:rsidP="005A5B7D">
            <w:pPr>
              <w:rPr>
                <w:rtl/>
              </w:rPr>
            </w:pPr>
            <m:oMathPara>
              <m:oMath>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1</m:t>
                        </m:r>
                      </m:sub>
                    </m:sSub>
                  </m:num>
                  <m:den>
                    <m:sSub>
                      <m:sSubPr>
                        <m:ctrlPr>
                          <w:rPr>
                            <w:rFonts w:ascii="Cambria Math" w:hAnsi="Cambria Math"/>
                            <w:i/>
                          </w:rPr>
                        </m:ctrlPr>
                      </m:sSubPr>
                      <m:e>
                        <m:r>
                          <w:rPr>
                            <w:rFonts w:ascii="Cambria Math" w:hAnsi="Cambria Math"/>
                          </w:rPr>
                          <m:t>k</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s</m:t>
                    </m:r>
                  </m:num>
                  <m:den>
                    <m:r>
                      <w:rPr>
                        <w:rFonts w:ascii="Cambria Math" w:hAnsi="Cambria Math"/>
                      </w:rPr>
                      <m:t>2</m:t>
                    </m:r>
                  </m:den>
                </m:f>
              </m:oMath>
            </m:oMathPara>
          </w:p>
        </w:tc>
        <w:tc>
          <w:tcPr>
            <w:tcW w:w="2410" w:type="dxa"/>
          </w:tcPr>
          <w:p w:rsidR="00BE0AC9" w:rsidRPr="009C0E79" w:rsidRDefault="00421246" w:rsidP="005A5B7D">
            <w:pPr>
              <w:rPr>
                <w:rtl/>
              </w:rPr>
            </w:pPr>
            <m:oMathPara>
              <m:oMath>
                <m:f>
                  <m:fPr>
                    <m:type m:val="skw"/>
                    <m:ctrlPr>
                      <w:rPr>
                        <w:rFonts w:ascii="Cambria Math" w:hAnsi="Cambria Math"/>
                      </w:rPr>
                    </m:ctrlPr>
                  </m:fPr>
                  <m:num>
                    <m:r>
                      <w:rPr>
                        <w:rFonts w:ascii="Cambria Math" w:hAnsi="Cambria Math"/>
                      </w:rPr>
                      <m:t>s</m:t>
                    </m:r>
                  </m:num>
                  <m:den>
                    <m:r>
                      <w:rPr>
                        <w:rFonts w:ascii="Cambria Math" w:hAnsi="Cambria Math"/>
                      </w:rPr>
                      <m:t>2</m:t>
                    </m:r>
                  </m:den>
                </m:f>
              </m:oMath>
            </m:oMathPara>
          </w:p>
        </w:tc>
        <w:tc>
          <w:tcPr>
            <w:tcW w:w="1951" w:type="dxa"/>
          </w:tcPr>
          <w:p w:rsidR="00BE0AC9" w:rsidRPr="009C0E79" w:rsidRDefault="00BE0AC9" w:rsidP="005A5B7D">
            <w:pPr>
              <w:rPr>
                <w:rtl/>
              </w:rPr>
            </w:pPr>
            <m:oMathPara>
              <m:oMath>
                <m:r>
                  <w:rPr>
                    <w:rFonts w:ascii="Cambria Math" w:hAnsi="Cambria Math"/>
                  </w:rPr>
                  <m:t>s≥35</m:t>
                </m:r>
              </m:oMath>
            </m:oMathPara>
          </w:p>
        </w:tc>
      </w:tr>
    </w:tbl>
    <w:p w:rsidR="00BE0AC9" w:rsidRPr="009C0E79" w:rsidRDefault="00BE0AC9" w:rsidP="00847C6D">
      <w:pPr>
        <w:pStyle w:val="a0"/>
        <w:rPr>
          <w:rtl/>
        </w:rPr>
      </w:pPr>
      <w:r w:rsidRPr="009C0E79">
        <w:rPr>
          <w:rFonts w:hint="cs"/>
          <w:rtl/>
        </w:rPr>
        <w:t>جدول</w:t>
      </w:r>
      <w:r w:rsidRPr="009C0E79">
        <w:rPr>
          <w:rtl/>
        </w:rPr>
        <w:t xml:space="preserve"> 2-11- </w:t>
      </w:r>
      <w:r w:rsidRPr="009C0E79">
        <w:rPr>
          <w:rFonts w:hint="cs"/>
          <w:rtl/>
        </w:rPr>
        <w:t>حداقل</w:t>
      </w:r>
      <w:r w:rsidRPr="009C0E79">
        <w:rPr>
          <w:rtl/>
        </w:rPr>
        <w:t xml:space="preserve"> </w:t>
      </w:r>
      <w:r w:rsidRPr="009C0E79">
        <w:rPr>
          <w:rFonts w:hint="cs"/>
          <w:rtl/>
        </w:rPr>
        <w:t>سطح</w:t>
      </w:r>
      <w:r w:rsidRPr="009C0E79">
        <w:rPr>
          <w:rtl/>
        </w:rPr>
        <w:t xml:space="preserve"> </w:t>
      </w:r>
      <w:r w:rsidRPr="009C0E79">
        <w:rPr>
          <w:rFonts w:hint="cs"/>
          <w:rtl/>
        </w:rPr>
        <w:t>مقطع</w:t>
      </w:r>
      <w:r w:rsidRPr="009C0E79">
        <w:rPr>
          <w:rtl/>
        </w:rPr>
        <w:t xml:space="preserve"> </w:t>
      </w:r>
      <w:r w:rsidRPr="009C0E79">
        <w:rPr>
          <w:rFonts w:hint="cs"/>
          <w:rtl/>
        </w:rPr>
        <w:t>هادی</w:t>
      </w:r>
      <w:r w:rsidRPr="009C0E79">
        <w:rPr>
          <w:rtl/>
        </w:rPr>
        <w:t xml:space="preserve"> </w:t>
      </w:r>
      <w:r w:rsidRPr="009C0E79">
        <w:rPr>
          <w:rFonts w:hint="cs"/>
          <w:rtl/>
        </w:rPr>
        <w:t>حفاظتی</w:t>
      </w:r>
      <w:r w:rsidRPr="009C0E79">
        <w:rPr>
          <w:rtl/>
        </w:rPr>
        <w:t xml:space="preserve"> </w:t>
      </w:r>
      <w:r w:rsidRPr="009C0E79">
        <w:rPr>
          <w:rFonts w:hint="cs"/>
          <w:rtl/>
        </w:rPr>
        <w:t>براساس</w:t>
      </w:r>
      <w:r w:rsidRPr="009C0E79">
        <w:rPr>
          <w:rtl/>
        </w:rPr>
        <w:t xml:space="preserve"> </w:t>
      </w:r>
      <w:r w:rsidRPr="009C0E79">
        <w:rPr>
          <w:rFonts w:hint="cs"/>
          <w:rtl/>
        </w:rPr>
        <w:t>سطح</w:t>
      </w:r>
      <w:r w:rsidRPr="009C0E79">
        <w:rPr>
          <w:rtl/>
        </w:rPr>
        <w:t xml:space="preserve"> </w:t>
      </w:r>
      <w:r w:rsidRPr="009C0E79">
        <w:rPr>
          <w:rFonts w:hint="cs"/>
          <w:rtl/>
        </w:rPr>
        <w:t>مقطع</w:t>
      </w:r>
      <w:r w:rsidRPr="009C0E79">
        <w:rPr>
          <w:rtl/>
        </w:rPr>
        <w:t xml:space="preserve"> </w:t>
      </w:r>
      <w:r w:rsidRPr="009C0E79">
        <w:rPr>
          <w:rFonts w:hint="cs"/>
          <w:rtl/>
        </w:rPr>
        <w:t>هادی</w:t>
      </w:r>
      <w:r w:rsidRPr="009C0E79">
        <w:rPr>
          <w:rtl/>
        </w:rPr>
        <w:t xml:space="preserve"> </w:t>
      </w:r>
      <w:r w:rsidRPr="009C0E79">
        <w:rPr>
          <w:rFonts w:hint="cs"/>
          <w:rtl/>
        </w:rPr>
        <w:t>فاز</w:t>
      </w:r>
    </w:p>
    <w:p w:rsidR="00BE0AC9" w:rsidRPr="009C0E79" w:rsidRDefault="00421246" w:rsidP="005A5B7D">
      <w:pPr>
        <w:rPr>
          <w:rFonts w:cs="B Compset"/>
          <w:sz w:val="28"/>
          <w:szCs w:val="28"/>
          <w:rtl/>
        </w:rPr>
      </w:pPr>
      <m:oMath>
        <m:sSub>
          <m:sSubPr>
            <m:ctrlPr>
              <w:rPr>
                <w:rFonts w:ascii="Cambria Math" w:hAnsi="Cambria Math" w:cs="B Compset"/>
                <w:i/>
                <w:sz w:val="28"/>
                <w:szCs w:val="28"/>
              </w:rPr>
            </m:ctrlPr>
          </m:sSubPr>
          <m:e>
            <m:r>
              <w:rPr>
                <w:rFonts w:ascii="Cambria Math" w:hAnsi="Cambria Math" w:cs="B Compset"/>
                <w:sz w:val="28"/>
                <w:szCs w:val="28"/>
              </w:rPr>
              <m:t>k</m:t>
            </m:r>
          </m:e>
          <m:sub>
            <m:r>
              <w:rPr>
                <w:rFonts w:ascii="Cambria Math" w:hAnsi="Cambria Math" w:cs="B Compset"/>
                <w:sz w:val="28"/>
                <w:szCs w:val="28"/>
              </w:rPr>
              <m:t>1</m:t>
            </m:r>
          </m:sub>
        </m:sSub>
      </m:oMath>
      <w:r w:rsidR="00BE0AC9" w:rsidRPr="009C0E79">
        <w:rPr>
          <w:rFonts w:eastAsiaTheme="minorEastAsia" w:cs="B Compset" w:hint="cs"/>
          <w:sz w:val="28"/>
          <w:szCs w:val="28"/>
          <w:rtl/>
        </w:rPr>
        <w:t xml:space="preserve"> مقدار </w:t>
      </w:r>
      <w:r w:rsidR="00BE0AC9" w:rsidRPr="009C0E79">
        <w:rPr>
          <w:rFonts w:eastAsiaTheme="minorEastAsia" w:cs="B Compset"/>
          <w:sz w:val="28"/>
          <w:szCs w:val="28"/>
        </w:rPr>
        <w:t>k</w:t>
      </w:r>
      <w:r w:rsidR="00BE0AC9" w:rsidRPr="009C0E79">
        <w:rPr>
          <w:rFonts w:eastAsiaTheme="minorEastAsia" w:cs="B Compset" w:hint="cs"/>
          <w:sz w:val="28"/>
          <w:szCs w:val="28"/>
          <w:rtl/>
        </w:rPr>
        <w:t xml:space="preserve"> هادی فاز بوده که از جدول 2-12 بر اساس جنس هادی و عایق انتخاب می</w:t>
      </w:r>
      <w:r w:rsidR="005A5B7D">
        <w:rPr>
          <w:rFonts w:eastAsiaTheme="minorEastAsia" w:cs="B Compset" w:hint="cs"/>
          <w:sz w:val="28"/>
          <w:szCs w:val="28"/>
          <w:rtl/>
        </w:rPr>
        <w:t>‌</w:t>
      </w:r>
      <w:r w:rsidR="00BE0AC9" w:rsidRPr="009C0E79">
        <w:rPr>
          <w:rFonts w:eastAsiaTheme="minorEastAsia" w:cs="B Compset" w:hint="cs"/>
          <w:sz w:val="28"/>
          <w:szCs w:val="28"/>
          <w:rtl/>
        </w:rPr>
        <w:t>شود</w:t>
      </w:r>
      <w:r w:rsidR="00BE0AC9" w:rsidRPr="009C0E79">
        <w:rPr>
          <w:rFonts w:cs="B Compset" w:hint="cs"/>
          <w:sz w:val="28"/>
          <w:szCs w:val="28"/>
          <w:rtl/>
        </w:rPr>
        <w:t>.</w:t>
      </w:r>
    </w:p>
    <w:p w:rsidR="00BE0AC9" w:rsidRDefault="00421246" w:rsidP="00BE0AC9">
      <w:pPr>
        <w:rPr>
          <w:rFonts w:eastAsiaTheme="minorEastAsia" w:cs="B Compset"/>
          <w:sz w:val="28"/>
          <w:szCs w:val="28"/>
          <w:rtl/>
        </w:rPr>
      </w:pPr>
      <m:oMath>
        <m:sSub>
          <m:sSubPr>
            <m:ctrlPr>
              <w:rPr>
                <w:rFonts w:ascii="Cambria Math" w:hAnsi="Cambria Math" w:cs="B Compset"/>
                <w:i/>
                <w:sz w:val="28"/>
                <w:szCs w:val="28"/>
              </w:rPr>
            </m:ctrlPr>
          </m:sSubPr>
          <m:e>
            <m:r>
              <w:rPr>
                <w:rFonts w:ascii="Cambria Math" w:hAnsi="Cambria Math" w:cs="B Compset"/>
                <w:sz w:val="28"/>
                <w:szCs w:val="28"/>
              </w:rPr>
              <m:t>k</m:t>
            </m:r>
          </m:e>
          <m:sub>
            <m:r>
              <w:rPr>
                <w:rFonts w:ascii="Cambria Math" w:hAnsi="Cambria Math" w:cs="B Compset"/>
                <w:sz w:val="28"/>
                <w:szCs w:val="28"/>
              </w:rPr>
              <m:t>2</m:t>
            </m:r>
          </m:sub>
        </m:sSub>
      </m:oMath>
      <w:r w:rsidR="00BE0AC9" w:rsidRPr="009C0E79">
        <w:rPr>
          <w:rFonts w:eastAsiaTheme="minorEastAsia" w:cs="B Compset" w:hint="cs"/>
          <w:sz w:val="28"/>
          <w:szCs w:val="28"/>
          <w:rtl/>
        </w:rPr>
        <w:t xml:space="preserve"> مقدار </w:t>
      </w:r>
      <w:r w:rsidR="00BE0AC9" w:rsidRPr="009C0E79">
        <w:rPr>
          <w:rFonts w:eastAsiaTheme="minorEastAsia" w:cs="B Compset"/>
          <w:sz w:val="28"/>
          <w:szCs w:val="28"/>
        </w:rPr>
        <w:t>k</w:t>
      </w:r>
      <w:r w:rsidR="00BE0AC9" w:rsidRPr="009C0E79">
        <w:rPr>
          <w:rFonts w:eastAsiaTheme="minorEastAsia" w:cs="B Compset" w:hint="cs"/>
          <w:sz w:val="28"/>
          <w:szCs w:val="28"/>
          <w:rtl/>
        </w:rPr>
        <w:t xml:space="preserve"> هادی حفاظتی بوده که در جداول 2-6 الی 2-10 آورده شده است.</w:t>
      </w:r>
    </w:p>
    <w:p w:rsidR="00E02CCE" w:rsidRDefault="00E02CCE" w:rsidP="00BE0AC9">
      <w:pPr>
        <w:rPr>
          <w:rFonts w:eastAsiaTheme="minorEastAsia" w:cs="B Compset"/>
          <w:sz w:val="28"/>
          <w:szCs w:val="28"/>
          <w:rtl/>
        </w:rPr>
      </w:pPr>
    </w:p>
    <w:p w:rsidR="00C931BB" w:rsidRDefault="00C931BB" w:rsidP="00BE0AC9">
      <w:pPr>
        <w:rPr>
          <w:rFonts w:cs="B Compset"/>
          <w:sz w:val="28"/>
          <w:szCs w:val="28"/>
          <w:rtl/>
        </w:rPr>
        <w:sectPr w:rsidR="00C931BB" w:rsidSect="00C56C2D">
          <w:headerReference w:type="first" r:id="rId42"/>
          <w:footnotePr>
            <w:numRestart w:val="eachPage"/>
          </w:footnotePr>
          <w:type w:val="oddPage"/>
          <w:pgSz w:w="9639" w:h="13041" w:code="512"/>
          <w:pgMar w:top="1418" w:right="1588" w:bottom="1134" w:left="1247" w:header="709" w:footer="709" w:gutter="0"/>
          <w:cols w:space="708"/>
          <w:titlePg/>
          <w:bidi/>
          <w:rtlGutter/>
          <w:docGrid w:linePitch="360"/>
        </w:sectPr>
      </w:pPr>
    </w:p>
    <w:p w:rsidR="00E02CCE" w:rsidRPr="009C0E79" w:rsidRDefault="00E02CCE" w:rsidP="00BE0AC9">
      <w:pPr>
        <w:rPr>
          <w:rFonts w:cs="B Compset"/>
          <w:sz w:val="28"/>
          <w:szCs w:val="28"/>
          <w:rtl/>
        </w:rPr>
      </w:pPr>
    </w:p>
    <w:tbl>
      <w:tblPr>
        <w:tblStyle w:val="TableGrid"/>
        <w:bidiVisual/>
        <w:tblW w:w="10314" w:type="dxa"/>
        <w:tblLayout w:type="fixed"/>
        <w:tblLook w:val="04A0" w:firstRow="1" w:lastRow="0" w:firstColumn="1" w:lastColumn="0" w:noHBand="0" w:noVBand="1"/>
      </w:tblPr>
      <w:tblGrid>
        <w:gridCol w:w="1100"/>
        <w:gridCol w:w="992"/>
        <w:gridCol w:w="1134"/>
        <w:gridCol w:w="992"/>
        <w:gridCol w:w="1134"/>
        <w:gridCol w:w="993"/>
        <w:gridCol w:w="1134"/>
        <w:gridCol w:w="992"/>
        <w:gridCol w:w="1843"/>
      </w:tblGrid>
      <w:tr w:rsidR="00C931BB" w:rsidRPr="009C0E79" w:rsidTr="00C931BB">
        <w:tc>
          <w:tcPr>
            <w:tcW w:w="2092" w:type="dxa"/>
            <w:gridSpan w:val="2"/>
          </w:tcPr>
          <w:p w:rsidR="00BE0AC9" w:rsidRPr="00C931BB" w:rsidRDefault="00BE0AC9" w:rsidP="00C931BB">
            <w:pPr>
              <w:jc w:val="center"/>
              <w:rPr>
                <w:rFonts w:cs="B Zar"/>
                <w:b/>
                <w:bCs/>
                <w:rtl/>
              </w:rPr>
            </w:pPr>
            <w:r w:rsidRPr="00C931BB">
              <w:rPr>
                <w:rFonts w:cs="B Zar" w:hint="cs"/>
                <w:b/>
                <w:bCs/>
                <w:rtl/>
              </w:rPr>
              <w:t>عایق مینرال</w:t>
            </w:r>
          </w:p>
        </w:tc>
        <w:tc>
          <w:tcPr>
            <w:tcW w:w="2126" w:type="dxa"/>
            <w:gridSpan w:val="2"/>
          </w:tcPr>
          <w:p w:rsidR="00BE0AC9" w:rsidRPr="00C931BB" w:rsidRDefault="00BE0AC9" w:rsidP="00C931BB">
            <w:pPr>
              <w:jc w:val="center"/>
              <w:rPr>
                <w:rFonts w:cs="B Zar"/>
                <w:b/>
                <w:bCs/>
                <w:rtl/>
              </w:rPr>
            </w:pPr>
            <w:r w:rsidRPr="00C931BB">
              <w:rPr>
                <w:rFonts w:cs="B Zar" w:hint="cs"/>
                <w:b/>
                <w:bCs/>
                <w:rtl/>
              </w:rPr>
              <w:t>ترموستینگ</w:t>
            </w:r>
          </w:p>
        </w:tc>
        <w:tc>
          <w:tcPr>
            <w:tcW w:w="4253" w:type="dxa"/>
            <w:gridSpan w:val="4"/>
          </w:tcPr>
          <w:p w:rsidR="00BE0AC9" w:rsidRPr="00C931BB" w:rsidRDefault="00BE0AC9" w:rsidP="00C931BB">
            <w:pPr>
              <w:jc w:val="center"/>
              <w:rPr>
                <w:rFonts w:cs="B Zar"/>
                <w:b/>
                <w:bCs/>
                <w:rtl/>
              </w:rPr>
            </w:pPr>
            <w:r w:rsidRPr="00C931BB">
              <w:rPr>
                <w:rFonts w:cs="B Zar" w:hint="cs"/>
                <w:b/>
                <w:bCs/>
                <w:rtl/>
              </w:rPr>
              <w:t>ترموپلاستیک</w:t>
            </w:r>
          </w:p>
        </w:tc>
        <w:tc>
          <w:tcPr>
            <w:tcW w:w="1843" w:type="dxa"/>
            <w:vMerge w:val="restart"/>
          </w:tcPr>
          <w:p w:rsidR="00BE0AC9" w:rsidRPr="00C931BB" w:rsidRDefault="00BE0AC9" w:rsidP="00C931BB">
            <w:pPr>
              <w:jc w:val="center"/>
              <w:rPr>
                <w:rFonts w:cs="B Zar"/>
                <w:b/>
                <w:bCs/>
                <w:rtl/>
              </w:rPr>
            </w:pPr>
            <w:r w:rsidRPr="00C931BB">
              <w:rPr>
                <w:rFonts w:cs="B Zar" w:hint="cs"/>
                <w:b/>
                <w:bCs/>
                <w:rtl/>
              </w:rPr>
              <w:t>عایق هادی</w:t>
            </w:r>
          </w:p>
        </w:tc>
      </w:tr>
      <w:tr w:rsidR="00C931BB" w:rsidRPr="009C0E79" w:rsidTr="00C931BB">
        <w:tc>
          <w:tcPr>
            <w:tcW w:w="1100" w:type="dxa"/>
          </w:tcPr>
          <w:p w:rsidR="00BE0AC9" w:rsidRPr="00C931BB" w:rsidRDefault="00BE0AC9" w:rsidP="00C931BB">
            <w:pPr>
              <w:pStyle w:val="a"/>
              <w:rPr>
                <w:rFonts w:cs="B Lotus"/>
                <w:b/>
                <w:bCs/>
                <w:sz w:val="18"/>
                <w:rtl/>
              </w:rPr>
            </w:pPr>
            <w:r w:rsidRPr="00C931BB">
              <w:rPr>
                <w:rFonts w:cs="B Lotus" w:hint="cs"/>
                <w:b/>
                <w:bCs/>
                <w:sz w:val="18"/>
                <w:rtl/>
              </w:rPr>
              <w:t>بدون روکش</w:t>
            </w:r>
          </w:p>
        </w:tc>
        <w:tc>
          <w:tcPr>
            <w:tcW w:w="992" w:type="dxa"/>
          </w:tcPr>
          <w:p w:rsidR="00BE0AC9" w:rsidRPr="00C931BB" w:rsidRDefault="00BE0AC9" w:rsidP="00C931BB">
            <w:pPr>
              <w:pStyle w:val="a"/>
              <w:rPr>
                <w:rFonts w:cs="B Lotus"/>
                <w:b/>
                <w:bCs/>
                <w:sz w:val="18"/>
                <w:rtl/>
              </w:rPr>
            </w:pPr>
            <w:r w:rsidRPr="00C931BB">
              <w:rPr>
                <w:rFonts w:cs="B Lotus" w:hint="cs"/>
                <w:b/>
                <w:bCs/>
                <w:sz w:val="18"/>
                <w:rtl/>
              </w:rPr>
              <w:t>غلاف ترموپلاستیک</w:t>
            </w:r>
          </w:p>
        </w:tc>
        <w:tc>
          <w:tcPr>
            <w:tcW w:w="1134" w:type="dxa"/>
          </w:tcPr>
          <w:p w:rsidR="00BE0AC9" w:rsidRPr="00C931BB" w:rsidRDefault="00BE0AC9" w:rsidP="00C931BB">
            <w:pPr>
              <w:pStyle w:val="a"/>
              <w:rPr>
                <w:rFonts w:cs="B Lotus"/>
                <w:b/>
                <w:bCs/>
                <w:sz w:val="18"/>
                <w:rtl/>
              </w:rPr>
            </w:pPr>
            <w:r w:rsidRPr="00C931BB">
              <w:rPr>
                <w:rFonts w:cs="B Lotus" w:hint="cs"/>
                <w:b/>
                <w:bCs/>
                <w:sz w:val="18"/>
                <w:rtl/>
              </w:rPr>
              <w:t>60 درجه سلسیوس</w:t>
            </w:r>
          </w:p>
        </w:tc>
        <w:tc>
          <w:tcPr>
            <w:tcW w:w="992" w:type="dxa"/>
          </w:tcPr>
          <w:p w:rsidR="00BE0AC9" w:rsidRPr="00C931BB" w:rsidRDefault="00BE0AC9" w:rsidP="00C931BB">
            <w:pPr>
              <w:pStyle w:val="a"/>
              <w:rPr>
                <w:rFonts w:cs="B Lotus"/>
                <w:b/>
                <w:bCs/>
                <w:sz w:val="18"/>
                <w:rtl/>
              </w:rPr>
            </w:pPr>
            <w:r w:rsidRPr="00C931BB">
              <w:rPr>
                <w:rFonts w:cs="B Lotus" w:hint="cs"/>
                <w:b/>
                <w:bCs/>
                <w:sz w:val="18"/>
                <w:rtl/>
              </w:rPr>
              <w:t>90 درجه سلسیوس</w:t>
            </w:r>
          </w:p>
        </w:tc>
        <w:tc>
          <w:tcPr>
            <w:tcW w:w="2127" w:type="dxa"/>
            <w:gridSpan w:val="2"/>
          </w:tcPr>
          <w:p w:rsidR="00BE0AC9" w:rsidRPr="00C931BB" w:rsidRDefault="00BE0AC9" w:rsidP="00C931BB">
            <w:pPr>
              <w:pStyle w:val="a"/>
              <w:jc w:val="center"/>
              <w:rPr>
                <w:rFonts w:cs="B Lotus"/>
                <w:b/>
                <w:bCs/>
                <w:sz w:val="18"/>
                <w:rtl/>
              </w:rPr>
            </w:pPr>
            <w:r w:rsidRPr="00C931BB">
              <w:rPr>
                <w:rFonts w:cs="B Lotus" w:hint="cs"/>
                <w:b/>
                <w:bCs/>
                <w:sz w:val="18"/>
                <w:rtl/>
              </w:rPr>
              <w:t>70 درجه سلسیوس</w:t>
            </w:r>
          </w:p>
        </w:tc>
        <w:tc>
          <w:tcPr>
            <w:tcW w:w="2126" w:type="dxa"/>
            <w:gridSpan w:val="2"/>
          </w:tcPr>
          <w:p w:rsidR="00BE0AC9" w:rsidRPr="00C931BB" w:rsidRDefault="00BE0AC9" w:rsidP="00C931BB">
            <w:pPr>
              <w:pStyle w:val="a"/>
              <w:jc w:val="center"/>
              <w:rPr>
                <w:rFonts w:cs="B Lotus"/>
                <w:b/>
                <w:bCs/>
                <w:sz w:val="18"/>
                <w:rtl/>
              </w:rPr>
            </w:pPr>
            <w:r w:rsidRPr="00C931BB">
              <w:rPr>
                <w:rFonts w:cs="B Lotus" w:hint="cs"/>
                <w:b/>
                <w:bCs/>
                <w:sz w:val="18"/>
                <w:rtl/>
              </w:rPr>
              <w:t>90 درجه سلسیوس</w:t>
            </w:r>
          </w:p>
        </w:tc>
        <w:tc>
          <w:tcPr>
            <w:tcW w:w="1843" w:type="dxa"/>
            <w:vMerge/>
          </w:tcPr>
          <w:p w:rsidR="00BE0AC9" w:rsidRPr="00C931BB" w:rsidRDefault="00BE0AC9" w:rsidP="00C931BB">
            <w:pPr>
              <w:pStyle w:val="a"/>
              <w:jc w:val="center"/>
              <w:rPr>
                <w:rFonts w:cs="B Lotus"/>
                <w:b/>
                <w:bCs/>
                <w:sz w:val="18"/>
                <w:rtl/>
              </w:rPr>
            </w:pPr>
          </w:p>
        </w:tc>
      </w:tr>
      <w:tr w:rsidR="00C931BB" w:rsidRPr="009C0E79" w:rsidTr="00C931BB">
        <w:tc>
          <w:tcPr>
            <w:tcW w:w="1100" w:type="dxa"/>
          </w:tcPr>
          <w:p w:rsidR="00BE0AC9" w:rsidRPr="00C931BB" w:rsidRDefault="00BE0AC9" w:rsidP="00C931BB">
            <w:pPr>
              <w:pStyle w:val="a"/>
              <w:rPr>
                <w:rFonts w:cs="B Lotus"/>
                <w:b/>
                <w:bCs/>
                <w:sz w:val="18"/>
                <w:rtl/>
              </w:rPr>
            </w:pPr>
          </w:p>
        </w:tc>
        <w:tc>
          <w:tcPr>
            <w:tcW w:w="992" w:type="dxa"/>
          </w:tcPr>
          <w:p w:rsidR="00BE0AC9" w:rsidRPr="00C931BB" w:rsidRDefault="00BE0AC9" w:rsidP="00C931BB">
            <w:pPr>
              <w:pStyle w:val="a"/>
              <w:rPr>
                <w:rFonts w:cs="B Lotus"/>
                <w:b/>
                <w:bCs/>
                <w:sz w:val="18"/>
                <w:rtl/>
              </w:rPr>
            </w:pPr>
          </w:p>
        </w:tc>
        <w:tc>
          <w:tcPr>
            <w:tcW w:w="1134" w:type="dxa"/>
          </w:tcPr>
          <w:p w:rsidR="00BE0AC9" w:rsidRPr="00C931BB" w:rsidRDefault="00BE0AC9" w:rsidP="00C931BB">
            <w:pPr>
              <w:pStyle w:val="a"/>
              <w:rPr>
                <w:rFonts w:cs="B Lotus"/>
                <w:b/>
                <w:bCs/>
                <w:sz w:val="18"/>
                <w:rtl/>
              </w:rPr>
            </w:pPr>
          </w:p>
        </w:tc>
        <w:tc>
          <w:tcPr>
            <w:tcW w:w="992" w:type="dxa"/>
          </w:tcPr>
          <w:p w:rsidR="00BE0AC9" w:rsidRPr="00C931BB" w:rsidRDefault="00BE0AC9" w:rsidP="00C931BB">
            <w:pPr>
              <w:pStyle w:val="a"/>
              <w:rPr>
                <w:rFonts w:cs="B Lotus"/>
                <w:b/>
                <w:bCs/>
                <w:sz w:val="18"/>
                <w:rtl/>
              </w:rPr>
            </w:pPr>
          </w:p>
        </w:tc>
        <w:tc>
          <w:tcPr>
            <w:tcW w:w="1134" w:type="dxa"/>
          </w:tcPr>
          <w:p w:rsidR="00BE0AC9" w:rsidRPr="00C931BB" w:rsidRDefault="00C931BB" w:rsidP="00C931BB">
            <w:pPr>
              <w:pStyle w:val="a"/>
              <w:rPr>
                <w:rFonts w:cs="B Lotus"/>
                <w:b/>
                <w:bCs/>
                <w:sz w:val="18"/>
                <w:rtl/>
              </w:rPr>
            </w:pPr>
            <m:oMathPara>
              <m:oMath>
                <m:r>
                  <m:rPr>
                    <m:sty m:val="b"/>
                  </m:rPr>
                  <w:rPr>
                    <w:rFonts w:ascii="Cambria Math" w:hAnsi="Cambria Math" w:cs="B Lotus"/>
                    <w:sz w:val="18"/>
                    <w:rtl/>
                  </w:rPr>
                  <m:t>&gt;</m:t>
                </m:r>
                <m:r>
                  <m:rPr>
                    <m:sty m:val="b"/>
                  </m:rPr>
                  <w:rPr>
                    <w:rFonts w:ascii="Cambria Math" w:hAnsi="Cambria Math" w:cs="B Lotus"/>
                    <w:sz w:val="18"/>
                  </w:rPr>
                  <m:t>300</m:t>
                </m:r>
                <m:sSup>
                  <m:sSupPr>
                    <m:ctrlPr>
                      <w:rPr>
                        <w:rFonts w:ascii="Cambria Math" w:hAnsi="Cambria Math" w:cs="B Lotus"/>
                        <w:b/>
                        <w:bCs/>
                        <w:i/>
                        <w:sz w:val="18"/>
                      </w:rPr>
                    </m:ctrlPr>
                  </m:sSupPr>
                  <m:e>
                    <m:r>
                      <m:rPr>
                        <m:sty m:val="bi"/>
                      </m:rPr>
                      <w:rPr>
                        <w:rFonts w:ascii="Cambria Math" w:hAnsi="Cambria Math" w:cs="B Lotus"/>
                        <w:sz w:val="18"/>
                      </w:rPr>
                      <m:t>mm</m:t>
                    </m:r>
                  </m:e>
                  <m:sup>
                    <m:r>
                      <m:rPr>
                        <m:sty m:val="bi"/>
                      </m:rPr>
                      <w:rPr>
                        <w:rFonts w:ascii="Cambria Math" w:hAnsi="Cambria Math" w:cs="B Lotus"/>
                        <w:sz w:val="18"/>
                      </w:rPr>
                      <m:t>2</m:t>
                    </m:r>
                  </m:sup>
                </m:sSup>
              </m:oMath>
            </m:oMathPara>
          </w:p>
        </w:tc>
        <w:tc>
          <w:tcPr>
            <w:tcW w:w="993" w:type="dxa"/>
          </w:tcPr>
          <w:p w:rsidR="00BE0AC9" w:rsidRPr="00C931BB" w:rsidRDefault="00C931BB" w:rsidP="00C931BB">
            <w:pPr>
              <w:pStyle w:val="a"/>
              <w:rPr>
                <w:rFonts w:cs="B Lotus"/>
                <w:b/>
                <w:bCs/>
                <w:sz w:val="18"/>
                <w:rtl/>
              </w:rPr>
            </w:pPr>
            <m:oMathPara>
              <m:oMath>
                <m:r>
                  <m:rPr>
                    <m:sty m:val="b"/>
                  </m:rPr>
                  <w:rPr>
                    <w:rFonts w:ascii="Cambria Math" w:hAnsi="Cambria Math" w:cs="Sakkal Majalla" w:hint="cs"/>
                    <w:sz w:val="18"/>
                    <w:rtl/>
                  </w:rPr>
                  <m:t>≤</m:t>
                </m:r>
                <m:r>
                  <m:rPr>
                    <m:sty m:val="b"/>
                  </m:rPr>
                  <w:rPr>
                    <w:rFonts w:ascii="Cambria Math" w:hAnsi="Cambria Math" w:cs="B Lotus"/>
                    <w:sz w:val="18"/>
                  </w:rPr>
                  <m:t>300</m:t>
                </m:r>
                <m:sSup>
                  <m:sSupPr>
                    <m:ctrlPr>
                      <w:rPr>
                        <w:rFonts w:ascii="Cambria Math" w:hAnsi="Cambria Math" w:cs="B Lotus"/>
                        <w:b/>
                        <w:bCs/>
                        <w:i/>
                        <w:sz w:val="18"/>
                      </w:rPr>
                    </m:ctrlPr>
                  </m:sSupPr>
                  <m:e>
                    <m:r>
                      <m:rPr>
                        <m:sty m:val="bi"/>
                      </m:rPr>
                      <w:rPr>
                        <w:rFonts w:ascii="Cambria Math" w:hAnsi="Cambria Math" w:cs="B Lotus"/>
                        <w:sz w:val="18"/>
                      </w:rPr>
                      <m:t>mm</m:t>
                    </m:r>
                  </m:e>
                  <m:sup>
                    <m:r>
                      <m:rPr>
                        <m:sty m:val="bi"/>
                      </m:rPr>
                      <w:rPr>
                        <w:rFonts w:ascii="Cambria Math" w:hAnsi="Cambria Math" w:cs="B Lotus"/>
                        <w:sz w:val="18"/>
                      </w:rPr>
                      <m:t>2</m:t>
                    </m:r>
                  </m:sup>
                </m:sSup>
              </m:oMath>
            </m:oMathPara>
          </w:p>
        </w:tc>
        <w:tc>
          <w:tcPr>
            <w:tcW w:w="1134" w:type="dxa"/>
          </w:tcPr>
          <w:p w:rsidR="00BE0AC9" w:rsidRPr="00C931BB" w:rsidRDefault="00C931BB" w:rsidP="00C931BB">
            <w:pPr>
              <w:pStyle w:val="a"/>
              <w:rPr>
                <w:rFonts w:cs="B Lotus"/>
                <w:b/>
                <w:bCs/>
                <w:sz w:val="18"/>
                <w:rtl/>
              </w:rPr>
            </w:pPr>
            <m:oMathPara>
              <m:oMath>
                <m:r>
                  <m:rPr>
                    <m:sty m:val="b"/>
                  </m:rPr>
                  <w:rPr>
                    <w:rFonts w:ascii="Cambria Math" w:hAnsi="Cambria Math" w:cs="B Lotus"/>
                    <w:sz w:val="18"/>
                    <w:rtl/>
                  </w:rPr>
                  <m:t>&gt;</m:t>
                </m:r>
                <m:r>
                  <m:rPr>
                    <m:sty m:val="b"/>
                  </m:rPr>
                  <w:rPr>
                    <w:rFonts w:ascii="Cambria Math" w:hAnsi="Cambria Math" w:cs="B Lotus"/>
                    <w:sz w:val="18"/>
                  </w:rPr>
                  <m:t>300</m:t>
                </m:r>
                <m:sSup>
                  <m:sSupPr>
                    <m:ctrlPr>
                      <w:rPr>
                        <w:rFonts w:ascii="Cambria Math" w:hAnsi="Cambria Math" w:cs="B Lotus"/>
                        <w:b/>
                        <w:bCs/>
                        <w:i/>
                        <w:sz w:val="18"/>
                      </w:rPr>
                    </m:ctrlPr>
                  </m:sSupPr>
                  <m:e>
                    <m:r>
                      <m:rPr>
                        <m:sty m:val="bi"/>
                      </m:rPr>
                      <w:rPr>
                        <w:rFonts w:ascii="Cambria Math" w:hAnsi="Cambria Math" w:cs="B Lotus"/>
                        <w:sz w:val="18"/>
                      </w:rPr>
                      <m:t>mm</m:t>
                    </m:r>
                  </m:e>
                  <m:sup>
                    <m:r>
                      <m:rPr>
                        <m:sty m:val="bi"/>
                      </m:rPr>
                      <w:rPr>
                        <w:rFonts w:ascii="Cambria Math" w:hAnsi="Cambria Math" w:cs="B Lotus"/>
                        <w:sz w:val="18"/>
                      </w:rPr>
                      <m:t>2</m:t>
                    </m:r>
                  </m:sup>
                </m:sSup>
              </m:oMath>
            </m:oMathPara>
          </w:p>
        </w:tc>
        <w:tc>
          <w:tcPr>
            <w:tcW w:w="992" w:type="dxa"/>
          </w:tcPr>
          <w:p w:rsidR="00BE0AC9" w:rsidRPr="00C931BB" w:rsidRDefault="00C931BB" w:rsidP="00C931BB">
            <w:pPr>
              <w:pStyle w:val="a"/>
              <w:rPr>
                <w:rFonts w:cs="B Lotus"/>
                <w:b/>
                <w:bCs/>
                <w:i/>
                <w:sz w:val="18"/>
                <w:rtl/>
              </w:rPr>
            </w:pPr>
            <m:oMathPara>
              <m:oMath>
                <m:r>
                  <m:rPr>
                    <m:sty m:val="b"/>
                  </m:rPr>
                  <w:rPr>
                    <w:rFonts w:ascii="Cambria Math" w:hAnsi="Cambria Math" w:cs="Sakkal Majalla" w:hint="cs"/>
                    <w:sz w:val="18"/>
                    <w:rtl/>
                  </w:rPr>
                  <m:t>≤</m:t>
                </m:r>
                <m:r>
                  <m:rPr>
                    <m:sty m:val="b"/>
                  </m:rPr>
                  <w:rPr>
                    <w:rFonts w:ascii="Cambria Math" w:hAnsi="Cambria Math" w:cs="B Lotus"/>
                    <w:sz w:val="18"/>
                  </w:rPr>
                  <m:t>300</m:t>
                </m:r>
                <m:sSup>
                  <m:sSupPr>
                    <m:ctrlPr>
                      <w:rPr>
                        <w:rFonts w:ascii="Cambria Math" w:hAnsi="Cambria Math" w:cs="B Lotus"/>
                        <w:b/>
                        <w:bCs/>
                        <w:i/>
                        <w:sz w:val="18"/>
                      </w:rPr>
                    </m:ctrlPr>
                  </m:sSupPr>
                  <m:e>
                    <m:r>
                      <m:rPr>
                        <m:sty m:val="bi"/>
                      </m:rPr>
                      <w:rPr>
                        <w:rFonts w:ascii="Cambria Math" w:hAnsi="Cambria Math" w:cs="B Lotus"/>
                        <w:sz w:val="18"/>
                      </w:rPr>
                      <m:t>mm</m:t>
                    </m:r>
                  </m:e>
                  <m:sup>
                    <m:r>
                      <m:rPr>
                        <m:sty m:val="bi"/>
                      </m:rPr>
                      <w:rPr>
                        <w:rFonts w:ascii="Cambria Math" w:hAnsi="Cambria Math" w:cs="B Lotus"/>
                        <w:sz w:val="18"/>
                      </w:rPr>
                      <m:t>2</m:t>
                    </m:r>
                  </m:sup>
                </m:sSup>
              </m:oMath>
            </m:oMathPara>
          </w:p>
        </w:tc>
        <w:tc>
          <w:tcPr>
            <w:tcW w:w="1843" w:type="dxa"/>
          </w:tcPr>
          <w:p w:rsidR="00BE0AC9" w:rsidRPr="00C931BB" w:rsidRDefault="00BE0AC9" w:rsidP="00C931BB">
            <w:pPr>
              <w:pStyle w:val="a"/>
              <w:jc w:val="center"/>
              <w:rPr>
                <w:rFonts w:cs="B Lotus"/>
                <w:b/>
                <w:bCs/>
                <w:sz w:val="18"/>
                <w:rtl/>
              </w:rPr>
            </w:pPr>
            <w:r w:rsidRPr="00C931BB">
              <w:rPr>
                <w:rFonts w:cs="B Lotus" w:hint="cs"/>
                <w:b/>
                <w:bCs/>
                <w:sz w:val="18"/>
                <w:rtl/>
              </w:rPr>
              <w:t>سطح مقطع هادی</w:t>
            </w:r>
          </w:p>
        </w:tc>
      </w:tr>
      <w:tr w:rsidR="00C931BB" w:rsidRPr="009C0E79" w:rsidTr="00C931BB">
        <w:tc>
          <w:tcPr>
            <w:tcW w:w="1100" w:type="dxa"/>
          </w:tcPr>
          <w:p w:rsidR="00BE0AC9" w:rsidRPr="00C931BB" w:rsidRDefault="00BE0AC9" w:rsidP="00C931BB">
            <w:pPr>
              <w:pStyle w:val="a"/>
              <w:rPr>
                <w:rFonts w:cs="B Lotus"/>
                <w:b/>
                <w:bCs/>
                <w:sz w:val="18"/>
                <w:rtl/>
              </w:rPr>
            </w:pPr>
            <w:r w:rsidRPr="00C931BB">
              <w:rPr>
                <w:rFonts w:cs="B Lotus" w:hint="cs"/>
                <w:b/>
                <w:bCs/>
                <w:sz w:val="18"/>
                <w:rtl/>
              </w:rPr>
              <w:t>105 درجه سلسیوس</w:t>
            </w:r>
          </w:p>
        </w:tc>
        <w:tc>
          <w:tcPr>
            <w:tcW w:w="992" w:type="dxa"/>
          </w:tcPr>
          <w:p w:rsidR="00BE0AC9" w:rsidRPr="00C931BB" w:rsidRDefault="00BE0AC9" w:rsidP="00C931BB">
            <w:pPr>
              <w:pStyle w:val="a"/>
              <w:rPr>
                <w:rFonts w:cs="B Lotus"/>
                <w:b/>
                <w:bCs/>
                <w:sz w:val="18"/>
                <w:rtl/>
              </w:rPr>
            </w:pPr>
            <w:r w:rsidRPr="00C931BB">
              <w:rPr>
                <w:rFonts w:cs="B Lotus" w:hint="cs"/>
                <w:b/>
                <w:bCs/>
                <w:sz w:val="18"/>
                <w:rtl/>
              </w:rPr>
              <w:t>70 درجه سلسیوس</w:t>
            </w:r>
          </w:p>
        </w:tc>
        <w:tc>
          <w:tcPr>
            <w:tcW w:w="1134" w:type="dxa"/>
          </w:tcPr>
          <w:p w:rsidR="00BE0AC9" w:rsidRPr="00C931BB" w:rsidRDefault="00BE0AC9" w:rsidP="00C931BB">
            <w:pPr>
              <w:pStyle w:val="a"/>
              <w:rPr>
                <w:rFonts w:cs="B Lotus"/>
                <w:b/>
                <w:bCs/>
                <w:sz w:val="18"/>
                <w:rtl/>
              </w:rPr>
            </w:pPr>
            <w:r w:rsidRPr="00C931BB">
              <w:rPr>
                <w:rFonts w:cs="B Lotus" w:hint="cs"/>
                <w:b/>
                <w:bCs/>
                <w:sz w:val="18"/>
                <w:rtl/>
              </w:rPr>
              <w:t>60 درجه سلسیوس</w:t>
            </w:r>
          </w:p>
        </w:tc>
        <w:tc>
          <w:tcPr>
            <w:tcW w:w="992" w:type="dxa"/>
          </w:tcPr>
          <w:p w:rsidR="00BE0AC9" w:rsidRPr="00C931BB" w:rsidRDefault="00BE0AC9" w:rsidP="00C931BB">
            <w:pPr>
              <w:pStyle w:val="a"/>
              <w:rPr>
                <w:rFonts w:cs="B Lotus"/>
                <w:b/>
                <w:bCs/>
                <w:sz w:val="18"/>
                <w:rtl/>
              </w:rPr>
            </w:pPr>
            <w:r w:rsidRPr="00C931BB">
              <w:rPr>
                <w:rFonts w:cs="B Lotus" w:hint="cs"/>
                <w:b/>
                <w:bCs/>
                <w:sz w:val="18"/>
                <w:rtl/>
              </w:rPr>
              <w:t>90 درجه سلسیوس</w:t>
            </w:r>
          </w:p>
        </w:tc>
        <w:tc>
          <w:tcPr>
            <w:tcW w:w="2127" w:type="dxa"/>
            <w:gridSpan w:val="2"/>
          </w:tcPr>
          <w:p w:rsidR="00BE0AC9" w:rsidRPr="00C931BB" w:rsidRDefault="00BE0AC9" w:rsidP="00C931BB">
            <w:pPr>
              <w:pStyle w:val="a"/>
              <w:rPr>
                <w:rFonts w:cs="B Lotus"/>
                <w:b/>
                <w:bCs/>
                <w:sz w:val="18"/>
                <w:rtl/>
              </w:rPr>
            </w:pPr>
            <w:r w:rsidRPr="00C931BB">
              <w:rPr>
                <w:rFonts w:cs="B Lotus" w:hint="cs"/>
                <w:b/>
                <w:bCs/>
                <w:sz w:val="18"/>
                <w:rtl/>
              </w:rPr>
              <w:t>70 درجه سلسیوس</w:t>
            </w:r>
          </w:p>
        </w:tc>
        <w:tc>
          <w:tcPr>
            <w:tcW w:w="2126" w:type="dxa"/>
            <w:gridSpan w:val="2"/>
          </w:tcPr>
          <w:p w:rsidR="00BE0AC9" w:rsidRPr="00C931BB" w:rsidRDefault="00BE0AC9" w:rsidP="00C931BB">
            <w:pPr>
              <w:pStyle w:val="a"/>
              <w:rPr>
                <w:rFonts w:cs="B Lotus"/>
                <w:b/>
                <w:bCs/>
                <w:sz w:val="18"/>
                <w:rtl/>
              </w:rPr>
            </w:pPr>
            <w:r w:rsidRPr="00C931BB">
              <w:rPr>
                <w:rFonts w:cs="B Lotus" w:hint="cs"/>
                <w:b/>
                <w:bCs/>
                <w:sz w:val="18"/>
                <w:rtl/>
              </w:rPr>
              <w:t>90 درجه سلسیوس</w:t>
            </w:r>
          </w:p>
        </w:tc>
        <w:tc>
          <w:tcPr>
            <w:tcW w:w="1843" w:type="dxa"/>
          </w:tcPr>
          <w:p w:rsidR="00BE0AC9" w:rsidRPr="00C931BB" w:rsidRDefault="00BE0AC9" w:rsidP="00C931BB">
            <w:pPr>
              <w:pStyle w:val="a"/>
              <w:jc w:val="center"/>
              <w:rPr>
                <w:rFonts w:cs="B Lotus"/>
                <w:b/>
                <w:bCs/>
                <w:sz w:val="18"/>
                <w:rtl/>
              </w:rPr>
            </w:pPr>
            <w:r w:rsidRPr="00C931BB">
              <w:rPr>
                <w:rFonts w:cs="B Lotus" w:hint="cs"/>
                <w:b/>
                <w:bCs/>
                <w:sz w:val="18"/>
                <w:rtl/>
              </w:rPr>
              <w:t>دمای اولیه</w:t>
            </w:r>
          </w:p>
        </w:tc>
      </w:tr>
      <w:tr w:rsidR="00C931BB" w:rsidRPr="009C0E79" w:rsidTr="00C931BB">
        <w:tc>
          <w:tcPr>
            <w:tcW w:w="1100" w:type="dxa"/>
          </w:tcPr>
          <w:p w:rsidR="00BE0AC9" w:rsidRPr="00C931BB" w:rsidRDefault="00BE0AC9" w:rsidP="00C931BB">
            <w:pPr>
              <w:pStyle w:val="a"/>
              <w:rPr>
                <w:rFonts w:cs="B Lotus"/>
                <w:b/>
                <w:bCs/>
                <w:sz w:val="18"/>
                <w:rtl/>
              </w:rPr>
            </w:pPr>
            <w:r w:rsidRPr="00C931BB">
              <w:rPr>
                <w:rFonts w:cs="B Lotus" w:hint="cs"/>
                <w:b/>
                <w:bCs/>
                <w:sz w:val="18"/>
                <w:rtl/>
              </w:rPr>
              <w:t>250</w:t>
            </w:r>
          </w:p>
        </w:tc>
        <w:tc>
          <w:tcPr>
            <w:tcW w:w="992" w:type="dxa"/>
          </w:tcPr>
          <w:p w:rsidR="00BE0AC9" w:rsidRPr="00C931BB" w:rsidRDefault="00BE0AC9" w:rsidP="00C931BB">
            <w:pPr>
              <w:pStyle w:val="a"/>
              <w:rPr>
                <w:rFonts w:cs="B Lotus"/>
                <w:b/>
                <w:bCs/>
                <w:sz w:val="18"/>
                <w:rtl/>
              </w:rPr>
            </w:pPr>
            <w:r w:rsidRPr="00C931BB">
              <w:rPr>
                <w:rFonts w:cs="B Lotus" w:hint="cs"/>
                <w:b/>
                <w:bCs/>
                <w:sz w:val="18"/>
                <w:rtl/>
              </w:rPr>
              <w:t>160</w:t>
            </w:r>
          </w:p>
        </w:tc>
        <w:tc>
          <w:tcPr>
            <w:tcW w:w="1134" w:type="dxa"/>
          </w:tcPr>
          <w:p w:rsidR="00BE0AC9" w:rsidRPr="00C931BB" w:rsidRDefault="00BE0AC9" w:rsidP="00C931BB">
            <w:pPr>
              <w:pStyle w:val="a"/>
              <w:rPr>
                <w:rFonts w:cs="B Lotus"/>
                <w:b/>
                <w:bCs/>
                <w:sz w:val="18"/>
                <w:rtl/>
              </w:rPr>
            </w:pPr>
            <w:r w:rsidRPr="00C931BB">
              <w:rPr>
                <w:rFonts w:cs="B Lotus" w:hint="cs"/>
                <w:b/>
                <w:bCs/>
                <w:sz w:val="18"/>
                <w:rtl/>
              </w:rPr>
              <w:t>200</w:t>
            </w:r>
          </w:p>
        </w:tc>
        <w:tc>
          <w:tcPr>
            <w:tcW w:w="992" w:type="dxa"/>
          </w:tcPr>
          <w:p w:rsidR="00BE0AC9" w:rsidRPr="00C931BB" w:rsidRDefault="00BE0AC9" w:rsidP="00C931BB">
            <w:pPr>
              <w:pStyle w:val="a"/>
              <w:rPr>
                <w:rFonts w:cs="B Lotus"/>
                <w:b/>
                <w:bCs/>
                <w:sz w:val="18"/>
                <w:rtl/>
              </w:rPr>
            </w:pPr>
            <w:r w:rsidRPr="00C931BB">
              <w:rPr>
                <w:rFonts w:cs="B Lotus" w:hint="cs"/>
                <w:b/>
                <w:bCs/>
                <w:sz w:val="18"/>
                <w:rtl/>
              </w:rPr>
              <w:t>250</w:t>
            </w:r>
          </w:p>
        </w:tc>
        <w:tc>
          <w:tcPr>
            <w:tcW w:w="1134" w:type="dxa"/>
          </w:tcPr>
          <w:p w:rsidR="00BE0AC9" w:rsidRPr="00C931BB" w:rsidRDefault="00BE0AC9" w:rsidP="00C931BB">
            <w:pPr>
              <w:pStyle w:val="a"/>
              <w:rPr>
                <w:rFonts w:cs="B Lotus"/>
                <w:b/>
                <w:bCs/>
                <w:sz w:val="18"/>
                <w:rtl/>
              </w:rPr>
            </w:pPr>
            <w:r w:rsidRPr="00C931BB">
              <w:rPr>
                <w:rFonts w:cs="B Lotus" w:hint="cs"/>
                <w:b/>
                <w:bCs/>
                <w:sz w:val="18"/>
                <w:rtl/>
              </w:rPr>
              <w:t>140</w:t>
            </w:r>
          </w:p>
        </w:tc>
        <w:tc>
          <w:tcPr>
            <w:tcW w:w="993" w:type="dxa"/>
          </w:tcPr>
          <w:p w:rsidR="00BE0AC9" w:rsidRPr="00C931BB" w:rsidRDefault="00BE0AC9" w:rsidP="00C931BB">
            <w:pPr>
              <w:pStyle w:val="a"/>
              <w:rPr>
                <w:rFonts w:cs="B Lotus"/>
                <w:b/>
                <w:bCs/>
                <w:sz w:val="18"/>
                <w:rtl/>
              </w:rPr>
            </w:pPr>
            <w:r w:rsidRPr="00C931BB">
              <w:rPr>
                <w:rFonts w:cs="B Lotus" w:hint="cs"/>
                <w:b/>
                <w:bCs/>
                <w:sz w:val="18"/>
                <w:rtl/>
              </w:rPr>
              <w:t>160</w:t>
            </w:r>
          </w:p>
        </w:tc>
        <w:tc>
          <w:tcPr>
            <w:tcW w:w="1134" w:type="dxa"/>
          </w:tcPr>
          <w:p w:rsidR="00BE0AC9" w:rsidRPr="00C931BB" w:rsidRDefault="00BE0AC9" w:rsidP="00C931BB">
            <w:pPr>
              <w:pStyle w:val="a"/>
              <w:rPr>
                <w:rFonts w:cs="B Lotus"/>
                <w:b/>
                <w:bCs/>
                <w:sz w:val="18"/>
                <w:rtl/>
              </w:rPr>
            </w:pPr>
            <w:r w:rsidRPr="00C931BB">
              <w:rPr>
                <w:rFonts w:cs="B Lotus" w:hint="cs"/>
                <w:b/>
                <w:bCs/>
                <w:sz w:val="18"/>
                <w:rtl/>
              </w:rPr>
              <w:t>140</w:t>
            </w:r>
          </w:p>
        </w:tc>
        <w:tc>
          <w:tcPr>
            <w:tcW w:w="992" w:type="dxa"/>
          </w:tcPr>
          <w:p w:rsidR="00BE0AC9" w:rsidRPr="00C931BB" w:rsidRDefault="00BE0AC9" w:rsidP="00C931BB">
            <w:pPr>
              <w:pStyle w:val="a"/>
              <w:rPr>
                <w:rFonts w:cs="B Lotus"/>
                <w:b/>
                <w:bCs/>
                <w:sz w:val="18"/>
                <w:rtl/>
              </w:rPr>
            </w:pPr>
            <w:r w:rsidRPr="00C931BB">
              <w:rPr>
                <w:rFonts w:cs="B Lotus" w:hint="cs"/>
                <w:b/>
                <w:bCs/>
                <w:sz w:val="18"/>
                <w:rtl/>
              </w:rPr>
              <w:t>160</w:t>
            </w:r>
          </w:p>
        </w:tc>
        <w:tc>
          <w:tcPr>
            <w:tcW w:w="1843" w:type="dxa"/>
          </w:tcPr>
          <w:p w:rsidR="00BE0AC9" w:rsidRPr="00C931BB" w:rsidRDefault="00BE0AC9" w:rsidP="00C931BB">
            <w:pPr>
              <w:pStyle w:val="a"/>
              <w:jc w:val="center"/>
              <w:rPr>
                <w:rFonts w:cs="B Lotus"/>
                <w:b/>
                <w:bCs/>
                <w:sz w:val="18"/>
                <w:rtl/>
              </w:rPr>
            </w:pPr>
            <w:r w:rsidRPr="00C931BB">
              <w:rPr>
                <w:rFonts w:cs="B Lotus" w:hint="cs"/>
                <w:b/>
                <w:bCs/>
                <w:sz w:val="18"/>
                <w:rtl/>
              </w:rPr>
              <w:t>دمای نهایی</w:t>
            </w:r>
          </w:p>
        </w:tc>
      </w:tr>
      <w:tr w:rsidR="00C931BB" w:rsidRPr="009C0E79" w:rsidTr="00C931BB">
        <w:tc>
          <w:tcPr>
            <w:tcW w:w="1100" w:type="dxa"/>
          </w:tcPr>
          <w:p w:rsidR="00BE0AC9" w:rsidRPr="00C931BB" w:rsidRDefault="00C931BB" w:rsidP="00C931BB">
            <w:pPr>
              <w:pStyle w:val="a"/>
              <w:rPr>
                <w:rFonts w:cs="B Lotus"/>
                <w:b/>
                <w:bCs/>
                <w:sz w:val="18"/>
              </w:rPr>
            </w:pPr>
            <m:oMathPara>
              <m:oMath>
                <m:r>
                  <m:rPr>
                    <m:sty m:val="bi"/>
                  </m:rPr>
                  <w:rPr>
                    <w:rFonts w:ascii="Cambria Math" w:hAnsi="Cambria Math" w:cs="B Lotus"/>
                    <w:sz w:val="18"/>
                  </w:rPr>
                  <m:t>k=</m:t>
                </m:r>
                <m:sSup>
                  <m:sSupPr>
                    <m:ctrlPr>
                      <w:rPr>
                        <w:rFonts w:ascii="Cambria Math" w:hAnsi="Cambria Math" w:cs="B Lotus"/>
                        <w:b/>
                        <w:bCs/>
                        <w:i/>
                        <w:sz w:val="18"/>
                      </w:rPr>
                    </m:ctrlPr>
                  </m:sSupPr>
                  <m:e>
                    <m:r>
                      <m:rPr>
                        <m:sty m:val="bi"/>
                      </m:rPr>
                      <w:rPr>
                        <w:rFonts w:ascii="Cambria Math" w:hAnsi="Cambria Math" w:cs="B Lotus"/>
                        <w:sz w:val="18"/>
                      </w:rPr>
                      <m:t>135/115</m:t>
                    </m:r>
                  </m:e>
                  <m:sup>
                    <m:r>
                      <m:rPr>
                        <m:sty m:val="bi"/>
                      </m:rPr>
                      <w:rPr>
                        <w:rFonts w:ascii="Cambria Math" w:hAnsi="Cambria Math" w:cs="B Lotus"/>
                        <w:sz w:val="18"/>
                      </w:rPr>
                      <m:t>a</m:t>
                    </m:r>
                  </m:sup>
                </m:sSup>
              </m:oMath>
            </m:oMathPara>
          </w:p>
        </w:tc>
        <w:tc>
          <w:tcPr>
            <w:tcW w:w="992" w:type="dxa"/>
          </w:tcPr>
          <w:p w:rsidR="00BE0AC9" w:rsidRPr="00C931BB" w:rsidRDefault="00C931BB" w:rsidP="00C931BB">
            <w:pPr>
              <w:pStyle w:val="a"/>
              <w:rPr>
                <w:rFonts w:cs="B Lotus"/>
                <w:b/>
                <w:bCs/>
                <w:sz w:val="18"/>
              </w:rPr>
            </w:pPr>
            <m:oMathPara>
              <m:oMath>
                <m:r>
                  <m:rPr>
                    <m:sty m:val="bi"/>
                  </m:rPr>
                  <w:rPr>
                    <w:rFonts w:ascii="Cambria Math" w:hAnsi="Cambria Math" w:cs="B Lotus"/>
                    <w:sz w:val="18"/>
                  </w:rPr>
                  <m:t>k=115</m:t>
                </m:r>
              </m:oMath>
            </m:oMathPara>
          </w:p>
        </w:tc>
        <w:tc>
          <w:tcPr>
            <w:tcW w:w="1134" w:type="dxa"/>
          </w:tcPr>
          <w:p w:rsidR="00BE0AC9" w:rsidRPr="00C931BB" w:rsidRDefault="00C931BB" w:rsidP="00C931BB">
            <w:pPr>
              <w:pStyle w:val="a"/>
              <w:rPr>
                <w:rFonts w:cs="B Lotus"/>
                <w:b/>
                <w:bCs/>
                <w:sz w:val="18"/>
              </w:rPr>
            </w:pPr>
            <m:oMathPara>
              <m:oMath>
                <m:r>
                  <m:rPr>
                    <m:sty m:val="bi"/>
                  </m:rPr>
                  <w:rPr>
                    <w:rFonts w:ascii="Cambria Math" w:hAnsi="Cambria Math" w:cs="B Lotus"/>
                    <w:sz w:val="18"/>
                  </w:rPr>
                  <m:t>k=141</m:t>
                </m:r>
              </m:oMath>
            </m:oMathPara>
          </w:p>
        </w:tc>
        <w:tc>
          <w:tcPr>
            <w:tcW w:w="992" w:type="dxa"/>
          </w:tcPr>
          <w:p w:rsidR="00BE0AC9" w:rsidRPr="00C931BB" w:rsidRDefault="00C931BB" w:rsidP="00C931BB">
            <w:pPr>
              <w:pStyle w:val="a"/>
              <w:rPr>
                <w:rFonts w:cs="B Lotus"/>
                <w:b/>
                <w:bCs/>
                <w:sz w:val="18"/>
              </w:rPr>
            </w:pPr>
            <m:oMathPara>
              <m:oMath>
                <m:r>
                  <m:rPr>
                    <m:sty m:val="bi"/>
                  </m:rPr>
                  <w:rPr>
                    <w:rFonts w:ascii="Cambria Math" w:hAnsi="Cambria Math" w:cs="B Lotus"/>
                    <w:sz w:val="18"/>
                  </w:rPr>
                  <m:t>k=143</m:t>
                </m:r>
              </m:oMath>
            </m:oMathPara>
          </w:p>
        </w:tc>
        <w:tc>
          <w:tcPr>
            <w:tcW w:w="1134" w:type="dxa"/>
          </w:tcPr>
          <w:p w:rsidR="00BE0AC9" w:rsidRPr="00C931BB" w:rsidRDefault="00C931BB" w:rsidP="00C931BB">
            <w:pPr>
              <w:pStyle w:val="a"/>
              <w:rPr>
                <w:rFonts w:cs="B Lotus"/>
                <w:b/>
                <w:bCs/>
                <w:sz w:val="18"/>
              </w:rPr>
            </w:pPr>
            <m:oMathPara>
              <m:oMath>
                <m:r>
                  <m:rPr>
                    <m:sty m:val="bi"/>
                  </m:rPr>
                  <w:rPr>
                    <w:rFonts w:ascii="Cambria Math" w:hAnsi="Cambria Math" w:cs="B Lotus"/>
                    <w:sz w:val="18"/>
                  </w:rPr>
                  <m:t>k=103</m:t>
                </m:r>
              </m:oMath>
            </m:oMathPara>
          </w:p>
        </w:tc>
        <w:tc>
          <w:tcPr>
            <w:tcW w:w="993" w:type="dxa"/>
          </w:tcPr>
          <w:p w:rsidR="00BE0AC9" w:rsidRPr="00C931BB" w:rsidRDefault="00C931BB" w:rsidP="00C931BB">
            <w:pPr>
              <w:pStyle w:val="a"/>
              <w:rPr>
                <w:rFonts w:cs="B Lotus"/>
                <w:b/>
                <w:bCs/>
                <w:sz w:val="18"/>
              </w:rPr>
            </w:pPr>
            <m:oMathPara>
              <m:oMath>
                <m:r>
                  <m:rPr>
                    <m:sty m:val="bi"/>
                  </m:rPr>
                  <w:rPr>
                    <w:rFonts w:ascii="Cambria Math" w:hAnsi="Cambria Math" w:cs="B Lotus"/>
                    <w:sz w:val="18"/>
                  </w:rPr>
                  <m:t>k=115</m:t>
                </m:r>
              </m:oMath>
            </m:oMathPara>
          </w:p>
        </w:tc>
        <w:tc>
          <w:tcPr>
            <w:tcW w:w="1134" w:type="dxa"/>
          </w:tcPr>
          <w:p w:rsidR="00BE0AC9" w:rsidRPr="00C931BB" w:rsidRDefault="00C931BB" w:rsidP="00C931BB">
            <w:pPr>
              <w:pStyle w:val="a"/>
              <w:rPr>
                <w:rFonts w:cs="B Lotus"/>
                <w:b/>
                <w:bCs/>
                <w:sz w:val="18"/>
              </w:rPr>
            </w:pPr>
            <m:oMathPara>
              <m:oMath>
                <m:r>
                  <m:rPr>
                    <m:sty m:val="bi"/>
                  </m:rPr>
                  <w:rPr>
                    <w:rFonts w:ascii="Cambria Math" w:hAnsi="Cambria Math" w:cs="B Lotus"/>
                    <w:sz w:val="18"/>
                  </w:rPr>
                  <m:t>k=86</m:t>
                </m:r>
              </m:oMath>
            </m:oMathPara>
          </w:p>
        </w:tc>
        <w:tc>
          <w:tcPr>
            <w:tcW w:w="992"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k=100</m:t>
                </m:r>
              </m:oMath>
            </m:oMathPara>
          </w:p>
        </w:tc>
        <w:tc>
          <w:tcPr>
            <w:tcW w:w="1843" w:type="dxa"/>
          </w:tcPr>
          <w:p w:rsidR="00BE0AC9" w:rsidRPr="00C931BB" w:rsidRDefault="00BE0AC9" w:rsidP="00C931BB">
            <w:pPr>
              <w:pStyle w:val="a"/>
              <w:jc w:val="center"/>
              <w:rPr>
                <w:rFonts w:cs="B Lotus"/>
                <w:b/>
                <w:bCs/>
                <w:sz w:val="18"/>
                <w:rtl/>
              </w:rPr>
            </w:pPr>
            <w:r w:rsidRPr="00C931BB">
              <w:rPr>
                <w:rFonts w:cs="B Lotus" w:hint="cs"/>
                <w:b/>
                <w:bCs/>
                <w:sz w:val="18"/>
                <w:rtl/>
              </w:rPr>
              <w:t>هادی مسی</w:t>
            </w:r>
          </w:p>
        </w:tc>
      </w:tr>
      <w:tr w:rsidR="00C931BB" w:rsidRPr="009C0E79" w:rsidTr="00C931BB">
        <w:tc>
          <w:tcPr>
            <w:tcW w:w="1100" w:type="dxa"/>
          </w:tcPr>
          <w:p w:rsidR="00BE0AC9" w:rsidRPr="00C931BB" w:rsidRDefault="00BE0AC9" w:rsidP="00C931BB">
            <w:pPr>
              <w:pStyle w:val="a"/>
              <w:rPr>
                <w:rFonts w:cs="B Lotus"/>
                <w:b/>
                <w:bCs/>
                <w:sz w:val="18"/>
                <w:rtl/>
              </w:rPr>
            </w:pPr>
          </w:p>
        </w:tc>
        <w:tc>
          <w:tcPr>
            <w:tcW w:w="992" w:type="dxa"/>
          </w:tcPr>
          <w:p w:rsidR="00BE0AC9" w:rsidRPr="00C931BB" w:rsidRDefault="00BE0AC9" w:rsidP="00C931BB">
            <w:pPr>
              <w:pStyle w:val="a"/>
              <w:rPr>
                <w:rFonts w:cs="B Lotus"/>
                <w:b/>
                <w:bCs/>
                <w:sz w:val="18"/>
                <w:rtl/>
              </w:rPr>
            </w:pPr>
          </w:p>
        </w:tc>
        <w:tc>
          <w:tcPr>
            <w:tcW w:w="1134"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k=93</m:t>
                </m:r>
              </m:oMath>
            </m:oMathPara>
          </w:p>
        </w:tc>
        <w:tc>
          <w:tcPr>
            <w:tcW w:w="992"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k=94</m:t>
                </m:r>
              </m:oMath>
            </m:oMathPara>
          </w:p>
        </w:tc>
        <w:tc>
          <w:tcPr>
            <w:tcW w:w="1134"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k=68</m:t>
                </m:r>
              </m:oMath>
            </m:oMathPara>
          </w:p>
        </w:tc>
        <w:tc>
          <w:tcPr>
            <w:tcW w:w="993"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k=76</m:t>
                </m:r>
              </m:oMath>
            </m:oMathPara>
          </w:p>
        </w:tc>
        <w:tc>
          <w:tcPr>
            <w:tcW w:w="1134"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k=57</m:t>
                </m:r>
              </m:oMath>
            </m:oMathPara>
          </w:p>
        </w:tc>
        <w:tc>
          <w:tcPr>
            <w:tcW w:w="992"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k=66</m:t>
                </m:r>
              </m:oMath>
            </m:oMathPara>
          </w:p>
        </w:tc>
        <w:tc>
          <w:tcPr>
            <w:tcW w:w="1843" w:type="dxa"/>
          </w:tcPr>
          <w:p w:rsidR="00BE0AC9" w:rsidRPr="00C931BB" w:rsidRDefault="00BE0AC9" w:rsidP="00C931BB">
            <w:pPr>
              <w:pStyle w:val="a"/>
              <w:jc w:val="center"/>
              <w:rPr>
                <w:rFonts w:cs="B Lotus"/>
                <w:b/>
                <w:bCs/>
                <w:sz w:val="18"/>
                <w:rtl/>
              </w:rPr>
            </w:pPr>
            <w:r w:rsidRPr="00C931BB">
              <w:rPr>
                <w:rFonts w:cs="B Lotus" w:hint="cs"/>
                <w:b/>
                <w:bCs/>
                <w:sz w:val="18"/>
                <w:rtl/>
              </w:rPr>
              <w:t>هادی آلومینیومی</w:t>
            </w:r>
          </w:p>
        </w:tc>
      </w:tr>
      <w:tr w:rsidR="00C931BB" w:rsidRPr="009C0E79" w:rsidTr="00C931BB">
        <w:tc>
          <w:tcPr>
            <w:tcW w:w="1100" w:type="dxa"/>
          </w:tcPr>
          <w:p w:rsidR="00BE0AC9" w:rsidRPr="00C931BB" w:rsidRDefault="00BE0AC9" w:rsidP="00C931BB">
            <w:pPr>
              <w:pStyle w:val="a"/>
              <w:rPr>
                <w:rFonts w:cs="B Lotus"/>
                <w:b/>
                <w:bCs/>
                <w:sz w:val="18"/>
                <w:rtl/>
              </w:rPr>
            </w:pPr>
          </w:p>
        </w:tc>
        <w:tc>
          <w:tcPr>
            <w:tcW w:w="992" w:type="dxa"/>
          </w:tcPr>
          <w:p w:rsidR="00BE0AC9" w:rsidRPr="00C931BB" w:rsidRDefault="00BE0AC9" w:rsidP="00C931BB">
            <w:pPr>
              <w:pStyle w:val="a"/>
              <w:rPr>
                <w:rFonts w:cs="B Lotus"/>
                <w:b/>
                <w:bCs/>
                <w:sz w:val="18"/>
                <w:rtl/>
              </w:rPr>
            </w:pPr>
          </w:p>
        </w:tc>
        <w:tc>
          <w:tcPr>
            <w:tcW w:w="1134"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k=122</m:t>
                </m:r>
              </m:oMath>
            </m:oMathPara>
          </w:p>
        </w:tc>
        <w:tc>
          <w:tcPr>
            <w:tcW w:w="992"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k=100</m:t>
                </m:r>
              </m:oMath>
            </m:oMathPara>
          </w:p>
        </w:tc>
        <w:tc>
          <w:tcPr>
            <w:tcW w:w="1134"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k=103</m:t>
                </m:r>
              </m:oMath>
            </m:oMathPara>
          </w:p>
        </w:tc>
        <w:tc>
          <w:tcPr>
            <w:tcW w:w="993"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k=115</m:t>
                </m:r>
              </m:oMath>
            </m:oMathPara>
          </w:p>
        </w:tc>
        <w:tc>
          <w:tcPr>
            <w:tcW w:w="1134"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k=86</m:t>
                </m:r>
              </m:oMath>
            </m:oMathPara>
          </w:p>
        </w:tc>
        <w:tc>
          <w:tcPr>
            <w:tcW w:w="992" w:type="dxa"/>
          </w:tcPr>
          <w:p w:rsidR="00BE0AC9" w:rsidRPr="00C931BB" w:rsidRDefault="00C931BB" w:rsidP="00C931BB">
            <w:pPr>
              <w:pStyle w:val="a"/>
              <w:rPr>
                <w:rFonts w:cs="B Lotus"/>
                <w:b/>
                <w:bCs/>
                <w:sz w:val="18"/>
                <w:rtl/>
              </w:rPr>
            </w:pPr>
            <m:oMathPara>
              <m:oMath>
                <m:r>
                  <m:rPr>
                    <m:sty m:val="bi"/>
                  </m:rPr>
                  <w:rPr>
                    <w:rFonts w:ascii="Cambria Math" w:hAnsi="Cambria Math" w:cs="B Lotus"/>
                    <w:sz w:val="18"/>
                  </w:rPr>
                  <m:t>k=100</m:t>
                </m:r>
              </m:oMath>
            </m:oMathPara>
          </w:p>
        </w:tc>
        <w:tc>
          <w:tcPr>
            <w:tcW w:w="1843" w:type="dxa"/>
          </w:tcPr>
          <w:p w:rsidR="00BE0AC9" w:rsidRPr="00C931BB" w:rsidRDefault="00BE0AC9" w:rsidP="00C931BB">
            <w:pPr>
              <w:pStyle w:val="a"/>
              <w:jc w:val="center"/>
              <w:rPr>
                <w:rFonts w:cs="B Lotus"/>
                <w:b/>
                <w:bCs/>
                <w:sz w:val="18"/>
                <w:rtl/>
              </w:rPr>
            </w:pPr>
            <w:r w:rsidRPr="00C931BB">
              <w:rPr>
                <w:rFonts w:cs="B Lotus" w:hint="cs"/>
                <w:b/>
                <w:bCs/>
                <w:sz w:val="18"/>
                <w:rtl/>
              </w:rPr>
              <w:t>اتصالات لحیم کاری شده با قلع در هادی</w:t>
            </w:r>
            <w:r w:rsidR="00C931BB" w:rsidRPr="00C931BB">
              <w:rPr>
                <w:rFonts w:cs="B Lotus" w:hint="cs"/>
                <w:b/>
                <w:bCs/>
                <w:sz w:val="18"/>
                <w:rtl/>
              </w:rPr>
              <w:t>‌</w:t>
            </w:r>
            <w:r w:rsidRPr="00C931BB">
              <w:rPr>
                <w:rFonts w:cs="B Lotus" w:hint="cs"/>
                <w:b/>
                <w:bCs/>
                <w:sz w:val="18"/>
                <w:rtl/>
              </w:rPr>
              <w:t>های مسی</w:t>
            </w:r>
          </w:p>
        </w:tc>
      </w:tr>
    </w:tbl>
    <w:p w:rsidR="00BE0AC9" w:rsidRPr="009C0E79" w:rsidRDefault="00BE0AC9" w:rsidP="00847C6D">
      <w:pPr>
        <w:pStyle w:val="a"/>
        <w:rPr>
          <w:rtl/>
        </w:rPr>
      </w:pPr>
      <w:r w:rsidRPr="009C0E79">
        <w:t>a</w:t>
      </w:r>
      <w:r w:rsidRPr="009C0E79">
        <w:rPr>
          <w:rFonts w:hint="cs"/>
          <w:rtl/>
        </w:rPr>
        <w:t xml:space="preserve"> این مقدار برای هادی بدون روکش درمعرض تماس </w:t>
      </w:r>
      <w:r w:rsidR="00894714">
        <w:rPr>
          <w:rFonts w:hint="cs"/>
          <w:rtl/>
        </w:rPr>
        <w:t>می‌باشد</w:t>
      </w:r>
    </w:p>
    <w:p w:rsidR="00BE0AC9" w:rsidRDefault="00BE0AC9" w:rsidP="005A5B7D">
      <w:pPr>
        <w:pStyle w:val="a0"/>
        <w:rPr>
          <w:sz w:val="18"/>
          <w:szCs w:val="18"/>
          <w:rtl/>
        </w:rPr>
      </w:pPr>
      <w:r w:rsidRPr="005A5B7D">
        <w:rPr>
          <w:rFonts w:hint="cs"/>
          <w:sz w:val="18"/>
          <w:szCs w:val="18"/>
          <w:rtl/>
        </w:rPr>
        <w:t>جدول 2-12- مقادیر</w:t>
      </w:r>
      <w:r w:rsidRPr="005A5B7D">
        <w:rPr>
          <w:sz w:val="18"/>
          <w:szCs w:val="18"/>
        </w:rPr>
        <w:t xml:space="preserve">k </w:t>
      </w:r>
      <w:r w:rsidRPr="005A5B7D">
        <w:rPr>
          <w:rFonts w:hint="cs"/>
          <w:sz w:val="18"/>
          <w:szCs w:val="18"/>
          <w:rtl/>
        </w:rPr>
        <w:t xml:space="preserve"> برای مواد معمولی و برای محاسبه اثرات جریان خطا برای زمان</w:t>
      </w:r>
      <w:r w:rsidR="005A5B7D" w:rsidRPr="005A5B7D">
        <w:rPr>
          <w:rFonts w:hint="cs"/>
          <w:sz w:val="18"/>
          <w:szCs w:val="18"/>
          <w:rtl/>
        </w:rPr>
        <w:t>‌</w:t>
      </w:r>
      <w:r w:rsidRPr="005A5B7D">
        <w:rPr>
          <w:rFonts w:hint="cs"/>
          <w:sz w:val="18"/>
          <w:szCs w:val="18"/>
          <w:rtl/>
        </w:rPr>
        <w:t>های تا 5 ثانیه</w:t>
      </w:r>
    </w:p>
    <w:p w:rsidR="00C931BB" w:rsidRDefault="00C931BB" w:rsidP="005A5B7D">
      <w:pPr>
        <w:pStyle w:val="a0"/>
        <w:rPr>
          <w:sz w:val="18"/>
          <w:szCs w:val="18"/>
          <w:rtl/>
        </w:rPr>
      </w:pPr>
    </w:p>
    <w:p w:rsidR="00C931BB" w:rsidRDefault="00C931BB" w:rsidP="005A5B7D">
      <w:pPr>
        <w:pStyle w:val="a0"/>
        <w:rPr>
          <w:sz w:val="18"/>
          <w:szCs w:val="18"/>
          <w:rtl/>
        </w:rPr>
        <w:sectPr w:rsidR="00C931BB" w:rsidSect="00C931BB">
          <w:footnotePr>
            <w:numRestart w:val="eachPage"/>
          </w:footnotePr>
          <w:pgSz w:w="13041" w:h="9639" w:orient="landscape" w:code="150"/>
          <w:pgMar w:top="964" w:right="1701" w:bottom="964" w:left="1134" w:header="709" w:footer="709" w:gutter="0"/>
          <w:cols w:space="708"/>
          <w:titlePg/>
          <w:bidi/>
          <w:rtlGutter/>
          <w:docGrid w:linePitch="360"/>
        </w:sectPr>
      </w:pPr>
    </w:p>
    <w:p w:rsidR="00BE0AC9" w:rsidRPr="009C0E79" w:rsidRDefault="00BE0AC9" w:rsidP="00E02CCE">
      <w:pPr>
        <w:pStyle w:val="Heading3"/>
        <w:rPr>
          <w:rtl/>
        </w:rPr>
      </w:pPr>
      <w:bookmarkStart w:id="24" w:name="_Toc456028308"/>
      <w:r w:rsidRPr="009C0E79">
        <w:rPr>
          <w:rFonts w:hint="cs"/>
          <w:rtl/>
        </w:rPr>
        <w:lastRenderedPageBreak/>
        <w:t xml:space="preserve">2-8-5 </w:t>
      </w:r>
      <w:r w:rsidR="005A5B7D">
        <w:rPr>
          <w:rFonts w:hint="cs"/>
          <w:rtl/>
        </w:rPr>
        <w:t>-</w:t>
      </w:r>
      <w:r w:rsidRPr="009C0E79">
        <w:rPr>
          <w:rFonts w:hint="cs"/>
          <w:rtl/>
        </w:rPr>
        <w:t xml:space="preserve"> هادی هم</w:t>
      </w:r>
      <w:r w:rsidR="005A5B7D">
        <w:rPr>
          <w:rFonts w:hint="cs"/>
          <w:rtl/>
        </w:rPr>
        <w:t>‌</w:t>
      </w:r>
      <w:r w:rsidRPr="009C0E79">
        <w:rPr>
          <w:rFonts w:hint="cs"/>
          <w:rtl/>
        </w:rPr>
        <w:t>بندی حفاظتی</w:t>
      </w:r>
      <w:bookmarkEnd w:id="24"/>
    </w:p>
    <w:p w:rsidR="00BE0AC9" w:rsidRPr="009C0E79" w:rsidRDefault="00BE0AC9" w:rsidP="00E02CCE">
      <w:pPr>
        <w:pStyle w:val="Heading4"/>
        <w:jc w:val="left"/>
        <w:rPr>
          <w:rtl/>
        </w:rPr>
      </w:pPr>
      <w:r w:rsidRPr="009C0E79">
        <w:rPr>
          <w:rFonts w:hint="cs"/>
          <w:rtl/>
        </w:rPr>
        <w:t>2-8-5-1- هادی هم</w:t>
      </w:r>
      <w:r w:rsidR="005A5B7D">
        <w:rPr>
          <w:rFonts w:hint="cs"/>
          <w:rtl/>
        </w:rPr>
        <w:t>‌</w:t>
      </w:r>
      <w:r w:rsidRPr="009C0E79">
        <w:rPr>
          <w:rFonts w:hint="cs"/>
          <w:rtl/>
        </w:rPr>
        <w:t>بندی حفاظتی اصلی</w:t>
      </w:r>
    </w:p>
    <w:p w:rsidR="00BE0AC9" w:rsidRPr="009C0E79" w:rsidRDefault="00BE0AC9" w:rsidP="005A5B7D">
      <w:pPr>
        <w:rPr>
          <w:rtl/>
        </w:rPr>
      </w:pPr>
      <w:r w:rsidRPr="009C0E79">
        <w:rPr>
          <w:rFonts w:hint="cs"/>
          <w:rtl/>
        </w:rPr>
        <w:t>اندازه سطح مقطع هادی</w:t>
      </w:r>
      <w:r w:rsidR="005A5B7D">
        <w:rPr>
          <w:rFonts w:hint="cs"/>
          <w:rtl/>
        </w:rPr>
        <w:t>‌</w:t>
      </w:r>
      <w:r w:rsidRPr="009C0E79">
        <w:rPr>
          <w:rFonts w:hint="cs"/>
          <w:rtl/>
        </w:rPr>
        <w:t>های همبندی اصلی باید از نصف سطح مقطع هادی</w:t>
      </w:r>
      <w:r w:rsidR="005A5B7D">
        <w:rPr>
          <w:rFonts w:hint="cs"/>
          <w:rtl/>
        </w:rPr>
        <w:t>‌</w:t>
      </w:r>
      <w:r w:rsidRPr="009C0E79">
        <w:rPr>
          <w:rFonts w:hint="cs"/>
          <w:rtl/>
        </w:rPr>
        <w:t>های ارت تاسیسات و همچنین از  6 میلیمتر مربع بزرگتر باشد. اگر هادی هم</w:t>
      </w:r>
      <w:r w:rsidR="005A5B7D">
        <w:rPr>
          <w:rFonts w:hint="cs"/>
          <w:rtl/>
        </w:rPr>
        <w:t>‌</w:t>
      </w:r>
      <w:r w:rsidRPr="009C0E79">
        <w:rPr>
          <w:rFonts w:hint="cs"/>
          <w:rtl/>
        </w:rPr>
        <w:t>بندی ازجنس مس باشد (ویا اگرهادی هایی با جنس دیگر باسطح مقطع مناسب که رسانایی معادل با رسانایی مس ایجاد نماید)، نیازی به سطح مقطع بزرگتر از 25 میلیمتر مربع ن</w:t>
      </w:r>
      <w:r w:rsidR="00894714">
        <w:rPr>
          <w:rFonts w:hint="cs"/>
          <w:rtl/>
        </w:rPr>
        <w:t>می‌باشد</w:t>
      </w:r>
      <w:r w:rsidRPr="009C0E79">
        <w:rPr>
          <w:rFonts w:hint="cs"/>
          <w:rtl/>
        </w:rPr>
        <w:t>. .</w:t>
      </w:r>
    </w:p>
    <w:p w:rsidR="00BE0AC9" w:rsidRPr="009C0E79" w:rsidRDefault="00BE0AC9" w:rsidP="005A5B7D">
      <w:pPr>
        <w:rPr>
          <w:rtl/>
        </w:rPr>
      </w:pPr>
      <w:r w:rsidRPr="009C0E79">
        <w:rPr>
          <w:rFonts w:hint="cs"/>
          <w:rtl/>
        </w:rPr>
        <w:t xml:space="preserve">بجز در مورد منبع تغذیه بزرگراه ها و خیابان ها که از سیستم هم بندی چند گانه </w:t>
      </w:r>
      <w:r w:rsidR="002F318E">
        <w:t>(</w:t>
      </w:r>
      <w:r w:rsidRPr="009C0E79">
        <w:t>PME</w:t>
      </w:r>
      <w:r w:rsidR="002F318E">
        <w:rPr>
          <w:rStyle w:val="FootnoteReference"/>
        </w:rPr>
        <w:footnoteReference w:id="11"/>
      </w:r>
      <w:r w:rsidR="002F318E">
        <w:t>)</w:t>
      </w:r>
      <w:r w:rsidRPr="009C0E79">
        <w:rPr>
          <w:rFonts w:hint="cs"/>
          <w:rtl/>
        </w:rPr>
        <w:t xml:space="preserve"> استفاده می شود، هادی همبندی حفاظتی اصلی را با توجه به سطح مقطع نول سیستم تغذیه انتخاب می کنیم که در جدول 2-13 مقادیر آن نشان داده شده است.</w:t>
      </w:r>
    </w:p>
    <w:p w:rsidR="00BE0AC9" w:rsidRPr="009C0E79" w:rsidRDefault="00BE0AC9" w:rsidP="007D7C8C">
      <w:pPr>
        <w:rPr>
          <w:rtl/>
        </w:rPr>
      </w:pPr>
      <w:r w:rsidRPr="009C0E79">
        <w:rPr>
          <w:rFonts w:hint="cs"/>
          <w:rtl/>
        </w:rPr>
        <w:t>در ت</w:t>
      </w:r>
      <w:r w:rsidR="005A5B7D">
        <w:rPr>
          <w:rFonts w:hint="cs"/>
          <w:rtl/>
        </w:rPr>
        <w:t>أ</w:t>
      </w:r>
      <w:r w:rsidRPr="009C0E79">
        <w:rPr>
          <w:rFonts w:hint="cs"/>
          <w:rtl/>
        </w:rPr>
        <w:t>سیساتی که دارای بیش از یک منبع تغذیه بوده و ازسیستم هم</w:t>
      </w:r>
      <w:r w:rsidR="005A5B7D">
        <w:rPr>
          <w:rFonts w:hint="cs"/>
          <w:rtl/>
        </w:rPr>
        <w:t xml:space="preserve">‌بندی چندگانه </w:t>
      </w:r>
      <w:r w:rsidRPr="009C0E79">
        <w:rPr>
          <w:rFonts w:hint="cs"/>
          <w:rtl/>
        </w:rPr>
        <w:t>استفاده شده است، هادی هم</w:t>
      </w:r>
      <w:r w:rsidR="005A5B7D">
        <w:rPr>
          <w:rFonts w:hint="cs"/>
          <w:rtl/>
        </w:rPr>
        <w:t>‌</w:t>
      </w:r>
      <w:r w:rsidRPr="009C0E79">
        <w:rPr>
          <w:rFonts w:hint="cs"/>
          <w:rtl/>
        </w:rPr>
        <w:t>بندی را باید با توجه به اندازه بزرگترین اندازه هادی نول تغذیه انتخاب نمود.</w:t>
      </w:r>
    </w:p>
    <w:tbl>
      <w:tblPr>
        <w:tblStyle w:val="TableGrid"/>
        <w:bidiVisual/>
        <w:tblW w:w="0" w:type="auto"/>
        <w:tblLook w:val="04A0" w:firstRow="1" w:lastRow="0" w:firstColumn="1" w:lastColumn="0" w:noHBand="0" w:noVBand="1"/>
      </w:tblPr>
      <w:tblGrid>
        <w:gridCol w:w="3396"/>
        <w:gridCol w:w="3398"/>
      </w:tblGrid>
      <w:tr w:rsidR="00BE0AC9" w:rsidRPr="009C0E79" w:rsidTr="005A5B7D">
        <w:tc>
          <w:tcPr>
            <w:tcW w:w="3510" w:type="dxa"/>
          </w:tcPr>
          <w:p w:rsidR="00BE0AC9" w:rsidRPr="00DA07B6" w:rsidRDefault="00BE0AC9" w:rsidP="007D7C8C">
            <w:pPr>
              <w:rPr>
                <w:rFonts w:cs="B Zar"/>
                <w:b/>
                <w:bCs/>
                <w:sz w:val="18"/>
                <w:szCs w:val="18"/>
                <w:rtl/>
              </w:rPr>
            </w:pPr>
            <w:r w:rsidRPr="00DA07B6">
              <w:rPr>
                <w:rFonts w:cs="B Zar" w:hint="cs"/>
                <w:b/>
                <w:bCs/>
                <w:sz w:val="18"/>
                <w:szCs w:val="18"/>
                <w:rtl/>
              </w:rPr>
              <w:t>حداقل سطح مقطع معادل مس در هادی نول سیستم تغذیه (میلیمتر مربع)</w:t>
            </w:r>
          </w:p>
        </w:tc>
        <w:tc>
          <w:tcPr>
            <w:tcW w:w="3510" w:type="dxa"/>
          </w:tcPr>
          <w:p w:rsidR="00BE0AC9" w:rsidRPr="00DA07B6" w:rsidRDefault="00BE0AC9" w:rsidP="007D7C8C">
            <w:pPr>
              <w:rPr>
                <w:rFonts w:cs="B Zar"/>
                <w:b/>
                <w:bCs/>
                <w:sz w:val="18"/>
                <w:szCs w:val="18"/>
                <w:rtl/>
              </w:rPr>
            </w:pPr>
            <w:r w:rsidRPr="00DA07B6">
              <w:rPr>
                <w:rFonts w:cs="B Zar" w:hint="cs"/>
                <w:b/>
                <w:bCs/>
                <w:sz w:val="18"/>
                <w:szCs w:val="18"/>
                <w:rtl/>
              </w:rPr>
              <w:t>سطح مقطع معادل مس در هادی هم</w:t>
            </w:r>
            <w:r w:rsidR="005A5B7D" w:rsidRPr="00DA07B6">
              <w:rPr>
                <w:rFonts w:cs="B Zar" w:hint="cs"/>
                <w:b/>
                <w:bCs/>
                <w:sz w:val="18"/>
                <w:szCs w:val="18"/>
                <w:rtl/>
              </w:rPr>
              <w:t>‌</w:t>
            </w:r>
            <w:r w:rsidRPr="00DA07B6">
              <w:rPr>
                <w:rFonts w:cs="B Zar" w:hint="cs"/>
                <w:b/>
                <w:bCs/>
                <w:sz w:val="18"/>
                <w:szCs w:val="18"/>
                <w:rtl/>
              </w:rPr>
              <w:t>بندی حفاظتی اصلی (میلیمتر مربع)</w:t>
            </w:r>
          </w:p>
        </w:tc>
      </w:tr>
      <w:tr w:rsidR="00BE0AC9" w:rsidRPr="009C0E79" w:rsidTr="005A5B7D">
        <w:tc>
          <w:tcPr>
            <w:tcW w:w="3510" w:type="dxa"/>
          </w:tcPr>
          <w:p w:rsidR="00BE0AC9" w:rsidRPr="00DA07B6" w:rsidRDefault="00BE0AC9" w:rsidP="00CC556E">
            <w:pPr>
              <w:jc w:val="center"/>
              <w:rPr>
                <w:rFonts w:cs="B Zar"/>
                <w:sz w:val="18"/>
                <w:szCs w:val="18"/>
                <w:rtl/>
              </w:rPr>
            </w:pPr>
            <w:r w:rsidRPr="00DA07B6">
              <w:rPr>
                <w:rFonts w:cs="B Zar" w:hint="cs"/>
                <w:sz w:val="18"/>
                <w:szCs w:val="18"/>
                <w:rtl/>
              </w:rPr>
              <w:t>10</w:t>
            </w:r>
          </w:p>
        </w:tc>
        <w:tc>
          <w:tcPr>
            <w:tcW w:w="3510" w:type="dxa"/>
          </w:tcPr>
          <w:p w:rsidR="00BE0AC9" w:rsidRPr="00DA07B6" w:rsidRDefault="00BE0AC9" w:rsidP="00CC556E">
            <w:pPr>
              <w:jc w:val="center"/>
              <w:rPr>
                <w:rFonts w:cs="B Zar"/>
                <w:sz w:val="18"/>
                <w:szCs w:val="18"/>
                <w:rtl/>
              </w:rPr>
            </w:pPr>
            <w:r w:rsidRPr="00DA07B6">
              <w:rPr>
                <w:rFonts w:cs="B Zar" w:hint="cs"/>
                <w:sz w:val="18"/>
                <w:szCs w:val="18"/>
                <w:rtl/>
              </w:rPr>
              <w:t>35 یا کمتر</w:t>
            </w:r>
          </w:p>
        </w:tc>
      </w:tr>
      <w:tr w:rsidR="00BE0AC9" w:rsidRPr="009C0E79" w:rsidTr="005A5B7D">
        <w:tc>
          <w:tcPr>
            <w:tcW w:w="3510" w:type="dxa"/>
          </w:tcPr>
          <w:p w:rsidR="00BE0AC9" w:rsidRPr="00DA07B6" w:rsidRDefault="00BE0AC9" w:rsidP="00CC556E">
            <w:pPr>
              <w:jc w:val="center"/>
              <w:rPr>
                <w:rFonts w:cs="B Zar"/>
                <w:sz w:val="18"/>
                <w:szCs w:val="18"/>
                <w:rtl/>
              </w:rPr>
            </w:pPr>
            <w:r w:rsidRPr="00DA07B6">
              <w:rPr>
                <w:rFonts w:cs="B Zar" w:hint="cs"/>
                <w:sz w:val="18"/>
                <w:szCs w:val="18"/>
                <w:rtl/>
              </w:rPr>
              <w:t>16</w:t>
            </w:r>
          </w:p>
        </w:tc>
        <w:tc>
          <w:tcPr>
            <w:tcW w:w="3510" w:type="dxa"/>
          </w:tcPr>
          <w:p w:rsidR="00BE0AC9" w:rsidRPr="00DA07B6" w:rsidRDefault="00BE0AC9" w:rsidP="00CC556E">
            <w:pPr>
              <w:jc w:val="center"/>
              <w:rPr>
                <w:rFonts w:cs="B Zar"/>
                <w:sz w:val="18"/>
                <w:szCs w:val="18"/>
                <w:rtl/>
              </w:rPr>
            </w:pPr>
            <w:r w:rsidRPr="00DA07B6">
              <w:rPr>
                <w:rFonts w:cs="B Zar" w:hint="cs"/>
                <w:sz w:val="18"/>
                <w:szCs w:val="18"/>
                <w:rtl/>
              </w:rPr>
              <w:t>35 تا 50</w:t>
            </w:r>
          </w:p>
        </w:tc>
      </w:tr>
      <w:tr w:rsidR="00BE0AC9" w:rsidRPr="009C0E79" w:rsidTr="005A5B7D">
        <w:tc>
          <w:tcPr>
            <w:tcW w:w="3510" w:type="dxa"/>
          </w:tcPr>
          <w:p w:rsidR="00BE0AC9" w:rsidRPr="00DA07B6" w:rsidRDefault="00BE0AC9" w:rsidP="00CC556E">
            <w:pPr>
              <w:jc w:val="center"/>
              <w:rPr>
                <w:rFonts w:cs="B Zar"/>
                <w:sz w:val="18"/>
                <w:szCs w:val="18"/>
                <w:rtl/>
              </w:rPr>
            </w:pPr>
            <w:r w:rsidRPr="00DA07B6">
              <w:rPr>
                <w:rFonts w:cs="B Zar" w:hint="cs"/>
                <w:sz w:val="18"/>
                <w:szCs w:val="18"/>
                <w:rtl/>
              </w:rPr>
              <w:t>25</w:t>
            </w:r>
          </w:p>
        </w:tc>
        <w:tc>
          <w:tcPr>
            <w:tcW w:w="3510" w:type="dxa"/>
          </w:tcPr>
          <w:p w:rsidR="00BE0AC9" w:rsidRPr="00DA07B6" w:rsidRDefault="00BE0AC9" w:rsidP="00CC556E">
            <w:pPr>
              <w:jc w:val="center"/>
              <w:rPr>
                <w:rFonts w:cs="B Zar"/>
                <w:sz w:val="18"/>
                <w:szCs w:val="18"/>
                <w:rtl/>
              </w:rPr>
            </w:pPr>
            <w:r w:rsidRPr="00DA07B6">
              <w:rPr>
                <w:rFonts w:cs="B Zar" w:hint="cs"/>
                <w:sz w:val="18"/>
                <w:szCs w:val="18"/>
                <w:rtl/>
              </w:rPr>
              <w:t>50 تا 95</w:t>
            </w:r>
          </w:p>
        </w:tc>
      </w:tr>
      <w:tr w:rsidR="00BE0AC9" w:rsidRPr="009C0E79" w:rsidTr="005A5B7D">
        <w:tc>
          <w:tcPr>
            <w:tcW w:w="3510" w:type="dxa"/>
          </w:tcPr>
          <w:p w:rsidR="00BE0AC9" w:rsidRPr="00DA07B6" w:rsidRDefault="00BE0AC9" w:rsidP="00CC556E">
            <w:pPr>
              <w:jc w:val="center"/>
              <w:rPr>
                <w:rFonts w:cs="B Zar"/>
                <w:sz w:val="18"/>
                <w:szCs w:val="18"/>
                <w:rtl/>
              </w:rPr>
            </w:pPr>
            <w:r w:rsidRPr="00DA07B6">
              <w:rPr>
                <w:rFonts w:cs="B Zar" w:hint="cs"/>
                <w:sz w:val="18"/>
                <w:szCs w:val="18"/>
                <w:rtl/>
              </w:rPr>
              <w:t>35</w:t>
            </w:r>
          </w:p>
        </w:tc>
        <w:tc>
          <w:tcPr>
            <w:tcW w:w="3510" w:type="dxa"/>
          </w:tcPr>
          <w:p w:rsidR="00BE0AC9" w:rsidRPr="00DA07B6" w:rsidRDefault="00BE0AC9" w:rsidP="00CC556E">
            <w:pPr>
              <w:jc w:val="center"/>
              <w:rPr>
                <w:rFonts w:cs="B Zar"/>
                <w:sz w:val="18"/>
                <w:szCs w:val="18"/>
                <w:rtl/>
              </w:rPr>
            </w:pPr>
            <w:r w:rsidRPr="00DA07B6">
              <w:rPr>
                <w:rFonts w:cs="B Zar" w:hint="cs"/>
                <w:sz w:val="18"/>
                <w:szCs w:val="18"/>
                <w:rtl/>
              </w:rPr>
              <w:t>95 تا 150</w:t>
            </w:r>
          </w:p>
        </w:tc>
      </w:tr>
      <w:tr w:rsidR="00BE0AC9" w:rsidRPr="009C0E79" w:rsidTr="005A5B7D">
        <w:tc>
          <w:tcPr>
            <w:tcW w:w="3510" w:type="dxa"/>
          </w:tcPr>
          <w:p w:rsidR="00BE0AC9" w:rsidRPr="00DA07B6" w:rsidRDefault="00BE0AC9" w:rsidP="00CC556E">
            <w:pPr>
              <w:jc w:val="center"/>
              <w:rPr>
                <w:rFonts w:cs="B Zar"/>
                <w:sz w:val="18"/>
                <w:szCs w:val="18"/>
                <w:rtl/>
              </w:rPr>
            </w:pPr>
            <w:r w:rsidRPr="00DA07B6">
              <w:rPr>
                <w:rFonts w:cs="B Zar" w:hint="cs"/>
                <w:sz w:val="18"/>
                <w:szCs w:val="18"/>
                <w:rtl/>
              </w:rPr>
              <w:t>50</w:t>
            </w:r>
          </w:p>
        </w:tc>
        <w:tc>
          <w:tcPr>
            <w:tcW w:w="3510" w:type="dxa"/>
          </w:tcPr>
          <w:p w:rsidR="00BE0AC9" w:rsidRPr="00DA07B6" w:rsidRDefault="00BE0AC9" w:rsidP="00CC556E">
            <w:pPr>
              <w:jc w:val="center"/>
              <w:rPr>
                <w:rFonts w:cs="B Zar"/>
                <w:sz w:val="18"/>
                <w:szCs w:val="18"/>
                <w:rtl/>
              </w:rPr>
            </w:pPr>
            <w:r w:rsidRPr="00DA07B6">
              <w:rPr>
                <w:rFonts w:cs="B Zar" w:hint="cs"/>
                <w:sz w:val="18"/>
                <w:szCs w:val="18"/>
                <w:rtl/>
              </w:rPr>
              <w:t>بالای 150</w:t>
            </w:r>
          </w:p>
        </w:tc>
      </w:tr>
    </w:tbl>
    <w:p w:rsidR="00BE0AC9" w:rsidRPr="009C0E79" w:rsidRDefault="00BE0AC9" w:rsidP="007D7C8C">
      <w:pPr>
        <w:pStyle w:val="a0"/>
        <w:rPr>
          <w:rtl/>
        </w:rPr>
      </w:pPr>
      <w:r w:rsidRPr="009C0E79">
        <w:rPr>
          <w:rFonts w:hint="cs"/>
          <w:rtl/>
        </w:rPr>
        <w:t>جدول</w:t>
      </w:r>
      <w:r w:rsidRPr="009C0E79">
        <w:rPr>
          <w:rtl/>
        </w:rPr>
        <w:t xml:space="preserve"> 2-13- </w:t>
      </w:r>
      <w:r w:rsidRPr="009C0E79">
        <w:rPr>
          <w:rFonts w:hint="cs"/>
          <w:rtl/>
        </w:rPr>
        <w:t>حداقل</w:t>
      </w:r>
      <w:r w:rsidRPr="009C0E79">
        <w:rPr>
          <w:rtl/>
        </w:rPr>
        <w:t xml:space="preserve"> </w:t>
      </w:r>
      <w:r w:rsidRPr="009C0E79">
        <w:rPr>
          <w:rFonts w:hint="cs"/>
          <w:rtl/>
        </w:rPr>
        <w:t>سطح</w:t>
      </w:r>
      <w:r w:rsidRPr="009C0E79">
        <w:rPr>
          <w:rtl/>
        </w:rPr>
        <w:t xml:space="preserve"> </w:t>
      </w:r>
      <w:r w:rsidRPr="009C0E79">
        <w:rPr>
          <w:rFonts w:hint="cs"/>
          <w:rtl/>
        </w:rPr>
        <w:t>مقطع</w:t>
      </w:r>
      <w:r w:rsidRPr="009C0E79">
        <w:rPr>
          <w:rtl/>
        </w:rPr>
        <w:t xml:space="preserve"> </w:t>
      </w:r>
      <w:r w:rsidRPr="009C0E79">
        <w:rPr>
          <w:rFonts w:hint="cs"/>
          <w:rtl/>
        </w:rPr>
        <w:t>هادی</w:t>
      </w:r>
      <w:r w:rsidR="007D7C8C">
        <w:rPr>
          <w:rFonts w:hint="cs"/>
          <w:rtl/>
        </w:rPr>
        <w:t>‌</w:t>
      </w:r>
      <w:r w:rsidRPr="009C0E79">
        <w:rPr>
          <w:rFonts w:hint="cs"/>
          <w:rtl/>
        </w:rPr>
        <w:t>های</w:t>
      </w:r>
      <w:r w:rsidRPr="009C0E79">
        <w:rPr>
          <w:rtl/>
        </w:rPr>
        <w:t xml:space="preserve"> </w:t>
      </w:r>
      <w:r w:rsidRPr="009C0E79">
        <w:rPr>
          <w:rFonts w:hint="cs"/>
          <w:rtl/>
        </w:rPr>
        <w:t>حفاظتی</w:t>
      </w:r>
      <w:r w:rsidRPr="009C0E79">
        <w:rPr>
          <w:rtl/>
        </w:rPr>
        <w:t xml:space="preserve"> </w:t>
      </w:r>
      <w:r w:rsidRPr="009C0E79">
        <w:rPr>
          <w:rFonts w:hint="cs"/>
          <w:rtl/>
        </w:rPr>
        <w:t>اصلی</w:t>
      </w:r>
      <w:r w:rsidR="007D7C8C">
        <w:rPr>
          <w:rtl/>
        </w:rPr>
        <w:br/>
      </w:r>
      <w:r w:rsidRPr="009C0E79">
        <w:rPr>
          <w:rtl/>
        </w:rPr>
        <w:t xml:space="preserve"> </w:t>
      </w:r>
      <w:r w:rsidRPr="009C0E79">
        <w:rPr>
          <w:rFonts w:hint="cs"/>
          <w:rtl/>
        </w:rPr>
        <w:t>با</w:t>
      </w:r>
      <w:r w:rsidRPr="009C0E79">
        <w:rPr>
          <w:rtl/>
        </w:rPr>
        <w:t xml:space="preserve"> </w:t>
      </w:r>
      <w:r w:rsidRPr="009C0E79">
        <w:rPr>
          <w:rFonts w:hint="cs"/>
          <w:rtl/>
        </w:rPr>
        <w:t>توجه</w:t>
      </w:r>
      <w:r w:rsidRPr="009C0E79">
        <w:rPr>
          <w:rtl/>
        </w:rPr>
        <w:t xml:space="preserve"> </w:t>
      </w:r>
      <w:r w:rsidRPr="009C0E79">
        <w:rPr>
          <w:rFonts w:hint="cs"/>
          <w:rtl/>
        </w:rPr>
        <w:t>به</w:t>
      </w:r>
      <w:r w:rsidRPr="009C0E79">
        <w:rPr>
          <w:rtl/>
        </w:rPr>
        <w:t xml:space="preserve"> </w:t>
      </w:r>
      <w:r w:rsidRPr="009C0E79">
        <w:rPr>
          <w:rFonts w:hint="cs"/>
          <w:rtl/>
        </w:rPr>
        <w:t>اندازه</w:t>
      </w:r>
      <w:r w:rsidRPr="009C0E79">
        <w:rPr>
          <w:rtl/>
        </w:rPr>
        <w:t xml:space="preserve"> </w:t>
      </w:r>
      <w:r w:rsidRPr="009C0E79">
        <w:rPr>
          <w:rFonts w:hint="cs"/>
          <w:rtl/>
        </w:rPr>
        <w:t>سطح</w:t>
      </w:r>
      <w:r w:rsidRPr="009C0E79">
        <w:rPr>
          <w:rtl/>
        </w:rPr>
        <w:t xml:space="preserve"> </w:t>
      </w:r>
      <w:r w:rsidRPr="009C0E79">
        <w:rPr>
          <w:rFonts w:hint="cs"/>
          <w:rtl/>
        </w:rPr>
        <w:t>مقطع</w:t>
      </w:r>
      <w:r w:rsidRPr="009C0E79">
        <w:rPr>
          <w:rtl/>
        </w:rPr>
        <w:t xml:space="preserve">  </w:t>
      </w:r>
      <w:r w:rsidRPr="009C0E79">
        <w:rPr>
          <w:rFonts w:hint="cs"/>
          <w:rtl/>
        </w:rPr>
        <w:t>نول</w:t>
      </w:r>
      <w:r w:rsidRPr="009C0E79">
        <w:rPr>
          <w:rtl/>
        </w:rPr>
        <w:t xml:space="preserve"> </w:t>
      </w:r>
      <w:r w:rsidRPr="009C0E79">
        <w:rPr>
          <w:rFonts w:hint="cs"/>
          <w:rtl/>
        </w:rPr>
        <w:t>تغذیه</w:t>
      </w:r>
    </w:p>
    <w:p w:rsidR="00BE0AC9" w:rsidRPr="009C0E79" w:rsidRDefault="00BE0AC9" w:rsidP="00E02CCE">
      <w:pPr>
        <w:pStyle w:val="Heading4"/>
        <w:jc w:val="left"/>
        <w:rPr>
          <w:rtl/>
        </w:rPr>
      </w:pPr>
      <w:r w:rsidRPr="009C0E79">
        <w:rPr>
          <w:rFonts w:hint="cs"/>
          <w:rtl/>
        </w:rPr>
        <w:t>2-8-5-2- هادی هم</w:t>
      </w:r>
      <w:r w:rsidR="005A5B7D">
        <w:rPr>
          <w:rFonts w:hint="cs"/>
          <w:rtl/>
        </w:rPr>
        <w:t>‌</w:t>
      </w:r>
      <w:r w:rsidRPr="009C0E79">
        <w:rPr>
          <w:rFonts w:hint="cs"/>
          <w:rtl/>
        </w:rPr>
        <w:t>بندی مکمل</w:t>
      </w:r>
    </w:p>
    <w:p w:rsidR="00BE0AC9" w:rsidRPr="005A5B7D" w:rsidRDefault="00BE0AC9" w:rsidP="007D7C8C">
      <w:pPr>
        <w:rPr>
          <w:rtl/>
        </w:rPr>
      </w:pPr>
      <w:r w:rsidRPr="009C0E79">
        <w:rPr>
          <w:rFonts w:cs="B Compset" w:hint="cs"/>
          <w:sz w:val="28"/>
          <w:szCs w:val="28"/>
          <w:rtl/>
        </w:rPr>
        <w:t xml:space="preserve">- </w:t>
      </w:r>
      <w:r w:rsidRPr="005A5B7D">
        <w:rPr>
          <w:rFonts w:hint="cs"/>
          <w:rtl/>
        </w:rPr>
        <w:t>لازم است هادی همبندی مکمل که دو بخش رسانای در دسترس را به هم متصل می</w:t>
      </w:r>
      <w:r w:rsidR="007D7C8C">
        <w:rPr>
          <w:rFonts w:hint="cs"/>
          <w:rtl/>
        </w:rPr>
        <w:t>‌</w:t>
      </w:r>
      <w:r w:rsidRPr="005A5B7D">
        <w:rPr>
          <w:rFonts w:hint="cs"/>
          <w:rtl/>
        </w:rPr>
        <w:t>کند، خود دارای هدایت الکتریکی بالایی باشد.</w:t>
      </w:r>
      <w:r w:rsidR="005A5B7D">
        <w:rPr>
          <w:rFonts w:hint="cs"/>
          <w:rtl/>
        </w:rPr>
        <w:t xml:space="preserve"> </w:t>
      </w:r>
      <w:r w:rsidRPr="005A5B7D">
        <w:rPr>
          <w:rFonts w:hint="cs"/>
          <w:rtl/>
        </w:rPr>
        <w:t>لذا هرگاه این هادی غلاف</w:t>
      </w:r>
      <w:r w:rsidRPr="005A5B7D">
        <w:rPr>
          <w:rtl/>
        </w:rPr>
        <w:t xml:space="preserve"> </w:t>
      </w:r>
      <w:r w:rsidRPr="005A5B7D">
        <w:rPr>
          <w:rFonts w:hint="cs"/>
          <w:rtl/>
        </w:rPr>
        <w:t>دار</w:t>
      </w:r>
      <w:r w:rsidRPr="005A5B7D">
        <w:rPr>
          <w:rtl/>
        </w:rPr>
        <w:t xml:space="preserve"> </w:t>
      </w:r>
      <w:r w:rsidRPr="005A5B7D">
        <w:rPr>
          <w:rFonts w:hint="cs"/>
          <w:rtl/>
        </w:rPr>
        <w:t>بوده</w:t>
      </w:r>
      <w:r w:rsidRPr="005A5B7D">
        <w:rPr>
          <w:rtl/>
        </w:rPr>
        <w:t xml:space="preserve"> </w:t>
      </w:r>
      <w:r w:rsidRPr="005A5B7D">
        <w:rPr>
          <w:rFonts w:hint="cs"/>
          <w:rtl/>
        </w:rPr>
        <w:t>و</w:t>
      </w:r>
      <w:r w:rsidRPr="005A5B7D">
        <w:rPr>
          <w:rtl/>
        </w:rPr>
        <w:t xml:space="preserve"> </w:t>
      </w:r>
      <w:r w:rsidRPr="005A5B7D">
        <w:rPr>
          <w:rFonts w:hint="cs"/>
          <w:rtl/>
        </w:rPr>
        <w:t>یا</w:t>
      </w:r>
      <w:r w:rsidRPr="005A5B7D">
        <w:rPr>
          <w:rtl/>
        </w:rPr>
        <w:t xml:space="preserve"> </w:t>
      </w:r>
      <w:r w:rsidRPr="005A5B7D">
        <w:rPr>
          <w:rFonts w:hint="cs"/>
          <w:rtl/>
        </w:rPr>
        <w:t>حفاظت</w:t>
      </w:r>
      <w:r w:rsidRPr="005A5B7D">
        <w:rPr>
          <w:rtl/>
        </w:rPr>
        <w:t xml:space="preserve"> </w:t>
      </w:r>
      <w:r w:rsidRPr="005A5B7D">
        <w:rPr>
          <w:rFonts w:hint="cs"/>
          <w:rtl/>
        </w:rPr>
        <w:t>مکانیکی</w:t>
      </w:r>
      <w:r w:rsidRPr="005A5B7D">
        <w:rPr>
          <w:rtl/>
        </w:rPr>
        <w:t xml:space="preserve"> </w:t>
      </w:r>
      <w:r w:rsidRPr="005A5B7D">
        <w:rPr>
          <w:rFonts w:hint="cs"/>
          <w:rtl/>
        </w:rPr>
        <w:t>داشته</w:t>
      </w:r>
      <w:r w:rsidRPr="005A5B7D">
        <w:rPr>
          <w:rtl/>
        </w:rPr>
        <w:t xml:space="preserve"> </w:t>
      </w:r>
      <w:r w:rsidRPr="005A5B7D">
        <w:rPr>
          <w:rFonts w:hint="cs"/>
          <w:rtl/>
        </w:rPr>
        <w:t>باشد،</w:t>
      </w:r>
      <w:r w:rsidRPr="005A5B7D">
        <w:rPr>
          <w:rtl/>
        </w:rPr>
        <w:t xml:space="preserve"> </w:t>
      </w:r>
      <w:r w:rsidRPr="005A5B7D">
        <w:rPr>
          <w:rFonts w:hint="cs"/>
          <w:rtl/>
        </w:rPr>
        <w:t xml:space="preserve">حداقل سطح مقطع آن باید برابر کمترین سایز هادی حفاظتی انتخابی برای سایر </w:t>
      </w:r>
      <w:r w:rsidRPr="005A5B7D">
        <w:rPr>
          <w:rFonts w:hint="cs"/>
          <w:rtl/>
        </w:rPr>
        <w:lastRenderedPageBreak/>
        <w:t>تجهیزات باشدو هرگاه این هادی فاقد حفاظت مکانیکی باشد سطح مقطع آن حداقل 4 میلیمتر مربع است.</w:t>
      </w:r>
    </w:p>
    <w:p w:rsidR="00BE0AC9" w:rsidRPr="009C0E79" w:rsidRDefault="00BE0AC9" w:rsidP="005A5B7D">
      <w:pPr>
        <w:rPr>
          <w:rtl/>
        </w:rPr>
      </w:pPr>
      <w:r w:rsidRPr="009C0E79">
        <w:rPr>
          <w:rFonts w:hint="cs"/>
          <w:rtl/>
        </w:rPr>
        <w:t>- لازم است هادی هم</w:t>
      </w:r>
      <w:r w:rsidR="005A5B7D">
        <w:rPr>
          <w:rFonts w:hint="cs"/>
          <w:rtl/>
        </w:rPr>
        <w:t>‌</w:t>
      </w:r>
      <w:r w:rsidRPr="009C0E79">
        <w:rPr>
          <w:rFonts w:hint="cs"/>
          <w:rtl/>
        </w:rPr>
        <w:t>بندی مکمل که  بخش رسانای در دسترس را به بخش</w:t>
      </w:r>
      <w:r w:rsidR="005A5B7D">
        <w:rPr>
          <w:rFonts w:hint="cs"/>
          <w:rtl/>
        </w:rPr>
        <w:t>‌</w:t>
      </w:r>
      <w:r w:rsidRPr="009C0E79">
        <w:rPr>
          <w:rFonts w:hint="cs"/>
          <w:rtl/>
        </w:rPr>
        <w:t>های هادی فرعی متصل می</w:t>
      </w:r>
      <w:r w:rsidR="005A5B7D">
        <w:rPr>
          <w:rFonts w:hint="cs"/>
          <w:rtl/>
        </w:rPr>
        <w:t>‌</w:t>
      </w:r>
      <w:r w:rsidRPr="009C0E79">
        <w:rPr>
          <w:rFonts w:hint="cs"/>
          <w:rtl/>
        </w:rPr>
        <w:t>کند، خود دارای هدایت الکتریکی بالایی باشد .لذا هرگاه این هادی غلاف دار بوده یا دارای حفاظت مکانیکی باشد، نباید</w:t>
      </w:r>
      <w:r w:rsidRPr="009C0E79">
        <w:rPr>
          <w:rtl/>
        </w:rPr>
        <w:t xml:space="preserve"> </w:t>
      </w:r>
      <w:r w:rsidRPr="009C0E79">
        <w:rPr>
          <w:rFonts w:hint="cs"/>
          <w:rtl/>
        </w:rPr>
        <w:t>سطح مقطع آن</w:t>
      </w:r>
      <w:r w:rsidRPr="009C0E79">
        <w:rPr>
          <w:rtl/>
        </w:rPr>
        <w:t xml:space="preserve"> </w:t>
      </w:r>
      <w:r w:rsidRPr="009C0E79">
        <w:rPr>
          <w:rFonts w:hint="cs"/>
          <w:rtl/>
        </w:rPr>
        <w:t>از</w:t>
      </w:r>
      <w:r w:rsidRPr="009C0E79">
        <w:rPr>
          <w:rtl/>
        </w:rPr>
        <w:t xml:space="preserve"> </w:t>
      </w:r>
      <w:r w:rsidRPr="009C0E79">
        <w:rPr>
          <w:rFonts w:hint="cs"/>
          <w:rtl/>
        </w:rPr>
        <w:t>نصف</w:t>
      </w:r>
      <w:r w:rsidRPr="009C0E79">
        <w:rPr>
          <w:rtl/>
        </w:rPr>
        <w:t xml:space="preserve"> </w:t>
      </w:r>
      <w:r w:rsidRPr="009C0E79">
        <w:rPr>
          <w:rFonts w:hint="cs"/>
          <w:rtl/>
        </w:rPr>
        <w:t>هادی حفاظتی متصل</w:t>
      </w:r>
      <w:r w:rsidRPr="009C0E79">
        <w:rPr>
          <w:rtl/>
        </w:rPr>
        <w:t xml:space="preserve"> </w:t>
      </w:r>
      <w:r w:rsidRPr="009C0E79">
        <w:rPr>
          <w:rFonts w:hint="cs"/>
          <w:rtl/>
        </w:rPr>
        <w:t>به</w:t>
      </w:r>
      <w:r w:rsidRPr="009C0E79">
        <w:rPr>
          <w:rtl/>
        </w:rPr>
        <w:t xml:space="preserve"> </w:t>
      </w:r>
      <w:r w:rsidRPr="009C0E79">
        <w:rPr>
          <w:rFonts w:hint="cs"/>
          <w:rtl/>
        </w:rPr>
        <w:t>بخش</w:t>
      </w:r>
      <w:r>
        <w:rPr>
          <w:rFonts w:hint="cs"/>
          <w:rtl/>
        </w:rPr>
        <w:t>‌</w:t>
      </w:r>
      <w:r w:rsidRPr="009C0E79">
        <w:rPr>
          <w:rFonts w:hint="cs"/>
          <w:rtl/>
        </w:rPr>
        <w:t>های</w:t>
      </w:r>
      <w:r w:rsidRPr="009C0E79">
        <w:rPr>
          <w:rtl/>
        </w:rPr>
        <w:t xml:space="preserve"> </w:t>
      </w:r>
      <w:r w:rsidRPr="009C0E79">
        <w:rPr>
          <w:rFonts w:hint="cs"/>
          <w:rtl/>
        </w:rPr>
        <w:t>رسانای</w:t>
      </w:r>
      <w:r w:rsidRPr="009C0E79">
        <w:rPr>
          <w:rtl/>
        </w:rPr>
        <w:t xml:space="preserve"> </w:t>
      </w:r>
      <w:r w:rsidRPr="009C0E79">
        <w:rPr>
          <w:rFonts w:hint="cs"/>
          <w:rtl/>
        </w:rPr>
        <w:t>دردسترس</w:t>
      </w:r>
      <w:r w:rsidRPr="009C0E79">
        <w:rPr>
          <w:rtl/>
        </w:rPr>
        <w:t xml:space="preserve"> </w:t>
      </w:r>
      <w:r w:rsidRPr="009C0E79">
        <w:rPr>
          <w:rFonts w:hint="cs"/>
          <w:rtl/>
        </w:rPr>
        <w:t>کمتر</w:t>
      </w:r>
      <w:r w:rsidRPr="009C0E79">
        <w:rPr>
          <w:rtl/>
        </w:rPr>
        <w:t xml:space="preserve"> </w:t>
      </w:r>
      <w:r w:rsidRPr="009C0E79">
        <w:rPr>
          <w:rFonts w:hint="cs"/>
          <w:rtl/>
        </w:rPr>
        <w:t>باشد</w:t>
      </w:r>
      <w:r w:rsidRPr="009C0E79">
        <w:rPr>
          <w:rtl/>
        </w:rPr>
        <w:t xml:space="preserve">. </w:t>
      </w:r>
      <w:r w:rsidRPr="009C0E79">
        <w:rPr>
          <w:rFonts w:hint="cs"/>
          <w:rtl/>
        </w:rPr>
        <w:t>چنانچه</w:t>
      </w:r>
      <w:r w:rsidRPr="009C0E79">
        <w:rPr>
          <w:rtl/>
        </w:rPr>
        <w:t xml:space="preserve"> </w:t>
      </w:r>
      <w:r w:rsidRPr="009C0E79">
        <w:rPr>
          <w:rFonts w:hint="cs"/>
          <w:rtl/>
        </w:rPr>
        <w:t>هادی</w:t>
      </w:r>
      <w:r w:rsidRPr="009C0E79">
        <w:rPr>
          <w:rtl/>
        </w:rPr>
        <w:t xml:space="preserve"> </w:t>
      </w:r>
      <w:r w:rsidRPr="009C0E79">
        <w:rPr>
          <w:rFonts w:hint="cs"/>
          <w:rtl/>
        </w:rPr>
        <w:t>فاقد</w:t>
      </w:r>
      <w:r w:rsidRPr="009C0E79">
        <w:rPr>
          <w:rtl/>
        </w:rPr>
        <w:t xml:space="preserve"> </w:t>
      </w:r>
      <w:r w:rsidRPr="009C0E79">
        <w:rPr>
          <w:rFonts w:hint="cs"/>
          <w:rtl/>
        </w:rPr>
        <w:t>حفاظت</w:t>
      </w:r>
      <w:r w:rsidRPr="009C0E79">
        <w:rPr>
          <w:rtl/>
        </w:rPr>
        <w:t xml:space="preserve"> </w:t>
      </w:r>
      <w:r w:rsidRPr="009C0E79">
        <w:rPr>
          <w:rFonts w:hint="cs"/>
          <w:rtl/>
        </w:rPr>
        <w:t>مکانیکی</w:t>
      </w:r>
      <w:r w:rsidRPr="009C0E79">
        <w:rPr>
          <w:rtl/>
        </w:rPr>
        <w:t xml:space="preserve"> </w:t>
      </w:r>
      <w:r w:rsidRPr="009C0E79">
        <w:rPr>
          <w:rFonts w:hint="cs"/>
          <w:rtl/>
        </w:rPr>
        <w:t>باشد</w:t>
      </w:r>
      <w:r w:rsidRPr="009C0E79">
        <w:rPr>
          <w:rtl/>
        </w:rPr>
        <w:t xml:space="preserve"> </w:t>
      </w:r>
      <w:r w:rsidRPr="009C0E79">
        <w:rPr>
          <w:rFonts w:hint="cs"/>
          <w:rtl/>
        </w:rPr>
        <w:t>سطح</w:t>
      </w:r>
      <w:r w:rsidRPr="009C0E79">
        <w:rPr>
          <w:rtl/>
        </w:rPr>
        <w:t xml:space="preserve"> </w:t>
      </w:r>
      <w:r w:rsidRPr="009C0E79">
        <w:rPr>
          <w:rFonts w:hint="cs"/>
          <w:rtl/>
        </w:rPr>
        <w:t>مقطع</w:t>
      </w:r>
      <w:r w:rsidRPr="009C0E79">
        <w:rPr>
          <w:rtl/>
        </w:rPr>
        <w:t xml:space="preserve"> </w:t>
      </w:r>
      <w:r w:rsidRPr="009C0E79">
        <w:rPr>
          <w:rFonts w:hint="cs"/>
          <w:rtl/>
        </w:rPr>
        <w:t>آن</w:t>
      </w:r>
      <w:r w:rsidRPr="009C0E79">
        <w:rPr>
          <w:rtl/>
        </w:rPr>
        <w:t xml:space="preserve"> </w:t>
      </w:r>
      <w:r w:rsidRPr="009C0E79">
        <w:rPr>
          <w:rFonts w:hint="cs"/>
          <w:rtl/>
        </w:rPr>
        <w:t>حداقل</w:t>
      </w:r>
      <w:r w:rsidRPr="009C0E79">
        <w:rPr>
          <w:rtl/>
        </w:rPr>
        <w:t xml:space="preserve"> 4 </w:t>
      </w:r>
      <w:r w:rsidRPr="009C0E79">
        <w:rPr>
          <w:rFonts w:hint="cs"/>
          <w:rtl/>
        </w:rPr>
        <w:t>میلیمتر</w:t>
      </w:r>
      <w:r w:rsidRPr="009C0E79">
        <w:rPr>
          <w:rtl/>
        </w:rPr>
        <w:t xml:space="preserve"> </w:t>
      </w:r>
      <w:r w:rsidRPr="009C0E79">
        <w:rPr>
          <w:rFonts w:hint="cs"/>
          <w:rtl/>
        </w:rPr>
        <w:t>مربع</w:t>
      </w:r>
      <w:r w:rsidRPr="009C0E79">
        <w:rPr>
          <w:rtl/>
        </w:rPr>
        <w:t xml:space="preserve"> </w:t>
      </w:r>
      <w:r w:rsidRPr="009C0E79">
        <w:rPr>
          <w:rFonts w:hint="cs"/>
          <w:rtl/>
        </w:rPr>
        <w:t>است</w:t>
      </w:r>
      <w:r w:rsidRPr="009C0E79">
        <w:rPr>
          <w:rtl/>
        </w:rPr>
        <w:t>.</w:t>
      </w:r>
    </w:p>
    <w:p w:rsidR="00BE0AC9" w:rsidRPr="009C0E79" w:rsidRDefault="00BE0AC9" w:rsidP="005A5B7D">
      <w:pPr>
        <w:rPr>
          <w:rtl/>
        </w:rPr>
      </w:pPr>
      <w:r w:rsidRPr="009C0E79">
        <w:rPr>
          <w:rFonts w:hint="cs"/>
          <w:rtl/>
        </w:rPr>
        <w:t>- هادی هم</w:t>
      </w:r>
      <w:r w:rsidR="005A5B7D">
        <w:rPr>
          <w:rFonts w:hint="cs"/>
          <w:rtl/>
        </w:rPr>
        <w:t>‌</w:t>
      </w:r>
      <w:r w:rsidRPr="009C0E79">
        <w:rPr>
          <w:rFonts w:hint="cs"/>
          <w:rtl/>
        </w:rPr>
        <w:t>بندی مکمل که دو بخش از هادی</w:t>
      </w:r>
      <w:r w:rsidR="005A5B7D">
        <w:rPr>
          <w:rFonts w:hint="cs"/>
          <w:rtl/>
        </w:rPr>
        <w:t>‌</w:t>
      </w:r>
      <w:r w:rsidRPr="009C0E79">
        <w:rPr>
          <w:rFonts w:hint="cs"/>
          <w:rtl/>
        </w:rPr>
        <w:t>های فرعی را به هم متصل می</w:t>
      </w:r>
      <w:r w:rsidR="005A5B7D">
        <w:rPr>
          <w:rFonts w:hint="cs"/>
          <w:rtl/>
        </w:rPr>
        <w:t>‌</w:t>
      </w:r>
      <w:r w:rsidRPr="009C0E79">
        <w:rPr>
          <w:rFonts w:hint="cs"/>
          <w:rtl/>
        </w:rPr>
        <w:t>کند، چنانچه غلاف</w:t>
      </w:r>
      <w:r w:rsidR="005A5B7D">
        <w:rPr>
          <w:rFonts w:hint="cs"/>
          <w:rtl/>
        </w:rPr>
        <w:t>‌</w:t>
      </w:r>
      <w:r w:rsidRPr="009C0E79">
        <w:rPr>
          <w:rFonts w:hint="cs"/>
          <w:rtl/>
        </w:rPr>
        <w:t>دار بوده یا دارای حفاظت مکانیکی باشد، نباید</w:t>
      </w:r>
      <w:r w:rsidRPr="009C0E79">
        <w:rPr>
          <w:rtl/>
        </w:rPr>
        <w:t xml:space="preserve"> </w:t>
      </w:r>
      <w:r w:rsidRPr="009C0E79">
        <w:rPr>
          <w:rFonts w:hint="cs"/>
          <w:rtl/>
        </w:rPr>
        <w:t>سطح مقطع آن کمتر از 2.5 میلی متر مربع</w:t>
      </w:r>
      <w:r w:rsidRPr="009C0E79">
        <w:rPr>
          <w:rtl/>
        </w:rPr>
        <w:t xml:space="preserve"> </w:t>
      </w:r>
      <w:r w:rsidRPr="009C0E79">
        <w:rPr>
          <w:rFonts w:hint="cs"/>
          <w:rtl/>
        </w:rPr>
        <w:t>باشد</w:t>
      </w:r>
      <w:r w:rsidRPr="009C0E79">
        <w:rPr>
          <w:rtl/>
        </w:rPr>
        <w:t xml:space="preserve">. </w:t>
      </w:r>
      <w:r w:rsidRPr="009C0E79">
        <w:rPr>
          <w:rFonts w:hint="cs"/>
          <w:rtl/>
        </w:rPr>
        <w:t>چنانچه</w:t>
      </w:r>
      <w:r w:rsidRPr="009C0E79">
        <w:rPr>
          <w:rtl/>
        </w:rPr>
        <w:t xml:space="preserve"> </w:t>
      </w:r>
      <w:r w:rsidRPr="009C0E79">
        <w:rPr>
          <w:rFonts w:hint="cs"/>
          <w:rtl/>
        </w:rPr>
        <w:t>هادی</w:t>
      </w:r>
      <w:r w:rsidRPr="009C0E79">
        <w:rPr>
          <w:rtl/>
        </w:rPr>
        <w:t xml:space="preserve"> </w:t>
      </w:r>
      <w:r w:rsidRPr="009C0E79">
        <w:rPr>
          <w:rFonts w:hint="cs"/>
          <w:rtl/>
        </w:rPr>
        <w:t>فاقد</w:t>
      </w:r>
      <w:r w:rsidRPr="009C0E79">
        <w:rPr>
          <w:rtl/>
        </w:rPr>
        <w:t xml:space="preserve"> </w:t>
      </w:r>
      <w:r w:rsidRPr="009C0E79">
        <w:rPr>
          <w:rFonts w:hint="cs"/>
          <w:rtl/>
        </w:rPr>
        <w:t>حفاظت</w:t>
      </w:r>
      <w:r w:rsidRPr="009C0E79">
        <w:rPr>
          <w:rtl/>
        </w:rPr>
        <w:t xml:space="preserve"> </w:t>
      </w:r>
      <w:r w:rsidRPr="009C0E79">
        <w:rPr>
          <w:rFonts w:hint="cs"/>
          <w:rtl/>
        </w:rPr>
        <w:t>مکانیکی</w:t>
      </w:r>
      <w:r w:rsidRPr="009C0E79">
        <w:rPr>
          <w:rtl/>
        </w:rPr>
        <w:t xml:space="preserve"> </w:t>
      </w:r>
      <w:r w:rsidRPr="009C0E79">
        <w:rPr>
          <w:rFonts w:hint="cs"/>
          <w:rtl/>
        </w:rPr>
        <w:t>باشد</w:t>
      </w:r>
      <w:r w:rsidRPr="009C0E79">
        <w:rPr>
          <w:rtl/>
        </w:rPr>
        <w:t xml:space="preserve"> </w:t>
      </w:r>
      <w:r w:rsidRPr="009C0E79">
        <w:rPr>
          <w:rFonts w:hint="cs"/>
          <w:rtl/>
        </w:rPr>
        <w:t>سطح</w:t>
      </w:r>
      <w:r w:rsidRPr="009C0E79">
        <w:rPr>
          <w:rtl/>
        </w:rPr>
        <w:t xml:space="preserve"> </w:t>
      </w:r>
      <w:r w:rsidRPr="009C0E79">
        <w:rPr>
          <w:rFonts w:hint="cs"/>
          <w:rtl/>
        </w:rPr>
        <w:t>مقطع</w:t>
      </w:r>
      <w:r w:rsidRPr="009C0E79">
        <w:rPr>
          <w:rtl/>
        </w:rPr>
        <w:t xml:space="preserve"> </w:t>
      </w:r>
      <w:r w:rsidRPr="009C0E79">
        <w:rPr>
          <w:rFonts w:hint="cs"/>
          <w:rtl/>
        </w:rPr>
        <w:t>آن</w:t>
      </w:r>
      <w:r w:rsidRPr="009C0E79">
        <w:rPr>
          <w:rtl/>
        </w:rPr>
        <w:t xml:space="preserve"> </w:t>
      </w:r>
      <w:r w:rsidRPr="009C0E79">
        <w:rPr>
          <w:rFonts w:hint="cs"/>
          <w:rtl/>
        </w:rPr>
        <w:t>حداقل</w:t>
      </w:r>
      <w:r w:rsidRPr="009C0E79">
        <w:rPr>
          <w:rtl/>
        </w:rPr>
        <w:t xml:space="preserve"> 4 </w:t>
      </w:r>
      <w:r w:rsidRPr="009C0E79">
        <w:rPr>
          <w:rFonts w:hint="cs"/>
          <w:rtl/>
        </w:rPr>
        <w:t>میلیمتر</w:t>
      </w:r>
      <w:r w:rsidRPr="009C0E79">
        <w:rPr>
          <w:rtl/>
        </w:rPr>
        <w:t xml:space="preserve"> </w:t>
      </w:r>
      <w:r w:rsidRPr="009C0E79">
        <w:rPr>
          <w:rFonts w:hint="cs"/>
          <w:rtl/>
        </w:rPr>
        <w:t>مربع</w:t>
      </w:r>
      <w:r w:rsidRPr="009C0E79">
        <w:rPr>
          <w:rtl/>
        </w:rPr>
        <w:t xml:space="preserve"> </w:t>
      </w:r>
      <w:r w:rsidRPr="009C0E79">
        <w:rPr>
          <w:rFonts w:hint="cs"/>
          <w:rtl/>
        </w:rPr>
        <w:t>است</w:t>
      </w:r>
      <w:r w:rsidRPr="009C0E79">
        <w:rPr>
          <w:rtl/>
        </w:rPr>
        <w:t>.</w:t>
      </w:r>
    </w:p>
    <w:p w:rsidR="00BB0B90" w:rsidRPr="00E509DE" w:rsidRDefault="00BB0B90" w:rsidP="006640AD">
      <w:pPr>
        <w:pStyle w:val="Heading2"/>
        <w:rPr>
          <w:sz w:val="26"/>
          <w:rtl/>
        </w:rPr>
      </w:pPr>
      <w:bookmarkStart w:id="25" w:name="_Toc456028309"/>
      <w:r w:rsidRPr="00E509DE">
        <w:rPr>
          <w:rFonts w:hint="cs"/>
          <w:sz w:val="26"/>
          <w:rtl/>
        </w:rPr>
        <w:t>2</w:t>
      </w:r>
      <w:r w:rsidRPr="00E509DE">
        <w:rPr>
          <w:rFonts w:hint="cs"/>
          <w:rtl/>
        </w:rPr>
        <w:t>-9- هم</w:t>
      </w:r>
      <w:r w:rsidR="006640AD">
        <w:rPr>
          <w:rFonts w:hint="cs"/>
          <w:rtl/>
        </w:rPr>
        <w:t>‌</w:t>
      </w:r>
      <w:r w:rsidRPr="00E509DE">
        <w:rPr>
          <w:rFonts w:hint="cs"/>
          <w:rtl/>
        </w:rPr>
        <w:t>بندی و هم</w:t>
      </w:r>
      <w:r w:rsidR="006640AD">
        <w:rPr>
          <w:rFonts w:hint="cs"/>
          <w:rtl/>
        </w:rPr>
        <w:t>‌</w:t>
      </w:r>
      <w:r w:rsidRPr="00E509DE">
        <w:rPr>
          <w:rFonts w:hint="cs"/>
          <w:rtl/>
        </w:rPr>
        <w:t>پتانسیل سازی</w:t>
      </w:r>
      <w:bookmarkEnd w:id="25"/>
    </w:p>
    <w:p w:rsidR="00BB0B90" w:rsidRPr="00E509DE" w:rsidRDefault="00BB0B90" w:rsidP="00BB0B90">
      <w:pPr>
        <w:pStyle w:val="Heading3"/>
        <w:rPr>
          <w:rtl/>
        </w:rPr>
      </w:pPr>
      <w:bookmarkStart w:id="26" w:name="_Toc456028310"/>
      <w:r w:rsidRPr="00E509DE">
        <w:rPr>
          <w:rFonts w:hint="cs"/>
          <w:rtl/>
        </w:rPr>
        <w:t>2-9-1- مقدمه:</w:t>
      </w:r>
      <w:bookmarkEnd w:id="26"/>
    </w:p>
    <w:p w:rsidR="00BB0B90" w:rsidRPr="0073712B" w:rsidRDefault="00BB0B90" w:rsidP="00400A2C">
      <w:pPr>
        <w:rPr>
          <w:rtl/>
        </w:rPr>
      </w:pPr>
      <w:r w:rsidRPr="0073712B">
        <w:rPr>
          <w:rFonts w:hint="cs"/>
          <w:rtl/>
        </w:rPr>
        <w:t>چنانچه پیش از این گفته شد، هدف از اجرای الکترود زمین تنها اتصال به جرم زمین با یک مقاومت الکتریکی پایین نمی</w:t>
      </w:r>
      <w:r>
        <w:rPr>
          <w:rFonts w:hint="cs"/>
          <w:rtl/>
        </w:rPr>
        <w:t>‌</w:t>
      </w:r>
      <w:r w:rsidRPr="0073712B">
        <w:rPr>
          <w:rFonts w:hint="cs"/>
          <w:rtl/>
        </w:rPr>
        <w:t>باشد، بلکه می</w:t>
      </w:r>
      <w:r>
        <w:rPr>
          <w:rFonts w:hint="cs"/>
          <w:rtl/>
        </w:rPr>
        <w:t>‌</w:t>
      </w:r>
      <w:r w:rsidRPr="0073712B">
        <w:rPr>
          <w:rFonts w:hint="cs"/>
          <w:rtl/>
        </w:rPr>
        <w:t>بایست طراحی سیستم زمین به گونه</w:t>
      </w:r>
      <w:r>
        <w:rPr>
          <w:rFonts w:hint="cs"/>
          <w:rtl/>
        </w:rPr>
        <w:t>‌</w:t>
      </w:r>
      <w:r w:rsidRPr="0073712B">
        <w:rPr>
          <w:rFonts w:hint="cs"/>
          <w:rtl/>
        </w:rPr>
        <w:t>ای انجام شود، که علاوه بر مقاومت الکتریکی پایین، دارای ولتاژهای گام و تماس پایینی بوده، توزیع الکتریکی مناسبی را جهت تخلیه جریان ایجاد نماید. جهت رسیدن به این هدف، بحث هم بندی و هم پتانسیل سازی و همچنین آرایش و ساختار الکترود زمین حائز اهمیت بوده و می</w:t>
      </w:r>
      <w:r>
        <w:rPr>
          <w:rFonts w:hint="cs"/>
          <w:rtl/>
        </w:rPr>
        <w:t>‌</w:t>
      </w:r>
      <w:r w:rsidRPr="0073712B">
        <w:rPr>
          <w:rFonts w:hint="cs"/>
          <w:rtl/>
        </w:rPr>
        <w:t>بایست مورد بررسی قرار گیرد.</w:t>
      </w:r>
    </w:p>
    <w:p w:rsidR="00C335F9" w:rsidRDefault="00BB0B90" w:rsidP="00464217">
      <w:pPr>
        <w:autoSpaceDE w:val="0"/>
        <w:rPr>
          <w:rtl/>
        </w:rPr>
      </w:pPr>
      <w:r w:rsidRPr="00A07B14">
        <w:rPr>
          <w:rFonts w:hint="cs"/>
          <w:rtl/>
        </w:rPr>
        <w:t>با جاری شدن جریان در زمین تحت شرایط خطا و یا صاعقه، به دلیل وجود مقاومت الکتریکی بین الکترود زمین و جرم کلی زمین، افزایش</w:t>
      </w:r>
      <w:r w:rsidR="00B03ABF" w:rsidRPr="00A07B14">
        <w:rPr>
          <w:rFonts w:hint="cs"/>
          <w:rtl/>
        </w:rPr>
        <w:t xml:space="preserve"> </w:t>
      </w:r>
      <w:r w:rsidRPr="00A07B14">
        <w:rPr>
          <w:rFonts w:hint="cs"/>
          <w:rtl/>
        </w:rPr>
        <w:t xml:space="preserve">پتانسیل زمین را خواهیم داشت که به اختصار آنرا با </w:t>
      </w:r>
      <w:r w:rsidR="00464217">
        <w:rPr>
          <w:rFonts w:ascii="ZWAdobeF" w:hAnsi="ZWAdobeF" w:cs="ZWAdobeF"/>
          <w:sz w:val="2"/>
          <w:szCs w:val="2"/>
          <w:rtl/>
        </w:rPr>
        <w:t>10</w:t>
      </w:r>
      <w:r w:rsidR="00464217">
        <w:rPr>
          <w:rFonts w:ascii="ZWAdobeF" w:hAnsi="ZWAdobeF" w:cs="ZWAdobeF"/>
          <w:sz w:val="2"/>
          <w:szCs w:val="2"/>
        </w:rPr>
        <w:t>F</w:t>
      </w:r>
      <w:r w:rsidRPr="00A07B14">
        <w:rPr>
          <w:vertAlign w:val="superscript"/>
        </w:rPr>
        <w:footnoteReference w:id="12"/>
      </w:r>
      <w:r w:rsidRPr="00A07B14">
        <w:t>GPR</w:t>
      </w:r>
      <w:r w:rsidRPr="00A07B14">
        <w:rPr>
          <w:rFonts w:hint="cs"/>
          <w:rtl/>
        </w:rPr>
        <w:t xml:space="preserve"> بیان می‌کنند. بدین ترتیب، بدنه تجهیزات و اجسام فلزی متصل به الکترود زمین، تحت این افزایش پتانسیل قرار خواهند گرفت. در صورت عدم اجرای هم‌پتانسیل سازی مناسب، این امکان وجود دارد که اجسام و تجهیزات، تحت پتانسیل‌های مختلفی قرار گرفته و در صورتی</w:t>
      </w:r>
      <w:r w:rsidR="00A07B14" w:rsidRPr="00A07B14">
        <w:rPr>
          <w:rFonts w:hint="cs"/>
          <w:rtl/>
        </w:rPr>
        <w:t>‌‌</w:t>
      </w:r>
      <w:r w:rsidRPr="00A07B14">
        <w:rPr>
          <w:rFonts w:hint="cs"/>
          <w:rtl/>
        </w:rPr>
        <w:t xml:space="preserve">که </w:t>
      </w:r>
      <w:r w:rsidRPr="00A07B14">
        <w:rPr>
          <w:rFonts w:hint="cs"/>
          <w:rtl/>
        </w:rPr>
        <w:lastRenderedPageBreak/>
        <w:t xml:space="preserve">این اختلاف پتانسیل تا حدی افزایش یابد که منجر به شکست عایقی مابین تجهیزات گردد، قوس الکتریکی مابین بدنه فلزی و بخش‌های مختلف متصل به زمین پدید خواهد آمد. </w:t>
      </w:r>
    </w:p>
    <w:p w:rsidR="00EB255F" w:rsidRPr="00EB255F" w:rsidRDefault="00EB255F" w:rsidP="00EB255F">
      <w:pPr>
        <w:autoSpaceDE w:val="0"/>
        <w:rPr>
          <w:rtl/>
        </w:rPr>
      </w:pPr>
      <w:r w:rsidRPr="00EB255F">
        <w:rPr>
          <w:rFonts w:hint="cs"/>
          <w:rtl/>
        </w:rPr>
        <w:t>همینطور افراد ممکن است تحت این اختلاف پتانسیل قرارگرفته و دچار شوک الکتریکی شوند.</w:t>
      </w:r>
    </w:p>
    <w:p w:rsidR="00EB255F" w:rsidRPr="00A07B14" w:rsidRDefault="00EB255F" w:rsidP="0074238F">
      <w:pPr>
        <w:autoSpaceDE w:val="0"/>
        <w:rPr>
          <w:rtl/>
        </w:rPr>
      </w:pPr>
      <w:r w:rsidRPr="00EB255F">
        <w:rPr>
          <w:rFonts w:hint="cs"/>
          <w:rtl/>
        </w:rPr>
        <w:t>بدین ترتیب اجرای مناسب هم‌بندی به جهت هم‌پتانسیل سازی، از الزامات بوده و می‌بایست موارد زیر در این راستا رعایت گردد:</w:t>
      </w:r>
    </w:p>
    <w:p w:rsidR="00C335F9" w:rsidRPr="00A07B14" w:rsidRDefault="00C335F9" w:rsidP="00A07B14">
      <w:pPr>
        <w:rPr>
          <w:rtl/>
        </w:rPr>
      </w:pPr>
      <w:r w:rsidRPr="00A07B14">
        <w:rPr>
          <w:rFonts w:hint="cs"/>
          <w:rtl/>
        </w:rPr>
        <w:t xml:space="preserve">در شکل </w:t>
      </w:r>
      <w:r w:rsidR="00F65E82" w:rsidRPr="00A07B14">
        <w:rPr>
          <w:rFonts w:hint="cs"/>
          <w:rtl/>
        </w:rPr>
        <w:t>2-</w:t>
      </w:r>
      <w:r w:rsidR="00CE4DCC" w:rsidRPr="00A07B14">
        <w:rPr>
          <w:rFonts w:hint="cs"/>
          <w:rtl/>
        </w:rPr>
        <w:t>3</w:t>
      </w:r>
      <w:r w:rsidRPr="00A07B14">
        <w:rPr>
          <w:rFonts w:hint="cs"/>
          <w:rtl/>
        </w:rPr>
        <w:t>، دو نمونه اتصال ناقص و ضعیف به الکترود زمین مشاهده می</w:t>
      </w:r>
      <w:r w:rsidR="00E509DE" w:rsidRPr="00A07B14">
        <w:rPr>
          <w:rFonts w:hint="cs"/>
          <w:rtl/>
        </w:rPr>
        <w:t>‌</w:t>
      </w:r>
      <w:r w:rsidRPr="00A07B14">
        <w:rPr>
          <w:rFonts w:hint="cs"/>
          <w:rtl/>
        </w:rPr>
        <w:t>شود:</w:t>
      </w:r>
    </w:p>
    <w:p w:rsidR="00BB0B90" w:rsidRDefault="00B40626" w:rsidP="00BB0B90">
      <w:pPr>
        <w:jc w:val="center"/>
        <w:rPr>
          <w:rFonts w:cs="B Compset"/>
          <w:szCs w:val="22"/>
          <w:rtl/>
        </w:rPr>
      </w:pPr>
      <w:r>
        <w:rPr>
          <w:rFonts w:cs="B Compset"/>
          <w:noProof/>
          <w:szCs w:val="22"/>
          <w:rtl/>
          <w:lang w:bidi="fa-IR"/>
        </w:rPr>
        <w:drawing>
          <wp:inline distT="0" distB="0" distL="0" distR="0">
            <wp:extent cx="4027135" cy="1643806"/>
            <wp:effectExtent l="19050" t="0" r="0" b="0"/>
            <wp:docPr id="49" name="Picture 49" descr="C:\Documents and Settings\shahroodi\My Documents\Downloads\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shahroodi\My Documents\Downloads\2\2\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27439" cy="1643930"/>
                    </a:xfrm>
                    <a:prstGeom prst="rect">
                      <a:avLst/>
                    </a:prstGeom>
                    <a:noFill/>
                    <a:ln>
                      <a:noFill/>
                    </a:ln>
                  </pic:spPr>
                </pic:pic>
              </a:graphicData>
            </a:graphic>
          </wp:inline>
        </w:drawing>
      </w:r>
    </w:p>
    <w:p w:rsidR="00BB0B90" w:rsidRDefault="00BB0B90" w:rsidP="008714BD">
      <w:pPr>
        <w:pStyle w:val="a0"/>
        <w:rPr>
          <w:rtl/>
        </w:rPr>
      </w:pPr>
      <w:r w:rsidRPr="00C90BB6">
        <w:rPr>
          <w:rFonts w:hint="cs"/>
          <w:rtl/>
        </w:rPr>
        <w:t>(الف)</w:t>
      </w:r>
    </w:p>
    <w:p w:rsidR="00B40626" w:rsidRDefault="00B40626" w:rsidP="00BB0B90">
      <w:pPr>
        <w:jc w:val="center"/>
        <w:rPr>
          <w:rFonts w:cs="B Compset"/>
          <w:szCs w:val="22"/>
          <w:rtl/>
        </w:rPr>
      </w:pPr>
      <w:r>
        <w:rPr>
          <w:rFonts w:cs="B Compset"/>
          <w:noProof/>
          <w:szCs w:val="22"/>
          <w:rtl/>
          <w:lang w:bidi="fa-IR"/>
        </w:rPr>
        <w:drawing>
          <wp:inline distT="0" distB="0" distL="0" distR="0">
            <wp:extent cx="3680080" cy="2056078"/>
            <wp:effectExtent l="19050" t="0" r="0" b="0"/>
            <wp:docPr id="50" name="Picture 50" descr="C:\Documents and Settings\shahroodi\My Documents\Downloads\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shahroodi\My Documents\Downloads\2\2\2.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93597" cy="2063630"/>
                    </a:xfrm>
                    <a:prstGeom prst="rect">
                      <a:avLst/>
                    </a:prstGeom>
                    <a:noFill/>
                    <a:ln>
                      <a:noFill/>
                    </a:ln>
                  </pic:spPr>
                </pic:pic>
              </a:graphicData>
            </a:graphic>
          </wp:inline>
        </w:drawing>
      </w:r>
    </w:p>
    <w:p w:rsidR="00C335F9" w:rsidRPr="00C90BB6" w:rsidRDefault="00C335F9" w:rsidP="00691FC5">
      <w:pPr>
        <w:pStyle w:val="a0"/>
        <w:rPr>
          <w:rtl/>
        </w:rPr>
      </w:pPr>
      <w:r w:rsidRPr="00C90BB6">
        <w:rPr>
          <w:rFonts w:hint="cs"/>
          <w:rtl/>
        </w:rPr>
        <w:t>(ب)</w:t>
      </w:r>
    </w:p>
    <w:p w:rsidR="00C335F9" w:rsidRPr="00A07B14" w:rsidRDefault="00C335F9" w:rsidP="00A07B14">
      <w:pPr>
        <w:pStyle w:val="a0"/>
        <w:rPr>
          <w:sz w:val="18"/>
          <w:rtl/>
        </w:rPr>
      </w:pPr>
      <w:r w:rsidRPr="00A07B14">
        <w:rPr>
          <w:rFonts w:hint="cs"/>
          <w:sz w:val="18"/>
          <w:rtl/>
        </w:rPr>
        <w:t xml:space="preserve">شکل </w:t>
      </w:r>
      <w:r w:rsidR="003C7E4B" w:rsidRPr="00A07B14">
        <w:rPr>
          <w:rFonts w:hint="cs"/>
          <w:sz w:val="18"/>
          <w:rtl/>
        </w:rPr>
        <w:t>2</w:t>
      </w:r>
      <w:r w:rsidRPr="00A07B14">
        <w:rPr>
          <w:rFonts w:hint="cs"/>
          <w:sz w:val="18"/>
          <w:rtl/>
        </w:rPr>
        <w:t>-</w:t>
      </w:r>
      <w:r w:rsidR="00CE4DCC" w:rsidRPr="00A07B14">
        <w:rPr>
          <w:rFonts w:hint="cs"/>
          <w:sz w:val="18"/>
          <w:rtl/>
        </w:rPr>
        <w:t>3</w:t>
      </w:r>
      <w:r w:rsidRPr="00A07B14">
        <w:rPr>
          <w:rFonts w:hint="cs"/>
          <w:sz w:val="18"/>
          <w:rtl/>
        </w:rPr>
        <w:t>: دو نمونه اتصال زمین ضعیف</w:t>
      </w:r>
      <w:r w:rsidR="00360130" w:rsidRPr="00A07B14">
        <w:rPr>
          <w:sz w:val="18"/>
          <w:rtl/>
        </w:rPr>
        <w:br/>
      </w:r>
      <w:r w:rsidRPr="00A07B14">
        <w:rPr>
          <w:rFonts w:hint="cs"/>
          <w:sz w:val="18"/>
          <w:rtl/>
        </w:rPr>
        <w:t xml:space="preserve"> بطوری</w:t>
      </w:r>
      <w:r w:rsidR="00360130" w:rsidRPr="00A07B14">
        <w:rPr>
          <w:rFonts w:hint="cs"/>
          <w:sz w:val="18"/>
          <w:rtl/>
        </w:rPr>
        <w:t>‌</w:t>
      </w:r>
      <w:r w:rsidRPr="00A07B14">
        <w:rPr>
          <w:rFonts w:hint="cs"/>
          <w:sz w:val="18"/>
          <w:rtl/>
        </w:rPr>
        <w:t>که در شکل (الف) از الکترودهای مستقل برای تجهیزات الکترونیکی، سیستم قدرت و حفاظت در برابر صاعقه استفاده شده است و هیچگونه هم</w:t>
      </w:r>
      <w:r w:rsidR="00691FC5" w:rsidRPr="00A07B14">
        <w:rPr>
          <w:rFonts w:hint="cs"/>
          <w:sz w:val="18"/>
          <w:rtl/>
        </w:rPr>
        <w:t>‌</w:t>
      </w:r>
      <w:r w:rsidRPr="00A07B14">
        <w:rPr>
          <w:rFonts w:hint="cs"/>
          <w:sz w:val="18"/>
          <w:rtl/>
        </w:rPr>
        <w:t>بندی مابین الکترودها صورت نگرفته است و در شکل (ب) تنها از یک الکترود برای اتصال زمین تجهیزات الکترونیکی و زمین سیستم قدرت استفاده شده است.</w:t>
      </w:r>
    </w:p>
    <w:p w:rsidR="00B10181" w:rsidRDefault="00B10181" w:rsidP="00360130">
      <w:pPr>
        <w:pStyle w:val="a0"/>
        <w:rPr>
          <w:sz w:val="18"/>
          <w:rtl/>
        </w:rPr>
      </w:pPr>
    </w:p>
    <w:p w:rsidR="00B10181" w:rsidRDefault="00B10181" w:rsidP="00360130">
      <w:pPr>
        <w:pStyle w:val="a0"/>
        <w:rPr>
          <w:sz w:val="18"/>
          <w:rtl/>
          <w:lang w:bidi="ar-SA"/>
        </w:rPr>
      </w:pPr>
    </w:p>
    <w:p w:rsidR="00C335F9" w:rsidRPr="005272FF" w:rsidRDefault="00263353" w:rsidP="00C335F9">
      <w:pPr>
        <w:jc w:val="center"/>
        <w:rPr>
          <w:rFonts w:cs="B Compset"/>
          <w:sz w:val="18"/>
          <w:szCs w:val="18"/>
          <w:rtl/>
        </w:rPr>
      </w:pPr>
      <w:r>
        <w:rPr>
          <w:rFonts w:cs="B Compset"/>
          <w:noProof/>
          <w:sz w:val="18"/>
          <w:szCs w:val="18"/>
          <w:rtl/>
          <w:lang w:bidi="fa-IR"/>
        </w:rPr>
        <w:drawing>
          <wp:inline distT="0" distB="0" distL="0" distR="0">
            <wp:extent cx="4320540" cy="2595358"/>
            <wp:effectExtent l="19050" t="0" r="3810" b="0"/>
            <wp:docPr id="59" name="Picture 59" descr="K:\اتصال به زمین\LAST VERSION\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K:\اتصال به زمین\LAST VERSION\43.png"/>
                    <pic:cNvPicPr>
                      <a:picLocks noChangeAspect="1" noChangeArrowheads="1"/>
                    </pic:cNvPicPr>
                  </pic:nvPicPr>
                  <pic:blipFill>
                    <a:blip r:embed="rId45" cstate="print"/>
                    <a:srcRect/>
                    <a:stretch>
                      <a:fillRect/>
                    </a:stretch>
                  </pic:blipFill>
                  <pic:spPr bwMode="auto">
                    <a:xfrm>
                      <a:off x="0" y="0"/>
                      <a:ext cx="4320540" cy="2595358"/>
                    </a:xfrm>
                    <a:prstGeom prst="rect">
                      <a:avLst/>
                    </a:prstGeom>
                    <a:noFill/>
                    <a:ln w="9525">
                      <a:noFill/>
                      <a:miter lim="800000"/>
                      <a:headEnd/>
                      <a:tailEnd/>
                    </a:ln>
                  </pic:spPr>
                </pic:pic>
              </a:graphicData>
            </a:graphic>
          </wp:inline>
        </w:drawing>
      </w:r>
    </w:p>
    <w:p w:rsidR="00C335F9" w:rsidRPr="00B90F73" w:rsidRDefault="00C335F9" w:rsidP="00CE4DCC">
      <w:pPr>
        <w:pStyle w:val="a0"/>
        <w:rPr>
          <w:rtl/>
        </w:rPr>
      </w:pPr>
      <w:r w:rsidRPr="00B90F73">
        <w:rPr>
          <w:rFonts w:hint="cs"/>
          <w:rtl/>
        </w:rPr>
        <w:t xml:space="preserve">شکل </w:t>
      </w:r>
      <w:r w:rsidR="003C7E4B">
        <w:rPr>
          <w:rFonts w:hint="cs"/>
          <w:rtl/>
        </w:rPr>
        <w:t>2</w:t>
      </w:r>
      <w:r w:rsidRPr="00B90F73">
        <w:rPr>
          <w:rFonts w:hint="cs"/>
          <w:rtl/>
        </w:rPr>
        <w:t>-</w:t>
      </w:r>
      <w:r w:rsidR="00CE4DCC">
        <w:rPr>
          <w:rFonts w:hint="cs"/>
          <w:rtl/>
        </w:rPr>
        <w:t>4</w:t>
      </w:r>
      <w:r w:rsidRPr="00B90F73">
        <w:rPr>
          <w:rFonts w:hint="cs"/>
          <w:rtl/>
        </w:rPr>
        <w:t>: نحوه اتصال زمین مناسب بطوریکه برای سیستم</w:t>
      </w:r>
      <w:r w:rsidR="00E31B36">
        <w:rPr>
          <w:rFonts w:hint="cs"/>
          <w:rtl/>
        </w:rPr>
        <w:t>‌</w:t>
      </w:r>
      <w:r w:rsidRPr="00B90F73">
        <w:rPr>
          <w:rFonts w:hint="cs"/>
          <w:rtl/>
        </w:rPr>
        <w:t xml:space="preserve">های مختلف، </w:t>
      </w:r>
      <w:r w:rsidR="00691FC5">
        <w:rPr>
          <w:rtl/>
        </w:rPr>
        <w:br/>
      </w:r>
      <w:r w:rsidRPr="00B90F73">
        <w:rPr>
          <w:rFonts w:hint="cs"/>
          <w:rtl/>
        </w:rPr>
        <w:t>الکترودهای زمین مجزایی ایجاد شده و در سطوح مختلف با یکدیگر هم</w:t>
      </w:r>
      <w:r w:rsidR="00E31B36">
        <w:rPr>
          <w:rFonts w:hint="cs"/>
          <w:rtl/>
        </w:rPr>
        <w:t>‌</w:t>
      </w:r>
      <w:r w:rsidRPr="00B90F73">
        <w:rPr>
          <w:rFonts w:hint="cs"/>
          <w:rtl/>
        </w:rPr>
        <w:t>بند شده</w:t>
      </w:r>
      <w:r w:rsidR="00E31B36">
        <w:rPr>
          <w:rFonts w:hint="cs"/>
          <w:rtl/>
        </w:rPr>
        <w:t>‌</w:t>
      </w:r>
      <w:r w:rsidRPr="00B90F73">
        <w:rPr>
          <w:rFonts w:hint="cs"/>
          <w:rtl/>
        </w:rPr>
        <w:t>اند.</w:t>
      </w:r>
    </w:p>
    <w:p w:rsidR="00C335F9" w:rsidRPr="0073712B" w:rsidRDefault="00C335F9" w:rsidP="00263353">
      <w:pPr>
        <w:rPr>
          <w:rtl/>
        </w:rPr>
      </w:pPr>
      <w:r w:rsidRPr="0073712B">
        <w:rPr>
          <w:rFonts w:hint="cs"/>
          <w:rtl/>
        </w:rPr>
        <w:t>در شکل (</w:t>
      </w:r>
      <w:r w:rsidR="003C7E4B" w:rsidRPr="0073712B">
        <w:rPr>
          <w:rFonts w:hint="cs"/>
          <w:rtl/>
        </w:rPr>
        <w:t>2</w:t>
      </w:r>
      <w:r w:rsidRPr="0073712B">
        <w:rPr>
          <w:rFonts w:hint="cs"/>
          <w:rtl/>
        </w:rPr>
        <w:t>-</w:t>
      </w:r>
      <w:r w:rsidR="00263353">
        <w:rPr>
          <w:rFonts w:hint="cs"/>
          <w:rtl/>
        </w:rPr>
        <w:t>4</w:t>
      </w:r>
      <w:r w:rsidRPr="0073712B">
        <w:rPr>
          <w:rFonts w:hint="cs"/>
          <w:rtl/>
        </w:rPr>
        <w:t>) نحوه اتصال زمین مناسب ترسیم شده است. در این شکل برای سیستم</w:t>
      </w:r>
      <w:r w:rsidR="00E31B36">
        <w:rPr>
          <w:rFonts w:hint="cs"/>
          <w:rtl/>
        </w:rPr>
        <w:t>‌</w:t>
      </w:r>
      <w:r w:rsidRPr="0073712B">
        <w:rPr>
          <w:rFonts w:hint="cs"/>
          <w:rtl/>
        </w:rPr>
        <w:t>های مختلف، الکترود زمین جداگانه</w:t>
      </w:r>
      <w:r w:rsidR="00BB0B90">
        <w:rPr>
          <w:rFonts w:hint="cs"/>
          <w:rtl/>
        </w:rPr>
        <w:t>‌</w:t>
      </w:r>
      <w:r w:rsidRPr="0073712B">
        <w:rPr>
          <w:rFonts w:hint="cs"/>
          <w:rtl/>
        </w:rPr>
        <w:t>ای احداث شده و سپس الکترودهای فوق، با یکدیگر هم</w:t>
      </w:r>
      <w:r w:rsidR="00BB0B90">
        <w:rPr>
          <w:rFonts w:hint="cs"/>
          <w:rtl/>
        </w:rPr>
        <w:t>‌</w:t>
      </w:r>
      <w:r w:rsidRPr="0073712B">
        <w:rPr>
          <w:rFonts w:hint="cs"/>
          <w:rtl/>
        </w:rPr>
        <w:t>بند شده</w:t>
      </w:r>
      <w:r w:rsidR="00BB0B90">
        <w:rPr>
          <w:rFonts w:hint="cs"/>
          <w:rtl/>
        </w:rPr>
        <w:t>‌</w:t>
      </w:r>
      <w:r w:rsidRPr="0073712B">
        <w:rPr>
          <w:rFonts w:hint="cs"/>
          <w:rtl/>
        </w:rPr>
        <w:t>اند.</w:t>
      </w:r>
    </w:p>
    <w:p w:rsidR="00C335F9" w:rsidRPr="00E31B36" w:rsidRDefault="004B0C6A" w:rsidP="00263353">
      <w:pPr>
        <w:pStyle w:val="Heading3"/>
        <w:rPr>
          <w:rtl/>
        </w:rPr>
      </w:pPr>
      <w:bookmarkStart w:id="27" w:name="_Toc456028311"/>
      <w:r w:rsidRPr="00E31B36">
        <w:rPr>
          <w:rFonts w:hint="cs"/>
          <w:rtl/>
        </w:rPr>
        <w:t>2</w:t>
      </w:r>
      <w:r w:rsidR="00C335F9" w:rsidRPr="00E31B36">
        <w:rPr>
          <w:rFonts w:hint="cs"/>
          <w:rtl/>
        </w:rPr>
        <w:t>-9-2- هم</w:t>
      </w:r>
      <w:r w:rsidR="00E31B36">
        <w:rPr>
          <w:rFonts w:hint="cs"/>
          <w:rtl/>
        </w:rPr>
        <w:t>‌</w:t>
      </w:r>
      <w:r w:rsidR="00C335F9" w:rsidRPr="00E31B36">
        <w:rPr>
          <w:rFonts w:hint="cs"/>
          <w:rtl/>
        </w:rPr>
        <w:t>پتانس</w:t>
      </w:r>
      <w:r w:rsidR="00E31B36">
        <w:rPr>
          <w:rFonts w:hint="cs"/>
          <w:rtl/>
        </w:rPr>
        <w:t>ي</w:t>
      </w:r>
      <w:r w:rsidR="00C335F9" w:rsidRPr="00E31B36">
        <w:rPr>
          <w:rFonts w:hint="cs"/>
          <w:rtl/>
        </w:rPr>
        <w:t>ل سازی اجزا و سازه</w:t>
      </w:r>
      <w:r w:rsidR="00E31B36">
        <w:rPr>
          <w:rFonts w:hint="cs"/>
          <w:rtl/>
        </w:rPr>
        <w:t>‌</w:t>
      </w:r>
      <w:r w:rsidR="00C335F9" w:rsidRPr="00E31B36">
        <w:rPr>
          <w:rFonts w:hint="cs"/>
          <w:rtl/>
        </w:rPr>
        <w:t>های فلزی</w:t>
      </w:r>
      <w:bookmarkEnd w:id="27"/>
      <w:r w:rsidR="00C335F9" w:rsidRPr="00E31B36">
        <w:rPr>
          <w:rFonts w:hint="cs"/>
          <w:rtl/>
        </w:rPr>
        <w:t xml:space="preserve"> </w:t>
      </w:r>
    </w:p>
    <w:p w:rsidR="00C335F9" w:rsidRPr="0073712B" w:rsidRDefault="00C335F9" w:rsidP="00400A2C">
      <w:pPr>
        <w:rPr>
          <w:rtl/>
        </w:rPr>
      </w:pPr>
      <w:r w:rsidRPr="0073712B">
        <w:rPr>
          <w:rFonts w:hint="cs"/>
          <w:rtl/>
        </w:rPr>
        <w:t xml:space="preserve">کلیه اجزای فلزی موجود در </w:t>
      </w:r>
      <w:r w:rsidRPr="0073712B">
        <w:rPr>
          <w:rFonts w:hint="cs"/>
          <w:rtl/>
          <w:lang w:bidi="fa-IR"/>
        </w:rPr>
        <w:t xml:space="preserve">ساختمان مانند </w:t>
      </w:r>
      <w:r w:rsidRPr="0073712B">
        <w:rPr>
          <w:rFonts w:hint="cs"/>
          <w:rtl/>
        </w:rPr>
        <w:t>استراکچر فلزی سازه، فونداسیون سازه و لوله</w:t>
      </w:r>
      <w:r w:rsidR="00E31B36">
        <w:rPr>
          <w:rFonts w:hint="cs"/>
          <w:rtl/>
        </w:rPr>
        <w:t>‌</w:t>
      </w:r>
      <w:r w:rsidRPr="0073712B">
        <w:rPr>
          <w:rFonts w:hint="cs"/>
          <w:rtl/>
        </w:rPr>
        <w:t>های فلزی و...، می</w:t>
      </w:r>
      <w:r w:rsidR="00E31B36">
        <w:rPr>
          <w:rFonts w:hint="cs"/>
          <w:rtl/>
        </w:rPr>
        <w:t>‌</w:t>
      </w:r>
      <w:r w:rsidRPr="0073712B">
        <w:rPr>
          <w:rFonts w:hint="cs"/>
          <w:rtl/>
        </w:rPr>
        <w:t xml:space="preserve">بایست به سیستم زمین متصل گردند. </w:t>
      </w:r>
    </w:p>
    <w:p w:rsidR="00C335F9" w:rsidRPr="0073712B" w:rsidRDefault="004B0C6A" w:rsidP="000F5B11">
      <w:pPr>
        <w:pStyle w:val="Heading3"/>
        <w:rPr>
          <w:rtl/>
        </w:rPr>
      </w:pPr>
      <w:bookmarkStart w:id="28" w:name="_Toc456028312"/>
      <w:r w:rsidRPr="0073712B">
        <w:rPr>
          <w:rFonts w:hint="cs"/>
          <w:rtl/>
        </w:rPr>
        <w:t>2</w:t>
      </w:r>
      <w:r w:rsidR="00C335F9" w:rsidRPr="0073712B">
        <w:rPr>
          <w:rFonts w:hint="cs"/>
          <w:rtl/>
        </w:rPr>
        <w:t>-10- اندازه گ</w:t>
      </w:r>
      <w:r w:rsidR="000F5B11">
        <w:rPr>
          <w:rFonts w:hint="cs"/>
          <w:rtl/>
        </w:rPr>
        <w:t>ي</w:t>
      </w:r>
      <w:r w:rsidR="00C335F9" w:rsidRPr="0073712B">
        <w:rPr>
          <w:rFonts w:hint="cs"/>
          <w:rtl/>
        </w:rPr>
        <w:t>ری مقاومت س</w:t>
      </w:r>
      <w:r w:rsidR="000F5B11">
        <w:rPr>
          <w:rFonts w:hint="cs"/>
          <w:rtl/>
        </w:rPr>
        <w:t>ي</w:t>
      </w:r>
      <w:r w:rsidR="00C335F9" w:rsidRPr="0073712B">
        <w:rPr>
          <w:rFonts w:hint="cs"/>
          <w:rtl/>
        </w:rPr>
        <w:t>ستم زم</w:t>
      </w:r>
      <w:r w:rsidR="000F5B11">
        <w:rPr>
          <w:rFonts w:hint="cs"/>
          <w:rtl/>
        </w:rPr>
        <w:t>ي</w:t>
      </w:r>
      <w:r w:rsidR="00C335F9" w:rsidRPr="0073712B">
        <w:rPr>
          <w:rFonts w:hint="cs"/>
          <w:rtl/>
        </w:rPr>
        <w:t>ن</w:t>
      </w:r>
      <w:bookmarkEnd w:id="28"/>
    </w:p>
    <w:p w:rsidR="00C335F9" w:rsidRPr="0073712B" w:rsidRDefault="00C335F9" w:rsidP="00B10181">
      <w:pPr>
        <w:spacing w:after="0"/>
        <w:rPr>
          <w:rtl/>
        </w:rPr>
      </w:pPr>
      <w:r w:rsidRPr="0073712B">
        <w:rPr>
          <w:rFonts w:hint="cs"/>
          <w:rtl/>
        </w:rPr>
        <w:t>پس از اجرای سیستم زمین و بصورت دوره</w:t>
      </w:r>
      <w:r w:rsidR="00E31B36">
        <w:rPr>
          <w:rFonts w:hint="cs"/>
          <w:rtl/>
        </w:rPr>
        <w:t>‌</w:t>
      </w:r>
      <w:r w:rsidRPr="0073712B">
        <w:rPr>
          <w:rFonts w:hint="cs"/>
          <w:rtl/>
        </w:rPr>
        <w:t>ای می</w:t>
      </w:r>
      <w:r w:rsidR="00E31B36">
        <w:rPr>
          <w:rFonts w:hint="cs"/>
          <w:rtl/>
        </w:rPr>
        <w:t>‌</w:t>
      </w:r>
      <w:r w:rsidRPr="0073712B">
        <w:rPr>
          <w:rFonts w:hint="cs"/>
          <w:rtl/>
        </w:rPr>
        <w:t>بایست نسبت به اندازه</w:t>
      </w:r>
      <w:r w:rsidR="00E31B36">
        <w:rPr>
          <w:rFonts w:hint="cs"/>
          <w:rtl/>
        </w:rPr>
        <w:t>‌</w:t>
      </w:r>
      <w:r w:rsidRPr="0073712B">
        <w:rPr>
          <w:rFonts w:hint="cs"/>
          <w:rtl/>
        </w:rPr>
        <w:t xml:space="preserve">گیری مقدار مقاومت الکتریکی سیستم زمین اقدام لازم صورت پذیرد، تا بدین وسیله نسبت به کارایی سیستم زمین اطمینان حاصل نمود. </w:t>
      </w:r>
    </w:p>
    <w:p w:rsidR="00C335F9" w:rsidRPr="0073712B" w:rsidRDefault="00C335F9" w:rsidP="00B10181">
      <w:pPr>
        <w:spacing w:after="0"/>
        <w:rPr>
          <w:rtl/>
        </w:rPr>
      </w:pPr>
      <w:r w:rsidRPr="0073712B">
        <w:rPr>
          <w:rFonts w:hint="cs"/>
          <w:rtl/>
        </w:rPr>
        <w:lastRenderedPageBreak/>
        <w:t>در این قسمت قصد داریم روش</w:t>
      </w:r>
      <w:r w:rsidR="000F5B11">
        <w:rPr>
          <w:rFonts w:hint="cs"/>
          <w:rtl/>
        </w:rPr>
        <w:t>‌</w:t>
      </w:r>
      <w:r w:rsidRPr="0073712B">
        <w:rPr>
          <w:rFonts w:hint="cs"/>
          <w:rtl/>
        </w:rPr>
        <w:t>های مختلفی را جهت اندازه</w:t>
      </w:r>
      <w:r w:rsidR="000F5B11">
        <w:rPr>
          <w:rFonts w:hint="cs"/>
          <w:rtl/>
        </w:rPr>
        <w:t>‌</w:t>
      </w:r>
      <w:r w:rsidRPr="0073712B">
        <w:rPr>
          <w:rFonts w:hint="cs"/>
          <w:rtl/>
        </w:rPr>
        <w:t>گیری مقاومت سیستم زمین شرح دهیم.</w:t>
      </w:r>
    </w:p>
    <w:p w:rsidR="00B10181" w:rsidRDefault="00B40626" w:rsidP="00B10181">
      <w:pPr>
        <w:pStyle w:val="ListParagraph"/>
        <w:spacing w:after="0" w:line="360" w:lineRule="auto"/>
        <w:ind w:left="119"/>
        <w:jc w:val="center"/>
        <w:rPr>
          <w:rtl/>
        </w:rPr>
      </w:pPr>
      <w:r>
        <w:rPr>
          <w:rFonts w:ascii="Times New Roman" w:eastAsia="Times New Roman" w:hAnsi="Times New Roman" w:cs="B Compset"/>
          <w:noProof/>
          <w:rtl/>
        </w:rPr>
        <w:drawing>
          <wp:inline distT="0" distB="0" distL="0" distR="0">
            <wp:extent cx="3817620" cy="3100750"/>
            <wp:effectExtent l="19050" t="0" r="0" b="0"/>
            <wp:docPr id="51" name="Picture 51" descr="C:\Documents and Settings\shahroodi\My Documents\Downloads\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shahroodi\My Documents\Downloads\2\2\4.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814536" cy="3098245"/>
                    </a:xfrm>
                    <a:prstGeom prst="rect">
                      <a:avLst/>
                    </a:prstGeom>
                    <a:noFill/>
                    <a:ln>
                      <a:noFill/>
                    </a:ln>
                  </pic:spPr>
                </pic:pic>
              </a:graphicData>
            </a:graphic>
          </wp:inline>
        </w:drawing>
      </w:r>
    </w:p>
    <w:p w:rsidR="00C335F9" w:rsidRDefault="00C335F9" w:rsidP="00B10181">
      <w:pPr>
        <w:pStyle w:val="a0"/>
        <w:rPr>
          <w:rtl/>
        </w:rPr>
      </w:pPr>
      <w:r w:rsidRPr="005272FF">
        <w:rPr>
          <w:rFonts w:hint="cs"/>
          <w:rtl/>
        </w:rPr>
        <w:t xml:space="preserve">شکل </w:t>
      </w:r>
      <w:r w:rsidR="003C7E4B">
        <w:rPr>
          <w:rFonts w:hint="cs"/>
          <w:rtl/>
        </w:rPr>
        <w:t>2</w:t>
      </w:r>
      <w:r w:rsidRPr="005272FF">
        <w:rPr>
          <w:rFonts w:hint="cs"/>
          <w:rtl/>
        </w:rPr>
        <w:t>-</w:t>
      </w:r>
      <w:r w:rsidR="00D35C97">
        <w:rPr>
          <w:rFonts w:hint="cs"/>
          <w:rtl/>
        </w:rPr>
        <w:t>5</w:t>
      </w:r>
      <w:r w:rsidRPr="005272FF">
        <w:rPr>
          <w:rFonts w:hint="cs"/>
          <w:rtl/>
        </w:rPr>
        <w:t>: روش تست سه نقطه</w:t>
      </w:r>
      <w:r w:rsidR="000F5B11">
        <w:rPr>
          <w:rFonts w:hint="cs"/>
          <w:rtl/>
        </w:rPr>
        <w:t>‌</w:t>
      </w:r>
      <w:r w:rsidRPr="005272FF">
        <w:rPr>
          <w:rFonts w:hint="cs"/>
          <w:rtl/>
        </w:rPr>
        <w:t xml:space="preserve">ای </w:t>
      </w:r>
      <w:r w:rsidRPr="005272FF">
        <w:t>a</w:t>
      </w:r>
      <w:r w:rsidRPr="005272FF">
        <w:rPr>
          <w:rFonts w:hint="cs"/>
          <w:rtl/>
        </w:rPr>
        <w:t xml:space="preserve"> ) سیستم اندازه</w:t>
      </w:r>
      <w:r w:rsidR="000F5B11">
        <w:rPr>
          <w:rFonts w:hint="cs"/>
          <w:rtl/>
        </w:rPr>
        <w:t>‌</w:t>
      </w:r>
      <w:r w:rsidRPr="005272FF">
        <w:rPr>
          <w:rFonts w:hint="cs"/>
          <w:rtl/>
        </w:rPr>
        <w:t xml:space="preserve">گیری </w:t>
      </w:r>
      <w:r w:rsidRPr="005272FF">
        <w:t>b</w:t>
      </w:r>
      <w:r w:rsidRPr="005272FF">
        <w:rPr>
          <w:rFonts w:hint="cs"/>
          <w:rtl/>
        </w:rPr>
        <w:t>) توزیع پتانسیل</w:t>
      </w:r>
    </w:p>
    <w:p w:rsidR="00B10181" w:rsidRPr="0073712B" w:rsidRDefault="00B10181" w:rsidP="00B10181">
      <w:pPr>
        <w:pStyle w:val="Heading3"/>
        <w:rPr>
          <w:rtl/>
        </w:rPr>
      </w:pPr>
      <w:bookmarkStart w:id="29" w:name="_Toc456028313"/>
      <w:r w:rsidRPr="0073712B">
        <w:rPr>
          <w:rFonts w:hint="cs"/>
          <w:rtl/>
        </w:rPr>
        <w:t>2-10-1- روش تست 3 نقطه</w:t>
      </w:r>
      <w:r>
        <w:rPr>
          <w:rFonts w:hint="cs"/>
          <w:rtl/>
        </w:rPr>
        <w:t>‌</w:t>
      </w:r>
      <w:r w:rsidRPr="0073712B">
        <w:rPr>
          <w:rFonts w:hint="cs"/>
          <w:rtl/>
        </w:rPr>
        <w:t>ای</w:t>
      </w:r>
      <w:bookmarkEnd w:id="29"/>
      <w:r w:rsidRPr="0073712B">
        <w:rPr>
          <w:rFonts w:hint="cs"/>
          <w:rtl/>
        </w:rPr>
        <w:t xml:space="preserve"> </w:t>
      </w:r>
    </w:p>
    <w:p w:rsidR="00B10181" w:rsidRPr="0073712B" w:rsidRDefault="00B10181" w:rsidP="00206CE0">
      <w:pPr>
        <w:rPr>
          <w:rtl/>
        </w:rPr>
      </w:pPr>
      <w:r w:rsidRPr="0073712B">
        <w:rPr>
          <w:rFonts w:hint="cs"/>
          <w:rtl/>
        </w:rPr>
        <w:t xml:space="preserve">شکل </w:t>
      </w:r>
      <w:r>
        <w:rPr>
          <w:rFonts w:hint="cs"/>
          <w:rtl/>
        </w:rPr>
        <w:t xml:space="preserve">2-5 </w:t>
      </w:r>
      <w:r w:rsidRPr="0073712B">
        <w:rPr>
          <w:rFonts w:hint="cs"/>
          <w:rtl/>
        </w:rPr>
        <w:t>ساختار استفاده از این روش را جهت اندازه</w:t>
      </w:r>
      <w:r>
        <w:rPr>
          <w:rFonts w:hint="cs"/>
          <w:rtl/>
        </w:rPr>
        <w:t>‌</w:t>
      </w:r>
      <w:r w:rsidRPr="0073712B">
        <w:rPr>
          <w:rFonts w:hint="cs"/>
          <w:rtl/>
        </w:rPr>
        <w:t>گیری مقاومت زمین نشان می</w:t>
      </w:r>
      <w:r>
        <w:rPr>
          <w:rFonts w:hint="cs"/>
          <w:rtl/>
        </w:rPr>
        <w:t>‌</w:t>
      </w:r>
      <w:r w:rsidRPr="0073712B">
        <w:rPr>
          <w:rFonts w:hint="cs"/>
          <w:rtl/>
        </w:rPr>
        <w:t xml:space="preserve">دهد. در این شکل </w:t>
      </w:r>
      <w:r w:rsidRPr="0073712B">
        <w:t>E</w:t>
      </w:r>
      <w:r w:rsidRPr="0073712B">
        <w:rPr>
          <w:rFonts w:hint="cs"/>
          <w:rtl/>
        </w:rPr>
        <w:t xml:space="preserve"> الکترود زمین تحت آزمایش می</w:t>
      </w:r>
      <w:r>
        <w:rPr>
          <w:rFonts w:hint="cs"/>
          <w:rtl/>
        </w:rPr>
        <w:t>‌</w:t>
      </w:r>
      <w:r w:rsidRPr="0073712B">
        <w:rPr>
          <w:rFonts w:hint="cs"/>
          <w:rtl/>
        </w:rPr>
        <w:t xml:space="preserve">باشد، </w:t>
      </w:r>
      <w:r w:rsidRPr="0073712B">
        <w:t>C</w:t>
      </w:r>
      <w:r w:rsidRPr="0073712B">
        <w:rPr>
          <w:rFonts w:hint="cs"/>
          <w:rtl/>
        </w:rPr>
        <w:t xml:space="preserve"> میله جریان و </w:t>
      </w:r>
      <w:r w:rsidRPr="0073712B">
        <w:t>P</w:t>
      </w:r>
      <w:r w:rsidRPr="0073712B">
        <w:rPr>
          <w:rFonts w:hint="cs"/>
          <w:rtl/>
        </w:rPr>
        <w:t xml:space="preserve"> میله ولتاژ می</w:t>
      </w:r>
      <w:r>
        <w:rPr>
          <w:rFonts w:hint="cs"/>
          <w:rtl/>
        </w:rPr>
        <w:t>‌</w:t>
      </w:r>
      <w:r w:rsidRPr="0073712B">
        <w:rPr>
          <w:rFonts w:hint="cs"/>
          <w:rtl/>
        </w:rPr>
        <w:t xml:space="preserve">باشد، </w:t>
      </w:r>
      <w:r w:rsidRPr="0073712B">
        <w:t>SG</w:t>
      </w:r>
      <w:r w:rsidRPr="0073712B">
        <w:rPr>
          <w:rFonts w:hint="cs"/>
          <w:rtl/>
        </w:rPr>
        <w:t xml:space="preserve"> مولد سیگنال با فرکانسی در حوزه</w:t>
      </w:r>
      <w:r w:rsidRPr="0073712B">
        <w:rPr>
          <w:rtl/>
        </w:rPr>
        <w:t xml:space="preserve"> </w:t>
      </w:r>
      <w:r w:rsidR="00206CE0">
        <w:rPr>
          <w:rFonts w:hint="cs"/>
          <w:rtl/>
          <w:lang w:bidi="fa-IR"/>
        </w:rPr>
        <w:t>500 هرتز</w:t>
      </w:r>
      <w:r w:rsidR="007C6A40">
        <w:rPr>
          <w:rFonts w:hint="cs"/>
          <w:rtl/>
          <w:lang w:bidi="fa-IR"/>
        </w:rPr>
        <w:t xml:space="preserve"> الی </w:t>
      </w:r>
      <w:r w:rsidR="008B583C">
        <w:rPr>
          <w:rFonts w:hint="cs"/>
          <w:rtl/>
          <w:lang w:bidi="fa-IR"/>
        </w:rPr>
        <w:t>1 کیلو</w:t>
      </w:r>
      <w:r w:rsidR="007C6A40">
        <w:rPr>
          <w:rFonts w:hint="cs"/>
          <w:rtl/>
          <w:lang w:bidi="fa-IR"/>
        </w:rPr>
        <w:t>هرتز</w:t>
      </w:r>
      <w:r w:rsidRPr="0073712B">
        <w:rPr>
          <w:rFonts w:hint="cs"/>
          <w:rtl/>
        </w:rPr>
        <w:t xml:space="preserve"> بوده، </w:t>
      </w:r>
      <w:r w:rsidRPr="0073712B">
        <w:t>A</w:t>
      </w:r>
      <w:r w:rsidRPr="0073712B">
        <w:rPr>
          <w:rFonts w:hint="cs"/>
          <w:rtl/>
        </w:rPr>
        <w:t xml:space="preserve"> آمپرمتر و </w:t>
      </w:r>
      <w:r w:rsidRPr="0073712B">
        <w:t>V</w:t>
      </w:r>
      <w:r w:rsidRPr="0073712B">
        <w:rPr>
          <w:rFonts w:hint="cs"/>
          <w:rtl/>
        </w:rPr>
        <w:t xml:space="preserve"> ولت متر می</w:t>
      </w:r>
      <w:r>
        <w:rPr>
          <w:rFonts w:hint="cs"/>
          <w:rtl/>
        </w:rPr>
        <w:t>‌</w:t>
      </w:r>
      <w:r w:rsidRPr="0073712B">
        <w:rPr>
          <w:rFonts w:hint="cs"/>
          <w:rtl/>
        </w:rPr>
        <w:t xml:space="preserve">باشد. بدین ترتیب، مقاومت الکترود </w:t>
      </w:r>
      <w:r w:rsidRPr="0073712B">
        <w:t>E</w:t>
      </w:r>
      <w:r w:rsidRPr="0073712B">
        <w:rPr>
          <w:rFonts w:hint="cs"/>
          <w:rtl/>
        </w:rPr>
        <w:t xml:space="preserve"> ، بصورت زیر بدست می</w:t>
      </w:r>
      <w:r>
        <w:rPr>
          <w:rFonts w:hint="cs"/>
          <w:rtl/>
        </w:rPr>
        <w:t>‌</w:t>
      </w:r>
      <w:r w:rsidRPr="0073712B">
        <w:rPr>
          <w:rFonts w:hint="cs"/>
          <w:rtl/>
        </w:rPr>
        <w:t>آید:</w:t>
      </w:r>
    </w:p>
    <w:p w:rsidR="00B10181" w:rsidRDefault="00EC7B07" w:rsidP="00B10181">
      <w:pPr>
        <w:pStyle w:val="ListParagraph"/>
        <w:spacing w:after="0" w:line="360" w:lineRule="auto"/>
        <w:ind w:left="0" w:firstLine="601"/>
        <w:rPr>
          <w:rFonts w:ascii="Times New Roman" w:eastAsia="Times New Roman" w:hAnsi="Times New Roman" w:cs="B Compset"/>
          <w:rtl/>
        </w:rPr>
      </w:pPr>
      <w:r>
        <w:rPr>
          <w:rFonts w:hint="cs"/>
          <w:sz w:val="24"/>
          <w:rtl/>
        </w:rPr>
        <w:t>فرمول شماره2-22</w:t>
      </w:r>
      <w:r w:rsidR="00B10181" w:rsidRPr="00400A2C">
        <w:rPr>
          <w:rFonts w:ascii="Times New Roman" w:eastAsia="Times New Roman" w:hAnsi="Times New Roman" w:hint="cs"/>
          <w:sz w:val="24"/>
          <w:rtl/>
        </w:rPr>
        <w:tab/>
      </w:r>
      <w:r>
        <w:rPr>
          <w:rFonts w:ascii="Times New Roman" w:eastAsia="Times New Roman" w:hAnsi="Times New Roman" w:cs="B Compset" w:hint="cs"/>
          <w:rtl/>
        </w:rPr>
        <w:t xml:space="preserve">                                    </w:t>
      </w:r>
      <w:r w:rsidR="00B10181">
        <w:rPr>
          <w:rFonts w:ascii="Times New Roman" w:eastAsia="Times New Roman" w:hAnsi="Times New Roman" w:cs="B Compset" w:hint="cs"/>
          <w:rtl/>
        </w:rPr>
        <w:tab/>
      </w:r>
      <m:oMath>
        <m:r>
          <w:rPr>
            <w:rFonts w:ascii="Cambria Math" w:hAnsi="Cambria Math"/>
          </w:rPr>
          <m:t>R=</m:t>
        </m:r>
        <m:f>
          <m:fPr>
            <m:type m:val="skw"/>
            <m:ctrlPr>
              <w:rPr>
                <w:rFonts w:ascii="Cambria Math" w:hAnsi="Cambria Math"/>
                <w:i/>
              </w:rPr>
            </m:ctrlPr>
          </m:fPr>
          <m:num>
            <m:r>
              <w:rPr>
                <w:rFonts w:ascii="Cambria Math" w:hAnsi="Cambria Math"/>
              </w:rPr>
              <m:t>V</m:t>
            </m:r>
          </m:num>
          <m:den>
            <m:r>
              <w:rPr>
                <w:rFonts w:ascii="Cambria Math" w:hAnsi="Cambria Math"/>
              </w:rPr>
              <m:t>I</m:t>
            </m:r>
          </m:den>
        </m:f>
      </m:oMath>
    </w:p>
    <w:p w:rsidR="00B10181" w:rsidRPr="00C90BB6" w:rsidRDefault="00B10181" w:rsidP="00B10181">
      <w:pPr>
        <w:rPr>
          <w:rtl/>
        </w:rPr>
      </w:pPr>
      <w:r w:rsidRPr="00C90BB6">
        <w:rPr>
          <w:rFonts w:hint="cs"/>
          <w:rtl/>
        </w:rPr>
        <w:t xml:space="preserve">که در آن </w:t>
      </w:r>
      <w:r w:rsidRPr="00C90BB6">
        <w:t>V</w:t>
      </w:r>
      <w:r w:rsidRPr="00C90BB6">
        <w:rPr>
          <w:rFonts w:hint="cs"/>
          <w:rtl/>
        </w:rPr>
        <w:t xml:space="preserve"> اختلاف پتانسیل مابین الکترود </w:t>
      </w:r>
      <w:r w:rsidRPr="00C90BB6">
        <w:t>E</w:t>
      </w:r>
      <w:r w:rsidRPr="00C90BB6">
        <w:rPr>
          <w:rFonts w:hint="cs"/>
          <w:rtl/>
        </w:rPr>
        <w:t xml:space="preserve"> و </w:t>
      </w:r>
      <w:r w:rsidRPr="00C90BB6">
        <w:t>P</w:t>
      </w:r>
      <w:r w:rsidRPr="00C90BB6">
        <w:rPr>
          <w:rFonts w:hint="cs"/>
          <w:rtl/>
        </w:rPr>
        <w:t xml:space="preserve"> می</w:t>
      </w:r>
      <w:r>
        <w:rPr>
          <w:rFonts w:hint="cs"/>
          <w:rtl/>
        </w:rPr>
        <w:t>‌</w:t>
      </w:r>
      <w:r w:rsidRPr="00C90BB6">
        <w:rPr>
          <w:rFonts w:hint="cs"/>
          <w:rtl/>
        </w:rPr>
        <w:t xml:space="preserve">باشد و </w:t>
      </w:r>
      <w:r w:rsidRPr="00C90BB6">
        <w:t>I</w:t>
      </w:r>
      <w:r w:rsidRPr="00C90BB6">
        <w:rPr>
          <w:rFonts w:hint="cs"/>
          <w:rtl/>
        </w:rPr>
        <w:t xml:space="preserve"> جریانی</w:t>
      </w:r>
      <w:r>
        <w:rPr>
          <w:rFonts w:hint="cs"/>
          <w:rtl/>
        </w:rPr>
        <w:t xml:space="preserve"> </w:t>
      </w:r>
      <w:r w:rsidRPr="00C90BB6">
        <w:rPr>
          <w:rFonts w:hint="cs"/>
          <w:rtl/>
        </w:rPr>
        <w:t>است که به زمین تزریق می</w:t>
      </w:r>
      <w:r>
        <w:rPr>
          <w:rFonts w:hint="cs"/>
          <w:rtl/>
        </w:rPr>
        <w:t>‌</w:t>
      </w:r>
      <w:r w:rsidRPr="00C90BB6">
        <w:rPr>
          <w:rFonts w:hint="cs"/>
          <w:rtl/>
        </w:rPr>
        <w:t>شود.</w:t>
      </w:r>
    </w:p>
    <w:p w:rsidR="00C335F9" w:rsidRDefault="00C335F9" w:rsidP="007D7C8C">
      <w:pPr>
        <w:spacing w:before="240" w:after="0"/>
        <w:rPr>
          <w:rtl/>
        </w:rPr>
      </w:pPr>
      <w:r w:rsidRPr="00C90BB6">
        <w:rPr>
          <w:rFonts w:hint="cs"/>
          <w:rtl/>
        </w:rPr>
        <w:lastRenderedPageBreak/>
        <w:t xml:space="preserve"> میله ولتاژ </w:t>
      </w:r>
      <w:r w:rsidRPr="00C90BB6">
        <w:t>P</w:t>
      </w:r>
      <w:r w:rsidRPr="00C90BB6">
        <w:rPr>
          <w:rFonts w:hint="cs"/>
          <w:rtl/>
        </w:rPr>
        <w:t xml:space="preserve">، مابین الکترود زمین و میله جریان کوبیده شود. فاصله میله ولتاژ </w:t>
      </w:r>
      <w:r w:rsidRPr="00C90BB6">
        <w:t>P</w:t>
      </w:r>
      <w:r w:rsidRPr="00C90BB6">
        <w:rPr>
          <w:rFonts w:hint="cs"/>
          <w:rtl/>
        </w:rPr>
        <w:t xml:space="preserve"> نسبت به الکترود زمین </w:t>
      </w:r>
      <w:r w:rsidRPr="00C90BB6">
        <w:t>E</w:t>
      </w:r>
      <w:r w:rsidRPr="00C90BB6">
        <w:rPr>
          <w:rFonts w:hint="cs"/>
          <w:rtl/>
        </w:rPr>
        <w:t xml:space="preserve"> </w:t>
      </w:r>
      <w:r w:rsidRPr="00C90BB6">
        <w:t>(L</w:t>
      </w:r>
      <w:r w:rsidRPr="0073712B">
        <w:rPr>
          <w:vertAlign w:val="subscript"/>
        </w:rPr>
        <w:t>EP</w:t>
      </w:r>
      <w:r w:rsidRPr="00C90BB6">
        <w:t>)</w:t>
      </w:r>
      <w:r w:rsidRPr="00C90BB6">
        <w:rPr>
          <w:rFonts w:hint="cs"/>
          <w:rtl/>
        </w:rPr>
        <w:t xml:space="preserve"> ، بهتر است </w:t>
      </w:r>
      <w:r w:rsidR="00333212">
        <w:rPr>
          <w:rFonts w:hint="cs"/>
          <w:rtl/>
        </w:rPr>
        <w:t>61%</w:t>
      </w:r>
      <w:r w:rsidRPr="00C90BB6">
        <w:rPr>
          <w:rtl/>
        </w:rPr>
        <w:t xml:space="preserve"> </w:t>
      </w:r>
      <w:r w:rsidRPr="00C90BB6">
        <w:rPr>
          <w:rFonts w:hint="cs"/>
          <w:rtl/>
        </w:rPr>
        <w:t>فاصله میله جریان</w:t>
      </w:r>
      <w:r w:rsidRPr="00C90BB6">
        <w:t xml:space="preserve">C </w:t>
      </w:r>
      <w:r w:rsidRPr="00C90BB6">
        <w:rPr>
          <w:rFonts w:hint="cs"/>
          <w:rtl/>
        </w:rPr>
        <w:t xml:space="preserve"> نسبت به الکترود زمین </w:t>
      </w:r>
      <w:r w:rsidRPr="00C90BB6">
        <w:t>E</w:t>
      </w:r>
      <w:r w:rsidRPr="00C90BB6">
        <w:rPr>
          <w:rtl/>
        </w:rPr>
        <w:t xml:space="preserve"> </w:t>
      </w:r>
      <w:r w:rsidRPr="00C90BB6">
        <w:t>(L</w:t>
      </w:r>
      <w:r w:rsidRPr="0073712B">
        <w:rPr>
          <w:vertAlign w:val="subscript"/>
        </w:rPr>
        <w:t>EC</w:t>
      </w:r>
      <w:r w:rsidRPr="00C90BB6">
        <w:t>)</w:t>
      </w:r>
      <w:r w:rsidRPr="00C90BB6">
        <w:rPr>
          <w:rFonts w:hint="cs"/>
          <w:rtl/>
        </w:rPr>
        <w:t xml:space="preserve"> باشد.</w:t>
      </w:r>
      <w:r w:rsidR="00B94FBF">
        <w:rPr>
          <w:rFonts w:hint="cs"/>
          <w:rtl/>
          <w:lang w:bidi="fa-IR"/>
        </w:rPr>
        <w:t xml:space="preserve"> </w:t>
      </w:r>
      <w:r w:rsidRPr="00C90BB6">
        <w:rPr>
          <w:rFonts w:hint="cs"/>
          <w:rtl/>
        </w:rPr>
        <w:t xml:space="preserve">همچنین برای اطمینان از محل صحیح کوبیدن الکترود ولتاژ، بهتر است با تغییر فاصله به میزان </w:t>
      </w:r>
      <w:r w:rsidR="00B94FBF">
        <w:rPr>
          <w:rFonts w:hint="cs"/>
          <w:rtl/>
        </w:rPr>
        <w:t>يك</w:t>
      </w:r>
      <w:r w:rsidRPr="00C90BB6">
        <w:rPr>
          <w:rFonts w:hint="cs"/>
          <w:rtl/>
        </w:rPr>
        <w:t xml:space="preserve"> متر،</w:t>
      </w:r>
      <w:r w:rsidR="00B94FBF">
        <w:rPr>
          <w:rFonts w:hint="cs"/>
          <w:rtl/>
        </w:rPr>
        <w:t xml:space="preserve"> </w:t>
      </w:r>
      <w:r w:rsidRPr="00C90BB6">
        <w:rPr>
          <w:rFonts w:hint="cs"/>
          <w:rtl/>
        </w:rPr>
        <w:t>مقاومت را در نقاط مختلف اندازه</w:t>
      </w:r>
      <w:r w:rsidR="000F5B11">
        <w:rPr>
          <w:rFonts w:hint="cs"/>
          <w:rtl/>
        </w:rPr>
        <w:t>‌</w:t>
      </w:r>
      <w:r w:rsidRPr="00C90BB6">
        <w:rPr>
          <w:rFonts w:hint="cs"/>
          <w:rtl/>
        </w:rPr>
        <w:t>گیری نموده، در صورت مشاهده تغییرات زیاد در مقاومت، فاصله الکترود جریان را زیادتر نمایید.</w:t>
      </w:r>
      <w:r w:rsidR="00D35C97">
        <w:rPr>
          <w:rFonts w:hint="cs"/>
          <w:rtl/>
        </w:rPr>
        <w:t xml:space="preserve"> </w:t>
      </w:r>
      <w:r w:rsidRPr="00C90BB6">
        <w:rPr>
          <w:rFonts w:hint="cs"/>
          <w:rtl/>
        </w:rPr>
        <w:t>این اندازه</w:t>
      </w:r>
      <w:r w:rsidR="000F5B11">
        <w:rPr>
          <w:rFonts w:hint="cs"/>
          <w:rtl/>
        </w:rPr>
        <w:t>‌</w:t>
      </w:r>
      <w:r w:rsidRPr="00C90BB6">
        <w:rPr>
          <w:rFonts w:hint="cs"/>
          <w:rtl/>
        </w:rPr>
        <w:t>گیری می</w:t>
      </w:r>
      <w:r w:rsidR="000F5B11">
        <w:rPr>
          <w:rFonts w:hint="cs"/>
          <w:rtl/>
        </w:rPr>
        <w:t>‌</w:t>
      </w:r>
      <w:r w:rsidRPr="00C90BB6">
        <w:rPr>
          <w:rFonts w:hint="cs"/>
          <w:rtl/>
        </w:rPr>
        <w:t>بایست پس از اجرای الکترود زمین و همچنین در دوره</w:t>
      </w:r>
      <w:r w:rsidR="000F5B11">
        <w:rPr>
          <w:rFonts w:hint="cs"/>
          <w:rtl/>
        </w:rPr>
        <w:t>‌</w:t>
      </w:r>
      <w:r w:rsidRPr="00C90BB6">
        <w:rPr>
          <w:rFonts w:hint="cs"/>
          <w:rtl/>
        </w:rPr>
        <w:t>های یک ساله صورت پذیرد. همچنین پس از هر بار تخلیه جریان صاعقه، می</w:t>
      </w:r>
      <w:r w:rsidR="000F5B11">
        <w:rPr>
          <w:rFonts w:hint="cs"/>
          <w:rtl/>
        </w:rPr>
        <w:t>‌</w:t>
      </w:r>
      <w:r w:rsidRPr="00C90BB6">
        <w:rPr>
          <w:rFonts w:hint="cs"/>
          <w:rtl/>
        </w:rPr>
        <w:t>بایست سیستم زمین به عنوان جزئی از سیستم حفاظت در برابر صاعقه، مورد تست و بازبینی قرار بگیرد.</w:t>
      </w:r>
      <w:r w:rsidR="005250B2">
        <w:rPr>
          <w:rFonts w:hint="cs"/>
          <w:rtl/>
        </w:rPr>
        <w:t xml:space="preserve"> </w:t>
      </w:r>
      <w:r w:rsidRPr="00C90BB6">
        <w:rPr>
          <w:rFonts w:hint="cs"/>
          <w:rtl/>
        </w:rPr>
        <w:t>جهت انجام تست مقاومت زمین به این روش، می</w:t>
      </w:r>
      <w:r w:rsidR="000F5B11">
        <w:rPr>
          <w:rFonts w:hint="cs"/>
          <w:rtl/>
        </w:rPr>
        <w:t>‌</w:t>
      </w:r>
      <w:r w:rsidRPr="00C90BB6">
        <w:rPr>
          <w:rFonts w:hint="cs"/>
          <w:rtl/>
        </w:rPr>
        <w:t>توان از</w:t>
      </w:r>
      <w:r w:rsidR="000F5B11">
        <w:rPr>
          <w:rtl/>
        </w:rPr>
        <w:br/>
      </w:r>
      <w:r w:rsidRPr="00C90BB6">
        <w:rPr>
          <w:rFonts w:hint="cs"/>
          <w:rtl/>
        </w:rPr>
        <w:t xml:space="preserve"> دستگاه </w:t>
      </w:r>
      <w:r w:rsidRPr="00C90BB6">
        <w:t>G-Test</w:t>
      </w:r>
      <w:r w:rsidRPr="00C90BB6">
        <w:rPr>
          <w:rtl/>
        </w:rPr>
        <w:t xml:space="preserve"> </w:t>
      </w:r>
      <w:r w:rsidRPr="00C90BB6">
        <w:rPr>
          <w:rFonts w:hint="cs"/>
          <w:rtl/>
        </w:rPr>
        <w:t xml:space="preserve">استفاده نمود. این دستگاه </w:t>
      </w:r>
      <w:r>
        <w:rPr>
          <w:rFonts w:hint="cs"/>
          <w:rtl/>
        </w:rPr>
        <w:t xml:space="preserve">داراي </w:t>
      </w:r>
      <w:r w:rsidRPr="00C90BB6">
        <w:rPr>
          <w:rFonts w:hint="cs"/>
          <w:rtl/>
        </w:rPr>
        <w:t>قابلیت حافظه ثبت اطلاعات اندازه</w:t>
      </w:r>
      <w:r w:rsidR="000F5B11">
        <w:rPr>
          <w:rFonts w:hint="cs"/>
          <w:rtl/>
        </w:rPr>
        <w:t>‌</w:t>
      </w:r>
      <w:r w:rsidRPr="00C90BB6">
        <w:rPr>
          <w:rFonts w:hint="cs"/>
          <w:rtl/>
        </w:rPr>
        <w:t>گیری می</w:t>
      </w:r>
      <w:r w:rsidR="000F5B11">
        <w:rPr>
          <w:rFonts w:hint="cs"/>
          <w:rtl/>
        </w:rPr>
        <w:t>‌</w:t>
      </w:r>
      <w:r w:rsidRPr="00C90BB6">
        <w:rPr>
          <w:rFonts w:hint="cs"/>
          <w:rtl/>
        </w:rPr>
        <w:t>باشد و می</w:t>
      </w:r>
      <w:r w:rsidR="000F5B11">
        <w:rPr>
          <w:rFonts w:hint="cs"/>
          <w:rtl/>
        </w:rPr>
        <w:t>‌</w:t>
      </w:r>
      <w:r w:rsidRPr="00C90BB6">
        <w:rPr>
          <w:rFonts w:hint="cs"/>
          <w:rtl/>
        </w:rPr>
        <w:t xml:space="preserve">توان با اتصال آن به کامپیوتر، از مقادیر ثبت شده، پرینت تهیه </w:t>
      </w:r>
      <w:r>
        <w:rPr>
          <w:rFonts w:hint="cs"/>
          <w:rtl/>
        </w:rPr>
        <w:t>نمود.</w:t>
      </w:r>
      <w:r w:rsidRPr="00C90BB6">
        <w:rPr>
          <w:rFonts w:hint="cs"/>
          <w:rtl/>
        </w:rPr>
        <w:t xml:space="preserve"> این دستگاه هرگونه خطا در اندازه</w:t>
      </w:r>
      <w:r w:rsidR="000F5B11">
        <w:rPr>
          <w:rFonts w:hint="cs"/>
          <w:rtl/>
        </w:rPr>
        <w:t>‌</w:t>
      </w:r>
      <w:r w:rsidRPr="00C90BB6">
        <w:rPr>
          <w:rFonts w:hint="cs"/>
          <w:rtl/>
        </w:rPr>
        <w:t>گیری را که ناشی از ولتاژهای پارازیتی زمین و یا اتصال ناقص میله</w:t>
      </w:r>
      <w:r w:rsidR="000F5B11">
        <w:rPr>
          <w:rFonts w:hint="cs"/>
          <w:rtl/>
        </w:rPr>
        <w:t>‌</w:t>
      </w:r>
      <w:r w:rsidRPr="00C90BB6">
        <w:rPr>
          <w:rFonts w:hint="cs"/>
          <w:rtl/>
        </w:rPr>
        <w:t xml:space="preserve">های تست با زمین </w:t>
      </w:r>
      <w:r>
        <w:rPr>
          <w:rFonts w:hint="cs"/>
          <w:rtl/>
        </w:rPr>
        <w:t>باشد</w:t>
      </w:r>
      <w:r w:rsidR="00B94FBF">
        <w:rPr>
          <w:rFonts w:hint="cs"/>
          <w:rtl/>
        </w:rPr>
        <w:t xml:space="preserve"> </w:t>
      </w:r>
      <w:r w:rsidRPr="00C90BB6">
        <w:rPr>
          <w:rFonts w:hint="cs"/>
          <w:rtl/>
        </w:rPr>
        <w:t>را بطور اتوماتیک نشان می</w:t>
      </w:r>
      <w:r w:rsidR="000F5B11">
        <w:rPr>
          <w:rFonts w:hint="cs"/>
          <w:rtl/>
        </w:rPr>
        <w:t>‌</w:t>
      </w:r>
      <w:r w:rsidRPr="00C90BB6">
        <w:rPr>
          <w:rFonts w:hint="cs"/>
          <w:rtl/>
        </w:rPr>
        <w:t>دهد.</w:t>
      </w:r>
      <w:r w:rsidR="00D35C97">
        <w:rPr>
          <w:rFonts w:hint="cs"/>
          <w:rtl/>
        </w:rPr>
        <w:t xml:space="preserve"> دستگاه قابلیت اندازه</w:t>
      </w:r>
      <w:r w:rsidR="00D364F0">
        <w:rPr>
          <w:rFonts w:hint="cs"/>
          <w:rtl/>
        </w:rPr>
        <w:t>‌</w:t>
      </w:r>
      <w:r w:rsidR="00D35C97">
        <w:rPr>
          <w:rFonts w:hint="cs"/>
          <w:rtl/>
        </w:rPr>
        <w:t>گیری مقاومت زمین در دو فرکانس 270 هرتز و 1470 هرتز را دارد بنابراین از آن می</w:t>
      </w:r>
      <w:r w:rsidR="001D7FAF">
        <w:rPr>
          <w:rFonts w:hint="cs"/>
          <w:rtl/>
        </w:rPr>
        <w:t>‌</w:t>
      </w:r>
      <w:r w:rsidR="00D35C97">
        <w:rPr>
          <w:rFonts w:hint="cs"/>
          <w:rtl/>
        </w:rPr>
        <w:t>توان برای اندازه</w:t>
      </w:r>
      <w:r w:rsidR="00D364F0">
        <w:rPr>
          <w:rFonts w:hint="cs"/>
          <w:rtl/>
        </w:rPr>
        <w:t>‌</w:t>
      </w:r>
      <w:r w:rsidR="00D35C97">
        <w:rPr>
          <w:rFonts w:hint="cs"/>
          <w:rtl/>
        </w:rPr>
        <w:t>گیری سیستم</w:t>
      </w:r>
      <w:r w:rsidR="001D7FAF">
        <w:rPr>
          <w:rFonts w:hint="cs"/>
          <w:rtl/>
        </w:rPr>
        <w:t>‌</w:t>
      </w:r>
      <w:r w:rsidR="00D35C97">
        <w:rPr>
          <w:rFonts w:hint="cs"/>
          <w:rtl/>
        </w:rPr>
        <w:t>های زمین صاعقه</w:t>
      </w:r>
      <w:r w:rsidR="001D7FAF">
        <w:rPr>
          <w:rFonts w:hint="cs"/>
          <w:rtl/>
        </w:rPr>
        <w:t>‌</w:t>
      </w:r>
      <w:r w:rsidR="00D35C97">
        <w:rPr>
          <w:rFonts w:hint="cs"/>
          <w:rtl/>
        </w:rPr>
        <w:t xml:space="preserve">گیر نیز استفاده نمود. </w:t>
      </w:r>
    </w:p>
    <w:p w:rsidR="00D35C97" w:rsidRPr="00C90BB6" w:rsidRDefault="00D35C97" w:rsidP="007D7C8C">
      <w:pPr>
        <w:spacing w:after="0"/>
        <w:rPr>
          <w:rtl/>
        </w:rPr>
      </w:pPr>
      <w:r>
        <w:rPr>
          <w:rFonts w:hint="cs"/>
          <w:rtl/>
        </w:rPr>
        <w:t>از دیگر مزیت آن امکان اندازه</w:t>
      </w:r>
      <w:r w:rsidR="001D7FAF">
        <w:rPr>
          <w:rFonts w:hint="cs"/>
          <w:rtl/>
        </w:rPr>
        <w:t>‌</w:t>
      </w:r>
      <w:r>
        <w:rPr>
          <w:rFonts w:hint="cs"/>
          <w:rtl/>
        </w:rPr>
        <w:t>گیری مقاومت ویژه خاک قبل از اجرای سیستم زمین می</w:t>
      </w:r>
      <w:r w:rsidR="005250B2">
        <w:rPr>
          <w:rFonts w:hint="cs"/>
          <w:rtl/>
        </w:rPr>
        <w:t>‌</w:t>
      </w:r>
      <w:r>
        <w:rPr>
          <w:rFonts w:hint="cs"/>
          <w:rtl/>
        </w:rPr>
        <w:t>باشد.</w:t>
      </w:r>
    </w:p>
    <w:p w:rsidR="00C335F9" w:rsidRDefault="000F5B11" w:rsidP="000F5B11">
      <w:pPr>
        <w:pStyle w:val="ListParagraph"/>
        <w:spacing w:line="360" w:lineRule="auto"/>
        <w:ind w:left="119"/>
        <w:jc w:val="center"/>
        <w:rPr>
          <w:rFonts w:ascii="Times New Roman" w:eastAsia="Times New Roman" w:hAnsi="Times New Roman" w:cs="B Compset"/>
          <w:sz w:val="20"/>
          <w:szCs w:val="20"/>
          <w:rtl/>
          <w:lang w:bidi="ar-SA"/>
        </w:rPr>
      </w:pPr>
      <w:r w:rsidRPr="000F5B11">
        <w:rPr>
          <w:rFonts w:ascii="Times New Roman" w:eastAsia="Times New Roman" w:hAnsi="Times New Roman" w:cs="B Compset"/>
          <w:noProof/>
          <w:sz w:val="20"/>
          <w:szCs w:val="20"/>
          <w:rtl/>
        </w:rPr>
        <w:lastRenderedPageBreak/>
        <w:drawing>
          <wp:inline distT="0" distB="0" distL="0" distR="0">
            <wp:extent cx="2716349" cy="2857312"/>
            <wp:effectExtent l="19050" t="0" r="7801" b="0"/>
            <wp:docPr id="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25283" cy="2866710"/>
                    </a:xfrm>
                    <a:prstGeom prst="rect">
                      <a:avLst/>
                    </a:prstGeom>
                    <a:noFill/>
                    <a:ln>
                      <a:noFill/>
                    </a:ln>
                  </pic:spPr>
                </pic:pic>
              </a:graphicData>
            </a:graphic>
          </wp:inline>
        </w:drawing>
      </w:r>
    </w:p>
    <w:p w:rsidR="00C335F9" w:rsidRDefault="00C335F9" w:rsidP="00054E42">
      <w:pPr>
        <w:pStyle w:val="a0"/>
        <w:spacing w:after="240"/>
        <w:rPr>
          <w:rtl/>
        </w:rPr>
      </w:pPr>
      <w:r w:rsidRPr="002F4D59">
        <w:rPr>
          <w:rFonts w:hint="cs"/>
          <w:rtl/>
        </w:rPr>
        <w:t xml:space="preserve">شکل </w:t>
      </w:r>
      <w:r w:rsidR="003C7E4B">
        <w:rPr>
          <w:rFonts w:hint="cs"/>
          <w:rtl/>
        </w:rPr>
        <w:t>2</w:t>
      </w:r>
      <w:r w:rsidRPr="002F4D59">
        <w:rPr>
          <w:rFonts w:hint="cs"/>
          <w:rtl/>
        </w:rPr>
        <w:t>-</w:t>
      </w:r>
      <w:r w:rsidR="001C2ADC">
        <w:rPr>
          <w:rFonts w:hint="cs"/>
          <w:rtl/>
        </w:rPr>
        <w:t>6</w:t>
      </w:r>
      <w:r w:rsidRPr="002F4D59">
        <w:rPr>
          <w:rFonts w:hint="cs"/>
          <w:rtl/>
        </w:rPr>
        <w:t>: دستگاه اندازه</w:t>
      </w:r>
      <w:r w:rsidR="000F5B11">
        <w:rPr>
          <w:rFonts w:hint="cs"/>
          <w:rtl/>
        </w:rPr>
        <w:t>‌</w:t>
      </w:r>
      <w:r w:rsidRPr="002F4D59">
        <w:rPr>
          <w:rFonts w:hint="cs"/>
          <w:rtl/>
        </w:rPr>
        <w:t xml:space="preserve">گیری مقاومت الکتریکی سیستم زمین و مقاومت ویژه خاک </w:t>
      </w:r>
      <w:r w:rsidRPr="002F4D59">
        <w:t>G-Test</w:t>
      </w:r>
    </w:p>
    <w:p w:rsidR="00C335F9" w:rsidRPr="000F5B11" w:rsidRDefault="004B0C6A" w:rsidP="000F5B11">
      <w:pPr>
        <w:pStyle w:val="Heading3"/>
        <w:rPr>
          <w:rtl/>
        </w:rPr>
      </w:pPr>
      <w:bookmarkStart w:id="30" w:name="_Toc456028314"/>
      <w:r w:rsidRPr="000F5B11">
        <w:rPr>
          <w:rFonts w:hint="cs"/>
          <w:rtl/>
        </w:rPr>
        <w:t>2</w:t>
      </w:r>
      <w:r w:rsidR="00C335F9" w:rsidRPr="000F5B11">
        <w:rPr>
          <w:rFonts w:hint="cs"/>
          <w:rtl/>
        </w:rPr>
        <w:t>-10-</w:t>
      </w:r>
      <w:r w:rsidR="000F5B11">
        <w:rPr>
          <w:rFonts w:hint="cs"/>
          <w:rtl/>
        </w:rPr>
        <w:t>2</w:t>
      </w:r>
      <w:r w:rsidR="00C335F9" w:rsidRPr="000F5B11">
        <w:rPr>
          <w:rFonts w:hint="cs"/>
          <w:rtl/>
        </w:rPr>
        <w:t>- روش تست حلقه مقاومت زم</w:t>
      </w:r>
      <w:r w:rsidR="000F5B11">
        <w:rPr>
          <w:rFonts w:hint="cs"/>
          <w:rtl/>
        </w:rPr>
        <w:t>ي</w:t>
      </w:r>
      <w:r w:rsidR="00C335F9" w:rsidRPr="000F5B11">
        <w:rPr>
          <w:rFonts w:hint="cs"/>
          <w:rtl/>
        </w:rPr>
        <w:t>ن:</w:t>
      </w:r>
      <w:bookmarkEnd w:id="30"/>
    </w:p>
    <w:p w:rsidR="00B90F73" w:rsidRDefault="00C335F9" w:rsidP="00D364F0">
      <w:pPr>
        <w:spacing w:after="0"/>
        <w:rPr>
          <w:rtl/>
        </w:rPr>
      </w:pPr>
      <w:r w:rsidRPr="00C90BB6">
        <w:rPr>
          <w:rFonts w:hint="cs"/>
          <w:rtl/>
        </w:rPr>
        <w:t xml:space="preserve"> روش دیگری که برای اندازه</w:t>
      </w:r>
      <w:r w:rsidR="000F5B11">
        <w:rPr>
          <w:rFonts w:hint="cs"/>
          <w:rtl/>
        </w:rPr>
        <w:t>‌</w:t>
      </w:r>
      <w:r w:rsidRPr="00C90BB6">
        <w:rPr>
          <w:rFonts w:hint="cs"/>
          <w:rtl/>
        </w:rPr>
        <w:t>گیری مقاومت زمین مورد استفاده قرار می</w:t>
      </w:r>
      <w:r w:rsidR="000F5B11">
        <w:rPr>
          <w:rFonts w:hint="cs"/>
          <w:rtl/>
        </w:rPr>
        <w:t>‌</w:t>
      </w:r>
      <w:r w:rsidRPr="00C90BB6">
        <w:rPr>
          <w:rFonts w:hint="cs"/>
          <w:rtl/>
        </w:rPr>
        <w:t xml:space="preserve">گیرد، </w:t>
      </w:r>
      <w:r w:rsidR="000F5B11">
        <w:rPr>
          <w:rtl/>
        </w:rPr>
        <w:br/>
      </w:r>
      <w:r w:rsidRPr="00C90BB6">
        <w:rPr>
          <w:rFonts w:hint="cs"/>
          <w:rtl/>
        </w:rPr>
        <w:t>در شکل</w:t>
      </w:r>
      <w:r w:rsidR="006E09AF">
        <w:rPr>
          <w:rFonts w:hint="cs"/>
          <w:rtl/>
        </w:rPr>
        <w:t>2</w:t>
      </w:r>
      <w:r w:rsidRPr="00C90BB6">
        <w:rPr>
          <w:rFonts w:hint="cs"/>
          <w:rtl/>
        </w:rPr>
        <w:t>-</w:t>
      </w:r>
      <w:r w:rsidR="004A393A">
        <w:rPr>
          <w:rFonts w:hint="cs"/>
          <w:rtl/>
        </w:rPr>
        <w:t>7</w:t>
      </w:r>
      <w:r w:rsidR="000F5B11">
        <w:rPr>
          <w:rFonts w:hint="cs"/>
          <w:rtl/>
        </w:rPr>
        <w:t xml:space="preserve"> </w:t>
      </w:r>
      <w:r w:rsidRPr="00C90BB6">
        <w:rPr>
          <w:rFonts w:hint="cs"/>
          <w:rtl/>
        </w:rPr>
        <w:t xml:space="preserve">نمایش داده شده است. در این شکل </w:t>
      </w:r>
      <w:r w:rsidRPr="00C90BB6">
        <w:t>E</w:t>
      </w:r>
      <w:r w:rsidRPr="00C90BB6">
        <w:rPr>
          <w:rFonts w:hint="cs"/>
          <w:rtl/>
        </w:rPr>
        <w:t xml:space="preserve"> الکترود زمین مورد تست می</w:t>
      </w:r>
      <w:r w:rsidR="000F5B11">
        <w:rPr>
          <w:rFonts w:hint="cs"/>
          <w:rtl/>
        </w:rPr>
        <w:t>‌</w:t>
      </w:r>
      <w:r w:rsidRPr="00C90BB6">
        <w:rPr>
          <w:rFonts w:hint="cs"/>
          <w:rtl/>
        </w:rPr>
        <w:t xml:space="preserve">باشد و </w:t>
      </w:r>
      <w:r w:rsidRPr="00C90BB6">
        <w:t>Rn</w:t>
      </w:r>
      <w:r w:rsidRPr="00C90BB6">
        <w:rPr>
          <w:rFonts w:hint="cs"/>
          <w:rtl/>
        </w:rPr>
        <w:t xml:space="preserve"> مقاومت سیستم زمین دیگری همچون مقاومت سیستم زمین نول می</w:t>
      </w:r>
      <w:r w:rsidR="000F5B11">
        <w:rPr>
          <w:rFonts w:hint="cs"/>
          <w:rtl/>
        </w:rPr>
        <w:t>‌</w:t>
      </w:r>
      <w:r w:rsidRPr="00C90BB6">
        <w:rPr>
          <w:rFonts w:hint="cs"/>
          <w:rtl/>
        </w:rPr>
        <w:t xml:space="preserve">باشد. در این روش امپدانس حلقه زمین بین </w:t>
      </w:r>
      <w:r w:rsidRPr="00C90BB6">
        <w:t>E</w:t>
      </w:r>
      <w:r w:rsidR="00B94FBF">
        <w:rPr>
          <w:rFonts w:hint="cs"/>
          <w:rtl/>
        </w:rPr>
        <w:t>و</w:t>
      </w:r>
      <w:r w:rsidRPr="00C335F9">
        <w:rPr>
          <w:rFonts w:hint="cs"/>
          <w:rtl/>
        </w:rPr>
        <w:t xml:space="preserve"> </w:t>
      </w:r>
      <w:r w:rsidRPr="00C90BB6">
        <w:rPr>
          <w:rFonts w:hint="cs"/>
          <w:rtl/>
        </w:rPr>
        <w:t>الکترودهای دیگر متصل به شبکه زمین ، اندازه</w:t>
      </w:r>
      <w:r w:rsidR="000F5B11">
        <w:rPr>
          <w:rFonts w:hint="cs"/>
          <w:rtl/>
        </w:rPr>
        <w:t>‌</w:t>
      </w:r>
      <w:r w:rsidRPr="00C90BB6">
        <w:rPr>
          <w:rFonts w:hint="cs"/>
          <w:rtl/>
        </w:rPr>
        <w:t>گیری می</w:t>
      </w:r>
      <w:r w:rsidR="000F5B11">
        <w:rPr>
          <w:rFonts w:hint="cs"/>
          <w:rtl/>
        </w:rPr>
        <w:t>‌</w:t>
      </w:r>
      <w:r w:rsidRPr="00C90BB6">
        <w:rPr>
          <w:rFonts w:hint="cs"/>
          <w:rtl/>
        </w:rPr>
        <w:t>شود.</w:t>
      </w:r>
      <w:r w:rsidR="00B90F73" w:rsidRPr="00B90F73">
        <w:rPr>
          <w:rtl/>
        </w:rPr>
        <w:t xml:space="preserve"> مقاومت معادل، طبق رابطه ز</w:t>
      </w:r>
      <w:r w:rsidR="00B90F73" w:rsidRPr="00B90F73">
        <w:rPr>
          <w:rFonts w:hint="cs"/>
          <w:rtl/>
        </w:rPr>
        <w:t>ی</w:t>
      </w:r>
      <w:r w:rsidR="00B90F73" w:rsidRPr="00B90F73">
        <w:rPr>
          <w:rFonts w:hint="eastAsia"/>
          <w:rtl/>
        </w:rPr>
        <w:t>ر</w:t>
      </w:r>
      <w:r w:rsidR="00B90F73" w:rsidRPr="00B90F73">
        <w:rPr>
          <w:rtl/>
        </w:rPr>
        <w:t xml:space="preserve"> بدست خواهد آمد:</w:t>
      </w:r>
    </w:p>
    <w:p w:rsidR="001B2228" w:rsidRDefault="000F5B11" w:rsidP="00EC7B07">
      <w:pPr>
        <w:pStyle w:val="ListParagraph"/>
        <w:spacing w:after="0" w:line="360" w:lineRule="auto"/>
        <w:ind w:left="839" w:firstLine="601"/>
        <w:jc w:val="left"/>
        <w:rPr>
          <w:rFonts w:ascii="Times New Roman" w:eastAsia="Times New Roman" w:hAnsi="Times New Roman" w:cs="B Compset"/>
          <w:rtl/>
        </w:rPr>
      </w:pPr>
      <w:r w:rsidRPr="003D7288">
        <w:rPr>
          <w:rtl/>
        </w:rPr>
        <w:t xml:space="preserve">فرمول شماره </w:t>
      </w:r>
      <w:r w:rsidRPr="003D7288">
        <w:rPr>
          <w:rFonts w:hint="cs"/>
          <w:rtl/>
        </w:rPr>
        <w:t>2</w:t>
      </w:r>
      <w:r w:rsidRPr="003D7288">
        <w:rPr>
          <w:rtl/>
        </w:rPr>
        <w:t>-</w:t>
      </w:r>
      <w:r w:rsidR="00EC7B07">
        <w:rPr>
          <w:rFonts w:hint="cs"/>
          <w:rtl/>
        </w:rPr>
        <w:t>23</w:t>
      </w:r>
      <w:r w:rsidR="00A35A0D">
        <w:rPr>
          <w:rFonts w:hint="cs"/>
          <w:rtl/>
        </w:rPr>
        <w:tab/>
      </w:r>
      <w:r w:rsidR="003D7288">
        <w:rPr>
          <w:rFonts w:hint="cs"/>
          <w:rtl/>
        </w:rPr>
        <w:t xml:space="preserve"> </w:t>
      </w:r>
      <w:r w:rsidR="003D7288">
        <w:rPr>
          <w:rFonts w:hint="cs"/>
          <w:rtl/>
        </w:rPr>
        <w:tab/>
      </w:r>
      <m:oMath>
        <m:r>
          <w:rPr>
            <w:rFonts w:ascii="Cambria Math" w:eastAsiaTheme="minorEastAsia" w:hAnsi="Cambria Math"/>
            <w:sz w:val="26"/>
            <w:szCs w:val="26"/>
          </w:rPr>
          <m:t>R=</m:t>
        </m:r>
        <m:sSub>
          <m:sSubPr>
            <m:ctrlPr>
              <w:rPr>
                <w:rFonts w:ascii="Cambria Math" w:eastAsiaTheme="minorEastAsia" w:hAnsi="Cambria Math"/>
                <w:i/>
                <w:sz w:val="26"/>
                <w:szCs w:val="26"/>
              </w:rPr>
            </m:ctrlPr>
          </m:sSubPr>
          <m:e>
            <m:r>
              <w:rPr>
                <w:rFonts w:ascii="Cambria Math" w:eastAsiaTheme="minorEastAsia" w:hAnsi="Cambria Math"/>
                <w:sz w:val="26"/>
                <w:szCs w:val="26"/>
              </w:rPr>
              <m:t>R</m:t>
            </m:r>
          </m:e>
          <m:sub>
            <m:r>
              <w:rPr>
                <w:rFonts w:ascii="Cambria Math" w:eastAsiaTheme="minorEastAsia" w:hAnsi="Cambria Math"/>
                <w:sz w:val="26"/>
                <w:szCs w:val="26"/>
              </w:rPr>
              <m:t>e</m:t>
            </m:r>
          </m:sub>
        </m:sSub>
        <m:r>
          <w:rPr>
            <w:rFonts w:ascii="Cambria Math" w:eastAsiaTheme="minorEastAsia" w:hAnsi="Cambria Math"/>
            <w:sz w:val="26"/>
            <w:szCs w:val="26"/>
          </w:rPr>
          <m:t>+</m:t>
        </m:r>
        <m:f>
          <m:fPr>
            <m:ctrlPr>
              <w:rPr>
                <w:rFonts w:ascii="Cambria Math" w:eastAsiaTheme="minorEastAsia" w:hAnsi="Cambria Math"/>
                <w:i/>
                <w:sz w:val="26"/>
                <w:szCs w:val="26"/>
              </w:rPr>
            </m:ctrlPr>
          </m:fPr>
          <m:num>
            <m:r>
              <w:rPr>
                <w:rFonts w:ascii="Cambria Math" w:eastAsiaTheme="minorEastAsia" w:hAnsi="Cambria Math"/>
                <w:sz w:val="26"/>
                <w:szCs w:val="26"/>
              </w:rPr>
              <m:t>1</m:t>
            </m:r>
          </m:num>
          <m:den>
            <m:nary>
              <m:naryPr>
                <m:chr m:val="∑"/>
                <m:limLoc m:val="undOvr"/>
                <m:ctrlPr>
                  <w:rPr>
                    <w:rFonts w:ascii="Cambria Math" w:eastAsiaTheme="minorEastAsia" w:hAnsi="Cambria Math"/>
                    <w:i/>
                    <w:sz w:val="26"/>
                    <w:szCs w:val="26"/>
                  </w:rPr>
                </m:ctrlPr>
              </m:naryPr>
              <m:sub>
                <m:r>
                  <w:rPr>
                    <w:rFonts w:ascii="Cambria Math" w:eastAsiaTheme="minorEastAsia" w:hAnsi="Cambria Math"/>
                    <w:sz w:val="26"/>
                    <w:szCs w:val="26"/>
                  </w:rPr>
                  <m:t>n</m:t>
                </m:r>
              </m:sub>
              <m:sup>
                <m:r>
                  <w:rPr>
                    <w:rFonts w:ascii="Cambria Math" w:eastAsiaTheme="minorEastAsia" w:hAnsi="Cambria Math"/>
                    <w:sz w:val="26"/>
                    <w:szCs w:val="26"/>
                  </w:rPr>
                  <m:t>N</m:t>
                </m:r>
              </m:sup>
              <m:e>
                <m:f>
                  <m:fPr>
                    <m:ctrlPr>
                      <w:rPr>
                        <w:rFonts w:ascii="Cambria Math" w:eastAsiaTheme="minorEastAsia" w:hAnsi="Cambria Math"/>
                        <w:i/>
                        <w:sz w:val="26"/>
                        <w:szCs w:val="26"/>
                      </w:rPr>
                    </m:ctrlPr>
                  </m:fPr>
                  <m:num>
                    <m:r>
                      <w:rPr>
                        <w:rFonts w:ascii="Cambria Math" w:eastAsiaTheme="minorEastAsia" w:hAnsi="Cambria Math"/>
                        <w:sz w:val="26"/>
                        <w:szCs w:val="26"/>
                      </w:rPr>
                      <m:t>1</m:t>
                    </m:r>
                  </m:num>
                  <m:den>
                    <m:sSub>
                      <m:sSubPr>
                        <m:ctrlPr>
                          <w:rPr>
                            <w:rFonts w:ascii="Cambria Math" w:eastAsiaTheme="minorEastAsia" w:hAnsi="Cambria Math"/>
                            <w:i/>
                            <w:sz w:val="26"/>
                            <w:szCs w:val="26"/>
                          </w:rPr>
                        </m:ctrlPr>
                      </m:sSubPr>
                      <m:e>
                        <m:r>
                          <w:rPr>
                            <w:rFonts w:ascii="Cambria Math" w:eastAsiaTheme="minorEastAsia" w:hAnsi="Cambria Math"/>
                            <w:sz w:val="26"/>
                            <w:szCs w:val="26"/>
                          </w:rPr>
                          <m:t>R</m:t>
                        </m:r>
                      </m:e>
                      <m:sub>
                        <m:r>
                          <w:rPr>
                            <w:rFonts w:ascii="Cambria Math" w:eastAsiaTheme="minorEastAsia" w:hAnsi="Cambria Math"/>
                            <w:sz w:val="26"/>
                            <w:szCs w:val="26"/>
                          </w:rPr>
                          <m:t>n</m:t>
                        </m:r>
                      </m:sub>
                    </m:sSub>
                  </m:den>
                </m:f>
              </m:e>
            </m:nary>
          </m:den>
        </m:f>
      </m:oMath>
    </w:p>
    <w:p w:rsidR="00C335F9" w:rsidRDefault="00C335F9" w:rsidP="003D7288">
      <w:pPr>
        <w:rPr>
          <w:rtl/>
        </w:rPr>
      </w:pPr>
      <w:r w:rsidRPr="00C90BB6">
        <w:rPr>
          <w:rFonts w:hint="cs"/>
          <w:rtl/>
        </w:rPr>
        <w:t xml:space="preserve">بطوریکه </w:t>
      </w:r>
      <w:r w:rsidRPr="00C90BB6">
        <w:t>Re</w:t>
      </w:r>
      <w:r w:rsidRPr="00C90BB6">
        <w:rPr>
          <w:rFonts w:hint="cs"/>
          <w:rtl/>
        </w:rPr>
        <w:t xml:space="preserve"> مقاومت زمین الکترود </w:t>
      </w:r>
      <w:r w:rsidRPr="00C90BB6">
        <w:t>E</w:t>
      </w:r>
      <w:r w:rsidRPr="00C90BB6">
        <w:rPr>
          <w:rFonts w:hint="cs"/>
          <w:rtl/>
        </w:rPr>
        <w:t xml:space="preserve"> می</w:t>
      </w:r>
      <w:r w:rsidR="003D7288">
        <w:rPr>
          <w:rFonts w:hint="cs"/>
          <w:rtl/>
        </w:rPr>
        <w:t>‌</w:t>
      </w:r>
      <w:r w:rsidRPr="00C90BB6">
        <w:rPr>
          <w:rFonts w:hint="cs"/>
          <w:rtl/>
        </w:rPr>
        <w:t>باشد.</w:t>
      </w:r>
    </w:p>
    <w:p w:rsidR="001B2228" w:rsidRDefault="003D7288" w:rsidP="00D364F0">
      <w:pPr>
        <w:pStyle w:val="ListParagraph"/>
        <w:spacing w:after="0" w:line="360" w:lineRule="auto"/>
        <w:ind w:left="119"/>
        <w:jc w:val="center"/>
        <w:rPr>
          <w:rFonts w:ascii="Times New Roman" w:eastAsia="Times New Roman" w:hAnsi="Times New Roman" w:cs="B Compset"/>
          <w:rtl/>
        </w:rPr>
      </w:pPr>
      <w:r>
        <w:rPr>
          <w:noProof/>
          <w:rtl/>
        </w:rPr>
        <w:lastRenderedPageBreak/>
        <w:drawing>
          <wp:inline distT="0" distB="0" distL="0" distR="0">
            <wp:extent cx="2383353" cy="1243463"/>
            <wp:effectExtent l="19050" t="0" r="0" b="0"/>
            <wp:docPr id="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383146" cy="1243355"/>
                    </a:xfrm>
                    <a:prstGeom prst="rect">
                      <a:avLst/>
                    </a:prstGeom>
                    <a:noFill/>
                    <a:ln>
                      <a:noFill/>
                    </a:ln>
                  </pic:spPr>
                </pic:pic>
              </a:graphicData>
            </a:graphic>
          </wp:inline>
        </w:drawing>
      </w:r>
    </w:p>
    <w:p w:rsidR="00C335F9" w:rsidRPr="003D7288" w:rsidRDefault="00C335F9" w:rsidP="001C2ADC">
      <w:pPr>
        <w:pStyle w:val="a0"/>
        <w:rPr>
          <w:rtl/>
        </w:rPr>
      </w:pPr>
      <w:r w:rsidRPr="003D7288">
        <w:rPr>
          <w:rFonts w:hint="cs"/>
          <w:rtl/>
        </w:rPr>
        <w:t xml:space="preserve">شکل </w:t>
      </w:r>
      <w:r w:rsidR="003C7E4B" w:rsidRPr="003D7288">
        <w:rPr>
          <w:rFonts w:hint="cs"/>
          <w:rtl/>
        </w:rPr>
        <w:t>2</w:t>
      </w:r>
      <w:r w:rsidRPr="003D7288">
        <w:rPr>
          <w:rFonts w:hint="cs"/>
          <w:rtl/>
        </w:rPr>
        <w:t>-</w:t>
      </w:r>
      <w:r w:rsidR="001C2ADC">
        <w:rPr>
          <w:rFonts w:hint="cs"/>
          <w:rtl/>
        </w:rPr>
        <w:t>7</w:t>
      </w:r>
      <w:r w:rsidRPr="003D7288">
        <w:rPr>
          <w:rFonts w:hint="cs"/>
          <w:rtl/>
        </w:rPr>
        <w:t>: اندازه</w:t>
      </w:r>
      <w:r w:rsidR="003D7288" w:rsidRPr="003D7288">
        <w:rPr>
          <w:rFonts w:hint="cs"/>
          <w:rtl/>
        </w:rPr>
        <w:t>‌</w:t>
      </w:r>
      <w:r w:rsidRPr="003D7288">
        <w:rPr>
          <w:rFonts w:hint="cs"/>
          <w:rtl/>
        </w:rPr>
        <w:t>گیری مقاومت زمین به روش حلقه زمین</w:t>
      </w:r>
    </w:p>
    <w:p w:rsidR="00C335F9" w:rsidRPr="00C90BB6" w:rsidRDefault="00C335F9" w:rsidP="00D364F0">
      <w:pPr>
        <w:spacing w:before="120"/>
        <w:rPr>
          <w:rtl/>
        </w:rPr>
      </w:pPr>
      <w:r w:rsidRPr="00C90BB6">
        <w:rPr>
          <w:rFonts w:hint="cs"/>
          <w:rtl/>
        </w:rPr>
        <w:t>جهت انجام تست مقاومت زمین به این روش می</w:t>
      </w:r>
      <w:r w:rsidR="003D7288">
        <w:rPr>
          <w:rFonts w:hint="cs"/>
          <w:rtl/>
        </w:rPr>
        <w:t>‌</w:t>
      </w:r>
      <w:r w:rsidRPr="00C90BB6">
        <w:rPr>
          <w:rFonts w:hint="cs"/>
          <w:rtl/>
        </w:rPr>
        <w:t xml:space="preserve">توان از دستگاه </w:t>
      </w:r>
      <w:r w:rsidRPr="00C90BB6">
        <w:t>G-Check</w:t>
      </w:r>
      <w:r w:rsidRPr="00C90BB6">
        <w:rPr>
          <w:rFonts w:hint="cs"/>
          <w:rtl/>
        </w:rPr>
        <w:t xml:space="preserve"> استفاده نمود </w:t>
      </w:r>
    </w:p>
    <w:p w:rsidR="00C335F9" w:rsidRPr="00C90BB6" w:rsidRDefault="003D7288" w:rsidP="00D364F0">
      <w:pPr>
        <w:pStyle w:val="ListParagraph"/>
        <w:spacing w:after="0" w:line="360" w:lineRule="auto"/>
        <w:ind w:left="119"/>
        <w:jc w:val="center"/>
        <w:rPr>
          <w:rFonts w:ascii="Times New Roman" w:eastAsia="Times New Roman" w:hAnsi="Times New Roman" w:cs="B Compset"/>
          <w:rtl/>
          <w:lang w:bidi="ar-SA"/>
        </w:rPr>
      </w:pPr>
      <w:r>
        <w:rPr>
          <w:noProof/>
          <w:sz w:val="20"/>
          <w:szCs w:val="20"/>
        </w:rPr>
        <w:drawing>
          <wp:inline distT="0" distB="0" distL="0" distR="0">
            <wp:extent cx="1183963" cy="1751469"/>
            <wp:effectExtent l="19050" t="0" r="0" b="0"/>
            <wp:docPr id="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87137" cy="1756165"/>
                    </a:xfrm>
                    <a:prstGeom prst="rect">
                      <a:avLst/>
                    </a:prstGeom>
                    <a:noFill/>
                    <a:ln>
                      <a:noFill/>
                    </a:ln>
                  </pic:spPr>
                </pic:pic>
              </a:graphicData>
            </a:graphic>
          </wp:inline>
        </w:drawing>
      </w:r>
    </w:p>
    <w:p w:rsidR="00C335F9" w:rsidRPr="003D7288" w:rsidRDefault="00C335F9" w:rsidP="001C2ADC">
      <w:pPr>
        <w:pStyle w:val="a0"/>
        <w:rPr>
          <w:rtl/>
        </w:rPr>
      </w:pPr>
      <w:r w:rsidRPr="003D7288">
        <w:rPr>
          <w:rFonts w:hint="cs"/>
          <w:rtl/>
        </w:rPr>
        <w:t xml:space="preserve">شکل </w:t>
      </w:r>
      <w:r w:rsidR="003C7E4B" w:rsidRPr="003D7288">
        <w:rPr>
          <w:rFonts w:hint="cs"/>
          <w:rtl/>
        </w:rPr>
        <w:t>2</w:t>
      </w:r>
      <w:r w:rsidRPr="003D7288">
        <w:rPr>
          <w:rFonts w:hint="cs"/>
          <w:rtl/>
        </w:rPr>
        <w:t>-</w:t>
      </w:r>
      <w:r w:rsidR="001C2ADC">
        <w:rPr>
          <w:rFonts w:hint="cs"/>
          <w:rtl/>
        </w:rPr>
        <w:t>8</w:t>
      </w:r>
      <w:r w:rsidRPr="003D7288">
        <w:rPr>
          <w:rFonts w:hint="cs"/>
          <w:rtl/>
        </w:rPr>
        <w:t xml:space="preserve"> : دستگاه اندازه</w:t>
      </w:r>
      <w:r w:rsidR="003D7288">
        <w:rPr>
          <w:rFonts w:hint="cs"/>
          <w:rtl/>
        </w:rPr>
        <w:t>‌</w:t>
      </w:r>
      <w:r w:rsidRPr="003D7288">
        <w:rPr>
          <w:rFonts w:hint="cs"/>
          <w:rtl/>
        </w:rPr>
        <w:t xml:space="preserve">گیری مقاومت زمین </w:t>
      </w:r>
      <w:r w:rsidRPr="003D7288">
        <w:t>G-Check</w:t>
      </w:r>
      <w:r w:rsidR="003D7288" w:rsidRPr="003D7288">
        <w:rPr>
          <w:rFonts w:hint="cs"/>
          <w:rtl/>
        </w:rPr>
        <w:br/>
      </w:r>
      <w:r w:rsidRPr="003D7288">
        <w:rPr>
          <w:rFonts w:hint="cs"/>
          <w:rtl/>
        </w:rPr>
        <w:t xml:space="preserve"> جهت نمایش میزان مقاومت الکتریکی سیستم زمین بصورت دائمی</w:t>
      </w:r>
    </w:p>
    <w:p w:rsidR="00C335F9" w:rsidRPr="003D7288" w:rsidRDefault="00C335F9" w:rsidP="003D7288">
      <w:pPr>
        <w:pStyle w:val="ListParagraph"/>
        <w:spacing w:after="0"/>
        <w:ind w:left="0"/>
        <w:rPr>
          <w:rFonts w:ascii="Times New Roman" w:eastAsia="Times New Roman" w:hAnsi="Times New Roman"/>
          <w:b/>
          <w:bCs/>
          <w:sz w:val="24"/>
          <w:rtl/>
          <w:lang w:bidi="ar-SA"/>
        </w:rPr>
      </w:pPr>
      <w:r w:rsidRPr="003D7288">
        <w:rPr>
          <w:rFonts w:ascii="Times New Roman" w:eastAsia="Times New Roman" w:hAnsi="Times New Roman" w:hint="cs"/>
          <w:b/>
          <w:bCs/>
          <w:sz w:val="24"/>
          <w:rtl/>
          <w:lang w:bidi="ar-SA"/>
        </w:rPr>
        <w:t>مزایای این دستگاه :</w:t>
      </w:r>
    </w:p>
    <w:p w:rsidR="00C335F9" w:rsidRPr="00C90BB6" w:rsidRDefault="00C335F9" w:rsidP="003D7288">
      <w:pPr>
        <w:spacing w:after="0"/>
        <w:rPr>
          <w:rtl/>
        </w:rPr>
      </w:pPr>
      <w:r w:rsidRPr="00C90BB6">
        <w:rPr>
          <w:rFonts w:hint="cs"/>
          <w:rtl/>
        </w:rPr>
        <w:t xml:space="preserve">1- نصب راحت در تابلو برق و عدم نیاز به میله کوبی </w:t>
      </w:r>
    </w:p>
    <w:p w:rsidR="00C335F9" w:rsidRPr="00C90BB6" w:rsidRDefault="00C335F9" w:rsidP="003D7288">
      <w:pPr>
        <w:spacing w:after="0"/>
        <w:rPr>
          <w:rtl/>
        </w:rPr>
      </w:pPr>
      <w:r w:rsidRPr="00C90BB6">
        <w:rPr>
          <w:rFonts w:hint="cs"/>
          <w:rtl/>
        </w:rPr>
        <w:t>2- نمایش پیوسته مقاومت سیستم زمین</w:t>
      </w:r>
    </w:p>
    <w:p w:rsidR="00C335F9" w:rsidRPr="00C90BB6" w:rsidRDefault="00C335F9" w:rsidP="003D7288">
      <w:pPr>
        <w:spacing w:after="0"/>
        <w:rPr>
          <w:rtl/>
        </w:rPr>
      </w:pPr>
      <w:r w:rsidRPr="00C90BB6">
        <w:rPr>
          <w:rFonts w:hint="cs"/>
          <w:rtl/>
        </w:rPr>
        <w:t>3- امکان تنظیم میزا</w:t>
      </w:r>
      <w:r w:rsidR="007549A1">
        <w:rPr>
          <w:rFonts w:hint="cs"/>
          <w:rtl/>
        </w:rPr>
        <w:t>ن حداکثر مقاومت مجاز سیستم زمین و فعال شدن سيستم آلارم درصورت افزايش مقاومت</w:t>
      </w:r>
    </w:p>
    <w:p w:rsidR="00C335F9" w:rsidRDefault="00C335F9" w:rsidP="003D7288">
      <w:pPr>
        <w:spacing w:after="0"/>
        <w:rPr>
          <w:rtl/>
        </w:rPr>
      </w:pPr>
      <w:r w:rsidRPr="00C90BB6">
        <w:rPr>
          <w:rFonts w:hint="cs"/>
          <w:rtl/>
        </w:rPr>
        <w:t xml:space="preserve">4- امکان تنظیم </w:t>
      </w:r>
      <w:r w:rsidR="00B94FBF">
        <w:t>O</w:t>
      </w:r>
      <w:r w:rsidRPr="00C90BB6">
        <w:t>ffset</w:t>
      </w:r>
      <w:r w:rsidRPr="00C90BB6">
        <w:rPr>
          <w:rFonts w:hint="cs"/>
          <w:rtl/>
        </w:rPr>
        <w:t xml:space="preserve"> جهت نمایش دقیق میزان مقاومت سیستم زمین محل</w:t>
      </w:r>
    </w:p>
    <w:p w:rsidR="00C335F9" w:rsidRDefault="00B90F73" w:rsidP="003D7288">
      <w:pPr>
        <w:spacing w:after="0"/>
        <w:rPr>
          <w:rtl/>
        </w:rPr>
      </w:pPr>
      <w:r>
        <w:rPr>
          <w:rFonts w:hint="cs"/>
          <w:rtl/>
        </w:rPr>
        <w:t>5-</w:t>
      </w:r>
      <w:r w:rsidR="00C335F9" w:rsidRPr="00C90BB6">
        <w:rPr>
          <w:rFonts w:hint="cs"/>
          <w:rtl/>
        </w:rPr>
        <w:t>کاهش صرف هزینه و زمان جهت انجام تست</w:t>
      </w:r>
      <w:r w:rsidR="005828CC">
        <w:rPr>
          <w:rFonts w:hint="cs"/>
          <w:rtl/>
        </w:rPr>
        <w:t>‌</w:t>
      </w:r>
      <w:r w:rsidR="00C335F9" w:rsidRPr="00C90BB6">
        <w:rPr>
          <w:rFonts w:hint="cs"/>
          <w:rtl/>
        </w:rPr>
        <w:t>های دوره</w:t>
      </w:r>
      <w:r w:rsidR="003D7288">
        <w:rPr>
          <w:rFonts w:hint="cs"/>
          <w:rtl/>
        </w:rPr>
        <w:t>‌</w:t>
      </w:r>
      <w:r w:rsidR="00C335F9" w:rsidRPr="00C90BB6">
        <w:rPr>
          <w:rFonts w:hint="cs"/>
          <w:rtl/>
        </w:rPr>
        <w:t xml:space="preserve">ای مقاومت زمین </w:t>
      </w:r>
    </w:p>
    <w:p w:rsidR="003B02CB" w:rsidRDefault="00B90F73" w:rsidP="003D7288">
      <w:pPr>
        <w:spacing w:after="0"/>
        <w:rPr>
          <w:rtl/>
        </w:rPr>
      </w:pPr>
      <w:r>
        <w:rPr>
          <w:rFonts w:hint="cs"/>
          <w:rtl/>
        </w:rPr>
        <w:t>6-</w:t>
      </w:r>
      <w:r w:rsidR="00C335F9" w:rsidRPr="00C335F9">
        <w:rPr>
          <w:rFonts w:hint="cs"/>
          <w:rtl/>
        </w:rPr>
        <w:t>قابل استفاده در شبکه</w:t>
      </w:r>
      <w:r w:rsidR="003D7288">
        <w:rPr>
          <w:rFonts w:hint="cs"/>
          <w:rtl/>
        </w:rPr>
        <w:t>‌</w:t>
      </w:r>
      <w:r w:rsidR="00C335F9" w:rsidRPr="00C335F9">
        <w:rPr>
          <w:rFonts w:hint="cs"/>
          <w:rtl/>
        </w:rPr>
        <w:t xml:space="preserve">های </w:t>
      </w:r>
      <w:r w:rsidR="00C335F9" w:rsidRPr="00C335F9">
        <w:t>TT, TN</w:t>
      </w:r>
      <w:r w:rsidR="001C2ADC">
        <w:t>-</w:t>
      </w:r>
      <w:r w:rsidR="00C335F9" w:rsidRPr="00C335F9">
        <w:t>S, TN</w:t>
      </w:r>
      <w:r w:rsidR="001C2ADC">
        <w:t>-</w:t>
      </w:r>
      <w:r w:rsidR="00C335F9" w:rsidRPr="00C335F9">
        <w:t>C</w:t>
      </w:r>
    </w:p>
    <w:p w:rsidR="003D7288" w:rsidRDefault="003D7288" w:rsidP="003D7288">
      <w:pPr>
        <w:spacing w:after="0"/>
        <w:rPr>
          <w:rtl/>
        </w:rPr>
        <w:sectPr w:rsidR="003D7288" w:rsidSect="00C931BB">
          <w:footnotePr>
            <w:numRestart w:val="eachPage"/>
          </w:footnotePr>
          <w:pgSz w:w="9639" w:h="13041" w:code="512"/>
          <w:pgMar w:top="1418" w:right="1588" w:bottom="1134" w:left="1247" w:header="709" w:footer="709" w:gutter="0"/>
          <w:cols w:space="708"/>
          <w:titlePg/>
          <w:bidi/>
          <w:rtlGutter/>
          <w:docGrid w:linePitch="360"/>
        </w:sectPr>
      </w:pPr>
    </w:p>
    <w:p w:rsidR="005828CC" w:rsidRDefault="003B02CB" w:rsidP="001C2ADC">
      <w:pPr>
        <w:pStyle w:val="Heading1"/>
        <w:rPr>
          <w:rtl/>
        </w:rPr>
      </w:pPr>
      <w:bookmarkStart w:id="31" w:name="_Toc456028315"/>
      <w:r w:rsidRPr="00CA6444">
        <w:rPr>
          <w:rFonts w:hint="cs"/>
          <w:rtl/>
        </w:rPr>
        <w:lastRenderedPageBreak/>
        <w:t xml:space="preserve">فصل </w:t>
      </w:r>
      <w:r>
        <w:rPr>
          <w:rFonts w:hint="cs"/>
          <w:rtl/>
        </w:rPr>
        <w:t>سوم</w:t>
      </w:r>
      <w:bookmarkEnd w:id="31"/>
    </w:p>
    <w:p w:rsidR="005828CC" w:rsidRDefault="005828CC">
      <w:pPr>
        <w:bidi w:val="0"/>
        <w:spacing w:after="200" w:line="276" w:lineRule="auto"/>
        <w:jc w:val="left"/>
        <w:rPr>
          <w:rtl/>
        </w:rPr>
      </w:pPr>
      <w:r>
        <w:rPr>
          <w:rtl/>
        </w:rPr>
        <w:br w:type="page"/>
      </w:r>
    </w:p>
    <w:p w:rsidR="005828CC" w:rsidRDefault="005828CC">
      <w:pPr>
        <w:bidi w:val="0"/>
        <w:spacing w:after="200" w:line="276" w:lineRule="auto"/>
        <w:jc w:val="left"/>
        <w:rPr>
          <w:rtl/>
        </w:rPr>
      </w:pPr>
      <w:r>
        <w:rPr>
          <w:rtl/>
        </w:rPr>
        <w:lastRenderedPageBreak/>
        <w:br w:type="page"/>
      </w:r>
    </w:p>
    <w:p w:rsidR="003B02CB" w:rsidRPr="00CA6444" w:rsidRDefault="003B02CB" w:rsidP="001C2ADC">
      <w:pPr>
        <w:pStyle w:val="Heading1"/>
        <w:rPr>
          <w:rtl/>
        </w:rPr>
      </w:pPr>
      <w:bookmarkStart w:id="32" w:name="_Toc456028316"/>
      <w:r w:rsidRPr="00CA6444">
        <w:rPr>
          <w:rFonts w:hint="cs"/>
          <w:rtl/>
        </w:rPr>
        <w:lastRenderedPageBreak/>
        <w:t>-طبقه بندی سیستم</w:t>
      </w:r>
      <w:r w:rsidR="003D7288">
        <w:rPr>
          <w:rFonts w:hint="cs"/>
          <w:rtl/>
        </w:rPr>
        <w:t>‌</w:t>
      </w:r>
      <w:r w:rsidRPr="00CA6444">
        <w:rPr>
          <w:rFonts w:hint="cs"/>
          <w:rtl/>
        </w:rPr>
        <w:t xml:space="preserve">های </w:t>
      </w:r>
      <w:r w:rsidR="001C2ADC">
        <w:rPr>
          <w:rFonts w:hint="cs"/>
          <w:rtl/>
          <w:lang w:bidi="fa-IR"/>
        </w:rPr>
        <w:t>فشار ضعیف</w:t>
      </w:r>
      <w:r w:rsidRPr="00CA6444">
        <w:rPr>
          <w:rFonts w:hint="cs"/>
          <w:rtl/>
        </w:rPr>
        <w:t>:</w:t>
      </w:r>
      <w:bookmarkEnd w:id="32"/>
    </w:p>
    <w:p w:rsidR="003B02CB" w:rsidRPr="00300DB3" w:rsidRDefault="003B02CB" w:rsidP="001C2ADC">
      <w:pPr>
        <w:pStyle w:val="Heading2"/>
        <w:rPr>
          <w:rtl/>
          <w:lang w:bidi="fa-IR"/>
        </w:rPr>
      </w:pPr>
      <w:bookmarkStart w:id="33" w:name="_Toc456028317"/>
      <w:r>
        <w:rPr>
          <w:rFonts w:hint="cs"/>
          <w:rtl/>
        </w:rPr>
        <w:t>3</w:t>
      </w:r>
      <w:r w:rsidRPr="00300DB3">
        <w:rPr>
          <w:rFonts w:hint="cs"/>
          <w:rtl/>
          <w:lang w:bidi="fa-IR"/>
        </w:rPr>
        <w:t>-1- انواع سیستم</w:t>
      </w:r>
      <w:r w:rsidR="009D49F2">
        <w:rPr>
          <w:rFonts w:hint="cs"/>
          <w:rtl/>
          <w:lang w:bidi="fa-IR"/>
        </w:rPr>
        <w:t>‌های</w:t>
      </w:r>
      <w:r w:rsidR="003D7288">
        <w:rPr>
          <w:rFonts w:hint="cs"/>
          <w:rtl/>
          <w:lang w:bidi="fa-IR"/>
        </w:rPr>
        <w:t>‌</w:t>
      </w:r>
      <w:r w:rsidRPr="00300DB3">
        <w:rPr>
          <w:rFonts w:hint="cs"/>
          <w:rtl/>
          <w:lang w:bidi="fa-IR"/>
        </w:rPr>
        <w:t xml:space="preserve"> هادی</w:t>
      </w:r>
      <w:r w:rsidR="003D7288">
        <w:rPr>
          <w:rFonts w:hint="cs"/>
          <w:rtl/>
          <w:lang w:bidi="fa-IR"/>
        </w:rPr>
        <w:t>‌</w:t>
      </w:r>
      <w:r w:rsidRPr="00300DB3">
        <w:rPr>
          <w:rFonts w:hint="cs"/>
          <w:rtl/>
          <w:lang w:bidi="fa-IR"/>
        </w:rPr>
        <w:t>های برقدار</w:t>
      </w:r>
      <w:bookmarkEnd w:id="33"/>
    </w:p>
    <w:p w:rsidR="003B02CB" w:rsidRPr="00300DB3" w:rsidRDefault="003B02CB" w:rsidP="003D7288">
      <w:pPr>
        <w:rPr>
          <w:rtl/>
          <w:lang w:bidi="fa-IR"/>
        </w:rPr>
      </w:pPr>
      <w:r w:rsidRPr="00300DB3">
        <w:rPr>
          <w:rFonts w:hint="cs"/>
          <w:rtl/>
          <w:lang w:bidi="fa-IR"/>
        </w:rPr>
        <w:t>سیستم</w:t>
      </w:r>
      <w:r w:rsidR="003D7288">
        <w:rPr>
          <w:rFonts w:hint="cs"/>
          <w:rtl/>
          <w:lang w:bidi="fa-IR"/>
        </w:rPr>
        <w:t>‌</w:t>
      </w:r>
      <w:r w:rsidRPr="00300DB3">
        <w:rPr>
          <w:rFonts w:hint="cs"/>
          <w:rtl/>
          <w:lang w:bidi="fa-IR"/>
        </w:rPr>
        <w:t>های هادی</w:t>
      </w:r>
      <w:r w:rsidR="003D7288">
        <w:rPr>
          <w:rFonts w:hint="cs"/>
          <w:rtl/>
          <w:lang w:bidi="fa-IR"/>
        </w:rPr>
        <w:t>‌</w:t>
      </w:r>
      <w:r w:rsidRPr="00300DB3">
        <w:rPr>
          <w:rFonts w:hint="cs"/>
          <w:rtl/>
          <w:lang w:bidi="fa-IR"/>
        </w:rPr>
        <w:t>های برقدار به شرح زير مي</w:t>
      </w:r>
      <w:r w:rsidR="003D7288">
        <w:rPr>
          <w:rFonts w:hint="cs"/>
          <w:rtl/>
          <w:lang w:bidi="fa-IR"/>
        </w:rPr>
        <w:t>‌</w:t>
      </w:r>
      <w:r w:rsidRPr="00300DB3">
        <w:rPr>
          <w:rFonts w:hint="cs"/>
          <w:rtl/>
          <w:lang w:bidi="fa-IR"/>
        </w:rPr>
        <w:t>باشند:</w:t>
      </w:r>
    </w:p>
    <w:p w:rsidR="003B02CB" w:rsidRPr="00300DB3" w:rsidRDefault="003B02CB" w:rsidP="003D7288">
      <w:pPr>
        <w:rPr>
          <w:b/>
          <w:bCs/>
          <w:lang w:bidi="fa-IR"/>
        </w:rPr>
      </w:pPr>
      <w:r w:rsidRPr="00300DB3">
        <w:rPr>
          <w:rFonts w:hint="cs"/>
          <w:b/>
          <w:bCs/>
          <w:rtl/>
          <w:lang w:bidi="fa-IR"/>
        </w:rPr>
        <w:t>- سیستم</w:t>
      </w:r>
      <w:r w:rsidR="003D7288">
        <w:rPr>
          <w:rFonts w:hint="cs"/>
          <w:b/>
          <w:bCs/>
          <w:rtl/>
          <w:lang w:bidi="fa-IR"/>
        </w:rPr>
        <w:t>‌</w:t>
      </w:r>
      <w:r w:rsidRPr="00300DB3">
        <w:rPr>
          <w:rFonts w:hint="cs"/>
          <w:b/>
          <w:bCs/>
          <w:rtl/>
          <w:lang w:bidi="fa-IR"/>
        </w:rPr>
        <w:t xml:space="preserve">های </w:t>
      </w:r>
      <w:r w:rsidRPr="00300DB3">
        <w:rPr>
          <w:b/>
          <w:bCs/>
          <w:lang w:bidi="fa-IR"/>
        </w:rPr>
        <w:t>AC</w:t>
      </w:r>
    </w:p>
    <w:p w:rsidR="003B02CB" w:rsidRPr="00300DB3" w:rsidRDefault="003B02CB" w:rsidP="003D7288">
      <w:pPr>
        <w:rPr>
          <w:rtl/>
          <w:lang w:bidi="fa-IR"/>
        </w:rPr>
      </w:pPr>
      <w:r w:rsidRPr="00300DB3">
        <w:rPr>
          <w:rFonts w:hint="cs"/>
          <w:rtl/>
          <w:lang w:bidi="fa-IR"/>
        </w:rPr>
        <w:t>تک فاز دوسیمه</w:t>
      </w:r>
    </w:p>
    <w:p w:rsidR="003B02CB" w:rsidRPr="00300DB3" w:rsidRDefault="003B02CB" w:rsidP="003D7288">
      <w:pPr>
        <w:rPr>
          <w:rtl/>
          <w:lang w:bidi="fa-IR"/>
        </w:rPr>
      </w:pPr>
      <w:r w:rsidRPr="00300DB3">
        <w:rPr>
          <w:rFonts w:hint="cs"/>
          <w:rtl/>
          <w:lang w:bidi="fa-IR"/>
        </w:rPr>
        <w:t>تک فاز سه سیمه</w:t>
      </w:r>
    </w:p>
    <w:p w:rsidR="003B02CB" w:rsidRPr="00300DB3" w:rsidRDefault="003B02CB" w:rsidP="003D7288">
      <w:pPr>
        <w:rPr>
          <w:rtl/>
          <w:lang w:bidi="fa-IR"/>
        </w:rPr>
      </w:pPr>
      <w:r w:rsidRPr="00300DB3">
        <w:rPr>
          <w:rFonts w:hint="cs"/>
          <w:rtl/>
          <w:lang w:bidi="fa-IR"/>
        </w:rPr>
        <w:t>دوفاز سه سیمه</w:t>
      </w:r>
    </w:p>
    <w:p w:rsidR="003B02CB" w:rsidRPr="00300DB3" w:rsidRDefault="003B02CB" w:rsidP="003D7288">
      <w:pPr>
        <w:rPr>
          <w:rtl/>
          <w:lang w:bidi="fa-IR"/>
        </w:rPr>
      </w:pPr>
      <w:r w:rsidRPr="00300DB3">
        <w:rPr>
          <w:rFonts w:hint="cs"/>
          <w:rtl/>
          <w:lang w:bidi="fa-IR"/>
        </w:rPr>
        <w:t>دوفاز پنج سیمه</w:t>
      </w:r>
    </w:p>
    <w:p w:rsidR="003B02CB" w:rsidRPr="00300DB3" w:rsidRDefault="003B02CB" w:rsidP="003D7288">
      <w:pPr>
        <w:rPr>
          <w:rtl/>
          <w:lang w:bidi="fa-IR"/>
        </w:rPr>
      </w:pPr>
      <w:r w:rsidRPr="00300DB3">
        <w:rPr>
          <w:rFonts w:hint="cs"/>
          <w:rtl/>
          <w:lang w:bidi="fa-IR"/>
        </w:rPr>
        <w:t>سه فاز سه سیمه</w:t>
      </w:r>
    </w:p>
    <w:p w:rsidR="003B02CB" w:rsidRPr="00300DB3" w:rsidRDefault="003B02CB" w:rsidP="003D7288">
      <w:pPr>
        <w:rPr>
          <w:rtl/>
          <w:lang w:bidi="fa-IR"/>
        </w:rPr>
      </w:pPr>
      <w:r w:rsidRPr="00300DB3">
        <w:rPr>
          <w:rFonts w:hint="cs"/>
          <w:rtl/>
          <w:lang w:bidi="fa-IR"/>
        </w:rPr>
        <w:t>سه فاز پنج سیمه</w:t>
      </w:r>
    </w:p>
    <w:p w:rsidR="003B02CB" w:rsidRPr="00300DB3" w:rsidRDefault="003B02CB" w:rsidP="003D7288">
      <w:pPr>
        <w:rPr>
          <w:b/>
          <w:bCs/>
          <w:lang w:bidi="fa-IR"/>
        </w:rPr>
      </w:pPr>
      <w:r w:rsidRPr="00300DB3">
        <w:rPr>
          <w:rFonts w:hint="cs"/>
          <w:b/>
          <w:bCs/>
          <w:rtl/>
          <w:lang w:bidi="fa-IR"/>
        </w:rPr>
        <w:t>- سیستم</w:t>
      </w:r>
      <w:r w:rsidR="003D7288">
        <w:rPr>
          <w:rFonts w:hint="cs"/>
          <w:b/>
          <w:bCs/>
          <w:rtl/>
          <w:lang w:bidi="fa-IR"/>
        </w:rPr>
        <w:t>‌</w:t>
      </w:r>
      <w:r w:rsidRPr="00300DB3">
        <w:rPr>
          <w:rFonts w:hint="cs"/>
          <w:b/>
          <w:bCs/>
          <w:rtl/>
          <w:lang w:bidi="fa-IR"/>
        </w:rPr>
        <w:t xml:space="preserve">های </w:t>
      </w:r>
      <w:r w:rsidRPr="00300DB3">
        <w:rPr>
          <w:b/>
          <w:bCs/>
          <w:lang w:bidi="fa-IR"/>
        </w:rPr>
        <w:t>DC</w:t>
      </w:r>
    </w:p>
    <w:p w:rsidR="003B02CB" w:rsidRPr="00300DB3" w:rsidRDefault="003B02CB" w:rsidP="003D7288">
      <w:pPr>
        <w:rPr>
          <w:rtl/>
          <w:lang w:bidi="fa-IR"/>
        </w:rPr>
      </w:pPr>
      <w:r w:rsidRPr="00300DB3">
        <w:rPr>
          <w:rFonts w:hint="cs"/>
          <w:rtl/>
          <w:lang w:bidi="fa-IR"/>
        </w:rPr>
        <w:t>دوسیمه</w:t>
      </w:r>
    </w:p>
    <w:p w:rsidR="003B02CB" w:rsidRDefault="003B02CB" w:rsidP="003D7288">
      <w:pPr>
        <w:rPr>
          <w:rtl/>
          <w:lang w:bidi="fa-IR"/>
        </w:rPr>
      </w:pPr>
      <w:r w:rsidRPr="00300DB3">
        <w:rPr>
          <w:rFonts w:hint="cs"/>
          <w:rtl/>
          <w:lang w:bidi="fa-IR"/>
        </w:rPr>
        <w:t>سه سیمه</w:t>
      </w:r>
    </w:p>
    <w:p w:rsidR="003B02CB" w:rsidRPr="00300DB3" w:rsidRDefault="003B02CB" w:rsidP="00BB184F">
      <w:pPr>
        <w:pStyle w:val="Heading2"/>
        <w:rPr>
          <w:rtl/>
          <w:lang w:bidi="fa-IR"/>
        </w:rPr>
      </w:pPr>
      <w:bookmarkStart w:id="34" w:name="_Toc456028318"/>
      <w:r>
        <w:rPr>
          <w:rFonts w:hint="cs"/>
          <w:rtl/>
          <w:lang w:bidi="fa-IR"/>
        </w:rPr>
        <w:t>3</w:t>
      </w:r>
      <w:r w:rsidRPr="00300DB3">
        <w:rPr>
          <w:rFonts w:hint="cs"/>
          <w:rtl/>
          <w:lang w:bidi="fa-IR"/>
        </w:rPr>
        <w:t>-</w:t>
      </w:r>
      <w:r>
        <w:rPr>
          <w:rFonts w:hint="cs"/>
          <w:rtl/>
          <w:lang w:bidi="fa-IR"/>
        </w:rPr>
        <w:t>2-</w:t>
      </w:r>
      <w:r w:rsidRPr="00300DB3">
        <w:rPr>
          <w:rFonts w:hint="cs"/>
          <w:rtl/>
          <w:lang w:bidi="fa-IR"/>
        </w:rPr>
        <w:t xml:space="preserve"> انواع سیستم</w:t>
      </w:r>
      <w:r w:rsidR="00BB184F">
        <w:rPr>
          <w:rFonts w:hint="cs"/>
          <w:rtl/>
          <w:lang w:bidi="fa-IR"/>
        </w:rPr>
        <w:t>‌</w:t>
      </w:r>
      <w:r w:rsidRPr="00300DB3">
        <w:rPr>
          <w:rFonts w:hint="cs"/>
          <w:rtl/>
          <w:lang w:bidi="fa-IR"/>
        </w:rPr>
        <w:t>های</w:t>
      </w:r>
      <w:r>
        <w:rPr>
          <w:rFonts w:hint="cs"/>
          <w:rtl/>
          <w:lang w:bidi="fa-IR"/>
        </w:rPr>
        <w:t xml:space="preserve"> توزيع براساس نحوه اتصال آن با سيستم زمين</w:t>
      </w:r>
      <w:bookmarkEnd w:id="34"/>
    </w:p>
    <w:p w:rsidR="003B02CB" w:rsidRPr="00CA6444" w:rsidRDefault="003B02CB" w:rsidP="00BB184F">
      <w:r>
        <w:rPr>
          <w:rFonts w:hint="cs"/>
          <w:rtl/>
        </w:rPr>
        <w:t xml:space="preserve">انواع </w:t>
      </w:r>
      <w:r w:rsidRPr="00CA6444">
        <w:rPr>
          <w:rFonts w:hint="cs"/>
          <w:rtl/>
        </w:rPr>
        <w:t>سیستم های</w:t>
      </w:r>
      <w:r>
        <w:rPr>
          <w:rFonts w:hint="cs"/>
          <w:rtl/>
        </w:rPr>
        <w:t xml:space="preserve"> توزيع</w:t>
      </w:r>
      <w:r w:rsidRPr="00CA6444">
        <w:rPr>
          <w:rFonts w:hint="cs"/>
          <w:rtl/>
        </w:rPr>
        <w:t xml:space="preserve"> مورد استفاده عبارتند از :</w:t>
      </w:r>
      <w:r w:rsidRPr="00CA6444">
        <w:t>TN-S ,TN-C ,TN-C-S ,TT ,IT</w:t>
      </w:r>
    </w:p>
    <w:p w:rsidR="003B02CB" w:rsidRPr="00300DB3" w:rsidRDefault="003B02CB" w:rsidP="00BB184F">
      <w:pPr>
        <w:rPr>
          <w:rtl/>
          <w:lang w:bidi="fa-IR"/>
        </w:rPr>
      </w:pPr>
      <w:r w:rsidRPr="00300DB3">
        <w:rPr>
          <w:rFonts w:hint="cs"/>
          <w:rtl/>
          <w:lang w:bidi="fa-IR"/>
        </w:rPr>
        <w:t>توضیحات:</w:t>
      </w:r>
    </w:p>
    <w:p w:rsidR="003B02CB" w:rsidRPr="00300DB3" w:rsidRDefault="003B02CB" w:rsidP="00400A2C">
      <w:pPr>
        <w:rPr>
          <w:rtl/>
          <w:lang w:bidi="fa-IR"/>
        </w:rPr>
      </w:pPr>
      <w:r w:rsidRPr="00300DB3">
        <w:rPr>
          <w:rFonts w:hint="cs"/>
          <w:rtl/>
          <w:lang w:bidi="fa-IR"/>
        </w:rPr>
        <w:t xml:space="preserve">حرف اول رابطه سیستم </w:t>
      </w:r>
      <w:r>
        <w:rPr>
          <w:rFonts w:hint="cs"/>
          <w:rtl/>
          <w:lang w:bidi="fa-IR"/>
        </w:rPr>
        <w:t>را</w:t>
      </w:r>
      <w:r w:rsidRPr="00300DB3">
        <w:rPr>
          <w:rFonts w:hint="cs"/>
          <w:rtl/>
          <w:lang w:bidi="fa-IR"/>
        </w:rPr>
        <w:t>با زمین نشان می</w:t>
      </w:r>
      <w:r w:rsidR="00400A2C">
        <w:rPr>
          <w:rFonts w:hint="cs"/>
          <w:rtl/>
          <w:lang w:bidi="fa-IR"/>
        </w:rPr>
        <w:t>‌</w:t>
      </w:r>
      <w:r w:rsidRPr="00300DB3">
        <w:rPr>
          <w:rFonts w:hint="cs"/>
          <w:rtl/>
          <w:lang w:bidi="fa-IR"/>
        </w:rPr>
        <w:t>دهد:</w:t>
      </w:r>
    </w:p>
    <w:p w:rsidR="003B02CB" w:rsidRPr="00300DB3" w:rsidRDefault="003B02CB" w:rsidP="00BB184F">
      <w:pPr>
        <w:rPr>
          <w:rtl/>
          <w:lang w:bidi="fa-IR"/>
        </w:rPr>
      </w:pPr>
      <w:r w:rsidRPr="00300DB3">
        <w:rPr>
          <w:lang w:bidi="fa-IR"/>
        </w:rPr>
        <w:t>T</w:t>
      </w:r>
      <w:r w:rsidRPr="00300DB3">
        <w:rPr>
          <w:rFonts w:hint="cs"/>
          <w:rtl/>
          <w:lang w:bidi="fa-IR"/>
        </w:rPr>
        <w:t>: اتصال مستقیم یک نقطه</w:t>
      </w:r>
      <w:r>
        <w:rPr>
          <w:rFonts w:hint="cs"/>
          <w:rtl/>
          <w:lang w:bidi="fa-IR"/>
        </w:rPr>
        <w:t xml:space="preserve"> از سيستم</w:t>
      </w:r>
      <w:r w:rsidRPr="00300DB3">
        <w:rPr>
          <w:rFonts w:hint="cs"/>
          <w:rtl/>
          <w:lang w:bidi="fa-IR"/>
        </w:rPr>
        <w:t xml:space="preserve"> با زمین</w:t>
      </w:r>
    </w:p>
    <w:p w:rsidR="003B02CB" w:rsidRPr="00300DB3" w:rsidRDefault="003B02CB" w:rsidP="00400A2C">
      <w:pPr>
        <w:rPr>
          <w:rtl/>
          <w:lang w:bidi="fa-IR"/>
        </w:rPr>
      </w:pPr>
      <w:r w:rsidRPr="00300DB3">
        <w:rPr>
          <w:lang w:bidi="fa-IR"/>
        </w:rPr>
        <w:t>I</w:t>
      </w:r>
      <w:r w:rsidRPr="00300DB3">
        <w:rPr>
          <w:rFonts w:hint="cs"/>
          <w:rtl/>
          <w:lang w:bidi="fa-IR"/>
        </w:rPr>
        <w:t>: همه بخش</w:t>
      </w:r>
      <w:r w:rsidR="00400A2C">
        <w:rPr>
          <w:rFonts w:hint="cs"/>
          <w:rtl/>
          <w:lang w:bidi="fa-IR"/>
        </w:rPr>
        <w:t>‌</w:t>
      </w:r>
      <w:r w:rsidRPr="00300DB3">
        <w:rPr>
          <w:rFonts w:hint="cs"/>
          <w:rtl/>
          <w:lang w:bidi="fa-IR"/>
        </w:rPr>
        <w:t>های برقدار</w:t>
      </w:r>
      <w:r>
        <w:rPr>
          <w:rFonts w:hint="cs"/>
          <w:rtl/>
          <w:lang w:bidi="fa-IR"/>
        </w:rPr>
        <w:t>سيستم</w:t>
      </w:r>
      <w:r w:rsidRPr="00300DB3">
        <w:rPr>
          <w:rFonts w:hint="cs"/>
          <w:rtl/>
          <w:lang w:bidi="fa-IR"/>
        </w:rPr>
        <w:t xml:space="preserve"> از زمین جدا شده</w:t>
      </w:r>
      <w:r w:rsidR="00400A2C">
        <w:rPr>
          <w:rFonts w:hint="cs"/>
          <w:rtl/>
          <w:lang w:bidi="fa-IR"/>
        </w:rPr>
        <w:t>‌</w:t>
      </w:r>
      <w:r w:rsidRPr="00300DB3">
        <w:rPr>
          <w:rFonts w:hint="cs"/>
          <w:rtl/>
          <w:lang w:bidi="fa-IR"/>
        </w:rPr>
        <w:t>اند یا به وسیله یک امپدانس</w:t>
      </w:r>
      <w:r>
        <w:rPr>
          <w:rFonts w:hint="cs"/>
          <w:rtl/>
          <w:lang w:bidi="fa-IR"/>
        </w:rPr>
        <w:t xml:space="preserve"> </w:t>
      </w:r>
      <w:r w:rsidRPr="00300DB3">
        <w:rPr>
          <w:rFonts w:hint="cs"/>
          <w:rtl/>
          <w:lang w:bidi="fa-IR"/>
        </w:rPr>
        <w:t>به زمین متصل شده است.</w:t>
      </w:r>
    </w:p>
    <w:p w:rsidR="003B02CB" w:rsidRPr="00300DB3" w:rsidRDefault="003B02CB" w:rsidP="00510C53">
      <w:pPr>
        <w:rPr>
          <w:rtl/>
          <w:lang w:bidi="fa-IR"/>
        </w:rPr>
      </w:pPr>
      <w:r w:rsidRPr="00300DB3">
        <w:rPr>
          <w:rFonts w:hint="cs"/>
          <w:rtl/>
          <w:lang w:bidi="fa-IR"/>
        </w:rPr>
        <w:t>حرف دوم رابطه بخش</w:t>
      </w:r>
      <w:r w:rsidR="00510C53">
        <w:rPr>
          <w:rFonts w:hint="cs"/>
          <w:rtl/>
          <w:lang w:bidi="fa-IR"/>
        </w:rPr>
        <w:t>‌</w:t>
      </w:r>
      <w:r w:rsidRPr="00300DB3">
        <w:rPr>
          <w:rFonts w:hint="cs"/>
          <w:rtl/>
          <w:lang w:bidi="fa-IR"/>
        </w:rPr>
        <w:t xml:space="preserve">های هادی در </w:t>
      </w:r>
      <w:r>
        <w:rPr>
          <w:rFonts w:hint="cs"/>
          <w:rtl/>
          <w:lang w:bidi="fa-IR"/>
        </w:rPr>
        <w:t>دسترس</w:t>
      </w:r>
      <w:r w:rsidRPr="00300DB3">
        <w:rPr>
          <w:rFonts w:hint="cs"/>
          <w:rtl/>
          <w:lang w:bidi="fa-IR"/>
        </w:rPr>
        <w:t xml:space="preserve"> </w:t>
      </w:r>
      <w:r>
        <w:rPr>
          <w:rFonts w:hint="cs"/>
          <w:rtl/>
          <w:lang w:bidi="fa-IR"/>
        </w:rPr>
        <w:t>(بدنه تجهيزات)</w:t>
      </w:r>
      <w:r w:rsidRPr="00300DB3">
        <w:rPr>
          <w:rFonts w:hint="cs"/>
          <w:rtl/>
          <w:lang w:bidi="fa-IR"/>
        </w:rPr>
        <w:t xml:space="preserve"> با زمین را نشان می</w:t>
      </w:r>
      <w:r w:rsidR="00510C53">
        <w:rPr>
          <w:rFonts w:hint="cs"/>
          <w:rtl/>
          <w:lang w:bidi="fa-IR"/>
        </w:rPr>
        <w:t>‌</w:t>
      </w:r>
      <w:r w:rsidRPr="00300DB3">
        <w:rPr>
          <w:rFonts w:hint="cs"/>
          <w:rtl/>
          <w:lang w:bidi="fa-IR"/>
        </w:rPr>
        <w:t>دهد:</w:t>
      </w:r>
    </w:p>
    <w:p w:rsidR="003B02CB" w:rsidRPr="00300DB3" w:rsidRDefault="003B02CB" w:rsidP="00BB184F">
      <w:pPr>
        <w:rPr>
          <w:rtl/>
          <w:lang w:bidi="fa-IR"/>
        </w:rPr>
      </w:pPr>
      <w:r w:rsidRPr="00300DB3">
        <w:rPr>
          <w:lang w:bidi="fa-IR"/>
        </w:rPr>
        <w:lastRenderedPageBreak/>
        <w:t>T</w:t>
      </w:r>
      <w:r w:rsidRPr="00300DB3">
        <w:rPr>
          <w:rFonts w:hint="cs"/>
          <w:rtl/>
          <w:lang w:bidi="fa-IR"/>
        </w:rPr>
        <w:t xml:space="preserve">: اتصال مستقیم الکتریکی </w:t>
      </w:r>
      <w:r>
        <w:rPr>
          <w:rFonts w:hint="cs"/>
          <w:rtl/>
          <w:lang w:bidi="fa-IR"/>
        </w:rPr>
        <w:t xml:space="preserve">بدنه تجهيزات </w:t>
      </w:r>
      <w:r w:rsidRPr="00300DB3">
        <w:rPr>
          <w:rFonts w:hint="cs"/>
          <w:rtl/>
          <w:lang w:bidi="fa-IR"/>
        </w:rPr>
        <w:t>ب</w:t>
      </w:r>
      <w:r>
        <w:rPr>
          <w:rFonts w:hint="cs"/>
          <w:rtl/>
          <w:lang w:bidi="fa-IR"/>
        </w:rPr>
        <w:t>ه</w:t>
      </w:r>
      <w:r w:rsidRPr="00300DB3">
        <w:rPr>
          <w:rFonts w:hint="cs"/>
          <w:rtl/>
          <w:lang w:bidi="fa-IR"/>
        </w:rPr>
        <w:t xml:space="preserve"> زمین</w:t>
      </w:r>
      <w:r>
        <w:rPr>
          <w:rFonts w:hint="cs"/>
          <w:rtl/>
          <w:lang w:bidi="fa-IR"/>
        </w:rPr>
        <w:t xml:space="preserve"> و</w:t>
      </w:r>
      <w:r w:rsidRPr="00300DB3">
        <w:rPr>
          <w:rFonts w:hint="cs"/>
          <w:rtl/>
          <w:lang w:bidi="fa-IR"/>
        </w:rPr>
        <w:t xml:space="preserve"> مستقل از ارت سیستم </w:t>
      </w:r>
    </w:p>
    <w:p w:rsidR="003B02CB" w:rsidRPr="00300DB3" w:rsidRDefault="006640AD" w:rsidP="006640AD">
      <w:pPr>
        <w:rPr>
          <w:sz w:val="24"/>
          <w:rtl/>
        </w:rPr>
      </w:pPr>
      <w:r>
        <w:rPr>
          <w:sz w:val="24"/>
        </w:rPr>
        <w:t>N</w:t>
      </w:r>
      <w:r>
        <w:rPr>
          <w:rFonts w:hint="cs"/>
          <w:sz w:val="24"/>
          <w:rtl/>
          <w:lang w:bidi="fa-IR"/>
        </w:rPr>
        <w:t>:</w:t>
      </w:r>
      <w:r w:rsidR="003B02CB" w:rsidRPr="00300DB3">
        <w:rPr>
          <w:rFonts w:hint="cs"/>
          <w:sz w:val="24"/>
          <w:rtl/>
        </w:rPr>
        <w:t xml:space="preserve"> اتصال مستقیم الکتریکی </w:t>
      </w:r>
      <w:r w:rsidR="003B02CB">
        <w:rPr>
          <w:rFonts w:hint="cs"/>
          <w:sz w:val="24"/>
          <w:rtl/>
        </w:rPr>
        <w:t>بدنه تجهيزات</w:t>
      </w:r>
      <w:r w:rsidR="003B02CB" w:rsidRPr="00300DB3">
        <w:rPr>
          <w:rFonts w:hint="cs"/>
          <w:sz w:val="24"/>
          <w:rtl/>
        </w:rPr>
        <w:t xml:space="preserve"> ب</w:t>
      </w:r>
      <w:r w:rsidR="003B02CB">
        <w:rPr>
          <w:rFonts w:hint="cs"/>
          <w:sz w:val="24"/>
          <w:rtl/>
        </w:rPr>
        <w:t>ه</w:t>
      </w:r>
      <w:r w:rsidR="003B02CB" w:rsidRPr="00300DB3">
        <w:rPr>
          <w:rFonts w:hint="cs"/>
          <w:sz w:val="24"/>
          <w:rtl/>
        </w:rPr>
        <w:t xml:space="preserve"> </w:t>
      </w:r>
      <w:r w:rsidR="003B02CB">
        <w:rPr>
          <w:rFonts w:hint="cs"/>
          <w:sz w:val="24"/>
          <w:rtl/>
        </w:rPr>
        <w:t>نول</w:t>
      </w:r>
      <w:r w:rsidR="003B02CB" w:rsidRPr="00300DB3">
        <w:rPr>
          <w:rFonts w:hint="cs"/>
          <w:sz w:val="24"/>
          <w:rtl/>
        </w:rPr>
        <w:t xml:space="preserve"> (در سیستم</w:t>
      </w:r>
      <w:r w:rsidR="00510C53">
        <w:rPr>
          <w:rFonts w:hint="cs"/>
          <w:sz w:val="24"/>
          <w:rtl/>
        </w:rPr>
        <w:t>‌</w:t>
      </w:r>
      <w:r w:rsidR="003B02CB" w:rsidRPr="00300DB3">
        <w:rPr>
          <w:rFonts w:hint="cs"/>
          <w:sz w:val="24"/>
          <w:rtl/>
        </w:rPr>
        <w:t xml:space="preserve">های </w:t>
      </w:r>
      <w:r w:rsidR="003B02CB" w:rsidRPr="00300DB3">
        <w:rPr>
          <w:sz w:val="24"/>
        </w:rPr>
        <w:t>a.c.</w:t>
      </w:r>
      <w:r w:rsidR="003B02CB" w:rsidRPr="00300DB3">
        <w:rPr>
          <w:rFonts w:hint="cs"/>
          <w:sz w:val="24"/>
          <w:rtl/>
        </w:rPr>
        <w:t>، نقطه ارت سیستم همان نقطه نول است) اگر نقطه نول موجود نباشد، یک هادی فاز خواهد بود.</w:t>
      </w:r>
    </w:p>
    <w:p w:rsidR="003B02CB" w:rsidRPr="00300DB3" w:rsidRDefault="003B02CB" w:rsidP="000C7A15">
      <w:pPr>
        <w:rPr>
          <w:rtl/>
          <w:lang w:bidi="fa-IR"/>
        </w:rPr>
      </w:pPr>
      <w:r w:rsidRPr="00300DB3">
        <w:rPr>
          <w:rFonts w:hint="cs"/>
          <w:rtl/>
          <w:lang w:bidi="fa-IR"/>
        </w:rPr>
        <w:t xml:space="preserve">حروف بعدی </w:t>
      </w:r>
      <w:r>
        <w:rPr>
          <w:rFonts w:hint="cs"/>
          <w:rtl/>
          <w:lang w:bidi="fa-IR"/>
        </w:rPr>
        <w:t xml:space="preserve">ارتباط بين </w:t>
      </w:r>
      <w:r w:rsidRPr="00300DB3">
        <w:rPr>
          <w:rFonts w:hint="cs"/>
          <w:rtl/>
          <w:lang w:bidi="fa-IR"/>
        </w:rPr>
        <w:t>هادی</w:t>
      </w:r>
      <w:r w:rsidR="00510C53">
        <w:rPr>
          <w:rFonts w:hint="cs"/>
          <w:rtl/>
          <w:lang w:bidi="fa-IR"/>
        </w:rPr>
        <w:t>‌</w:t>
      </w:r>
      <w:r w:rsidRPr="00300DB3">
        <w:rPr>
          <w:rFonts w:hint="cs"/>
          <w:rtl/>
          <w:lang w:bidi="fa-IR"/>
        </w:rPr>
        <w:t xml:space="preserve">های نول و </w:t>
      </w:r>
      <w:r>
        <w:rPr>
          <w:rFonts w:hint="cs"/>
          <w:rtl/>
          <w:lang w:bidi="fa-IR"/>
        </w:rPr>
        <w:t xml:space="preserve">هادي ارت </w:t>
      </w:r>
      <w:r w:rsidRPr="00300DB3">
        <w:rPr>
          <w:rFonts w:hint="cs"/>
          <w:rtl/>
          <w:lang w:bidi="fa-IR"/>
        </w:rPr>
        <w:t>حفاظتی را مشخص می</w:t>
      </w:r>
      <w:r w:rsidR="00510C53">
        <w:rPr>
          <w:rFonts w:hint="cs"/>
          <w:rtl/>
          <w:lang w:bidi="fa-IR"/>
        </w:rPr>
        <w:t>‌</w:t>
      </w:r>
      <w:r w:rsidRPr="00300DB3">
        <w:rPr>
          <w:rFonts w:hint="cs"/>
          <w:rtl/>
          <w:lang w:bidi="fa-IR"/>
        </w:rPr>
        <w:t>کند:</w:t>
      </w:r>
    </w:p>
    <w:p w:rsidR="003B02CB" w:rsidRPr="00300DB3" w:rsidRDefault="003B02CB" w:rsidP="000C7A15">
      <w:pPr>
        <w:rPr>
          <w:rtl/>
          <w:lang w:bidi="fa-IR"/>
        </w:rPr>
      </w:pPr>
      <w:r w:rsidRPr="00300DB3">
        <w:rPr>
          <w:lang w:bidi="fa-IR"/>
        </w:rPr>
        <w:t>S</w:t>
      </w:r>
      <w:r w:rsidRPr="00300DB3">
        <w:rPr>
          <w:rFonts w:hint="cs"/>
          <w:rtl/>
          <w:lang w:bidi="fa-IR"/>
        </w:rPr>
        <w:t xml:space="preserve">: </w:t>
      </w:r>
      <w:r>
        <w:rPr>
          <w:rFonts w:hint="cs"/>
          <w:rtl/>
          <w:lang w:bidi="fa-IR"/>
        </w:rPr>
        <w:t>هادي</w:t>
      </w:r>
      <w:r w:rsidR="000C7A15">
        <w:rPr>
          <w:rFonts w:hint="cs"/>
          <w:rtl/>
          <w:lang w:bidi="fa-IR"/>
        </w:rPr>
        <w:t>‌</w:t>
      </w:r>
      <w:r>
        <w:rPr>
          <w:rFonts w:hint="cs"/>
          <w:rtl/>
          <w:lang w:bidi="fa-IR"/>
        </w:rPr>
        <w:t>هاي نول و ارت حفاظتي ازيكديگر مجزا هستند.</w:t>
      </w:r>
    </w:p>
    <w:p w:rsidR="003B02CB" w:rsidRPr="00300DB3" w:rsidRDefault="003B02CB" w:rsidP="00510C53">
      <w:pPr>
        <w:rPr>
          <w:rtl/>
          <w:lang w:bidi="fa-IR"/>
        </w:rPr>
      </w:pPr>
      <w:r w:rsidRPr="00300DB3">
        <w:rPr>
          <w:lang w:bidi="fa-IR"/>
        </w:rPr>
        <w:t>C</w:t>
      </w:r>
      <w:r w:rsidRPr="00300DB3">
        <w:rPr>
          <w:rFonts w:hint="cs"/>
          <w:rtl/>
          <w:lang w:bidi="fa-IR"/>
        </w:rPr>
        <w:t xml:space="preserve">: </w:t>
      </w:r>
      <w:r>
        <w:rPr>
          <w:rFonts w:hint="cs"/>
          <w:rtl/>
          <w:lang w:bidi="fa-IR"/>
        </w:rPr>
        <w:t>هادي</w:t>
      </w:r>
      <w:r w:rsidR="00510C53">
        <w:rPr>
          <w:rFonts w:hint="cs"/>
          <w:rtl/>
          <w:lang w:bidi="fa-IR"/>
        </w:rPr>
        <w:t>‌</w:t>
      </w:r>
      <w:r>
        <w:rPr>
          <w:rFonts w:hint="cs"/>
          <w:rtl/>
          <w:lang w:bidi="fa-IR"/>
        </w:rPr>
        <w:t>هاي نول وارت حفاظتي مشترك هستند</w:t>
      </w:r>
      <w:r w:rsidRPr="00300DB3">
        <w:rPr>
          <w:rFonts w:hint="cs"/>
          <w:rtl/>
          <w:lang w:bidi="fa-IR"/>
        </w:rPr>
        <w:t xml:space="preserve"> (هادی </w:t>
      </w:r>
      <w:r w:rsidRPr="00300DB3">
        <w:rPr>
          <w:lang w:bidi="fa-IR"/>
        </w:rPr>
        <w:t>PEN</w:t>
      </w:r>
      <w:r w:rsidRPr="00300DB3">
        <w:rPr>
          <w:rFonts w:hint="cs"/>
          <w:rtl/>
          <w:lang w:bidi="fa-IR"/>
        </w:rPr>
        <w:t>).</w:t>
      </w:r>
    </w:p>
    <w:p w:rsidR="003B02CB" w:rsidRPr="000A10F3" w:rsidRDefault="003B02CB" w:rsidP="001C2ADC">
      <w:pPr>
        <w:pStyle w:val="Heading2"/>
        <w:rPr>
          <w:rtl/>
        </w:rPr>
      </w:pPr>
      <w:bookmarkStart w:id="35" w:name="_Toc456028319"/>
      <w:r>
        <w:rPr>
          <w:rFonts w:hint="cs"/>
          <w:rtl/>
        </w:rPr>
        <w:t>3</w:t>
      </w:r>
      <w:r w:rsidRPr="000A10F3">
        <w:rPr>
          <w:rFonts w:hint="cs"/>
          <w:rtl/>
        </w:rPr>
        <w:t xml:space="preserve">-3-سیستم </w:t>
      </w:r>
      <w:r w:rsidRPr="000A10F3">
        <w:t>TN-S</w:t>
      </w:r>
      <w:bookmarkEnd w:id="35"/>
    </w:p>
    <w:p w:rsidR="003B02CB" w:rsidRPr="000A10F3" w:rsidRDefault="003B02CB" w:rsidP="00235714">
      <w:pPr>
        <w:rPr>
          <w:rtl/>
        </w:rPr>
      </w:pPr>
      <w:r w:rsidRPr="000A10F3">
        <w:rPr>
          <w:rFonts w:hint="cs"/>
          <w:rtl/>
        </w:rPr>
        <w:t>دراین سیستم هادی</w:t>
      </w:r>
      <w:r w:rsidR="00235714">
        <w:rPr>
          <w:rFonts w:hint="cs"/>
          <w:rtl/>
        </w:rPr>
        <w:t>‌</w:t>
      </w:r>
      <w:r w:rsidRPr="000A10F3">
        <w:rPr>
          <w:rFonts w:hint="cs"/>
          <w:rtl/>
        </w:rPr>
        <w:t>های نول و حفاظتی درکل سیستم از یکدیگر جدا مي</w:t>
      </w:r>
      <w:r w:rsidR="00235714">
        <w:rPr>
          <w:rFonts w:hint="cs"/>
          <w:rtl/>
        </w:rPr>
        <w:t>‌</w:t>
      </w:r>
      <w:r w:rsidRPr="000A10F3">
        <w:rPr>
          <w:rFonts w:hint="cs"/>
          <w:rtl/>
        </w:rPr>
        <w:t>باشند.</w:t>
      </w:r>
    </w:p>
    <w:p w:rsidR="003B02CB" w:rsidRPr="00235714" w:rsidRDefault="003B02CB" w:rsidP="003B02CB">
      <w:pPr>
        <w:pStyle w:val="ListParagraph"/>
        <w:spacing w:line="360" w:lineRule="auto"/>
        <w:ind w:left="119"/>
        <w:rPr>
          <w:rFonts w:ascii="Times New Roman" w:eastAsia="Times New Roman" w:hAnsi="Times New Roman"/>
          <w:rtl/>
          <w:lang w:bidi="ar-SA"/>
        </w:rPr>
      </w:pPr>
      <w:r>
        <w:rPr>
          <w:noProof/>
        </w:rPr>
        <w:drawing>
          <wp:inline distT="0" distB="0" distL="0" distR="0">
            <wp:extent cx="4228736" cy="2476500"/>
            <wp:effectExtent l="19050" t="0" r="364"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225352" cy="2474518"/>
                    </a:xfrm>
                    <a:prstGeom prst="rect">
                      <a:avLst/>
                    </a:prstGeom>
                    <a:noFill/>
                    <a:ln>
                      <a:noFill/>
                    </a:ln>
                  </pic:spPr>
                </pic:pic>
              </a:graphicData>
            </a:graphic>
          </wp:inline>
        </w:drawing>
      </w:r>
    </w:p>
    <w:p w:rsidR="003B02CB" w:rsidRPr="00235714" w:rsidRDefault="003B02CB" w:rsidP="00235714">
      <w:pPr>
        <w:pStyle w:val="a0"/>
        <w:rPr>
          <w:szCs w:val="22"/>
        </w:rPr>
      </w:pPr>
      <w:r w:rsidRPr="00235714">
        <w:rPr>
          <w:rFonts w:hint="cs"/>
          <w:rtl/>
        </w:rPr>
        <w:t xml:space="preserve">شكل </w:t>
      </w:r>
      <w:r w:rsidR="00F71229" w:rsidRPr="00235714">
        <w:rPr>
          <w:rFonts w:hint="cs"/>
          <w:rtl/>
        </w:rPr>
        <w:t>3</w:t>
      </w:r>
      <w:r w:rsidRPr="00235714">
        <w:rPr>
          <w:rFonts w:hint="cs"/>
          <w:rtl/>
        </w:rPr>
        <w:t xml:space="preserve">-1سيستم </w:t>
      </w:r>
      <w:r w:rsidRPr="00235714">
        <w:rPr>
          <w:szCs w:val="22"/>
        </w:rPr>
        <w:t>TN-S</w:t>
      </w:r>
    </w:p>
    <w:p w:rsidR="003B02CB" w:rsidRPr="00235714" w:rsidRDefault="003B02CB" w:rsidP="00235714">
      <w:pPr>
        <w:pStyle w:val="a0"/>
        <w:rPr>
          <w:sz w:val="20"/>
          <w:rtl/>
        </w:rPr>
      </w:pPr>
      <w:r w:rsidRPr="00235714">
        <w:rPr>
          <w:rFonts w:hint="cs"/>
          <w:sz w:val="20"/>
          <w:rtl/>
        </w:rPr>
        <w:t xml:space="preserve">1- تابلو توزيع     2- </w:t>
      </w:r>
      <w:r w:rsidR="00E41578">
        <w:rPr>
          <w:rFonts w:hint="cs"/>
          <w:sz w:val="20"/>
          <w:rtl/>
        </w:rPr>
        <w:t>تأسیسات</w:t>
      </w:r>
      <w:r w:rsidRPr="00235714">
        <w:rPr>
          <w:rFonts w:hint="cs"/>
          <w:sz w:val="20"/>
          <w:rtl/>
        </w:rPr>
        <w:t xml:space="preserve"> مصرف کننده    3- سيستم زمین تغذيه</w:t>
      </w:r>
      <w:r w:rsidR="00A35A0D" w:rsidRPr="00235714">
        <w:rPr>
          <w:sz w:val="20"/>
          <w:rtl/>
        </w:rPr>
        <w:br/>
      </w:r>
      <w:r w:rsidRPr="00235714">
        <w:rPr>
          <w:rFonts w:hint="cs"/>
          <w:sz w:val="20"/>
          <w:rtl/>
        </w:rPr>
        <w:t xml:space="preserve">   4- تجهیزات موجود در </w:t>
      </w:r>
      <w:r w:rsidR="00E41578">
        <w:rPr>
          <w:rFonts w:hint="cs"/>
          <w:sz w:val="20"/>
          <w:rtl/>
        </w:rPr>
        <w:t>تأسیسات</w:t>
      </w:r>
      <w:r w:rsidRPr="00235714">
        <w:rPr>
          <w:rFonts w:hint="cs"/>
          <w:sz w:val="20"/>
          <w:rtl/>
        </w:rPr>
        <w:t xml:space="preserve">  5- بدنه هادی در دسترس</w:t>
      </w:r>
    </w:p>
    <w:p w:rsidR="003B02CB" w:rsidRDefault="003B02CB" w:rsidP="003B02CB">
      <w:pPr>
        <w:tabs>
          <w:tab w:val="left" w:pos="659"/>
          <w:tab w:val="left" w:pos="801"/>
        </w:tabs>
        <w:rPr>
          <w:rFonts w:cs="B Compset"/>
          <w:szCs w:val="22"/>
          <w:rtl/>
        </w:rPr>
      </w:pPr>
    </w:p>
    <w:p w:rsidR="003B02CB" w:rsidRPr="000A10F3" w:rsidRDefault="003B02CB" w:rsidP="000C7A15">
      <w:pPr>
        <w:rPr>
          <w:rtl/>
        </w:rPr>
      </w:pPr>
      <w:r w:rsidRPr="000A10F3">
        <w:rPr>
          <w:rFonts w:hint="cs"/>
          <w:rtl/>
        </w:rPr>
        <w:t xml:space="preserve">از معایب این سیستم این است كه درزمانیکه هادی حفاظتی مدار باز شود هیچ آشکار سازی وجود ندارد تا بتواند خطای ایجاد شده را مشخص نماید و </w:t>
      </w:r>
      <w:r w:rsidR="00E41578">
        <w:rPr>
          <w:rFonts w:hint="cs"/>
          <w:rtl/>
        </w:rPr>
        <w:t>تأسیسات</w:t>
      </w:r>
      <w:r w:rsidRPr="000A10F3">
        <w:rPr>
          <w:rFonts w:hint="cs"/>
          <w:rtl/>
        </w:rPr>
        <w:t xml:space="preserve"> بدون سیستم ارت خواهند </w:t>
      </w:r>
      <w:r w:rsidRPr="000A10F3">
        <w:rPr>
          <w:rFonts w:hint="cs"/>
          <w:rtl/>
        </w:rPr>
        <w:lastRenderedPageBreak/>
        <w:t>ماند. درزمانیکه خطای زمین بوجود آید</w:t>
      </w:r>
      <w:r w:rsidR="000C7A15">
        <w:rPr>
          <w:rFonts w:hint="cs"/>
          <w:rtl/>
        </w:rPr>
        <w:t xml:space="preserve"> </w:t>
      </w:r>
      <w:r w:rsidRPr="000A10F3">
        <w:rPr>
          <w:rFonts w:hint="cs"/>
          <w:rtl/>
        </w:rPr>
        <w:t>در</w:t>
      </w:r>
      <w:r w:rsidR="000C7A15">
        <w:rPr>
          <w:rFonts w:hint="cs"/>
          <w:rtl/>
        </w:rPr>
        <w:t xml:space="preserve"> </w:t>
      </w:r>
      <w:r w:rsidRPr="000A10F3">
        <w:rPr>
          <w:rFonts w:hint="cs"/>
          <w:rtl/>
        </w:rPr>
        <w:t>همه قسمت</w:t>
      </w:r>
      <w:r w:rsidR="000C7A15">
        <w:rPr>
          <w:rFonts w:hint="cs"/>
          <w:rtl/>
        </w:rPr>
        <w:t>‌</w:t>
      </w:r>
      <w:r w:rsidRPr="000A10F3">
        <w:rPr>
          <w:rFonts w:hint="cs"/>
          <w:rtl/>
        </w:rPr>
        <w:t xml:space="preserve">های هادی  </w:t>
      </w:r>
      <w:r w:rsidR="00E41578">
        <w:rPr>
          <w:rFonts w:hint="cs"/>
          <w:rtl/>
        </w:rPr>
        <w:t>تأسیسات</w:t>
      </w:r>
      <w:r w:rsidRPr="000A10F3">
        <w:rPr>
          <w:rFonts w:hint="cs"/>
          <w:rtl/>
        </w:rPr>
        <w:t xml:space="preserve"> دردسترس، ممکن است ولتاژ</w:t>
      </w:r>
      <w:r>
        <w:rPr>
          <w:rFonts w:hint="cs"/>
          <w:rtl/>
        </w:rPr>
        <w:t>به صورت</w:t>
      </w:r>
      <w:r w:rsidRPr="000A10F3">
        <w:rPr>
          <w:rFonts w:hint="cs"/>
          <w:rtl/>
        </w:rPr>
        <w:t xml:space="preserve"> خطرناکی افزایش یابد و</w:t>
      </w:r>
      <w:r w:rsidR="000C7A15">
        <w:rPr>
          <w:rFonts w:hint="cs"/>
          <w:rtl/>
        </w:rPr>
        <w:t xml:space="preserve"> </w:t>
      </w:r>
      <w:r>
        <w:rPr>
          <w:rFonts w:hint="cs"/>
          <w:rtl/>
        </w:rPr>
        <w:t>در</w:t>
      </w:r>
      <w:r w:rsidR="000C7A15">
        <w:rPr>
          <w:rFonts w:hint="cs"/>
          <w:rtl/>
        </w:rPr>
        <w:t xml:space="preserve"> </w:t>
      </w:r>
      <w:r>
        <w:rPr>
          <w:rFonts w:hint="cs"/>
          <w:rtl/>
        </w:rPr>
        <w:t xml:space="preserve">نتيجه </w:t>
      </w:r>
      <w:r w:rsidRPr="000A10F3">
        <w:rPr>
          <w:rFonts w:hint="cs"/>
          <w:rtl/>
        </w:rPr>
        <w:t>تجهیزات حفاظتی خطای زمین</w:t>
      </w:r>
      <w:r>
        <w:rPr>
          <w:rFonts w:hint="cs"/>
          <w:rtl/>
        </w:rPr>
        <w:t xml:space="preserve"> به مانند حالتي كه </w:t>
      </w:r>
      <w:r w:rsidRPr="000A10F3">
        <w:rPr>
          <w:rFonts w:hint="cs"/>
          <w:rtl/>
        </w:rPr>
        <w:t>هیچ جریانی به زمین انتقال داده نمی</w:t>
      </w:r>
      <w:r w:rsidR="000C7A15">
        <w:rPr>
          <w:rFonts w:hint="cs"/>
          <w:rtl/>
        </w:rPr>
        <w:t>‌</w:t>
      </w:r>
      <w:r w:rsidRPr="000A10F3">
        <w:rPr>
          <w:rFonts w:hint="cs"/>
          <w:rtl/>
        </w:rPr>
        <w:t>شود</w:t>
      </w:r>
      <w:r>
        <w:rPr>
          <w:rFonts w:hint="cs"/>
          <w:rtl/>
        </w:rPr>
        <w:t xml:space="preserve"> عمل نكنند</w:t>
      </w:r>
      <w:r w:rsidRPr="000A10F3">
        <w:rPr>
          <w:rFonts w:hint="cs"/>
          <w:rtl/>
        </w:rPr>
        <w:t>.</w:t>
      </w:r>
    </w:p>
    <w:p w:rsidR="003B02CB" w:rsidRPr="000A10F3" w:rsidRDefault="003B02CB" w:rsidP="0081576C">
      <w:pPr>
        <w:pStyle w:val="Heading2"/>
        <w:rPr>
          <w:rtl/>
        </w:rPr>
      </w:pPr>
      <w:bookmarkStart w:id="36" w:name="_Toc456028320"/>
      <w:r>
        <w:rPr>
          <w:rFonts w:hint="cs"/>
          <w:rtl/>
        </w:rPr>
        <w:t>3</w:t>
      </w:r>
      <w:r w:rsidRPr="000A10F3">
        <w:rPr>
          <w:rFonts w:hint="cs"/>
          <w:rtl/>
        </w:rPr>
        <w:t xml:space="preserve">-4-سیستم </w:t>
      </w:r>
      <w:r w:rsidRPr="000A10F3">
        <w:t>TN-C</w:t>
      </w:r>
      <w:bookmarkEnd w:id="36"/>
      <w:r w:rsidRPr="000A10F3">
        <w:rPr>
          <w:rFonts w:hint="cs"/>
          <w:rtl/>
        </w:rPr>
        <w:t xml:space="preserve"> </w:t>
      </w:r>
    </w:p>
    <w:p w:rsidR="003B02CB" w:rsidRPr="00AC6E83" w:rsidRDefault="003B02CB" w:rsidP="009273D4">
      <w:pPr>
        <w:rPr>
          <w:rtl/>
          <w:lang w:val="tr-TR" w:bidi="fa-IR"/>
        </w:rPr>
      </w:pPr>
      <w:r w:rsidRPr="00AC6E83">
        <w:rPr>
          <w:rFonts w:hint="cs"/>
          <w:rtl/>
        </w:rPr>
        <w:t xml:space="preserve">دراین سیستم هادی نول و حفاظتی یکی شده و تنها یک هادی به نام </w:t>
      </w:r>
      <w:r w:rsidRPr="00AC6E83">
        <w:t>PEN</w:t>
      </w:r>
      <w:r w:rsidRPr="00AC6E83">
        <w:rPr>
          <w:rFonts w:hint="cs"/>
          <w:rtl/>
          <w:lang w:val="tr-TR" w:bidi="fa-IR"/>
        </w:rPr>
        <w:t xml:space="preserve"> درکل سیستم وجود دارد. چندین اتصال به زمین در طول سیستم وجود دارد.</w:t>
      </w:r>
    </w:p>
    <w:p w:rsidR="003B02CB" w:rsidRPr="00A83064" w:rsidRDefault="003B02CB" w:rsidP="003B02CB">
      <w:pPr>
        <w:tabs>
          <w:tab w:val="left" w:pos="659"/>
          <w:tab w:val="left" w:pos="801"/>
        </w:tabs>
        <w:rPr>
          <w:rFonts w:cs="B Compset"/>
          <w:szCs w:val="22"/>
          <w:rtl/>
          <w:lang w:val="tr-TR" w:bidi="fa-IR"/>
        </w:rPr>
      </w:pPr>
      <w:r>
        <w:rPr>
          <w:rFonts w:cs="B Compset" w:hint="cs"/>
          <w:noProof/>
          <w:szCs w:val="22"/>
          <w:rtl/>
          <w:lang w:bidi="fa-IR"/>
        </w:rPr>
        <w:drawing>
          <wp:inline distT="0" distB="0" distL="0" distR="0">
            <wp:extent cx="4408170" cy="264353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402804" cy="2640312"/>
                    </a:xfrm>
                    <a:prstGeom prst="rect">
                      <a:avLst/>
                    </a:prstGeom>
                    <a:noFill/>
                    <a:ln>
                      <a:noFill/>
                    </a:ln>
                  </pic:spPr>
                </pic:pic>
              </a:graphicData>
            </a:graphic>
          </wp:inline>
        </w:drawing>
      </w:r>
    </w:p>
    <w:p w:rsidR="003B02CB" w:rsidRPr="000A10F3" w:rsidRDefault="003B02CB" w:rsidP="00A35A0D">
      <w:pPr>
        <w:pStyle w:val="a0"/>
      </w:pPr>
      <w:r w:rsidRPr="000A10F3">
        <w:rPr>
          <w:rFonts w:hint="cs"/>
          <w:rtl/>
        </w:rPr>
        <w:t xml:space="preserve">شكل </w:t>
      </w:r>
      <w:r w:rsidR="00F71229">
        <w:rPr>
          <w:rFonts w:hint="cs"/>
          <w:rtl/>
        </w:rPr>
        <w:t>3</w:t>
      </w:r>
      <w:r w:rsidRPr="000A10F3">
        <w:rPr>
          <w:rFonts w:hint="cs"/>
          <w:rtl/>
        </w:rPr>
        <w:t xml:space="preserve">-2-سيستم </w:t>
      </w:r>
      <w:r w:rsidRPr="000A10F3">
        <w:t>TN-C</w:t>
      </w:r>
    </w:p>
    <w:p w:rsidR="003B02CB" w:rsidRPr="000A10F3" w:rsidRDefault="003B02CB" w:rsidP="00A35A0D">
      <w:pPr>
        <w:pStyle w:val="a0"/>
        <w:rPr>
          <w:rtl/>
        </w:rPr>
      </w:pPr>
      <w:r w:rsidRPr="000A10F3">
        <w:rPr>
          <w:rFonts w:hint="cs"/>
          <w:rtl/>
        </w:rPr>
        <w:t xml:space="preserve">1- تابلو توزيع   2- </w:t>
      </w:r>
      <w:r w:rsidR="00E41578">
        <w:rPr>
          <w:rFonts w:hint="cs"/>
          <w:rtl/>
        </w:rPr>
        <w:t>تأسیسات</w:t>
      </w:r>
      <w:r w:rsidRPr="000A10F3">
        <w:rPr>
          <w:rFonts w:hint="cs"/>
          <w:rtl/>
        </w:rPr>
        <w:t xml:space="preserve"> مصرف کننده    3- سيستم زمین اضافی    </w:t>
      </w:r>
      <w:r w:rsidR="00A35A0D">
        <w:rPr>
          <w:rtl/>
        </w:rPr>
        <w:br/>
      </w:r>
      <w:r w:rsidRPr="000A10F3">
        <w:rPr>
          <w:rFonts w:hint="cs"/>
          <w:rtl/>
        </w:rPr>
        <w:t xml:space="preserve">4- سيستم زمین تغذيه  5-تجهیزات موجود در </w:t>
      </w:r>
      <w:r w:rsidR="00E41578">
        <w:rPr>
          <w:rFonts w:hint="cs"/>
          <w:rtl/>
        </w:rPr>
        <w:t>تأسیسات</w:t>
      </w:r>
      <w:r w:rsidRPr="000A10F3">
        <w:rPr>
          <w:rFonts w:hint="cs"/>
          <w:rtl/>
        </w:rPr>
        <w:t xml:space="preserve">  6- </w:t>
      </w:r>
      <w:r>
        <w:rPr>
          <w:rFonts w:hint="cs"/>
          <w:rtl/>
        </w:rPr>
        <w:t>بدنه</w:t>
      </w:r>
      <w:r w:rsidRPr="000A10F3">
        <w:rPr>
          <w:rFonts w:hint="cs"/>
          <w:rtl/>
        </w:rPr>
        <w:t xml:space="preserve"> هادی در </w:t>
      </w:r>
      <w:r>
        <w:rPr>
          <w:rFonts w:hint="cs"/>
          <w:rtl/>
        </w:rPr>
        <w:t>دسترس</w:t>
      </w:r>
    </w:p>
    <w:p w:rsidR="003B02CB" w:rsidRDefault="003B02CB" w:rsidP="003B02CB">
      <w:pPr>
        <w:tabs>
          <w:tab w:val="left" w:pos="659"/>
          <w:tab w:val="left" w:pos="801"/>
        </w:tabs>
        <w:jc w:val="center"/>
        <w:rPr>
          <w:rFonts w:cs="B Compset"/>
          <w:szCs w:val="22"/>
          <w:rtl/>
        </w:rPr>
      </w:pPr>
    </w:p>
    <w:p w:rsidR="003B02CB" w:rsidRPr="000A10F3" w:rsidRDefault="003B02CB" w:rsidP="00A35A0D">
      <w:pPr>
        <w:rPr>
          <w:rtl/>
        </w:rPr>
      </w:pPr>
      <w:r w:rsidRPr="000A10F3">
        <w:rPr>
          <w:rFonts w:hint="cs"/>
          <w:rtl/>
        </w:rPr>
        <w:t xml:space="preserve">دراین سیستم چندین اتصال زمین مورد نیاز است زیرا اگر نول به هر دلیلی </w:t>
      </w:r>
      <w:r>
        <w:rPr>
          <w:rFonts w:hint="cs"/>
          <w:rtl/>
        </w:rPr>
        <w:t>قطع</w:t>
      </w:r>
      <w:r w:rsidRPr="000A10F3">
        <w:rPr>
          <w:rFonts w:hint="cs"/>
          <w:rtl/>
        </w:rPr>
        <w:t xml:space="preserve"> شود، درقسمت</w:t>
      </w:r>
      <w:r w:rsidR="00A35A0D">
        <w:rPr>
          <w:rFonts w:hint="cs"/>
          <w:rtl/>
        </w:rPr>
        <w:t>‌</w:t>
      </w:r>
      <w:r w:rsidRPr="000A10F3">
        <w:rPr>
          <w:rFonts w:hint="cs"/>
          <w:rtl/>
        </w:rPr>
        <w:t>های هادی در</w:t>
      </w:r>
      <w:r>
        <w:rPr>
          <w:rFonts w:hint="cs"/>
          <w:rtl/>
        </w:rPr>
        <w:t>دسترس</w:t>
      </w:r>
      <w:r w:rsidRPr="000A10F3">
        <w:rPr>
          <w:rFonts w:hint="cs"/>
          <w:rtl/>
        </w:rPr>
        <w:t xml:space="preserve"> در اتصالات تک فاز، ولتاژ بین فاز و ارت افزایش می</w:t>
      </w:r>
      <w:r w:rsidR="00A35A0D">
        <w:rPr>
          <w:rFonts w:hint="cs"/>
          <w:rtl/>
        </w:rPr>
        <w:t>‌</w:t>
      </w:r>
      <w:r w:rsidRPr="000A10F3">
        <w:rPr>
          <w:rFonts w:hint="cs"/>
          <w:rtl/>
        </w:rPr>
        <w:t>یابد و در اتصالات سه فاز، براساس مقدار بار نامتعادل این ولتاژ تغییر می</w:t>
      </w:r>
      <w:r w:rsidR="00A35A0D">
        <w:rPr>
          <w:rFonts w:hint="cs"/>
          <w:rtl/>
        </w:rPr>
        <w:t>‌</w:t>
      </w:r>
      <w:r w:rsidRPr="000A10F3">
        <w:rPr>
          <w:rFonts w:hint="cs"/>
          <w:rtl/>
        </w:rPr>
        <w:t>کند.</w:t>
      </w:r>
    </w:p>
    <w:p w:rsidR="003B02CB" w:rsidRPr="001765B4" w:rsidRDefault="003B02CB" w:rsidP="001C2ADC">
      <w:pPr>
        <w:pStyle w:val="Heading2"/>
        <w:rPr>
          <w:rtl/>
        </w:rPr>
      </w:pPr>
      <w:bookmarkStart w:id="37" w:name="_Toc456028321"/>
      <w:r>
        <w:rPr>
          <w:rFonts w:hint="cs"/>
          <w:rtl/>
        </w:rPr>
        <w:lastRenderedPageBreak/>
        <w:t>3</w:t>
      </w:r>
      <w:r w:rsidRPr="001765B4">
        <w:rPr>
          <w:rFonts w:hint="cs"/>
          <w:rtl/>
        </w:rPr>
        <w:t>-</w:t>
      </w:r>
      <w:r>
        <w:rPr>
          <w:rFonts w:hint="cs"/>
          <w:rtl/>
        </w:rPr>
        <w:t>5</w:t>
      </w:r>
      <w:r w:rsidRPr="001765B4">
        <w:rPr>
          <w:rFonts w:hint="cs"/>
          <w:rtl/>
        </w:rPr>
        <w:t xml:space="preserve">-سیستم </w:t>
      </w:r>
      <w:r w:rsidRPr="001765B4">
        <w:t>TN-C-S</w:t>
      </w:r>
      <w:bookmarkEnd w:id="37"/>
    </w:p>
    <w:p w:rsidR="003B02CB" w:rsidRPr="001765B4" w:rsidRDefault="003B02CB" w:rsidP="001C2ADC">
      <w:pPr>
        <w:rPr>
          <w:rtl/>
          <w:lang w:val="tr-TR" w:bidi="fa-IR"/>
        </w:rPr>
      </w:pPr>
      <w:r w:rsidRPr="001765B4">
        <w:rPr>
          <w:rFonts w:hint="cs"/>
          <w:rtl/>
        </w:rPr>
        <w:t xml:space="preserve">دراین سیستم دربخش </w:t>
      </w:r>
      <w:r>
        <w:rPr>
          <w:rFonts w:hint="cs"/>
          <w:rtl/>
        </w:rPr>
        <w:t>تغذيه</w:t>
      </w:r>
      <w:r w:rsidRPr="001765B4">
        <w:rPr>
          <w:rFonts w:hint="cs"/>
          <w:rtl/>
        </w:rPr>
        <w:t xml:space="preserve"> هادی های نول و حفاظتی با هم یکی شده و تنها یک هادی به نام </w:t>
      </w:r>
      <w:r w:rsidR="00DB2225">
        <w:rPr>
          <w:rFonts w:cs="Cambria"/>
          <w:lang w:bidi="fa-IR"/>
        </w:rPr>
        <w:t>P</w:t>
      </w:r>
      <w:r w:rsidR="001C2ADC">
        <w:t>EN</w:t>
      </w:r>
      <w:r w:rsidRPr="001765B4">
        <w:rPr>
          <w:lang w:val="tr-TR"/>
        </w:rPr>
        <w:t xml:space="preserve"> </w:t>
      </w:r>
      <w:r>
        <w:rPr>
          <w:rFonts w:hint="cs"/>
          <w:rtl/>
          <w:lang w:val="tr-TR" w:bidi="fa-IR"/>
        </w:rPr>
        <w:t xml:space="preserve"> وجود دارد</w:t>
      </w:r>
      <w:r w:rsidR="000C7A15">
        <w:rPr>
          <w:rFonts w:hint="cs"/>
          <w:rtl/>
          <w:lang w:val="tr-TR" w:bidi="fa-IR"/>
        </w:rPr>
        <w:t xml:space="preserve"> </w:t>
      </w:r>
      <w:r>
        <w:rPr>
          <w:rFonts w:hint="cs"/>
          <w:rtl/>
          <w:lang w:val="tr-TR" w:bidi="fa-IR"/>
        </w:rPr>
        <w:t>ولي</w:t>
      </w:r>
      <w:r w:rsidRPr="001765B4">
        <w:rPr>
          <w:rFonts w:hint="cs"/>
          <w:rtl/>
          <w:lang w:val="tr-TR" w:bidi="fa-IR"/>
        </w:rPr>
        <w:t xml:space="preserve"> دربخش </w:t>
      </w:r>
      <w:r w:rsidR="00E41578">
        <w:rPr>
          <w:rFonts w:hint="cs"/>
          <w:rtl/>
          <w:lang w:val="tr-TR" w:bidi="fa-IR"/>
        </w:rPr>
        <w:t>تأسیسات</w:t>
      </w:r>
      <w:r w:rsidRPr="001765B4">
        <w:rPr>
          <w:rFonts w:hint="cs"/>
          <w:rtl/>
          <w:lang w:val="tr-TR" w:bidi="fa-IR"/>
        </w:rPr>
        <w:t xml:space="preserve"> مصرف کننده، هادی های نول و حفاظتی از یکدیگر جدا </w:t>
      </w:r>
      <w:r>
        <w:rPr>
          <w:rFonts w:hint="cs"/>
          <w:rtl/>
          <w:lang w:val="tr-TR" w:bidi="fa-IR"/>
        </w:rPr>
        <w:t>مي</w:t>
      </w:r>
      <w:r w:rsidR="000C7A15">
        <w:rPr>
          <w:rFonts w:hint="cs"/>
          <w:rtl/>
          <w:lang w:val="tr-TR" w:bidi="fa-IR"/>
        </w:rPr>
        <w:t>‌</w:t>
      </w:r>
      <w:r>
        <w:rPr>
          <w:rFonts w:hint="cs"/>
          <w:rtl/>
          <w:lang w:val="tr-TR" w:bidi="fa-IR"/>
        </w:rPr>
        <w:t>شوند.</w:t>
      </w:r>
      <w:r w:rsidRPr="001765B4">
        <w:rPr>
          <w:rFonts w:hint="cs"/>
          <w:rtl/>
          <w:lang w:val="tr-TR" w:bidi="fa-IR"/>
        </w:rPr>
        <w:t xml:space="preserve"> چندین اتصال زمین درطول این</w:t>
      </w:r>
      <w:r>
        <w:rPr>
          <w:rFonts w:hint="cs"/>
          <w:rtl/>
          <w:lang w:val="tr-TR" w:bidi="fa-IR"/>
        </w:rPr>
        <w:t xml:space="preserve"> سيستم </w:t>
      </w:r>
      <w:r w:rsidRPr="001765B4">
        <w:rPr>
          <w:rFonts w:hint="cs"/>
          <w:rtl/>
          <w:lang w:val="tr-TR" w:bidi="fa-IR"/>
        </w:rPr>
        <w:t>توصیه شده است</w:t>
      </w:r>
      <w:r>
        <w:rPr>
          <w:rFonts w:hint="cs"/>
          <w:rtl/>
          <w:lang w:val="tr-TR" w:bidi="fa-IR"/>
        </w:rPr>
        <w:t>.</w:t>
      </w:r>
    </w:p>
    <w:p w:rsidR="003B02CB" w:rsidRDefault="003B02CB" w:rsidP="003B02CB">
      <w:pPr>
        <w:tabs>
          <w:tab w:val="left" w:pos="659"/>
          <w:tab w:val="left" w:pos="801"/>
        </w:tabs>
        <w:rPr>
          <w:rFonts w:cs="B Compset"/>
          <w:szCs w:val="22"/>
          <w:rtl/>
          <w:lang w:val="tr-TR" w:bidi="fa-IR"/>
        </w:rPr>
      </w:pPr>
      <w:r>
        <w:rPr>
          <w:rFonts w:cs="B Compset" w:hint="cs"/>
          <w:noProof/>
          <w:szCs w:val="22"/>
          <w:rtl/>
          <w:lang w:bidi="fa-IR"/>
        </w:rPr>
        <w:drawing>
          <wp:inline distT="0" distB="0" distL="0" distR="0">
            <wp:extent cx="4392930" cy="2497538"/>
            <wp:effectExtent l="19050" t="0" r="762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95135" cy="2498792"/>
                    </a:xfrm>
                    <a:prstGeom prst="rect">
                      <a:avLst/>
                    </a:prstGeom>
                    <a:noFill/>
                    <a:ln>
                      <a:noFill/>
                    </a:ln>
                  </pic:spPr>
                </pic:pic>
              </a:graphicData>
            </a:graphic>
          </wp:inline>
        </w:drawing>
      </w:r>
    </w:p>
    <w:p w:rsidR="003B02CB" w:rsidRPr="000A10F3" w:rsidRDefault="00A35A0D" w:rsidP="00A35A0D">
      <w:pPr>
        <w:pStyle w:val="a0"/>
        <w:rPr>
          <w:rtl/>
        </w:rPr>
      </w:pPr>
      <w:r>
        <w:rPr>
          <w:rFonts w:hint="cs"/>
          <w:rtl/>
        </w:rPr>
        <w:t xml:space="preserve">شکل 3-3  سیستم </w:t>
      </w:r>
      <w:r>
        <w:t>TN-C-S</w:t>
      </w:r>
      <w:r>
        <w:rPr>
          <w:rFonts w:hint="cs"/>
          <w:rtl/>
        </w:rPr>
        <w:br/>
        <w:t>1-</w:t>
      </w:r>
      <w:r w:rsidR="003B02CB" w:rsidRPr="000A10F3">
        <w:rPr>
          <w:rFonts w:hint="cs"/>
          <w:rtl/>
        </w:rPr>
        <w:t xml:space="preserve"> تابلو توزيع   2- </w:t>
      </w:r>
      <w:r w:rsidR="00E41578">
        <w:rPr>
          <w:rFonts w:hint="cs"/>
          <w:rtl/>
        </w:rPr>
        <w:t>تأسیسات</w:t>
      </w:r>
      <w:r w:rsidR="003B02CB" w:rsidRPr="000A10F3">
        <w:rPr>
          <w:rFonts w:hint="cs"/>
          <w:rtl/>
        </w:rPr>
        <w:t xml:space="preserve"> مصرف کننده    3- سيستم زمین اضافی    </w:t>
      </w:r>
      <w:r>
        <w:rPr>
          <w:rtl/>
        </w:rPr>
        <w:br/>
      </w:r>
      <w:r w:rsidR="003B02CB" w:rsidRPr="000A10F3">
        <w:rPr>
          <w:rFonts w:hint="cs"/>
          <w:rtl/>
        </w:rPr>
        <w:t xml:space="preserve">4- سيستم زمین تغذيه  5-تجهیزات موجود در </w:t>
      </w:r>
      <w:r w:rsidR="00E41578">
        <w:rPr>
          <w:rFonts w:hint="cs"/>
          <w:rtl/>
        </w:rPr>
        <w:t>تأسیسات</w:t>
      </w:r>
      <w:r w:rsidR="003B02CB" w:rsidRPr="000A10F3">
        <w:rPr>
          <w:rFonts w:hint="cs"/>
          <w:rtl/>
        </w:rPr>
        <w:t xml:space="preserve">  6- </w:t>
      </w:r>
      <w:r w:rsidR="003B02CB">
        <w:rPr>
          <w:rFonts w:hint="cs"/>
          <w:rtl/>
        </w:rPr>
        <w:t>بدنه</w:t>
      </w:r>
      <w:r w:rsidR="003B02CB" w:rsidRPr="000A10F3">
        <w:rPr>
          <w:rFonts w:hint="cs"/>
          <w:rtl/>
        </w:rPr>
        <w:t xml:space="preserve"> هادی در </w:t>
      </w:r>
      <w:r w:rsidR="003B02CB">
        <w:rPr>
          <w:rFonts w:hint="cs"/>
          <w:rtl/>
        </w:rPr>
        <w:t>دسترس</w:t>
      </w:r>
    </w:p>
    <w:p w:rsidR="003B02CB" w:rsidRPr="001765B4" w:rsidRDefault="003B02CB" w:rsidP="00464217">
      <w:pPr>
        <w:autoSpaceDE w:val="0"/>
        <w:spacing w:before="240"/>
        <w:rPr>
          <w:rtl/>
          <w:lang w:val="tr-TR" w:bidi="fa-IR"/>
        </w:rPr>
      </w:pPr>
      <w:r w:rsidRPr="001765B4">
        <w:rPr>
          <w:rFonts w:hint="cs"/>
          <w:rtl/>
          <w:lang w:val="tr-TR" w:bidi="fa-IR"/>
        </w:rPr>
        <w:t>این سیستم همچنین به سیستم حفاظتی ارت شده چند گانه معروف است</w:t>
      </w:r>
      <w:r w:rsidR="00F8057A" w:rsidRPr="001765B4">
        <w:rPr>
          <w:lang w:val="tr-TR" w:bidi="fa-IR"/>
        </w:rPr>
        <w:t>.</w:t>
      </w:r>
      <w:r w:rsidR="00464217">
        <w:rPr>
          <w:rFonts w:ascii="ZWAdobeF" w:hAnsi="ZWAdobeF" w:cs="ZWAdobeF"/>
          <w:sz w:val="2"/>
          <w:szCs w:val="2"/>
          <w:lang w:val="tr-TR" w:bidi="fa-IR"/>
        </w:rPr>
        <w:t>11F</w:t>
      </w:r>
      <w:r w:rsidRPr="001765B4">
        <w:rPr>
          <w:rStyle w:val="FootnoteReference"/>
          <w:rFonts w:cs="B Compset"/>
          <w:rtl/>
          <w:lang w:val="tr-TR" w:bidi="fa-IR"/>
        </w:rPr>
        <w:footnoteReference w:id="13"/>
      </w:r>
      <w:r w:rsidRPr="001765B4">
        <w:rPr>
          <w:lang w:val="tr-TR" w:bidi="fa-IR"/>
        </w:rPr>
        <w:t xml:space="preserve"> </w:t>
      </w:r>
      <w:r w:rsidRPr="001765B4">
        <w:rPr>
          <w:rFonts w:hint="cs"/>
          <w:rtl/>
          <w:lang w:val="tr-TR" w:bidi="fa-IR"/>
        </w:rPr>
        <w:t xml:space="preserve">هادی </w:t>
      </w:r>
      <w:r w:rsidRPr="001765B4">
        <w:rPr>
          <w:lang w:val="tr-TR" w:bidi="fa-IR"/>
        </w:rPr>
        <w:t>PEN</w:t>
      </w:r>
      <w:r w:rsidRPr="001765B4">
        <w:rPr>
          <w:rFonts w:hint="cs"/>
          <w:rtl/>
          <w:lang w:val="tr-TR" w:bidi="fa-IR"/>
        </w:rPr>
        <w:t xml:space="preserve"> به عنوان هادی مشترک نول</w:t>
      </w:r>
      <w:r w:rsidR="00DB2225">
        <w:rPr>
          <w:rFonts w:hint="cs"/>
          <w:rtl/>
          <w:lang w:val="tr-TR" w:bidi="fa-IR"/>
        </w:rPr>
        <w:t xml:space="preserve"> و ارت در بخش تغذيه ارت شده است</w:t>
      </w:r>
      <w:r w:rsidRPr="001765B4">
        <w:rPr>
          <w:rFonts w:hint="cs"/>
          <w:rtl/>
          <w:lang w:val="tr-TR" w:bidi="fa-IR"/>
        </w:rPr>
        <w:t>.</w:t>
      </w:r>
      <w:r w:rsidR="00DB2225">
        <w:rPr>
          <w:rFonts w:hint="cs"/>
          <w:rtl/>
          <w:lang w:val="tr-TR" w:bidi="fa-IR"/>
        </w:rPr>
        <w:t xml:space="preserve"> </w:t>
      </w:r>
      <w:r w:rsidRPr="001765B4">
        <w:rPr>
          <w:rFonts w:hint="cs"/>
          <w:rtl/>
          <w:lang w:val="tr-TR" w:bidi="fa-IR"/>
        </w:rPr>
        <w:t>ارت چند گانه تضمین می</w:t>
      </w:r>
      <w:r w:rsidR="00A35A0D">
        <w:rPr>
          <w:rFonts w:hint="cs"/>
          <w:rtl/>
          <w:lang w:val="tr-TR" w:bidi="fa-IR"/>
        </w:rPr>
        <w:t>‌</w:t>
      </w:r>
      <w:r w:rsidRPr="001765B4">
        <w:rPr>
          <w:rFonts w:hint="cs"/>
          <w:rtl/>
          <w:lang w:val="tr-TR" w:bidi="fa-IR"/>
        </w:rPr>
        <w:t>کند که اگر هادی، به هر دلیلی مدار باز شود بخش</w:t>
      </w:r>
      <w:r w:rsidR="00A35A0D">
        <w:rPr>
          <w:rFonts w:hint="cs"/>
          <w:rtl/>
          <w:lang w:val="tr-TR" w:bidi="fa-IR"/>
        </w:rPr>
        <w:t>‌</w:t>
      </w:r>
      <w:r w:rsidR="00DB2225">
        <w:rPr>
          <w:rFonts w:hint="cs"/>
          <w:rtl/>
          <w:lang w:val="tr-TR" w:bidi="fa-IR"/>
        </w:rPr>
        <w:t>های هادی دردسترس</w:t>
      </w:r>
      <w:r w:rsidRPr="001765B4">
        <w:rPr>
          <w:rFonts w:hint="cs"/>
          <w:rtl/>
          <w:lang w:val="tr-TR" w:bidi="fa-IR"/>
        </w:rPr>
        <w:t>،</w:t>
      </w:r>
      <w:r w:rsidR="00DB2225">
        <w:rPr>
          <w:rFonts w:hint="cs"/>
          <w:rtl/>
          <w:lang w:val="tr-TR" w:bidi="fa-IR"/>
        </w:rPr>
        <w:t xml:space="preserve"> </w:t>
      </w:r>
      <w:r w:rsidRPr="002F7D54">
        <w:rPr>
          <w:rFonts w:hint="cs"/>
          <w:rtl/>
          <w:lang w:val="tr-TR" w:bidi="fa-IR"/>
        </w:rPr>
        <w:t xml:space="preserve">همچنان ارت شده باقی می مانند. تحت چنین شرایطی، ولتاژ منبع تغذیه بین فاز </w:t>
      </w:r>
      <w:r w:rsidR="00E41578" w:rsidRPr="002F7D54">
        <w:rPr>
          <w:rFonts w:hint="cs"/>
          <w:rtl/>
          <w:lang w:val="tr-TR" w:bidi="fa-IR"/>
        </w:rPr>
        <w:t>تأسیسات</w:t>
      </w:r>
      <w:r w:rsidRPr="002F7D54">
        <w:rPr>
          <w:rFonts w:hint="cs"/>
          <w:rtl/>
          <w:lang w:val="tr-TR" w:bidi="fa-IR"/>
        </w:rPr>
        <w:t xml:space="preserve"> و هادی نول به صورت اساسی کاهش می</w:t>
      </w:r>
      <w:r w:rsidR="00A35A0D" w:rsidRPr="002F7D54">
        <w:rPr>
          <w:rFonts w:hint="cs"/>
          <w:rtl/>
          <w:lang w:val="tr-TR" w:bidi="fa-IR"/>
        </w:rPr>
        <w:t>‌</w:t>
      </w:r>
      <w:r w:rsidRPr="002F7D54">
        <w:rPr>
          <w:rFonts w:hint="cs"/>
          <w:rtl/>
          <w:lang w:val="tr-TR" w:bidi="fa-IR"/>
        </w:rPr>
        <w:t>يابد و مصرف کننده</w:t>
      </w:r>
      <w:r w:rsidR="00A35A0D" w:rsidRPr="002F7D54">
        <w:rPr>
          <w:rFonts w:hint="cs"/>
          <w:rtl/>
          <w:lang w:val="tr-TR" w:bidi="fa-IR"/>
        </w:rPr>
        <w:t>‌</w:t>
      </w:r>
      <w:r w:rsidRPr="002F7D54">
        <w:rPr>
          <w:rFonts w:hint="cs"/>
          <w:rtl/>
          <w:lang w:val="tr-TR" w:bidi="fa-IR"/>
        </w:rPr>
        <w:t>ها تغییرات ولتاژ غیر قابل قبولی را تجربه می</w:t>
      </w:r>
      <w:r w:rsidR="00A35A0D" w:rsidRPr="002F7D54">
        <w:rPr>
          <w:rFonts w:hint="cs"/>
          <w:rtl/>
          <w:lang w:val="tr-TR" w:bidi="fa-IR"/>
        </w:rPr>
        <w:t>‌</w:t>
      </w:r>
      <w:r w:rsidRPr="002F7D54">
        <w:rPr>
          <w:rFonts w:hint="cs"/>
          <w:rtl/>
          <w:lang w:val="tr-TR" w:bidi="fa-IR"/>
        </w:rPr>
        <w:t>کنند</w:t>
      </w:r>
      <w:r w:rsidRPr="001765B4">
        <w:rPr>
          <w:rFonts w:hint="cs"/>
          <w:rtl/>
          <w:lang w:val="tr-TR" w:bidi="fa-IR"/>
        </w:rPr>
        <w:t>.</w:t>
      </w:r>
    </w:p>
    <w:p w:rsidR="003B02CB" w:rsidRPr="001765B4" w:rsidRDefault="003B02CB" w:rsidP="0081576C">
      <w:pPr>
        <w:pStyle w:val="Heading2"/>
        <w:rPr>
          <w:rtl/>
          <w:lang w:bidi="fa-IR"/>
        </w:rPr>
      </w:pPr>
      <w:bookmarkStart w:id="38" w:name="_Toc456028322"/>
      <w:r>
        <w:rPr>
          <w:rFonts w:hint="cs"/>
          <w:rtl/>
          <w:lang w:bidi="fa-IR"/>
        </w:rPr>
        <w:t>3</w:t>
      </w:r>
      <w:r w:rsidRPr="001765B4">
        <w:rPr>
          <w:rFonts w:hint="cs"/>
          <w:rtl/>
          <w:lang w:bidi="fa-IR"/>
        </w:rPr>
        <w:t xml:space="preserve">-6-سیستم </w:t>
      </w:r>
      <w:r w:rsidRPr="001765B4">
        <w:rPr>
          <w:lang w:bidi="fa-IR"/>
        </w:rPr>
        <w:t>TT</w:t>
      </w:r>
      <w:bookmarkEnd w:id="38"/>
      <w:r w:rsidRPr="001765B4">
        <w:rPr>
          <w:rFonts w:hint="cs"/>
          <w:rtl/>
          <w:lang w:bidi="fa-IR"/>
        </w:rPr>
        <w:t xml:space="preserve"> </w:t>
      </w:r>
    </w:p>
    <w:p w:rsidR="003B02CB" w:rsidRPr="001765B4" w:rsidRDefault="003B02CB" w:rsidP="00A35A0D">
      <w:pPr>
        <w:tabs>
          <w:tab w:val="left" w:pos="659"/>
          <w:tab w:val="left" w:pos="801"/>
        </w:tabs>
        <w:rPr>
          <w:rFonts w:cs="B Compset"/>
          <w:rtl/>
          <w:lang w:bidi="fa-IR"/>
        </w:rPr>
      </w:pPr>
      <w:r w:rsidRPr="001765B4">
        <w:rPr>
          <w:rFonts w:cs="B Compset" w:hint="cs"/>
          <w:rtl/>
          <w:lang w:bidi="fa-IR"/>
        </w:rPr>
        <w:t xml:space="preserve">درسیستم </w:t>
      </w:r>
      <w:r w:rsidRPr="001765B4">
        <w:rPr>
          <w:rFonts w:cs="B Compset"/>
          <w:lang w:bidi="fa-IR"/>
        </w:rPr>
        <w:t>TT</w:t>
      </w:r>
      <w:r w:rsidRPr="001765B4">
        <w:rPr>
          <w:rFonts w:cs="B Compset" w:hint="cs"/>
          <w:rtl/>
          <w:lang w:bidi="fa-IR"/>
        </w:rPr>
        <w:t xml:space="preserve">، </w:t>
      </w:r>
      <w:r>
        <w:rPr>
          <w:rFonts w:cs="B Compset" w:hint="cs"/>
          <w:rtl/>
          <w:lang w:bidi="fa-IR"/>
        </w:rPr>
        <w:t xml:space="preserve">دربخش تغذيه </w:t>
      </w:r>
      <w:r w:rsidRPr="001765B4">
        <w:rPr>
          <w:rFonts w:cs="B Compset" w:hint="cs"/>
          <w:rtl/>
          <w:lang w:bidi="fa-IR"/>
        </w:rPr>
        <w:t>یک نقطه به صورت مستقیم زمین شده است و بخش</w:t>
      </w:r>
      <w:r w:rsidR="00A35A0D">
        <w:rPr>
          <w:rFonts w:cs="B Compset" w:hint="cs"/>
          <w:rtl/>
          <w:lang w:bidi="fa-IR"/>
        </w:rPr>
        <w:t>‌</w:t>
      </w:r>
      <w:r w:rsidRPr="001765B4">
        <w:rPr>
          <w:rFonts w:cs="B Compset" w:hint="cs"/>
          <w:rtl/>
          <w:lang w:bidi="fa-IR"/>
        </w:rPr>
        <w:t>های هادی در</w:t>
      </w:r>
      <w:r>
        <w:rPr>
          <w:rFonts w:cs="B Compset" w:hint="cs"/>
          <w:rtl/>
          <w:lang w:bidi="fa-IR"/>
        </w:rPr>
        <w:t>دسترس</w:t>
      </w:r>
      <w:r w:rsidRPr="001765B4">
        <w:rPr>
          <w:rFonts w:cs="B Compset" w:hint="cs"/>
          <w:rtl/>
          <w:lang w:bidi="fa-IR"/>
        </w:rPr>
        <w:t xml:space="preserve"> </w:t>
      </w:r>
      <w:r w:rsidR="00E41578">
        <w:rPr>
          <w:rFonts w:cs="B Compset" w:hint="cs"/>
          <w:rtl/>
          <w:lang w:bidi="fa-IR"/>
        </w:rPr>
        <w:t>تأسیسات</w:t>
      </w:r>
      <w:r w:rsidRPr="001765B4">
        <w:rPr>
          <w:rFonts w:cs="B Compset" w:hint="cs"/>
          <w:rtl/>
          <w:lang w:bidi="fa-IR"/>
        </w:rPr>
        <w:t xml:space="preserve"> به وسیله الکترودهای زمین که از لحاظ الکتریکی از الکترودهای زمین سیستم </w:t>
      </w:r>
      <w:r>
        <w:rPr>
          <w:rFonts w:cs="B Compset" w:hint="cs"/>
          <w:rtl/>
          <w:lang w:bidi="fa-IR"/>
        </w:rPr>
        <w:t>توزيع</w:t>
      </w:r>
      <w:r w:rsidRPr="001765B4">
        <w:rPr>
          <w:rFonts w:cs="B Compset" w:hint="cs"/>
          <w:rtl/>
          <w:lang w:bidi="fa-IR"/>
        </w:rPr>
        <w:t xml:space="preserve"> مستقل هستند، به زمین متصل شده</w:t>
      </w:r>
      <w:r w:rsidR="00A35A0D">
        <w:rPr>
          <w:rFonts w:cs="B Compset" w:hint="cs"/>
          <w:rtl/>
          <w:lang w:bidi="fa-IR"/>
        </w:rPr>
        <w:t>‌</w:t>
      </w:r>
      <w:r w:rsidRPr="001765B4">
        <w:rPr>
          <w:rFonts w:cs="B Compset" w:hint="cs"/>
          <w:rtl/>
          <w:lang w:bidi="fa-IR"/>
        </w:rPr>
        <w:t>ا</w:t>
      </w:r>
      <w:r>
        <w:rPr>
          <w:rFonts w:cs="B Compset" w:hint="cs"/>
          <w:rtl/>
          <w:lang w:bidi="fa-IR"/>
        </w:rPr>
        <w:t>ند</w:t>
      </w:r>
      <w:r w:rsidRPr="001765B4">
        <w:rPr>
          <w:rFonts w:cs="B Compset" w:hint="cs"/>
          <w:rtl/>
          <w:lang w:bidi="fa-IR"/>
        </w:rPr>
        <w:t>.</w:t>
      </w:r>
    </w:p>
    <w:p w:rsidR="003B02CB" w:rsidRPr="00384345" w:rsidRDefault="003B02CB" w:rsidP="003B02CB">
      <w:pPr>
        <w:tabs>
          <w:tab w:val="left" w:pos="659"/>
          <w:tab w:val="left" w:pos="801"/>
        </w:tabs>
        <w:rPr>
          <w:rFonts w:cs="B Compset"/>
          <w:szCs w:val="22"/>
          <w:rtl/>
          <w:lang w:val="tr-TR" w:bidi="fa-IR"/>
        </w:rPr>
      </w:pPr>
      <w:r>
        <w:rPr>
          <w:rFonts w:cs="B Compset" w:hint="cs"/>
          <w:noProof/>
          <w:szCs w:val="22"/>
          <w:rtl/>
          <w:lang w:bidi="fa-IR"/>
        </w:rPr>
        <w:drawing>
          <wp:inline distT="0" distB="0" distL="0" distR="0">
            <wp:extent cx="4354830" cy="2591192"/>
            <wp:effectExtent l="19050" t="0" r="762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352075" cy="2589553"/>
                    </a:xfrm>
                    <a:prstGeom prst="rect">
                      <a:avLst/>
                    </a:prstGeom>
                    <a:noFill/>
                    <a:ln>
                      <a:noFill/>
                    </a:ln>
                  </pic:spPr>
                </pic:pic>
              </a:graphicData>
            </a:graphic>
          </wp:inline>
        </w:drawing>
      </w:r>
    </w:p>
    <w:p w:rsidR="003B02CB" w:rsidRPr="001765B4" w:rsidRDefault="003B02CB" w:rsidP="008714BD">
      <w:pPr>
        <w:pStyle w:val="a0"/>
      </w:pPr>
      <w:r w:rsidRPr="001765B4">
        <w:rPr>
          <w:rFonts w:hint="cs"/>
          <w:rtl/>
          <w:lang w:val="tr-TR"/>
        </w:rPr>
        <w:t>شكل-</w:t>
      </w:r>
      <w:r w:rsidR="00F71229">
        <w:rPr>
          <w:rFonts w:hint="cs"/>
          <w:rtl/>
          <w:lang w:val="tr-TR"/>
        </w:rPr>
        <w:t>3</w:t>
      </w:r>
      <w:r w:rsidRPr="001765B4">
        <w:rPr>
          <w:rFonts w:hint="cs"/>
          <w:rtl/>
          <w:lang w:val="tr-TR"/>
        </w:rPr>
        <w:t xml:space="preserve">-4-سيستم </w:t>
      </w:r>
      <w:r w:rsidRPr="001765B4">
        <w:t>TT</w:t>
      </w:r>
    </w:p>
    <w:p w:rsidR="003B02CB" w:rsidRPr="000A10F3" w:rsidRDefault="003B02CB" w:rsidP="008714BD">
      <w:pPr>
        <w:pStyle w:val="a0"/>
        <w:rPr>
          <w:rtl/>
        </w:rPr>
      </w:pPr>
      <w:r w:rsidRPr="000A10F3">
        <w:rPr>
          <w:rFonts w:hint="cs"/>
          <w:rtl/>
        </w:rPr>
        <w:t xml:space="preserve">1- تابلو توزيع     2- </w:t>
      </w:r>
      <w:r w:rsidR="00E41578">
        <w:rPr>
          <w:rFonts w:hint="cs"/>
          <w:rtl/>
        </w:rPr>
        <w:t>تأسیسات</w:t>
      </w:r>
      <w:r w:rsidRPr="000A10F3">
        <w:rPr>
          <w:rFonts w:hint="cs"/>
          <w:rtl/>
        </w:rPr>
        <w:t xml:space="preserve"> مصرف کننده    3- </w:t>
      </w:r>
      <w:r>
        <w:rPr>
          <w:rFonts w:hint="cs"/>
          <w:rtl/>
        </w:rPr>
        <w:t xml:space="preserve">سيستم </w:t>
      </w:r>
      <w:r w:rsidRPr="000A10F3">
        <w:rPr>
          <w:rFonts w:hint="cs"/>
          <w:rtl/>
        </w:rPr>
        <w:t xml:space="preserve">زمین تغذيه  </w:t>
      </w:r>
      <w:r w:rsidR="008714BD">
        <w:rPr>
          <w:rtl/>
        </w:rPr>
        <w:br/>
      </w:r>
      <w:r w:rsidRPr="000A10F3">
        <w:rPr>
          <w:rFonts w:hint="cs"/>
          <w:rtl/>
        </w:rPr>
        <w:t xml:space="preserve"> 4- تجهیزات موجود در </w:t>
      </w:r>
      <w:r w:rsidR="00E41578">
        <w:rPr>
          <w:rFonts w:hint="cs"/>
          <w:rtl/>
        </w:rPr>
        <w:t>تأسیسات</w:t>
      </w:r>
      <w:r w:rsidRPr="000A10F3">
        <w:rPr>
          <w:rFonts w:hint="cs"/>
          <w:rtl/>
        </w:rPr>
        <w:t xml:space="preserve">  5- بدنه هادی در دسترس</w:t>
      </w:r>
      <w:r>
        <w:rPr>
          <w:rFonts w:hint="cs"/>
          <w:rtl/>
        </w:rPr>
        <w:t xml:space="preserve"> 6-سيستم زمين اضافي</w:t>
      </w:r>
    </w:p>
    <w:p w:rsidR="003B02CB" w:rsidRDefault="003B02CB" w:rsidP="008714BD">
      <w:pPr>
        <w:pStyle w:val="a0"/>
        <w:rPr>
          <w:szCs w:val="22"/>
          <w:rtl/>
          <w:lang w:val="tr-TR"/>
        </w:rPr>
      </w:pPr>
    </w:p>
    <w:p w:rsidR="003B02CB" w:rsidRPr="00682CE4" w:rsidRDefault="003B02CB" w:rsidP="000C7A15">
      <w:pPr>
        <w:tabs>
          <w:tab w:val="left" w:pos="659"/>
          <w:tab w:val="left" w:pos="801"/>
        </w:tabs>
        <w:rPr>
          <w:rFonts w:cs="B Compset"/>
          <w:rtl/>
          <w:lang w:val="tr-TR" w:bidi="fa-IR"/>
        </w:rPr>
      </w:pPr>
      <w:r w:rsidRPr="00682CE4">
        <w:rPr>
          <w:rFonts w:cs="B Compset" w:hint="cs"/>
          <w:rtl/>
          <w:lang w:val="tr-TR" w:bidi="fa-IR"/>
        </w:rPr>
        <w:t xml:space="preserve">دراین سیستم امپدانس حلقه خطای ارت بالا بوده چرا که مسیر خطا شامل مقاومت الکترودزمین منبع و مقاومت الکترود زمین </w:t>
      </w:r>
      <w:r w:rsidR="00E41578">
        <w:rPr>
          <w:rFonts w:cs="B Compset" w:hint="cs"/>
          <w:rtl/>
          <w:lang w:val="tr-TR" w:bidi="fa-IR"/>
        </w:rPr>
        <w:t>تأسیسات</w:t>
      </w:r>
      <w:r w:rsidRPr="00682CE4">
        <w:rPr>
          <w:rFonts w:cs="B Compset" w:hint="cs"/>
          <w:rtl/>
          <w:lang w:val="tr-TR" w:bidi="fa-IR"/>
        </w:rPr>
        <w:t xml:space="preserve"> مصرف کننده می</w:t>
      </w:r>
      <w:r w:rsidR="000C7A15">
        <w:rPr>
          <w:rFonts w:cs="B Compset" w:hint="cs"/>
          <w:rtl/>
          <w:lang w:val="tr-TR" w:bidi="fa-IR"/>
        </w:rPr>
        <w:t>‌</w:t>
      </w:r>
      <w:r w:rsidRPr="00682CE4">
        <w:rPr>
          <w:rFonts w:cs="B Compset" w:hint="cs"/>
          <w:rtl/>
          <w:lang w:val="tr-TR" w:bidi="fa-IR"/>
        </w:rPr>
        <w:t>باشد.</w:t>
      </w:r>
    </w:p>
    <w:p w:rsidR="003B02CB" w:rsidRDefault="003B02CB" w:rsidP="003B02CB">
      <w:pPr>
        <w:tabs>
          <w:tab w:val="left" w:pos="659"/>
          <w:tab w:val="left" w:pos="801"/>
        </w:tabs>
        <w:rPr>
          <w:rFonts w:cs="B Compset"/>
          <w:szCs w:val="22"/>
          <w:rtl/>
          <w:lang w:val="tr-TR" w:bidi="fa-IR"/>
        </w:rPr>
      </w:pPr>
    </w:p>
    <w:p w:rsidR="003B02CB" w:rsidRPr="0067739F" w:rsidRDefault="003B02CB" w:rsidP="001C2ADC">
      <w:pPr>
        <w:pStyle w:val="Heading2"/>
        <w:rPr>
          <w:rtl/>
          <w:lang w:bidi="fa-IR"/>
        </w:rPr>
      </w:pPr>
      <w:bookmarkStart w:id="39" w:name="_Toc456028323"/>
      <w:r>
        <w:rPr>
          <w:rFonts w:hint="cs"/>
          <w:rtl/>
          <w:lang w:val="tr-TR" w:bidi="fa-IR"/>
        </w:rPr>
        <w:t>3</w:t>
      </w:r>
      <w:r w:rsidRPr="0067739F">
        <w:rPr>
          <w:rFonts w:hint="cs"/>
          <w:rtl/>
          <w:lang w:val="tr-TR" w:bidi="fa-IR"/>
        </w:rPr>
        <w:t xml:space="preserve">-7-سیستم </w:t>
      </w:r>
      <w:r w:rsidRPr="0067739F">
        <w:rPr>
          <w:lang w:bidi="fa-IR"/>
        </w:rPr>
        <w:t>IT</w:t>
      </w:r>
      <w:bookmarkEnd w:id="39"/>
    </w:p>
    <w:p w:rsidR="003B02CB" w:rsidRDefault="003B02CB" w:rsidP="008F7E0C">
      <w:pPr>
        <w:rPr>
          <w:rtl/>
        </w:rPr>
      </w:pPr>
      <w:r>
        <w:rPr>
          <w:rFonts w:hint="cs"/>
          <w:rtl/>
        </w:rPr>
        <w:t xml:space="preserve">درسیستم </w:t>
      </w:r>
      <w:r>
        <w:t>IT</w:t>
      </w:r>
      <w:r>
        <w:rPr>
          <w:rFonts w:hint="cs"/>
          <w:rtl/>
        </w:rPr>
        <w:t>، بخش تغذيه از زمین ایزوله شده و یا از طریق یک امپدانس به زمین متصل شده است. بخش</w:t>
      </w:r>
      <w:r w:rsidR="0081576C">
        <w:rPr>
          <w:rFonts w:hint="cs"/>
          <w:rtl/>
        </w:rPr>
        <w:t>‌</w:t>
      </w:r>
      <w:r>
        <w:rPr>
          <w:rFonts w:hint="cs"/>
          <w:rtl/>
        </w:rPr>
        <w:t xml:space="preserve">های هادی در دسترس </w:t>
      </w:r>
      <w:r w:rsidR="00E41578">
        <w:rPr>
          <w:rFonts w:hint="cs"/>
          <w:rtl/>
        </w:rPr>
        <w:t>تأسیسات</w:t>
      </w:r>
      <w:r>
        <w:rPr>
          <w:rFonts w:hint="cs"/>
          <w:rtl/>
        </w:rPr>
        <w:t xml:space="preserve"> الکتریکی مستقلا</w:t>
      </w:r>
      <w:r w:rsidR="009D49F2">
        <w:rPr>
          <w:rFonts w:hint="cs"/>
          <w:rtl/>
        </w:rPr>
        <w:t>ً</w:t>
      </w:r>
      <w:r>
        <w:rPr>
          <w:rFonts w:hint="cs"/>
          <w:rtl/>
        </w:rPr>
        <w:t xml:space="preserve"> زمین شده</w:t>
      </w:r>
      <w:r w:rsidR="0081576C">
        <w:rPr>
          <w:rFonts w:hint="cs"/>
          <w:rtl/>
        </w:rPr>
        <w:t>‌</w:t>
      </w:r>
      <w:r>
        <w:rPr>
          <w:rFonts w:hint="cs"/>
          <w:rtl/>
        </w:rPr>
        <w:t>اند.</w:t>
      </w:r>
    </w:p>
    <w:p w:rsidR="003B02CB" w:rsidRPr="00992D62" w:rsidRDefault="003B02CB" w:rsidP="003B02CB">
      <w:pPr>
        <w:tabs>
          <w:tab w:val="left" w:pos="659"/>
          <w:tab w:val="left" w:pos="801"/>
        </w:tabs>
        <w:rPr>
          <w:rFonts w:cs="B Compset"/>
          <w:szCs w:val="22"/>
          <w:rtl/>
          <w:lang w:bidi="fa-IR"/>
        </w:rPr>
      </w:pPr>
      <w:r>
        <w:rPr>
          <w:rFonts w:cs="B Compset" w:hint="cs"/>
          <w:noProof/>
          <w:szCs w:val="22"/>
          <w:rtl/>
          <w:lang w:bidi="fa-IR"/>
        </w:rPr>
        <w:lastRenderedPageBreak/>
        <w:drawing>
          <wp:inline distT="0" distB="0" distL="0" distR="0">
            <wp:extent cx="4278630" cy="2532522"/>
            <wp:effectExtent l="1905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78630" cy="2532522"/>
                    </a:xfrm>
                    <a:prstGeom prst="rect">
                      <a:avLst/>
                    </a:prstGeom>
                    <a:noFill/>
                    <a:ln>
                      <a:noFill/>
                    </a:ln>
                  </pic:spPr>
                </pic:pic>
              </a:graphicData>
            </a:graphic>
          </wp:inline>
        </w:drawing>
      </w:r>
    </w:p>
    <w:p w:rsidR="003B02CB" w:rsidRPr="0039450F" w:rsidRDefault="003B02CB" w:rsidP="008F7E0C">
      <w:pPr>
        <w:pStyle w:val="a0"/>
      </w:pPr>
      <w:r w:rsidRPr="0039450F">
        <w:rPr>
          <w:rFonts w:hint="cs"/>
          <w:rtl/>
          <w:lang w:val="tr-TR"/>
        </w:rPr>
        <w:t xml:space="preserve">شكل </w:t>
      </w:r>
      <w:r w:rsidR="00F71229">
        <w:rPr>
          <w:rFonts w:hint="cs"/>
          <w:rtl/>
          <w:lang w:val="tr-TR"/>
        </w:rPr>
        <w:t>3</w:t>
      </w:r>
      <w:r w:rsidRPr="0039450F">
        <w:rPr>
          <w:rFonts w:hint="cs"/>
          <w:rtl/>
          <w:lang w:val="tr-TR"/>
        </w:rPr>
        <w:t xml:space="preserve">-5-سيستم </w:t>
      </w:r>
      <w:r w:rsidRPr="0039450F">
        <w:t>IT</w:t>
      </w:r>
    </w:p>
    <w:p w:rsidR="003B02CB" w:rsidRPr="0039450F" w:rsidRDefault="003B02CB" w:rsidP="008F7E0C">
      <w:pPr>
        <w:pStyle w:val="a0"/>
        <w:rPr>
          <w:rtl/>
        </w:rPr>
      </w:pPr>
      <w:r w:rsidRPr="0039450F">
        <w:rPr>
          <w:rFonts w:hint="cs"/>
          <w:rtl/>
        </w:rPr>
        <w:t>1</w:t>
      </w:r>
      <w:r>
        <w:rPr>
          <w:rFonts w:hint="cs"/>
          <w:rtl/>
        </w:rPr>
        <w:t>-تابلو توزيع</w:t>
      </w:r>
      <w:r w:rsidRPr="0039450F">
        <w:rPr>
          <w:rFonts w:hint="cs"/>
          <w:rtl/>
        </w:rPr>
        <w:t xml:space="preserve">     2</w:t>
      </w:r>
      <w:r>
        <w:rPr>
          <w:rFonts w:hint="cs"/>
          <w:rtl/>
        </w:rPr>
        <w:t>-</w:t>
      </w:r>
      <w:r w:rsidRPr="0039450F">
        <w:rPr>
          <w:rFonts w:hint="cs"/>
          <w:rtl/>
        </w:rPr>
        <w:t xml:space="preserve"> امپدانس زمین     3</w:t>
      </w:r>
      <w:r>
        <w:rPr>
          <w:rFonts w:hint="cs"/>
          <w:rtl/>
        </w:rPr>
        <w:t>-</w:t>
      </w:r>
      <w:r w:rsidRPr="0039450F">
        <w:rPr>
          <w:rFonts w:hint="cs"/>
          <w:rtl/>
        </w:rPr>
        <w:t xml:space="preserve"> </w:t>
      </w:r>
      <w:r w:rsidR="00E41578">
        <w:rPr>
          <w:rFonts w:hint="cs"/>
          <w:rtl/>
        </w:rPr>
        <w:t>تأسیسات</w:t>
      </w:r>
      <w:r w:rsidRPr="0039450F">
        <w:rPr>
          <w:rFonts w:hint="cs"/>
          <w:rtl/>
        </w:rPr>
        <w:t xml:space="preserve"> مصرف کننده  4</w:t>
      </w:r>
      <w:r>
        <w:rPr>
          <w:rFonts w:hint="cs"/>
          <w:rtl/>
        </w:rPr>
        <w:t>-</w:t>
      </w:r>
      <w:r w:rsidRPr="0039450F">
        <w:rPr>
          <w:rFonts w:hint="cs"/>
          <w:rtl/>
        </w:rPr>
        <w:t xml:space="preserve"> </w:t>
      </w:r>
      <w:r>
        <w:rPr>
          <w:rFonts w:hint="cs"/>
          <w:rtl/>
        </w:rPr>
        <w:t>سيستم</w:t>
      </w:r>
      <w:r w:rsidRPr="0039450F">
        <w:rPr>
          <w:rFonts w:hint="cs"/>
          <w:rtl/>
        </w:rPr>
        <w:t xml:space="preserve"> زمین   </w:t>
      </w:r>
      <w:r w:rsidR="008F7E0C">
        <w:rPr>
          <w:rtl/>
        </w:rPr>
        <w:br/>
      </w:r>
      <w:r w:rsidRPr="0039450F">
        <w:rPr>
          <w:rFonts w:hint="cs"/>
          <w:rtl/>
        </w:rPr>
        <w:t>5</w:t>
      </w:r>
      <w:r>
        <w:rPr>
          <w:rFonts w:hint="cs"/>
          <w:rtl/>
        </w:rPr>
        <w:t>-</w:t>
      </w:r>
      <w:r w:rsidRPr="0039450F">
        <w:rPr>
          <w:rFonts w:hint="cs"/>
          <w:rtl/>
        </w:rPr>
        <w:t xml:space="preserve"> تجهیزات موجود در </w:t>
      </w:r>
      <w:r w:rsidR="00E41578">
        <w:rPr>
          <w:rFonts w:hint="cs"/>
          <w:rtl/>
        </w:rPr>
        <w:t>تأسیسات</w:t>
      </w:r>
      <w:r w:rsidR="008F7E0C">
        <w:rPr>
          <w:rFonts w:hint="cs"/>
          <w:rtl/>
        </w:rPr>
        <w:t xml:space="preserve"> </w:t>
      </w:r>
      <w:r w:rsidRPr="0039450F">
        <w:rPr>
          <w:rFonts w:hint="cs"/>
          <w:rtl/>
        </w:rPr>
        <w:t xml:space="preserve">  6</w:t>
      </w:r>
      <w:r>
        <w:rPr>
          <w:rFonts w:hint="cs"/>
          <w:rtl/>
        </w:rPr>
        <w:t>-</w:t>
      </w:r>
      <w:r w:rsidRPr="0039450F">
        <w:rPr>
          <w:rFonts w:hint="cs"/>
          <w:rtl/>
        </w:rPr>
        <w:t xml:space="preserve"> بخش</w:t>
      </w:r>
      <w:r w:rsidR="008F7E0C">
        <w:rPr>
          <w:rFonts w:hint="cs"/>
          <w:rtl/>
        </w:rPr>
        <w:t>‌</w:t>
      </w:r>
      <w:r w:rsidRPr="0039450F">
        <w:rPr>
          <w:rFonts w:hint="cs"/>
          <w:rtl/>
        </w:rPr>
        <w:t>های هادی در معرض  7</w:t>
      </w:r>
      <w:r>
        <w:rPr>
          <w:rFonts w:hint="cs"/>
          <w:rtl/>
        </w:rPr>
        <w:t>-</w:t>
      </w:r>
      <w:r w:rsidRPr="0039450F">
        <w:rPr>
          <w:rFonts w:hint="cs"/>
          <w:rtl/>
        </w:rPr>
        <w:t xml:space="preserve"> الکترود زمین</w:t>
      </w:r>
      <w:r>
        <w:rPr>
          <w:rFonts w:hint="cs"/>
          <w:rtl/>
        </w:rPr>
        <w:t xml:space="preserve"> اضافي</w:t>
      </w:r>
    </w:p>
    <w:p w:rsidR="003B02CB" w:rsidRPr="0039450F" w:rsidRDefault="003B02CB" w:rsidP="008F7E0C">
      <w:pPr>
        <w:spacing w:before="240"/>
        <w:rPr>
          <w:rtl/>
          <w:lang w:val="tr-TR" w:bidi="fa-IR"/>
        </w:rPr>
      </w:pPr>
      <w:r w:rsidRPr="0039450F">
        <w:rPr>
          <w:rFonts w:hint="cs"/>
          <w:rtl/>
          <w:lang w:val="tr-TR" w:bidi="fa-IR"/>
        </w:rPr>
        <w:t>عموما</w:t>
      </w:r>
      <w:r w:rsidR="008F7E0C">
        <w:rPr>
          <w:rFonts w:hint="cs"/>
          <w:rtl/>
          <w:lang w:val="tr-TR" w:bidi="fa-IR"/>
        </w:rPr>
        <w:t>ً</w:t>
      </w:r>
      <w:r w:rsidRPr="0039450F">
        <w:rPr>
          <w:rFonts w:hint="cs"/>
          <w:rtl/>
          <w:lang w:val="tr-TR" w:bidi="fa-IR"/>
        </w:rPr>
        <w:t xml:space="preserve"> از این سیستم درمکان</w:t>
      </w:r>
      <w:r w:rsidR="008F7E0C">
        <w:rPr>
          <w:rFonts w:hint="cs"/>
          <w:rtl/>
          <w:lang w:val="tr-TR" w:bidi="fa-IR"/>
        </w:rPr>
        <w:t>‌</w:t>
      </w:r>
      <w:r w:rsidRPr="0039450F">
        <w:rPr>
          <w:rFonts w:hint="cs"/>
          <w:rtl/>
          <w:lang w:val="tr-TR" w:bidi="fa-IR"/>
        </w:rPr>
        <w:t>هایی مانند مراکز پزشکی و معادن</w:t>
      </w:r>
      <w:r>
        <w:rPr>
          <w:rFonts w:hint="cs"/>
          <w:rtl/>
          <w:lang w:val="tr-TR" w:bidi="fa-IR"/>
        </w:rPr>
        <w:t>،</w:t>
      </w:r>
      <w:r w:rsidRPr="0039450F">
        <w:rPr>
          <w:rFonts w:hint="cs"/>
          <w:rtl/>
          <w:lang w:val="tr-TR" w:bidi="fa-IR"/>
        </w:rPr>
        <w:t xml:space="preserve"> درجایی</w:t>
      </w:r>
      <w:r w:rsidR="0081576C">
        <w:rPr>
          <w:rFonts w:hint="cs"/>
          <w:rtl/>
          <w:lang w:val="tr-TR" w:bidi="fa-IR"/>
        </w:rPr>
        <w:t>‌</w:t>
      </w:r>
      <w:r w:rsidRPr="0039450F">
        <w:rPr>
          <w:rFonts w:hint="cs"/>
          <w:rtl/>
          <w:lang w:val="tr-TR" w:bidi="fa-IR"/>
        </w:rPr>
        <w:t>که منابع تغذیه بایستی حتی با وجود خطا در مدار باقی بمانند</w:t>
      </w:r>
      <w:r>
        <w:rPr>
          <w:rFonts w:hint="cs"/>
          <w:rtl/>
          <w:lang w:val="tr-TR" w:bidi="fa-IR"/>
        </w:rPr>
        <w:t>، استفاده مي</w:t>
      </w:r>
      <w:r w:rsidR="0081576C">
        <w:rPr>
          <w:rFonts w:hint="cs"/>
          <w:rtl/>
          <w:lang w:val="tr-TR" w:bidi="fa-IR"/>
        </w:rPr>
        <w:t>‌</w:t>
      </w:r>
      <w:r>
        <w:rPr>
          <w:rFonts w:hint="cs"/>
          <w:rtl/>
          <w:lang w:val="tr-TR" w:bidi="fa-IR"/>
        </w:rPr>
        <w:t>شوند.</w:t>
      </w:r>
      <w:r w:rsidRPr="0039450F">
        <w:rPr>
          <w:rFonts w:hint="cs"/>
          <w:rtl/>
          <w:lang w:val="tr-TR" w:bidi="fa-IR"/>
        </w:rPr>
        <w:t xml:space="preserve"> همچنین در مکان</w:t>
      </w:r>
      <w:r w:rsidR="008F7E0C">
        <w:rPr>
          <w:rFonts w:hint="cs"/>
          <w:rtl/>
          <w:lang w:val="tr-TR" w:bidi="fa-IR"/>
        </w:rPr>
        <w:t>‌</w:t>
      </w:r>
      <w:r w:rsidRPr="0039450F">
        <w:rPr>
          <w:rFonts w:hint="cs"/>
          <w:rtl/>
          <w:lang w:val="tr-TR" w:bidi="fa-IR"/>
        </w:rPr>
        <w:t>هایی که اتصال به زمین مشکل</w:t>
      </w:r>
      <w:r>
        <w:rPr>
          <w:rFonts w:hint="cs"/>
          <w:rtl/>
          <w:lang w:val="tr-TR" w:bidi="fa-IR"/>
        </w:rPr>
        <w:t xml:space="preserve"> باشد</w:t>
      </w:r>
      <w:r w:rsidRPr="0039450F">
        <w:rPr>
          <w:rFonts w:hint="cs"/>
          <w:rtl/>
          <w:lang w:val="tr-TR" w:bidi="fa-IR"/>
        </w:rPr>
        <w:t xml:space="preserve"> مانند ژنراتورهای متحرک.</w:t>
      </w:r>
    </w:p>
    <w:p w:rsidR="0081576C" w:rsidRDefault="0081576C" w:rsidP="00B90F73">
      <w:pPr>
        <w:pStyle w:val="ListParagraph"/>
        <w:spacing w:line="360" w:lineRule="auto"/>
        <w:ind w:left="119"/>
        <w:rPr>
          <w:rFonts w:cs="B Compset"/>
          <w:rtl/>
        </w:rPr>
        <w:sectPr w:rsidR="0081576C" w:rsidSect="0065589A">
          <w:footnotePr>
            <w:numRestart w:val="eachPage"/>
          </w:footnotePr>
          <w:type w:val="oddPage"/>
          <w:pgSz w:w="9639" w:h="13041" w:code="512"/>
          <w:pgMar w:top="1418" w:right="1588" w:bottom="1134" w:left="1247" w:header="709" w:footer="709" w:gutter="0"/>
          <w:cols w:space="708"/>
          <w:bidi/>
          <w:rtlGutter/>
          <w:docGrid w:linePitch="360"/>
        </w:sectPr>
      </w:pPr>
    </w:p>
    <w:p w:rsidR="00316362" w:rsidRDefault="00FD4428" w:rsidP="00FD4428">
      <w:pPr>
        <w:pStyle w:val="Heading1"/>
        <w:rPr>
          <w:rtl/>
        </w:rPr>
      </w:pPr>
      <w:bookmarkStart w:id="40" w:name="_Toc456028324"/>
      <w:r>
        <w:rPr>
          <w:rFonts w:hint="cs"/>
          <w:rtl/>
        </w:rPr>
        <w:lastRenderedPageBreak/>
        <w:t>فصل چهارم</w:t>
      </w:r>
      <w:bookmarkEnd w:id="40"/>
    </w:p>
    <w:p w:rsidR="005828CC" w:rsidRDefault="005828CC">
      <w:pPr>
        <w:bidi w:val="0"/>
        <w:spacing w:after="200" w:line="276" w:lineRule="auto"/>
        <w:jc w:val="left"/>
        <w:rPr>
          <w:rtl/>
        </w:rPr>
      </w:pPr>
      <w:r>
        <w:rPr>
          <w:rtl/>
        </w:rPr>
        <w:br w:type="page"/>
      </w:r>
    </w:p>
    <w:p w:rsidR="005828CC" w:rsidRDefault="005828CC">
      <w:pPr>
        <w:bidi w:val="0"/>
        <w:spacing w:after="200" w:line="276" w:lineRule="auto"/>
        <w:jc w:val="left"/>
        <w:rPr>
          <w:rtl/>
        </w:rPr>
      </w:pPr>
      <w:r>
        <w:rPr>
          <w:rtl/>
        </w:rPr>
        <w:lastRenderedPageBreak/>
        <w:br w:type="page"/>
      </w:r>
    </w:p>
    <w:p w:rsidR="003B02CB" w:rsidRDefault="00FD4428" w:rsidP="00316362">
      <w:pPr>
        <w:pStyle w:val="Heading2"/>
        <w:rPr>
          <w:rtl/>
        </w:rPr>
      </w:pPr>
      <w:r>
        <w:rPr>
          <w:rFonts w:hint="cs"/>
          <w:rtl/>
        </w:rPr>
        <w:lastRenderedPageBreak/>
        <w:t xml:space="preserve"> </w:t>
      </w:r>
      <w:bookmarkStart w:id="41" w:name="_Toc456028325"/>
      <w:r>
        <w:rPr>
          <w:rFonts w:hint="cs"/>
          <w:rtl/>
        </w:rPr>
        <w:t>حفاظت در برابر اختلال</w:t>
      </w:r>
      <w:r w:rsidR="00316362">
        <w:rPr>
          <w:rFonts w:hint="cs"/>
          <w:rtl/>
        </w:rPr>
        <w:t>‌</w:t>
      </w:r>
      <w:r>
        <w:rPr>
          <w:rFonts w:hint="cs"/>
          <w:rtl/>
        </w:rPr>
        <w:t>های ولتاژی و الکترو</w:t>
      </w:r>
      <w:r w:rsidR="00316362">
        <w:rPr>
          <w:rFonts w:hint="cs"/>
          <w:rtl/>
        </w:rPr>
        <w:t xml:space="preserve"> </w:t>
      </w:r>
      <w:r>
        <w:rPr>
          <w:rFonts w:hint="cs"/>
          <w:rtl/>
        </w:rPr>
        <w:t>مغناطیسی</w:t>
      </w:r>
      <w:bookmarkEnd w:id="41"/>
    </w:p>
    <w:p w:rsidR="00FD4428" w:rsidRDefault="00FD4428" w:rsidP="00FD4428">
      <w:pPr>
        <w:pStyle w:val="a0"/>
        <w:jc w:val="both"/>
        <w:rPr>
          <w:rtl/>
          <w:lang w:bidi="ar-SA"/>
        </w:rPr>
      </w:pPr>
    </w:p>
    <w:p w:rsidR="00400E65" w:rsidRPr="003D4EB9" w:rsidRDefault="00400E65" w:rsidP="00D80A0D">
      <w:pPr>
        <w:pStyle w:val="Heading2"/>
        <w:rPr>
          <w:rtl/>
          <w:lang w:bidi="fa-IR"/>
        </w:rPr>
      </w:pPr>
      <w:bookmarkStart w:id="42" w:name="_Toc456028326"/>
      <w:r w:rsidRPr="003D4EB9">
        <w:rPr>
          <w:rFonts w:hint="cs"/>
          <w:rtl/>
          <w:lang w:bidi="fa-IR"/>
        </w:rPr>
        <w:t>مقدمه:</w:t>
      </w:r>
      <w:bookmarkEnd w:id="42"/>
    </w:p>
    <w:p w:rsidR="00400E65" w:rsidRPr="003D4EB9" w:rsidRDefault="00400E65" w:rsidP="003577E6">
      <w:pPr>
        <w:rPr>
          <w:rtl/>
          <w:lang w:bidi="fa-IR"/>
        </w:rPr>
      </w:pPr>
      <w:r w:rsidRPr="003D4EB9">
        <w:rPr>
          <w:rFonts w:hint="cs"/>
          <w:rtl/>
          <w:lang w:bidi="fa-IR"/>
        </w:rPr>
        <w:t>این فصل قوانینی را برای حفاظت تاسیسات الکتریکی دربرابر اختلالهای ولتاژی و الکترومغناطیسی که</w:t>
      </w:r>
      <w:r w:rsidR="00F43C51">
        <w:rPr>
          <w:rFonts w:hint="cs"/>
          <w:rtl/>
          <w:lang w:bidi="fa-IR"/>
        </w:rPr>
        <w:t xml:space="preserve"> به دلایل مختلف ایجاد می شوند</w:t>
      </w:r>
      <w:r w:rsidRPr="003D4EB9">
        <w:rPr>
          <w:rFonts w:hint="cs"/>
          <w:rtl/>
          <w:lang w:bidi="fa-IR"/>
        </w:rPr>
        <w:t xml:space="preserve"> بیان می</w:t>
      </w:r>
      <w:r w:rsidR="003577E6">
        <w:rPr>
          <w:rFonts w:hint="cs"/>
          <w:rtl/>
          <w:lang w:bidi="fa-IR"/>
        </w:rPr>
        <w:t>‌</w:t>
      </w:r>
      <w:r w:rsidRPr="003D4EB9">
        <w:rPr>
          <w:rFonts w:hint="cs"/>
          <w:rtl/>
          <w:lang w:bidi="fa-IR"/>
        </w:rPr>
        <w:t>کند .</w:t>
      </w:r>
    </w:p>
    <w:p w:rsidR="00400E65" w:rsidRPr="00046B63" w:rsidRDefault="00400E65" w:rsidP="003577E6">
      <w:pPr>
        <w:rPr>
          <w:b/>
          <w:bCs/>
          <w:rtl/>
          <w:lang w:bidi="fa-IR"/>
        </w:rPr>
      </w:pPr>
      <w:r w:rsidRPr="00046B63">
        <w:rPr>
          <w:rFonts w:hint="cs"/>
          <w:b/>
          <w:bCs/>
          <w:rtl/>
          <w:lang w:bidi="fa-IR"/>
        </w:rPr>
        <w:t xml:space="preserve">4-1-حفاظت تجهیزات </w:t>
      </w:r>
      <w:r w:rsidR="003577E6">
        <w:rPr>
          <w:rFonts w:hint="cs"/>
          <w:b/>
          <w:bCs/>
          <w:rtl/>
          <w:lang w:bidi="fa-IR"/>
        </w:rPr>
        <w:t>فشار</w:t>
      </w:r>
      <w:r w:rsidRPr="00046B63">
        <w:rPr>
          <w:rFonts w:hint="cs"/>
          <w:b/>
          <w:bCs/>
          <w:rtl/>
          <w:lang w:bidi="fa-IR"/>
        </w:rPr>
        <w:t>ضعیف دربراب</w:t>
      </w:r>
      <w:r>
        <w:rPr>
          <w:rFonts w:hint="cs"/>
          <w:b/>
          <w:bCs/>
          <w:rtl/>
          <w:lang w:bidi="fa-IR"/>
        </w:rPr>
        <w:t>ر اضافه ولتاژهای موقت و خطای</w:t>
      </w:r>
      <w:r w:rsidRPr="00046B63">
        <w:rPr>
          <w:rFonts w:hint="cs"/>
          <w:b/>
          <w:bCs/>
          <w:rtl/>
          <w:lang w:bidi="fa-IR"/>
        </w:rPr>
        <w:t xml:space="preserve"> بین سیستم</w:t>
      </w:r>
      <w:r w:rsidR="003577E6">
        <w:rPr>
          <w:rFonts w:hint="cs"/>
          <w:b/>
          <w:bCs/>
          <w:rtl/>
          <w:lang w:bidi="fa-IR"/>
        </w:rPr>
        <w:t>‌</w:t>
      </w:r>
      <w:r w:rsidRPr="00046B63">
        <w:rPr>
          <w:rFonts w:hint="cs"/>
          <w:b/>
          <w:bCs/>
          <w:rtl/>
          <w:lang w:bidi="fa-IR"/>
        </w:rPr>
        <w:t>های فشارقوی و زمین</w:t>
      </w:r>
    </w:p>
    <w:p w:rsidR="00400E65" w:rsidRPr="003D4EB9" w:rsidRDefault="00400E65" w:rsidP="00D80A0D">
      <w:pPr>
        <w:rPr>
          <w:rtl/>
          <w:lang w:bidi="fa-IR"/>
        </w:rPr>
      </w:pPr>
      <w:r w:rsidRPr="003D4EB9">
        <w:rPr>
          <w:rFonts w:hint="cs"/>
          <w:rtl/>
          <w:lang w:bidi="fa-IR"/>
        </w:rPr>
        <w:t xml:space="preserve">هدف از این بخش فراهم کردن ایمنی درتاسیسات فشار ضعیف درزمان وقوع خطاهای زیر </w:t>
      </w:r>
      <w:r w:rsidR="00894714">
        <w:rPr>
          <w:rFonts w:hint="cs"/>
          <w:rtl/>
          <w:lang w:bidi="fa-IR"/>
        </w:rPr>
        <w:t>می‌باشد</w:t>
      </w:r>
      <w:r w:rsidRPr="003D4EB9">
        <w:rPr>
          <w:rFonts w:hint="cs"/>
          <w:rtl/>
          <w:lang w:bidi="fa-IR"/>
        </w:rPr>
        <w:t>:</w:t>
      </w:r>
    </w:p>
    <w:p w:rsidR="00400E65" w:rsidRPr="003D4EB9" w:rsidRDefault="00400E65" w:rsidP="0080079A">
      <w:pPr>
        <w:pStyle w:val="ListParagraph"/>
        <w:numPr>
          <w:ilvl w:val="0"/>
          <w:numId w:val="16"/>
        </w:numPr>
      </w:pPr>
      <w:r w:rsidRPr="003D4EB9">
        <w:rPr>
          <w:rFonts w:hint="cs"/>
          <w:rtl/>
        </w:rPr>
        <w:t>خطای بین سیستم فشار قوی و زمین در پست تراسفورمری که ت</w:t>
      </w:r>
      <w:r w:rsidR="0080079A">
        <w:rPr>
          <w:rFonts w:hint="cs"/>
          <w:rtl/>
        </w:rPr>
        <w:t>أ</w:t>
      </w:r>
      <w:r w:rsidRPr="003D4EB9">
        <w:rPr>
          <w:rFonts w:hint="cs"/>
          <w:rtl/>
        </w:rPr>
        <w:t>سیسات فشار ضعیف از آن تغذیه می</w:t>
      </w:r>
      <w:r w:rsidR="0080079A">
        <w:rPr>
          <w:rFonts w:hint="cs"/>
          <w:rtl/>
        </w:rPr>
        <w:t>‌</w:t>
      </w:r>
      <w:r w:rsidRPr="003D4EB9">
        <w:rPr>
          <w:rFonts w:hint="cs"/>
          <w:rtl/>
        </w:rPr>
        <w:t>گردند</w:t>
      </w:r>
    </w:p>
    <w:p w:rsidR="00400E65" w:rsidRPr="003D4EB9" w:rsidRDefault="00400E65" w:rsidP="0080079A">
      <w:pPr>
        <w:pStyle w:val="ListParagraph"/>
        <w:numPr>
          <w:ilvl w:val="0"/>
          <w:numId w:val="16"/>
        </w:numPr>
      </w:pPr>
      <w:r w:rsidRPr="003D4EB9">
        <w:rPr>
          <w:rFonts w:hint="cs"/>
          <w:rtl/>
        </w:rPr>
        <w:t>قطع شدن نول درسیستم</w:t>
      </w:r>
      <w:r w:rsidR="0080079A">
        <w:rPr>
          <w:rFonts w:hint="cs"/>
          <w:rtl/>
        </w:rPr>
        <w:t>‌</w:t>
      </w:r>
      <w:r w:rsidRPr="003D4EB9">
        <w:rPr>
          <w:rFonts w:hint="cs"/>
          <w:rtl/>
        </w:rPr>
        <w:t xml:space="preserve">های فشار ضعیف </w:t>
      </w:r>
    </w:p>
    <w:p w:rsidR="00400E65" w:rsidRPr="003D4EB9" w:rsidRDefault="00400E65" w:rsidP="00B85A9D">
      <w:pPr>
        <w:pStyle w:val="ListParagraph"/>
        <w:numPr>
          <w:ilvl w:val="0"/>
          <w:numId w:val="16"/>
        </w:numPr>
      </w:pPr>
      <w:r w:rsidRPr="003D4EB9">
        <w:rPr>
          <w:rFonts w:hint="cs"/>
          <w:rtl/>
        </w:rPr>
        <w:t>اتصال کوتاه بین هادی فاز و نول</w:t>
      </w:r>
    </w:p>
    <w:p w:rsidR="00400E65" w:rsidRPr="003D4EB9" w:rsidRDefault="00400E65" w:rsidP="00B85A9D">
      <w:pPr>
        <w:pStyle w:val="ListParagraph"/>
        <w:numPr>
          <w:ilvl w:val="0"/>
          <w:numId w:val="16"/>
        </w:numPr>
      </w:pPr>
      <w:r w:rsidRPr="003D4EB9">
        <w:rPr>
          <w:rFonts w:hint="cs"/>
          <w:rtl/>
        </w:rPr>
        <w:t xml:space="preserve">ارت شدن تصادفی هادی فاز درسیستم فشار ضعیف </w:t>
      </w:r>
      <w:r w:rsidRPr="003D4EB9">
        <w:t>IT</w:t>
      </w:r>
    </w:p>
    <w:p w:rsidR="00400E65" w:rsidRPr="006D26A7" w:rsidRDefault="00400E65" w:rsidP="003577E6">
      <w:pPr>
        <w:pStyle w:val="Heading3"/>
        <w:rPr>
          <w:rtl/>
        </w:rPr>
      </w:pPr>
      <w:bookmarkStart w:id="43" w:name="_Toc456028327"/>
      <w:r w:rsidRPr="006D26A7">
        <w:rPr>
          <w:rFonts w:hint="cs"/>
          <w:rtl/>
        </w:rPr>
        <w:t xml:space="preserve">4-1-1-خطاهای بین خط فشار قوی و ارت در پست های </w:t>
      </w:r>
      <w:r w:rsidRPr="006D26A7">
        <w:t>HV/LV</w:t>
      </w:r>
      <w:bookmarkEnd w:id="43"/>
      <w:r w:rsidRPr="006D26A7">
        <w:rPr>
          <w:rFonts w:hint="cs"/>
          <w:rtl/>
        </w:rPr>
        <w:t xml:space="preserve"> </w:t>
      </w:r>
    </w:p>
    <w:p w:rsidR="00400E65" w:rsidRPr="003D4EB9" w:rsidRDefault="00400E65" w:rsidP="003577E6">
      <w:pPr>
        <w:rPr>
          <w:rtl/>
          <w:lang w:bidi="fa-IR"/>
        </w:rPr>
      </w:pPr>
      <w:r w:rsidRPr="003D4EB9">
        <w:rPr>
          <w:rFonts w:hint="cs"/>
          <w:rtl/>
          <w:lang w:bidi="fa-IR"/>
        </w:rPr>
        <w:t xml:space="preserve">برای بررسی بهتر نیاز به اطلاعات سیستم </w:t>
      </w:r>
      <w:r>
        <w:rPr>
          <w:rFonts w:hint="cs"/>
          <w:rtl/>
          <w:lang w:bidi="fa-IR"/>
        </w:rPr>
        <w:t>فشار قوی</w:t>
      </w:r>
      <w:r w:rsidRPr="003D4EB9">
        <w:rPr>
          <w:rFonts w:hint="cs"/>
          <w:rtl/>
          <w:lang w:bidi="fa-IR"/>
        </w:rPr>
        <w:t xml:space="preserve"> به شرح زیر می</w:t>
      </w:r>
      <w:r w:rsidR="00D80A0D">
        <w:rPr>
          <w:rFonts w:hint="cs"/>
          <w:rtl/>
          <w:lang w:bidi="fa-IR"/>
        </w:rPr>
        <w:t>‌</w:t>
      </w:r>
      <w:r w:rsidRPr="003D4EB9">
        <w:rPr>
          <w:rFonts w:hint="cs"/>
          <w:rtl/>
          <w:lang w:bidi="fa-IR"/>
        </w:rPr>
        <w:t>باشد:</w:t>
      </w:r>
    </w:p>
    <w:p w:rsidR="00400E65" w:rsidRPr="003D4EB9" w:rsidRDefault="00400E65" w:rsidP="0080079A">
      <w:pPr>
        <w:pStyle w:val="ListParagraph"/>
        <w:numPr>
          <w:ilvl w:val="0"/>
          <w:numId w:val="17"/>
        </w:numPr>
        <w:spacing w:after="0"/>
        <w:rPr>
          <w:rtl/>
        </w:rPr>
      </w:pPr>
      <w:r w:rsidRPr="003D4EB9">
        <w:rPr>
          <w:rFonts w:hint="cs"/>
          <w:rtl/>
        </w:rPr>
        <w:t>کیفیت سیستم زمین</w:t>
      </w:r>
    </w:p>
    <w:p w:rsidR="00400E65" w:rsidRPr="003D4EB9" w:rsidRDefault="00400E65" w:rsidP="0080079A">
      <w:pPr>
        <w:pStyle w:val="ListParagraph"/>
        <w:numPr>
          <w:ilvl w:val="0"/>
          <w:numId w:val="17"/>
        </w:numPr>
        <w:spacing w:after="0"/>
        <w:rPr>
          <w:rtl/>
        </w:rPr>
      </w:pPr>
      <w:r w:rsidRPr="003D4EB9">
        <w:rPr>
          <w:rFonts w:hint="cs"/>
          <w:rtl/>
        </w:rPr>
        <w:t>حداکثر جریان خطای زمین</w:t>
      </w:r>
    </w:p>
    <w:p w:rsidR="00400E65" w:rsidRPr="003D4EB9" w:rsidRDefault="00400E65" w:rsidP="00B85A9D">
      <w:pPr>
        <w:pStyle w:val="ListParagraph"/>
        <w:numPr>
          <w:ilvl w:val="0"/>
          <w:numId w:val="17"/>
        </w:numPr>
        <w:rPr>
          <w:rtl/>
        </w:rPr>
      </w:pPr>
      <w:r w:rsidRPr="003D4EB9">
        <w:rPr>
          <w:rFonts w:hint="cs"/>
          <w:rtl/>
        </w:rPr>
        <w:t>مقاومت سیستم زمین</w:t>
      </w:r>
    </w:p>
    <w:p w:rsidR="00400E65" w:rsidRPr="003D4EB9" w:rsidRDefault="00400E65" w:rsidP="003577E6">
      <w:pPr>
        <w:rPr>
          <w:rtl/>
          <w:lang w:bidi="fa-IR"/>
        </w:rPr>
      </w:pPr>
      <w:r w:rsidRPr="003D4EB9">
        <w:rPr>
          <w:rFonts w:hint="cs"/>
          <w:rtl/>
          <w:lang w:bidi="fa-IR"/>
        </w:rPr>
        <w:t>درچهار موقعیت اضافه ولتاژهای موقت ایجاد می</w:t>
      </w:r>
      <w:r w:rsidR="00D80A0D">
        <w:rPr>
          <w:rFonts w:hint="cs"/>
          <w:rtl/>
          <w:lang w:bidi="fa-IR"/>
        </w:rPr>
        <w:t>‌</w:t>
      </w:r>
      <w:r w:rsidRPr="003D4EB9">
        <w:rPr>
          <w:rFonts w:hint="cs"/>
          <w:rtl/>
          <w:lang w:bidi="fa-IR"/>
        </w:rPr>
        <w:t xml:space="preserve">شوند </w:t>
      </w:r>
    </w:p>
    <w:p w:rsidR="00400E65" w:rsidRPr="003D4EB9" w:rsidRDefault="00400E65" w:rsidP="00B85A9D">
      <w:pPr>
        <w:pStyle w:val="ListParagraph"/>
        <w:numPr>
          <w:ilvl w:val="0"/>
          <w:numId w:val="18"/>
        </w:numPr>
        <w:spacing w:after="0"/>
        <w:rPr>
          <w:rtl/>
        </w:rPr>
      </w:pPr>
      <w:r w:rsidRPr="003D4EB9">
        <w:rPr>
          <w:rFonts w:hint="cs"/>
          <w:rtl/>
        </w:rPr>
        <w:t xml:space="preserve">خطای بین سیستم فشار قوی و زمین </w:t>
      </w:r>
    </w:p>
    <w:p w:rsidR="00400E65" w:rsidRPr="003D4EB9" w:rsidRDefault="00400E65" w:rsidP="0080079A">
      <w:pPr>
        <w:pStyle w:val="ListParagraph"/>
        <w:numPr>
          <w:ilvl w:val="0"/>
          <w:numId w:val="18"/>
        </w:numPr>
        <w:spacing w:after="0"/>
        <w:rPr>
          <w:rtl/>
        </w:rPr>
      </w:pPr>
      <w:r w:rsidRPr="003D4EB9">
        <w:rPr>
          <w:rFonts w:hint="cs"/>
          <w:rtl/>
        </w:rPr>
        <w:lastRenderedPageBreak/>
        <w:t>قطع شدن نول در سیستم</w:t>
      </w:r>
      <w:r w:rsidR="0080079A">
        <w:rPr>
          <w:rFonts w:hint="cs"/>
          <w:rtl/>
        </w:rPr>
        <w:t>‌</w:t>
      </w:r>
      <w:r w:rsidRPr="003D4EB9">
        <w:rPr>
          <w:rFonts w:hint="cs"/>
          <w:rtl/>
        </w:rPr>
        <w:t xml:space="preserve">های فشار ضعیف </w:t>
      </w:r>
    </w:p>
    <w:p w:rsidR="00400E65" w:rsidRPr="003D4EB9" w:rsidRDefault="00400E65" w:rsidP="00B85A9D">
      <w:pPr>
        <w:pStyle w:val="ListParagraph"/>
        <w:numPr>
          <w:ilvl w:val="0"/>
          <w:numId w:val="18"/>
        </w:numPr>
        <w:spacing w:after="0"/>
      </w:pPr>
      <w:r w:rsidRPr="003D4EB9">
        <w:rPr>
          <w:rFonts w:hint="cs"/>
          <w:rtl/>
        </w:rPr>
        <w:t xml:space="preserve">ارت تصادفی در سیستم فشار ضعیف </w:t>
      </w:r>
      <w:r w:rsidRPr="003D4EB9">
        <w:t>IT</w:t>
      </w:r>
    </w:p>
    <w:p w:rsidR="00400E65" w:rsidRPr="003D4EB9" w:rsidRDefault="00400E65" w:rsidP="0080079A">
      <w:pPr>
        <w:pStyle w:val="ListParagraph"/>
        <w:numPr>
          <w:ilvl w:val="0"/>
          <w:numId w:val="18"/>
        </w:numPr>
        <w:spacing w:after="0"/>
        <w:rPr>
          <w:rtl/>
        </w:rPr>
      </w:pPr>
      <w:r w:rsidRPr="003D4EB9">
        <w:rPr>
          <w:rFonts w:hint="cs"/>
          <w:rtl/>
        </w:rPr>
        <w:t>اتصال کوتاه در ت</w:t>
      </w:r>
      <w:r w:rsidR="0080079A">
        <w:rPr>
          <w:rFonts w:hint="cs"/>
          <w:rtl/>
        </w:rPr>
        <w:t>أ</w:t>
      </w:r>
      <w:r w:rsidRPr="003D4EB9">
        <w:rPr>
          <w:rFonts w:hint="cs"/>
          <w:rtl/>
        </w:rPr>
        <w:t xml:space="preserve">سیسات فشار ضعیف </w:t>
      </w:r>
    </w:p>
    <w:p w:rsidR="00400E65" w:rsidRPr="003577E6" w:rsidRDefault="00400E65" w:rsidP="003577E6">
      <w:pPr>
        <w:pStyle w:val="Heading3"/>
        <w:rPr>
          <w:rtl/>
        </w:rPr>
      </w:pPr>
      <w:bookmarkStart w:id="44" w:name="_Toc456028328"/>
      <w:r w:rsidRPr="003D4EB9">
        <w:rPr>
          <w:rFonts w:cs="B Compset" w:hint="cs"/>
          <w:color w:val="000000" w:themeColor="text1"/>
          <w:sz w:val="24"/>
          <w:rtl/>
        </w:rPr>
        <w:t>4</w:t>
      </w:r>
      <w:r w:rsidRPr="003577E6">
        <w:rPr>
          <w:rFonts w:hint="cs"/>
          <w:rtl/>
        </w:rPr>
        <w:t>-1-2-پارامترهای تعریف شده</w:t>
      </w:r>
      <w:bookmarkEnd w:id="44"/>
      <w:r w:rsidRPr="003577E6">
        <w:rPr>
          <w:rFonts w:hint="cs"/>
          <w:rtl/>
        </w:rPr>
        <w:t xml:space="preserve"> </w:t>
      </w:r>
    </w:p>
    <w:p w:rsidR="00400E65" w:rsidRPr="003D4EB9" w:rsidRDefault="00400E65" w:rsidP="003577E6">
      <w:pPr>
        <w:rPr>
          <w:rtl/>
          <w:lang w:bidi="fa-IR"/>
        </w:rPr>
      </w:pPr>
      <w:r w:rsidRPr="003D4EB9">
        <w:rPr>
          <w:lang w:bidi="fa-IR"/>
        </w:rPr>
        <w:t>I</w:t>
      </w:r>
      <w:r w:rsidRPr="003D4EB9">
        <w:rPr>
          <w:vertAlign w:val="subscript"/>
          <w:lang w:bidi="fa-IR"/>
        </w:rPr>
        <w:t>E</w:t>
      </w:r>
      <w:r w:rsidRPr="003D4EB9">
        <w:rPr>
          <w:rFonts w:hint="cs"/>
          <w:rtl/>
          <w:lang w:bidi="fa-IR"/>
        </w:rPr>
        <w:t>: بخشی از جریان خطای زمین درسیستم فشارقوی که در سیستم زمین پست انتشار می</w:t>
      </w:r>
      <w:r w:rsidR="003577E6">
        <w:rPr>
          <w:rFonts w:hint="cs"/>
          <w:rtl/>
          <w:lang w:bidi="fa-IR"/>
        </w:rPr>
        <w:t>‌</w:t>
      </w:r>
      <w:r w:rsidRPr="003D4EB9">
        <w:rPr>
          <w:rFonts w:hint="cs"/>
          <w:rtl/>
          <w:lang w:bidi="fa-IR"/>
        </w:rPr>
        <w:t>یابد</w:t>
      </w:r>
      <w:r w:rsidR="003577E6">
        <w:rPr>
          <w:rFonts w:hint="cs"/>
          <w:rtl/>
          <w:lang w:bidi="fa-IR"/>
        </w:rPr>
        <w:t>.</w:t>
      </w:r>
    </w:p>
    <w:p w:rsidR="00400E65" w:rsidRPr="003D4EB9" w:rsidRDefault="00400E65" w:rsidP="003577E6">
      <w:pPr>
        <w:rPr>
          <w:rtl/>
          <w:lang w:bidi="fa-IR"/>
        </w:rPr>
      </w:pPr>
      <w:r w:rsidRPr="003D4EB9">
        <w:rPr>
          <w:lang w:bidi="fa-IR"/>
        </w:rPr>
        <w:t>R</w:t>
      </w:r>
      <w:r w:rsidRPr="003D4EB9">
        <w:rPr>
          <w:vertAlign w:val="subscript"/>
          <w:lang w:bidi="fa-IR"/>
        </w:rPr>
        <w:t>E</w:t>
      </w:r>
      <w:r w:rsidRPr="003D4EB9">
        <w:rPr>
          <w:rFonts w:hint="cs"/>
          <w:rtl/>
          <w:lang w:bidi="fa-IR"/>
        </w:rPr>
        <w:t>: مقاومت سیستم زمین پست</w:t>
      </w:r>
      <w:r w:rsidR="003577E6">
        <w:rPr>
          <w:rFonts w:hint="cs"/>
          <w:rtl/>
          <w:lang w:bidi="fa-IR"/>
        </w:rPr>
        <w:t>.</w:t>
      </w:r>
    </w:p>
    <w:p w:rsidR="00400E65" w:rsidRPr="003D4EB9" w:rsidRDefault="00400E65" w:rsidP="003577E6">
      <w:pPr>
        <w:rPr>
          <w:rtl/>
          <w:lang w:bidi="fa-IR"/>
        </w:rPr>
      </w:pPr>
      <w:r w:rsidRPr="003D4EB9">
        <w:rPr>
          <w:lang w:bidi="fa-IR"/>
        </w:rPr>
        <w:t>R</w:t>
      </w:r>
      <w:r w:rsidRPr="003D4EB9">
        <w:rPr>
          <w:vertAlign w:val="subscript"/>
          <w:lang w:bidi="fa-IR"/>
        </w:rPr>
        <w:t>A</w:t>
      </w:r>
      <w:r w:rsidRPr="003D4EB9">
        <w:rPr>
          <w:rFonts w:hint="cs"/>
          <w:rtl/>
          <w:lang w:bidi="fa-IR"/>
        </w:rPr>
        <w:t>: مقاومت سیستم زمین بخش</w:t>
      </w:r>
      <w:r w:rsidR="003577E6">
        <w:rPr>
          <w:rFonts w:hint="cs"/>
          <w:rtl/>
          <w:lang w:bidi="fa-IR"/>
        </w:rPr>
        <w:t>‌</w:t>
      </w:r>
      <w:r w:rsidRPr="003D4EB9">
        <w:rPr>
          <w:rFonts w:hint="cs"/>
          <w:rtl/>
          <w:lang w:bidi="fa-IR"/>
        </w:rPr>
        <w:t>های هادی در</w:t>
      </w:r>
      <w:r w:rsidR="003577E6">
        <w:rPr>
          <w:rFonts w:hint="cs"/>
          <w:rtl/>
          <w:lang w:bidi="fa-IR"/>
        </w:rPr>
        <w:t xml:space="preserve"> </w:t>
      </w:r>
      <w:r w:rsidRPr="003D4EB9">
        <w:rPr>
          <w:rFonts w:hint="cs"/>
          <w:rtl/>
          <w:lang w:bidi="fa-IR"/>
        </w:rPr>
        <w:t>دسترس تجهیزات فشارضعیف</w:t>
      </w:r>
    </w:p>
    <w:p w:rsidR="00400E65" w:rsidRPr="003D4EB9" w:rsidRDefault="00400E65" w:rsidP="003577E6">
      <w:pPr>
        <w:rPr>
          <w:rtl/>
          <w:lang w:bidi="fa-IR"/>
        </w:rPr>
      </w:pPr>
      <w:r w:rsidRPr="003D4EB9">
        <w:rPr>
          <w:lang w:bidi="fa-IR"/>
        </w:rPr>
        <w:t>R</w:t>
      </w:r>
      <w:r w:rsidRPr="003D4EB9">
        <w:rPr>
          <w:vertAlign w:val="subscript"/>
          <w:lang w:bidi="fa-IR"/>
        </w:rPr>
        <w:t>B</w:t>
      </w:r>
      <w:r w:rsidRPr="003D4EB9">
        <w:rPr>
          <w:rFonts w:hint="cs"/>
          <w:rtl/>
          <w:lang w:bidi="fa-IR"/>
        </w:rPr>
        <w:t xml:space="preserve">: مقاومت سیستم زمین فشارضعیف </w:t>
      </w:r>
    </w:p>
    <w:p w:rsidR="00400E65" w:rsidRPr="003D4EB9" w:rsidRDefault="00400E65" w:rsidP="003577E6">
      <w:pPr>
        <w:rPr>
          <w:lang w:bidi="fa-IR"/>
        </w:rPr>
      </w:pPr>
      <w:r w:rsidRPr="003D4EB9">
        <w:rPr>
          <w:lang w:bidi="fa-IR"/>
        </w:rPr>
        <w:t>U</w:t>
      </w:r>
      <w:r w:rsidRPr="003D4EB9">
        <w:rPr>
          <w:vertAlign w:val="subscript"/>
          <w:lang w:bidi="fa-IR"/>
        </w:rPr>
        <w:t>0</w:t>
      </w:r>
      <w:r w:rsidRPr="003D4EB9">
        <w:rPr>
          <w:rFonts w:hint="cs"/>
          <w:rtl/>
          <w:lang w:bidi="fa-IR"/>
        </w:rPr>
        <w:t>: ولتاژ نامی درسیستم</w:t>
      </w:r>
      <w:r w:rsidR="003577E6">
        <w:rPr>
          <w:rFonts w:hint="cs"/>
          <w:rtl/>
          <w:lang w:bidi="fa-IR"/>
        </w:rPr>
        <w:t>‌</w:t>
      </w:r>
      <w:r w:rsidRPr="003D4EB9">
        <w:rPr>
          <w:rFonts w:hint="cs"/>
          <w:rtl/>
          <w:lang w:bidi="fa-IR"/>
        </w:rPr>
        <w:t>های</w:t>
      </w:r>
      <w:r w:rsidRPr="003D4EB9">
        <w:rPr>
          <w:lang w:bidi="fa-IR"/>
        </w:rPr>
        <w:t xml:space="preserve">TN </w:t>
      </w:r>
      <w:r w:rsidRPr="003D4EB9">
        <w:rPr>
          <w:rFonts w:hint="cs"/>
          <w:rtl/>
          <w:lang w:bidi="fa-IR"/>
        </w:rPr>
        <w:t xml:space="preserve">و </w:t>
      </w:r>
      <w:r w:rsidRPr="003D4EB9">
        <w:rPr>
          <w:lang w:bidi="fa-IR"/>
        </w:rPr>
        <w:t>TT</w:t>
      </w:r>
    </w:p>
    <w:p w:rsidR="00400E65" w:rsidRPr="003D4EB9" w:rsidRDefault="00400E65" w:rsidP="003577E6">
      <w:pPr>
        <w:rPr>
          <w:rtl/>
          <w:lang w:bidi="fa-IR"/>
        </w:rPr>
      </w:pPr>
      <w:r w:rsidRPr="003D4EB9">
        <w:rPr>
          <w:lang w:bidi="fa-IR"/>
        </w:rPr>
        <w:t>U</w:t>
      </w:r>
      <w:r w:rsidRPr="003D4EB9">
        <w:rPr>
          <w:vertAlign w:val="subscript"/>
          <w:lang w:bidi="fa-IR"/>
        </w:rPr>
        <w:t>F</w:t>
      </w:r>
      <w:r w:rsidRPr="003D4EB9">
        <w:rPr>
          <w:rFonts w:hint="cs"/>
          <w:rtl/>
          <w:lang w:bidi="fa-IR"/>
        </w:rPr>
        <w:t>: ولتاژ خطایی که درسیستم فشار ضعیف بین بخش</w:t>
      </w:r>
      <w:r w:rsidR="003577E6">
        <w:rPr>
          <w:rFonts w:hint="cs"/>
          <w:rtl/>
          <w:lang w:bidi="fa-IR"/>
        </w:rPr>
        <w:t>‌</w:t>
      </w:r>
      <w:r w:rsidRPr="003D4EB9">
        <w:rPr>
          <w:rFonts w:hint="cs"/>
          <w:rtl/>
          <w:lang w:bidi="fa-IR"/>
        </w:rPr>
        <w:t>های هادی در</w:t>
      </w:r>
      <w:r w:rsidR="003577E6">
        <w:rPr>
          <w:rFonts w:hint="cs"/>
          <w:rtl/>
          <w:lang w:bidi="fa-IR"/>
        </w:rPr>
        <w:t xml:space="preserve"> </w:t>
      </w:r>
      <w:r w:rsidRPr="003D4EB9">
        <w:rPr>
          <w:rFonts w:hint="cs"/>
          <w:rtl/>
          <w:lang w:bidi="fa-IR"/>
        </w:rPr>
        <w:t>دسترس و زمین در</w:t>
      </w:r>
      <w:r w:rsidR="003577E6">
        <w:rPr>
          <w:rFonts w:hint="cs"/>
          <w:rtl/>
          <w:lang w:bidi="fa-IR"/>
        </w:rPr>
        <w:t xml:space="preserve"> </w:t>
      </w:r>
      <w:r w:rsidRPr="003D4EB9">
        <w:rPr>
          <w:rFonts w:hint="cs"/>
          <w:rtl/>
          <w:lang w:bidi="fa-IR"/>
        </w:rPr>
        <w:t>زمان خ</w:t>
      </w:r>
      <w:r>
        <w:rPr>
          <w:rFonts w:hint="cs"/>
          <w:rtl/>
          <w:lang w:bidi="fa-IR"/>
        </w:rPr>
        <w:t>ط</w:t>
      </w:r>
      <w:r w:rsidRPr="003D4EB9">
        <w:rPr>
          <w:rFonts w:hint="cs"/>
          <w:rtl/>
          <w:lang w:bidi="fa-IR"/>
        </w:rPr>
        <w:t>ا ظاهر می</w:t>
      </w:r>
      <w:r w:rsidR="003577E6">
        <w:rPr>
          <w:rFonts w:hint="cs"/>
          <w:rtl/>
          <w:lang w:bidi="fa-IR"/>
        </w:rPr>
        <w:t>‌</w:t>
      </w:r>
      <w:r w:rsidRPr="003D4EB9">
        <w:rPr>
          <w:rFonts w:hint="cs"/>
          <w:rtl/>
          <w:lang w:bidi="fa-IR"/>
        </w:rPr>
        <w:t>شود.</w:t>
      </w:r>
    </w:p>
    <w:p w:rsidR="00400E65" w:rsidRPr="003D4EB9" w:rsidRDefault="00400E65" w:rsidP="004E013D">
      <w:pPr>
        <w:rPr>
          <w:rtl/>
          <w:lang w:bidi="fa-IR"/>
        </w:rPr>
      </w:pPr>
      <w:r w:rsidRPr="003D4EB9">
        <w:rPr>
          <w:lang w:bidi="fa-IR"/>
        </w:rPr>
        <w:t>U</w:t>
      </w:r>
      <w:r w:rsidRPr="003D4EB9">
        <w:rPr>
          <w:vertAlign w:val="subscript"/>
          <w:lang w:bidi="fa-IR"/>
        </w:rPr>
        <w:t>1</w:t>
      </w:r>
      <w:r w:rsidRPr="003D4EB9">
        <w:rPr>
          <w:rFonts w:hint="cs"/>
          <w:rtl/>
          <w:lang w:bidi="fa-IR"/>
        </w:rPr>
        <w:t>:  تنش ولتاژی بین هادی فاز و هادی</w:t>
      </w:r>
      <w:r w:rsidR="003577E6">
        <w:rPr>
          <w:rFonts w:hint="cs"/>
          <w:rtl/>
          <w:lang w:bidi="fa-IR"/>
        </w:rPr>
        <w:t>‌</w:t>
      </w:r>
      <w:r w:rsidRPr="003D4EB9">
        <w:rPr>
          <w:rFonts w:hint="cs"/>
          <w:rtl/>
          <w:lang w:bidi="fa-IR"/>
        </w:rPr>
        <w:t>های در</w:t>
      </w:r>
      <w:r w:rsidR="003577E6">
        <w:rPr>
          <w:rFonts w:hint="cs"/>
          <w:rtl/>
          <w:lang w:bidi="fa-IR"/>
        </w:rPr>
        <w:t xml:space="preserve"> </w:t>
      </w:r>
      <w:r w:rsidRPr="003D4EB9">
        <w:rPr>
          <w:rFonts w:hint="cs"/>
          <w:rtl/>
          <w:lang w:bidi="fa-IR"/>
        </w:rPr>
        <w:t>دسترس تجهیزات فشارضعیف در پست در</w:t>
      </w:r>
      <w:r w:rsidR="003577E6">
        <w:rPr>
          <w:rFonts w:hint="cs"/>
          <w:rtl/>
          <w:lang w:bidi="fa-IR"/>
        </w:rPr>
        <w:t xml:space="preserve"> </w:t>
      </w:r>
      <w:r w:rsidRPr="003D4EB9">
        <w:rPr>
          <w:rFonts w:hint="cs"/>
          <w:rtl/>
          <w:lang w:bidi="fa-IR"/>
        </w:rPr>
        <w:t xml:space="preserve">زمان خطا </w:t>
      </w:r>
    </w:p>
    <w:p w:rsidR="00400E65" w:rsidRPr="003D4EB9" w:rsidRDefault="00400E65" w:rsidP="003577E6">
      <w:pPr>
        <w:rPr>
          <w:rtl/>
          <w:lang w:bidi="fa-IR"/>
        </w:rPr>
      </w:pPr>
      <w:r w:rsidRPr="003D4EB9">
        <w:rPr>
          <w:lang w:bidi="fa-IR"/>
        </w:rPr>
        <w:t>U</w:t>
      </w:r>
      <w:r w:rsidRPr="003D4EB9">
        <w:rPr>
          <w:vertAlign w:val="subscript"/>
          <w:lang w:bidi="fa-IR"/>
        </w:rPr>
        <w:t>2</w:t>
      </w:r>
      <w:r w:rsidRPr="003D4EB9">
        <w:rPr>
          <w:rFonts w:hint="cs"/>
          <w:rtl/>
          <w:lang w:bidi="fa-IR"/>
        </w:rPr>
        <w:t>: تنش ولتاژی بین هادی فاز و هادی در</w:t>
      </w:r>
      <w:r w:rsidR="003577E6">
        <w:rPr>
          <w:rFonts w:hint="cs"/>
          <w:rtl/>
          <w:lang w:bidi="fa-IR"/>
        </w:rPr>
        <w:t xml:space="preserve"> </w:t>
      </w:r>
      <w:r w:rsidRPr="003D4EB9">
        <w:rPr>
          <w:rFonts w:hint="cs"/>
          <w:rtl/>
          <w:lang w:bidi="fa-IR"/>
        </w:rPr>
        <w:t>دسترس تجهیزات فشار ضعیف درقسمت فشار ضعیف درزمان خطا</w:t>
      </w:r>
    </w:p>
    <w:p w:rsidR="00400E65" w:rsidRPr="003D4EB9" w:rsidRDefault="00400E65" w:rsidP="003577E6">
      <w:pPr>
        <w:rPr>
          <w:rtl/>
          <w:lang w:bidi="fa-IR"/>
        </w:rPr>
      </w:pPr>
      <w:r w:rsidRPr="003D4EB9">
        <w:rPr>
          <w:rFonts w:hint="cs"/>
          <w:rtl/>
          <w:lang w:bidi="fa-IR"/>
        </w:rPr>
        <w:t xml:space="preserve">نکته : تنش ولتاژی </w:t>
      </w:r>
      <w:r w:rsidRPr="003D4EB9">
        <w:rPr>
          <w:lang w:bidi="fa-IR"/>
        </w:rPr>
        <w:t>U1</w:t>
      </w:r>
      <w:r w:rsidRPr="003D4EB9">
        <w:rPr>
          <w:rFonts w:hint="cs"/>
          <w:rtl/>
          <w:lang w:bidi="fa-IR"/>
        </w:rPr>
        <w:t xml:space="preserve"> و </w:t>
      </w:r>
      <w:r w:rsidRPr="003D4EB9">
        <w:rPr>
          <w:lang w:bidi="fa-IR"/>
        </w:rPr>
        <w:t>U2</w:t>
      </w:r>
      <w:r w:rsidRPr="003D4EB9">
        <w:rPr>
          <w:rFonts w:hint="cs"/>
          <w:rtl/>
          <w:lang w:bidi="fa-IR"/>
        </w:rPr>
        <w:t>، ولتاژی است که در عایق تجهیزات فشارضعیف و ارسترهای متصل به سیستم فشارضعیف ظاهر می</w:t>
      </w:r>
      <w:r w:rsidR="003577E6">
        <w:rPr>
          <w:rFonts w:hint="cs"/>
          <w:rtl/>
          <w:lang w:bidi="fa-IR"/>
        </w:rPr>
        <w:t>‌</w:t>
      </w:r>
      <w:r w:rsidRPr="003D4EB9">
        <w:rPr>
          <w:rFonts w:hint="cs"/>
          <w:rtl/>
          <w:lang w:bidi="fa-IR"/>
        </w:rPr>
        <w:t>شود.</w:t>
      </w:r>
    </w:p>
    <w:p w:rsidR="00400E65" w:rsidRPr="003D4EB9" w:rsidRDefault="00400E65" w:rsidP="004E013D">
      <w:pPr>
        <w:rPr>
          <w:rtl/>
          <w:lang w:bidi="fa-IR"/>
        </w:rPr>
      </w:pPr>
      <w:r w:rsidRPr="00F43C51">
        <w:rPr>
          <w:sz w:val="26"/>
          <w:szCs w:val="28"/>
          <w:lang w:bidi="fa-IR"/>
        </w:rPr>
        <w:t>I</w:t>
      </w:r>
      <w:r w:rsidRPr="00F43C51">
        <w:rPr>
          <w:sz w:val="26"/>
          <w:szCs w:val="28"/>
          <w:vertAlign w:val="subscript"/>
          <w:lang w:bidi="fa-IR"/>
        </w:rPr>
        <w:t>h</w:t>
      </w:r>
      <w:r w:rsidRPr="003D4EB9">
        <w:rPr>
          <w:rFonts w:hint="cs"/>
          <w:rtl/>
          <w:lang w:bidi="fa-IR"/>
        </w:rPr>
        <w:t>:</w:t>
      </w:r>
      <w:r w:rsidR="003577E6">
        <w:rPr>
          <w:rFonts w:hint="cs"/>
          <w:rtl/>
          <w:lang w:bidi="fa-IR"/>
        </w:rPr>
        <w:t xml:space="preserve"> </w:t>
      </w:r>
      <w:r w:rsidRPr="003D4EB9">
        <w:rPr>
          <w:rFonts w:hint="cs"/>
          <w:rtl/>
          <w:lang w:bidi="fa-IR"/>
        </w:rPr>
        <w:t>جریان خطایی که درسیستم زمین بخش</w:t>
      </w:r>
      <w:r w:rsidR="003577E6">
        <w:rPr>
          <w:rFonts w:hint="cs"/>
          <w:rtl/>
          <w:lang w:bidi="fa-IR"/>
        </w:rPr>
        <w:t>‌</w:t>
      </w:r>
      <w:r w:rsidRPr="003D4EB9">
        <w:rPr>
          <w:rFonts w:hint="cs"/>
          <w:rtl/>
          <w:lang w:bidi="fa-IR"/>
        </w:rPr>
        <w:t>های هادی دردسترس تجهیزات بخش فشار ضعیف دریک بازه زمانی انتشار می</w:t>
      </w:r>
      <w:r w:rsidR="003577E6">
        <w:rPr>
          <w:rFonts w:hint="cs"/>
          <w:rtl/>
          <w:lang w:bidi="fa-IR"/>
        </w:rPr>
        <w:t>‌</w:t>
      </w:r>
      <w:r w:rsidRPr="003D4EB9">
        <w:rPr>
          <w:rFonts w:hint="cs"/>
          <w:rtl/>
          <w:lang w:bidi="fa-IR"/>
        </w:rPr>
        <w:t>یابد وقتی</w:t>
      </w:r>
      <w:r w:rsidR="003577E6">
        <w:rPr>
          <w:rFonts w:hint="cs"/>
          <w:rtl/>
          <w:lang w:bidi="fa-IR"/>
        </w:rPr>
        <w:t>‌</w:t>
      </w:r>
      <w:r w:rsidRPr="003D4EB9">
        <w:rPr>
          <w:rFonts w:hint="cs"/>
          <w:rtl/>
          <w:lang w:bidi="fa-IR"/>
        </w:rPr>
        <w:t>که خطای فشارقوی و اولین خطا در ت</w:t>
      </w:r>
      <w:r w:rsidR="003577E6">
        <w:rPr>
          <w:rFonts w:hint="cs"/>
          <w:rtl/>
          <w:lang w:bidi="fa-IR"/>
        </w:rPr>
        <w:t>أ</w:t>
      </w:r>
      <w:r w:rsidRPr="003D4EB9">
        <w:rPr>
          <w:rFonts w:hint="cs"/>
          <w:rtl/>
          <w:lang w:bidi="fa-IR"/>
        </w:rPr>
        <w:t>سیسات فشار ضعیف وجود دارد.</w:t>
      </w:r>
      <w:r w:rsidR="003577E6">
        <w:rPr>
          <w:rFonts w:hint="cs"/>
          <w:rtl/>
          <w:lang w:bidi="fa-IR"/>
        </w:rPr>
        <w:t xml:space="preserve"> </w:t>
      </w:r>
      <w:r w:rsidRPr="003D4EB9">
        <w:rPr>
          <w:rFonts w:hint="cs"/>
          <w:rtl/>
          <w:lang w:bidi="fa-IR"/>
        </w:rPr>
        <w:t xml:space="preserve">این جریان درسیستم </w:t>
      </w:r>
      <w:r w:rsidRPr="003D4EB9">
        <w:rPr>
          <w:lang w:bidi="fa-IR"/>
        </w:rPr>
        <w:t>IT</w:t>
      </w:r>
      <w:r w:rsidRPr="003D4EB9">
        <w:rPr>
          <w:rFonts w:hint="cs"/>
          <w:rtl/>
          <w:lang w:bidi="fa-IR"/>
        </w:rPr>
        <w:t xml:space="preserve"> وجود خواهد داشت.</w:t>
      </w:r>
    </w:p>
    <w:p w:rsidR="00400E65" w:rsidRPr="003D4EB9" w:rsidRDefault="00400E65" w:rsidP="004E013D">
      <w:pPr>
        <w:rPr>
          <w:rtl/>
          <w:lang w:bidi="fa-IR"/>
        </w:rPr>
      </w:pPr>
      <w:r w:rsidRPr="003D4EB9">
        <w:rPr>
          <w:lang w:bidi="fa-IR"/>
        </w:rPr>
        <w:t>I</w:t>
      </w:r>
      <w:r w:rsidRPr="003D4EB9">
        <w:rPr>
          <w:vertAlign w:val="subscript"/>
          <w:lang w:bidi="fa-IR"/>
        </w:rPr>
        <w:t>d</w:t>
      </w:r>
      <w:r w:rsidRPr="003D4EB9">
        <w:rPr>
          <w:rFonts w:hint="cs"/>
          <w:rtl/>
          <w:lang w:bidi="fa-IR"/>
        </w:rPr>
        <w:t>: جریان خطایی که درسیستم زمین هادی</w:t>
      </w:r>
      <w:r w:rsidR="004E013D">
        <w:rPr>
          <w:rFonts w:hint="cs"/>
          <w:rtl/>
          <w:lang w:bidi="fa-IR"/>
        </w:rPr>
        <w:t>‌</w:t>
      </w:r>
      <w:r w:rsidRPr="003D4EB9">
        <w:rPr>
          <w:rFonts w:hint="cs"/>
          <w:rtl/>
          <w:lang w:bidi="fa-IR"/>
        </w:rPr>
        <w:t>های دردسترس ت</w:t>
      </w:r>
      <w:r w:rsidR="004E013D">
        <w:rPr>
          <w:rFonts w:hint="cs"/>
          <w:rtl/>
          <w:lang w:bidi="fa-IR"/>
        </w:rPr>
        <w:t>أ</w:t>
      </w:r>
      <w:r w:rsidRPr="003D4EB9">
        <w:rPr>
          <w:rFonts w:hint="cs"/>
          <w:rtl/>
          <w:lang w:bidi="fa-IR"/>
        </w:rPr>
        <w:t>سیسات فشار ضعیف در زمان اولین خطا درسیستم فشار ضعیف انتشار می</w:t>
      </w:r>
      <w:r w:rsidR="004E013D">
        <w:rPr>
          <w:rFonts w:hint="cs"/>
          <w:rtl/>
          <w:lang w:bidi="fa-IR"/>
        </w:rPr>
        <w:t>‌</w:t>
      </w:r>
      <w:r w:rsidRPr="003D4EB9">
        <w:rPr>
          <w:rFonts w:hint="cs"/>
          <w:rtl/>
          <w:lang w:bidi="fa-IR"/>
        </w:rPr>
        <w:t>یابد.</w:t>
      </w:r>
      <w:r w:rsidR="004E013D">
        <w:rPr>
          <w:rFonts w:hint="cs"/>
          <w:rtl/>
          <w:lang w:bidi="fa-IR"/>
        </w:rPr>
        <w:t xml:space="preserve"> </w:t>
      </w:r>
      <w:r w:rsidRPr="003D4EB9">
        <w:rPr>
          <w:rFonts w:hint="cs"/>
          <w:rtl/>
          <w:lang w:bidi="fa-IR"/>
        </w:rPr>
        <w:t xml:space="preserve">این جریان درسیستم </w:t>
      </w:r>
      <w:r w:rsidRPr="003D4EB9">
        <w:rPr>
          <w:lang w:bidi="fa-IR"/>
        </w:rPr>
        <w:t>IT</w:t>
      </w:r>
      <w:r w:rsidRPr="003D4EB9">
        <w:rPr>
          <w:rFonts w:hint="cs"/>
          <w:rtl/>
          <w:lang w:bidi="fa-IR"/>
        </w:rPr>
        <w:t xml:space="preserve"> وجود خواهد داشت.</w:t>
      </w:r>
    </w:p>
    <w:p w:rsidR="00400E65" w:rsidRPr="004E013D" w:rsidRDefault="00400E65" w:rsidP="00400E65">
      <w:pPr>
        <w:rPr>
          <w:rtl/>
        </w:rPr>
      </w:pPr>
      <w:r w:rsidRPr="003D4EB9">
        <w:rPr>
          <w:rFonts w:cs="B Compset"/>
          <w:color w:val="000000" w:themeColor="text1"/>
          <w:sz w:val="24"/>
          <w:lang w:bidi="fa-IR"/>
        </w:rPr>
        <w:t>Z</w:t>
      </w:r>
      <w:r w:rsidRPr="004E013D">
        <w:rPr>
          <w:rFonts w:hint="cs"/>
          <w:rtl/>
        </w:rPr>
        <w:t xml:space="preserve">: امپدانس بین سیستم فشار ضعیف و زمین </w:t>
      </w:r>
    </w:p>
    <w:p w:rsidR="00400E65" w:rsidRPr="003D4EB9" w:rsidRDefault="00400E65" w:rsidP="00400E65">
      <w:pPr>
        <w:jc w:val="center"/>
        <w:rPr>
          <w:rFonts w:cs="B Compset"/>
          <w:color w:val="000000" w:themeColor="text1"/>
          <w:sz w:val="24"/>
          <w:rtl/>
          <w:lang w:bidi="fa-IR"/>
        </w:rPr>
      </w:pPr>
      <w:r>
        <w:rPr>
          <w:rFonts w:cs="B Compset" w:hint="cs"/>
          <w:noProof/>
          <w:color w:val="000000" w:themeColor="text1"/>
          <w:sz w:val="24"/>
          <w:lang w:bidi="fa-IR"/>
        </w:rPr>
        <w:lastRenderedPageBreak/>
        <w:drawing>
          <wp:inline distT="0" distB="0" distL="0" distR="0">
            <wp:extent cx="4314411" cy="3108278"/>
            <wp:effectExtent l="19050" t="0" r="0" b="0"/>
            <wp:docPr id="1" name="Picture 1" descr="D:\amouj\book\edit\آخرین ویرایش\جریان خطا\tabl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book\edit\آخرین ویرایش\جریان خطا\table\4-1.png"/>
                    <pic:cNvPicPr>
                      <a:picLocks noChangeAspect="1" noChangeArrowheads="1"/>
                    </pic:cNvPicPr>
                  </pic:nvPicPr>
                  <pic:blipFill>
                    <a:blip r:embed="rId55" cstate="print"/>
                    <a:srcRect/>
                    <a:stretch>
                      <a:fillRect/>
                    </a:stretch>
                  </pic:blipFill>
                  <pic:spPr bwMode="auto">
                    <a:xfrm>
                      <a:off x="0" y="0"/>
                      <a:ext cx="4320074" cy="3112358"/>
                    </a:xfrm>
                    <a:prstGeom prst="rect">
                      <a:avLst/>
                    </a:prstGeom>
                    <a:noFill/>
                    <a:ln w="9525">
                      <a:noFill/>
                      <a:miter lim="800000"/>
                      <a:headEnd/>
                      <a:tailEnd/>
                    </a:ln>
                  </pic:spPr>
                </pic:pic>
              </a:graphicData>
            </a:graphic>
          </wp:inline>
        </w:drawing>
      </w:r>
    </w:p>
    <w:p w:rsidR="00400E65" w:rsidRPr="0047550F" w:rsidRDefault="00400E65" w:rsidP="005828CC">
      <w:pPr>
        <w:pStyle w:val="a0"/>
        <w:spacing w:after="120"/>
        <w:rPr>
          <w:rtl/>
        </w:rPr>
      </w:pPr>
      <w:r w:rsidRPr="0047550F">
        <w:rPr>
          <w:rFonts w:hint="cs"/>
          <w:rtl/>
        </w:rPr>
        <w:t>جدول 4-1-تنش ولتاژی فرکانس قدرت</w:t>
      </w:r>
      <w:r w:rsidR="004E013D">
        <w:rPr>
          <w:rtl/>
        </w:rPr>
        <w:br/>
      </w:r>
      <w:r w:rsidRPr="0047550F">
        <w:rPr>
          <w:rFonts w:hint="cs"/>
          <w:rtl/>
        </w:rPr>
        <w:t xml:space="preserve"> و ولتاژ خطای فرکانس قدرت در سیستم</w:t>
      </w:r>
      <w:r w:rsidR="004E013D">
        <w:rPr>
          <w:rFonts w:hint="cs"/>
          <w:rtl/>
        </w:rPr>
        <w:t>‌های فشار</w:t>
      </w:r>
      <w:r w:rsidRPr="0047550F">
        <w:rPr>
          <w:rFonts w:hint="cs"/>
          <w:rtl/>
        </w:rPr>
        <w:t>ضعیف</w:t>
      </w:r>
    </w:p>
    <w:p w:rsidR="00400E65" w:rsidRPr="006D26A7" w:rsidRDefault="00400E65" w:rsidP="004E013D">
      <w:pPr>
        <w:pStyle w:val="Heading3"/>
        <w:rPr>
          <w:rtl/>
        </w:rPr>
      </w:pPr>
      <w:bookmarkStart w:id="45" w:name="_Toc456028329"/>
      <w:r w:rsidRPr="006D26A7">
        <w:rPr>
          <w:rFonts w:hint="cs"/>
          <w:rtl/>
        </w:rPr>
        <w:t>4-1-3- اضافه ولتاژ در سیستم فشار ضعیف در زمان خطای زمین</w:t>
      </w:r>
      <w:r>
        <w:rPr>
          <w:rFonts w:hint="cs"/>
          <w:rtl/>
        </w:rPr>
        <w:t xml:space="preserve"> در</w:t>
      </w:r>
      <w:r w:rsidRPr="006D26A7">
        <w:rPr>
          <w:rFonts w:hint="cs"/>
          <w:rtl/>
        </w:rPr>
        <w:t xml:space="preserve"> فشارقوی</w:t>
      </w:r>
      <w:bookmarkEnd w:id="45"/>
      <w:r w:rsidRPr="006D26A7">
        <w:rPr>
          <w:rFonts w:hint="cs"/>
          <w:rtl/>
        </w:rPr>
        <w:t xml:space="preserve"> </w:t>
      </w:r>
    </w:p>
    <w:p w:rsidR="00400E65" w:rsidRPr="003D4EB9" w:rsidRDefault="00400E65" w:rsidP="004E013D">
      <w:pPr>
        <w:rPr>
          <w:rtl/>
          <w:lang w:bidi="fa-IR"/>
        </w:rPr>
      </w:pPr>
      <w:r w:rsidRPr="003D4EB9">
        <w:rPr>
          <w:rFonts w:hint="cs"/>
          <w:rtl/>
          <w:lang w:bidi="fa-IR"/>
        </w:rPr>
        <w:t>وقتی خطایی درزمین فشارقوی ایجاد می</w:t>
      </w:r>
      <w:r w:rsidR="004E013D">
        <w:rPr>
          <w:rFonts w:hint="cs"/>
          <w:rtl/>
          <w:lang w:bidi="fa-IR"/>
        </w:rPr>
        <w:t>‌</w:t>
      </w:r>
      <w:r w:rsidRPr="003D4EB9">
        <w:rPr>
          <w:rFonts w:hint="cs"/>
          <w:rtl/>
          <w:lang w:bidi="fa-IR"/>
        </w:rPr>
        <w:t>شود، اضافه ولتاژهای مختلفی در قسمت ت</w:t>
      </w:r>
      <w:r w:rsidR="004E013D">
        <w:rPr>
          <w:rFonts w:hint="cs"/>
          <w:rtl/>
          <w:lang w:bidi="fa-IR"/>
        </w:rPr>
        <w:t>أ</w:t>
      </w:r>
      <w:r w:rsidRPr="003D4EB9">
        <w:rPr>
          <w:rFonts w:hint="cs"/>
          <w:rtl/>
          <w:lang w:bidi="fa-IR"/>
        </w:rPr>
        <w:t>سیسات فشار ضعیف بوجود خواهد آمد:</w:t>
      </w:r>
    </w:p>
    <w:p w:rsidR="00400E65" w:rsidRPr="003D4EB9" w:rsidRDefault="00400E65" w:rsidP="004E013D">
      <w:pPr>
        <w:rPr>
          <w:rtl/>
          <w:lang w:bidi="fa-IR"/>
        </w:rPr>
      </w:pPr>
      <w:r w:rsidRPr="003D4EB9">
        <w:rPr>
          <w:rFonts w:hint="cs"/>
          <w:rtl/>
          <w:lang w:bidi="fa-IR"/>
        </w:rPr>
        <w:t xml:space="preserve">-ولتاژ خطای </w:t>
      </w:r>
      <w:r w:rsidRPr="003D4EB9">
        <w:rPr>
          <w:lang w:bidi="fa-IR"/>
        </w:rPr>
        <w:t>U</w:t>
      </w:r>
      <w:r w:rsidRPr="003D4EB9">
        <w:rPr>
          <w:vertAlign w:val="subscript"/>
          <w:lang w:bidi="fa-IR"/>
        </w:rPr>
        <w:t>F</w:t>
      </w:r>
    </w:p>
    <w:p w:rsidR="00400E65" w:rsidRPr="003D4EB9" w:rsidRDefault="00400E65" w:rsidP="004E013D">
      <w:pPr>
        <w:rPr>
          <w:rtl/>
          <w:lang w:bidi="fa-IR"/>
        </w:rPr>
      </w:pPr>
      <w:r w:rsidRPr="003D4EB9">
        <w:rPr>
          <w:rFonts w:hint="cs"/>
          <w:rtl/>
          <w:lang w:bidi="fa-IR"/>
        </w:rPr>
        <w:t xml:space="preserve">- تنش ولتاژی </w:t>
      </w:r>
      <w:r w:rsidRPr="003D4EB9">
        <w:rPr>
          <w:lang w:bidi="fa-IR"/>
        </w:rPr>
        <w:t>U</w:t>
      </w:r>
      <w:r w:rsidRPr="003D4EB9">
        <w:rPr>
          <w:vertAlign w:val="subscript"/>
          <w:lang w:bidi="fa-IR"/>
        </w:rPr>
        <w:t>1</w:t>
      </w:r>
      <w:r w:rsidRPr="003D4EB9">
        <w:rPr>
          <w:rFonts w:hint="cs"/>
          <w:rtl/>
          <w:lang w:bidi="fa-IR"/>
        </w:rPr>
        <w:t xml:space="preserve"> و</w:t>
      </w:r>
      <w:r>
        <w:rPr>
          <w:lang w:bidi="fa-IR"/>
        </w:rPr>
        <w:t>U</w:t>
      </w:r>
      <w:r w:rsidRPr="003D4EB9">
        <w:rPr>
          <w:vertAlign w:val="subscript"/>
          <w:lang w:bidi="fa-IR"/>
        </w:rPr>
        <w:t>2</w:t>
      </w:r>
    </w:p>
    <w:p w:rsidR="00400E65" w:rsidRDefault="00400E65" w:rsidP="004E013D">
      <w:pPr>
        <w:rPr>
          <w:rtl/>
          <w:lang w:bidi="fa-IR"/>
        </w:rPr>
      </w:pPr>
      <w:r w:rsidRPr="003D4EB9">
        <w:rPr>
          <w:rFonts w:hint="cs"/>
          <w:rtl/>
          <w:lang w:bidi="fa-IR"/>
        </w:rPr>
        <w:t xml:space="preserve">درجدول 4-1 انواع مختلف اضافه ولتاژها قابل مشاهده است </w:t>
      </w:r>
    </w:p>
    <w:p w:rsidR="00400E65" w:rsidRPr="003D4EB9" w:rsidRDefault="00400E65" w:rsidP="00400E65">
      <w:pPr>
        <w:rPr>
          <w:rFonts w:cs="B Compset"/>
          <w:sz w:val="24"/>
          <w:rtl/>
          <w:lang w:bidi="fa-IR"/>
        </w:rPr>
      </w:pPr>
      <w:r>
        <w:rPr>
          <w:rFonts w:cs="B Compset"/>
          <w:noProof/>
          <w:sz w:val="24"/>
          <w:lang w:bidi="fa-IR"/>
        </w:rPr>
        <w:lastRenderedPageBreak/>
        <w:drawing>
          <wp:inline distT="0" distB="0" distL="0" distR="0">
            <wp:extent cx="4457534" cy="2551859"/>
            <wp:effectExtent l="19050" t="0" r="166" b="0"/>
            <wp:docPr id="3" name="Picture 2" descr="D:\amouj\book\edit\آخرین ویرایش\جریان خطا\figure\44-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ouj\book\edit\آخرین ویرایش\جریان خطا\figure\44-a1.png"/>
                    <pic:cNvPicPr>
                      <a:picLocks noChangeAspect="1" noChangeArrowheads="1"/>
                    </pic:cNvPicPr>
                  </pic:nvPicPr>
                  <pic:blipFill rotWithShape="1">
                    <a:blip r:embed="rId56" cstate="print"/>
                    <a:srcRect b="10972"/>
                    <a:stretch/>
                  </pic:blipFill>
                  <pic:spPr bwMode="auto">
                    <a:xfrm>
                      <a:off x="0" y="0"/>
                      <a:ext cx="4458789" cy="2552578"/>
                    </a:xfrm>
                    <a:prstGeom prst="rect">
                      <a:avLst/>
                    </a:prstGeom>
                    <a:noFill/>
                    <a:ln>
                      <a:noFill/>
                    </a:ln>
                    <a:extLst>
                      <a:ext uri="{53640926-AAD7-44D8-BBD7-CCE9431645EC}">
                        <a14:shadowObscured xmlns:a14="http://schemas.microsoft.com/office/drawing/2010/main"/>
                      </a:ext>
                    </a:extLst>
                  </pic:spPr>
                </pic:pic>
              </a:graphicData>
            </a:graphic>
          </wp:inline>
        </w:drawing>
      </w:r>
    </w:p>
    <w:p w:rsidR="00400E65" w:rsidRPr="0047550F" w:rsidRDefault="00400E65" w:rsidP="005828CC">
      <w:pPr>
        <w:pStyle w:val="a0"/>
        <w:spacing w:after="120"/>
        <w:rPr>
          <w:rtl/>
        </w:rPr>
      </w:pPr>
      <w:r w:rsidRPr="0047550F">
        <w:rPr>
          <w:rFonts w:hint="cs"/>
          <w:rtl/>
        </w:rPr>
        <w:t>شکل 4-1</w:t>
      </w:r>
      <w:r w:rsidRPr="0047550F">
        <w:rPr>
          <w:rFonts w:cs="Times New Roman" w:hint="cs"/>
          <w:rtl/>
        </w:rPr>
        <w:t>–</w:t>
      </w:r>
      <w:r w:rsidRPr="0047550F">
        <w:rPr>
          <w:rFonts w:hint="cs"/>
          <w:rtl/>
        </w:rPr>
        <w:t xml:space="preserve"> شکل شماتیک از اتصالات احتمالی به زمین</w:t>
      </w:r>
      <w:r w:rsidR="004E013D">
        <w:rPr>
          <w:rtl/>
        </w:rPr>
        <w:br/>
      </w:r>
      <w:r w:rsidRPr="0047550F">
        <w:rPr>
          <w:rFonts w:hint="cs"/>
          <w:rtl/>
        </w:rPr>
        <w:t xml:space="preserve"> در پست</w:t>
      </w:r>
      <w:r w:rsidR="004E013D">
        <w:rPr>
          <w:rFonts w:hint="cs"/>
          <w:rtl/>
        </w:rPr>
        <w:t>‌</w:t>
      </w:r>
      <w:r w:rsidRPr="0047550F">
        <w:rPr>
          <w:rFonts w:hint="cs"/>
          <w:rtl/>
        </w:rPr>
        <w:t>ها و ت</w:t>
      </w:r>
      <w:r w:rsidR="004E013D">
        <w:rPr>
          <w:rFonts w:hint="cs"/>
          <w:rtl/>
        </w:rPr>
        <w:t>أ</w:t>
      </w:r>
      <w:r w:rsidRPr="0047550F">
        <w:rPr>
          <w:rFonts w:hint="cs"/>
          <w:rtl/>
        </w:rPr>
        <w:t>سیسات فشارضعیف و رخداد اضافه ولتاژ در زمان خطا</w:t>
      </w:r>
    </w:p>
    <w:p w:rsidR="00400E65" w:rsidRPr="003D4EB9" w:rsidRDefault="00400E65" w:rsidP="00B308F5">
      <w:pPr>
        <w:rPr>
          <w:rFonts w:cs="B Compset"/>
          <w:sz w:val="24"/>
          <w:rtl/>
          <w:lang w:bidi="fa-IR"/>
        </w:rPr>
      </w:pPr>
      <w:r w:rsidRPr="003D4EB9">
        <w:rPr>
          <w:rFonts w:cs="B Compset" w:hint="cs"/>
          <w:sz w:val="24"/>
          <w:rtl/>
          <w:lang w:bidi="fa-IR"/>
        </w:rPr>
        <w:t>وقتیکه سیست</w:t>
      </w:r>
      <w:r>
        <w:rPr>
          <w:rFonts w:cs="B Compset" w:hint="cs"/>
          <w:sz w:val="24"/>
          <w:rtl/>
          <w:lang w:bidi="fa-IR"/>
        </w:rPr>
        <w:t>م</w:t>
      </w:r>
      <w:r w:rsidR="00B308F5">
        <w:rPr>
          <w:rFonts w:cs="B Compset" w:hint="cs"/>
          <w:sz w:val="24"/>
          <w:rtl/>
          <w:lang w:bidi="fa-IR"/>
        </w:rPr>
        <w:t>‌</w:t>
      </w:r>
      <w:r>
        <w:rPr>
          <w:rFonts w:cs="B Compset" w:hint="cs"/>
          <w:sz w:val="24"/>
          <w:rtl/>
          <w:lang w:bidi="fa-IR"/>
        </w:rPr>
        <w:t xml:space="preserve">های زمین بخش فشارقوی و ضعیف </w:t>
      </w:r>
      <w:r w:rsidRPr="003D4EB9">
        <w:rPr>
          <w:rFonts w:cs="B Compset" w:hint="cs"/>
          <w:sz w:val="24"/>
          <w:rtl/>
          <w:lang w:bidi="fa-IR"/>
        </w:rPr>
        <w:t>درنزدیکی هم وجود دارد، دو روش مورد استفاده قرار می</w:t>
      </w:r>
      <w:r w:rsidR="00B308F5">
        <w:rPr>
          <w:rFonts w:cs="B Compset" w:hint="cs"/>
          <w:sz w:val="24"/>
          <w:rtl/>
          <w:lang w:bidi="fa-IR"/>
        </w:rPr>
        <w:t>‌</w:t>
      </w:r>
      <w:r w:rsidRPr="003D4EB9">
        <w:rPr>
          <w:rFonts w:cs="B Compset" w:hint="cs"/>
          <w:sz w:val="24"/>
          <w:rtl/>
          <w:lang w:bidi="fa-IR"/>
        </w:rPr>
        <w:t>گیرد:</w:t>
      </w:r>
    </w:p>
    <w:p w:rsidR="00400E65" w:rsidRPr="003D4EB9" w:rsidRDefault="00400E65" w:rsidP="00B85A9D">
      <w:pPr>
        <w:pStyle w:val="ListParagraph"/>
        <w:numPr>
          <w:ilvl w:val="0"/>
          <w:numId w:val="14"/>
        </w:numPr>
        <w:jc w:val="left"/>
        <w:rPr>
          <w:rFonts w:cs="B Compset"/>
          <w:sz w:val="24"/>
        </w:rPr>
      </w:pPr>
      <w:r w:rsidRPr="003D4EB9">
        <w:rPr>
          <w:rFonts w:cs="B Compset" w:hint="cs"/>
          <w:sz w:val="24"/>
          <w:rtl/>
        </w:rPr>
        <w:t>اتصال سیستم</w:t>
      </w:r>
      <w:r w:rsidR="00B308F5">
        <w:rPr>
          <w:rFonts w:cs="B Compset" w:hint="cs"/>
          <w:sz w:val="24"/>
          <w:rtl/>
        </w:rPr>
        <w:t>‌</w:t>
      </w:r>
      <w:r w:rsidRPr="003D4EB9">
        <w:rPr>
          <w:rFonts w:cs="B Compset" w:hint="cs"/>
          <w:sz w:val="24"/>
          <w:rtl/>
        </w:rPr>
        <w:t>های زمین فشارقوی و ضعیف</w:t>
      </w:r>
    </w:p>
    <w:p w:rsidR="00400E65" w:rsidRPr="003D4EB9" w:rsidRDefault="00400E65" w:rsidP="00B85A9D">
      <w:pPr>
        <w:pStyle w:val="ListParagraph"/>
        <w:numPr>
          <w:ilvl w:val="0"/>
          <w:numId w:val="14"/>
        </w:numPr>
        <w:jc w:val="left"/>
        <w:rPr>
          <w:rFonts w:cs="B Compset"/>
          <w:sz w:val="24"/>
        </w:rPr>
      </w:pPr>
      <w:r w:rsidRPr="003D4EB9">
        <w:rPr>
          <w:rFonts w:cs="B Compset" w:hint="cs"/>
          <w:sz w:val="24"/>
          <w:rtl/>
        </w:rPr>
        <w:t>جدا</w:t>
      </w:r>
      <w:r w:rsidR="00B308F5">
        <w:rPr>
          <w:rFonts w:cs="B Compset" w:hint="cs"/>
          <w:sz w:val="24"/>
          <w:rtl/>
        </w:rPr>
        <w:t xml:space="preserve"> </w:t>
      </w:r>
      <w:r w:rsidRPr="003D4EB9">
        <w:rPr>
          <w:rFonts w:cs="B Compset" w:hint="cs"/>
          <w:sz w:val="24"/>
          <w:rtl/>
        </w:rPr>
        <w:t>سازی سیستم</w:t>
      </w:r>
      <w:r w:rsidR="00B308F5">
        <w:rPr>
          <w:rFonts w:cs="B Compset" w:hint="cs"/>
          <w:sz w:val="24"/>
          <w:rtl/>
        </w:rPr>
        <w:t>‌</w:t>
      </w:r>
      <w:r w:rsidRPr="003D4EB9">
        <w:rPr>
          <w:rFonts w:cs="B Compset" w:hint="cs"/>
          <w:sz w:val="24"/>
          <w:rtl/>
        </w:rPr>
        <w:t xml:space="preserve">های زمین فشارقوی و ضعیف </w:t>
      </w:r>
    </w:p>
    <w:p w:rsidR="00400E65" w:rsidRPr="003D4EB9" w:rsidRDefault="00400E65" w:rsidP="00B308F5">
      <w:pPr>
        <w:pStyle w:val="ListParagraph"/>
        <w:ind w:left="4"/>
        <w:rPr>
          <w:rFonts w:cs="B Compset"/>
          <w:sz w:val="24"/>
          <w:rtl/>
        </w:rPr>
      </w:pPr>
      <w:r w:rsidRPr="003D4EB9">
        <w:rPr>
          <w:rFonts w:cs="B Compset" w:hint="cs"/>
          <w:sz w:val="24"/>
          <w:rtl/>
        </w:rPr>
        <w:t>روش متداول اتصال سیستم</w:t>
      </w:r>
      <w:r w:rsidR="00B308F5">
        <w:rPr>
          <w:rFonts w:cs="B Compset" w:hint="cs"/>
          <w:sz w:val="24"/>
          <w:rtl/>
        </w:rPr>
        <w:t>‌</w:t>
      </w:r>
      <w:r w:rsidRPr="003D4EB9">
        <w:rPr>
          <w:rFonts w:cs="B Compset" w:hint="cs"/>
          <w:sz w:val="24"/>
          <w:rtl/>
        </w:rPr>
        <w:t>های زمین به یکدیگر است. اگر سیستم فشارضعیف کاملا</w:t>
      </w:r>
      <w:r w:rsidR="00B308F5">
        <w:rPr>
          <w:rFonts w:cs="B Compset" w:hint="cs"/>
          <w:sz w:val="24"/>
          <w:rtl/>
        </w:rPr>
        <w:t>ً</w:t>
      </w:r>
      <w:r w:rsidRPr="003D4EB9">
        <w:rPr>
          <w:rFonts w:cs="B Compset" w:hint="cs"/>
          <w:sz w:val="24"/>
          <w:rtl/>
        </w:rPr>
        <w:t xml:space="preserve"> در فضای سیستم زمین فشار قوی محصور شده باشد</w:t>
      </w:r>
      <w:r>
        <w:rPr>
          <w:rFonts w:cs="B Compset" w:hint="cs"/>
          <w:sz w:val="24"/>
          <w:rtl/>
        </w:rPr>
        <w:t xml:space="preserve">، </w:t>
      </w:r>
      <w:r w:rsidRPr="003D4EB9">
        <w:rPr>
          <w:rFonts w:cs="B Compset" w:hint="cs"/>
          <w:sz w:val="24"/>
          <w:rtl/>
        </w:rPr>
        <w:t>سیستم</w:t>
      </w:r>
      <w:r w:rsidR="00B308F5">
        <w:rPr>
          <w:rFonts w:cs="B Compset" w:hint="cs"/>
          <w:sz w:val="24"/>
          <w:rtl/>
        </w:rPr>
        <w:t>‌</w:t>
      </w:r>
      <w:r w:rsidRPr="003D4EB9">
        <w:rPr>
          <w:rFonts w:cs="B Compset" w:hint="cs"/>
          <w:sz w:val="24"/>
          <w:rtl/>
        </w:rPr>
        <w:t>های زمین فشارقوی و فشار ضعیف بایستی به یکدیگر متصل شوند</w:t>
      </w:r>
      <w:r w:rsidR="00B308F5">
        <w:rPr>
          <w:rFonts w:cs="B Compset" w:hint="cs"/>
          <w:sz w:val="24"/>
          <w:rtl/>
        </w:rPr>
        <w:t>.</w:t>
      </w:r>
    </w:p>
    <w:p w:rsidR="00400E65" w:rsidRPr="006D26A7" w:rsidRDefault="00400E65" w:rsidP="00B308F5">
      <w:pPr>
        <w:pStyle w:val="Heading3"/>
        <w:rPr>
          <w:rtl/>
        </w:rPr>
      </w:pPr>
      <w:bookmarkStart w:id="46" w:name="_Toc456028330"/>
      <w:r w:rsidRPr="006D26A7">
        <w:rPr>
          <w:rFonts w:hint="cs"/>
          <w:rtl/>
        </w:rPr>
        <w:t xml:space="preserve">4-1-3-1- دامنه و بازه زمانی ولتاژ خطای </w:t>
      </w:r>
      <w:r w:rsidRPr="006D26A7">
        <w:t>U</w:t>
      </w:r>
      <w:r w:rsidRPr="006D26A7">
        <w:rPr>
          <w:vertAlign w:val="subscript"/>
        </w:rPr>
        <w:t>F</w:t>
      </w:r>
      <w:r w:rsidRPr="006D26A7">
        <w:rPr>
          <w:rFonts w:hint="cs"/>
          <w:rtl/>
        </w:rPr>
        <w:t xml:space="preserve"> :</w:t>
      </w:r>
      <w:bookmarkEnd w:id="46"/>
    </w:p>
    <w:p w:rsidR="00400E65" w:rsidRPr="003D4EB9" w:rsidRDefault="00400E65" w:rsidP="00B308F5">
      <w:pPr>
        <w:rPr>
          <w:rtl/>
        </w:rPr>
      </w:pPr>
      <w:r w:rsidRPr="003D4EB9">
        <w:rPr>
          <w:rFonts w:hint="cs"/>
          <w:rtl/>
        </w:rPr>
        <w:t>دامنه و زمان این ولتاژ نباید از مقادیر داده شده در شکل 4-</w:t>
      </w:r>
      <w:r>
        <w:rPr>
          <w:rFonts w:hint="cs"/>
          <w:rtl/>
        </w:rPr>
        <w:t>2</w:t>
      </w:r>
      <w:r w:rsidRPr="003D4EB9">
        <w:rPr>
          <w:rFonts w:hint="cs"/>
          <w:rtl/>
        </w:rPr>
        <w:t xml:space="preserve"> بیشتر شود.</w:t>
      </w:r>
    </w:p>
    <w:p w:rsidR="00400E65" w:rsidRPr="003D4EB9" w:rsidRDefault="00400E65" w:rsidP="00B308F5">
      <w:pPr>
        <w:rPr>
          <w:rtl/>
        </w:rPr>
      </w:pPr>
      <w:r w:rsidRPr="003D4EB9">
        <w:rPr>
          <w:rFonts w:hint="cs"/>
          <w:rtl/>
        </w:rPr>
        <w:t>معمولا</w:t>
      </w:r>
      <w:r w:rsidR="00B308F5">
        <w:rPr>
          <w:rFonts w:hint="cs"/>
          <w:rtl/>
        </w:rPr>
        <w:t>ً</w:t>
      </w:r>
      <w:r w:rsidRPr="003D4EB9">
        <w:rPr>
          <w:rFonts w:hint="cs"/>
          <w:rtl/>
        </w:rPr>
        <w:t xml:space="preserve"> هادی </w:t>
      </w:r>
      <w:r w:rsidRPr="003D4EB9">
        <w:t>PEN</w:t>
      </w:r>
      <w:r w:rsidRPr="003D4EB9">
        <w:rPr>
          <w:rFonts w:hint="cs"/>
          <w:rtl/>
        </w:rPr>
        <w:t xml:space="preserve"> درسیستم فشار ضعیف دربیش از یک نقطه به سیستم زمین وصل است و دراین حالت مقاومت نهایی کاهش می</w:t>
      </w:r>
      <w:r w:rsidR="00B308F5">
        <w:rPr>
          <w:rFonts w:hint="cs"/>
          <w:rtl/>
        </w:rPr>
        <w:t>‌</w:t>
      </w:r>
      <w:r w:rsidRPr="003D4EB9">
        <w:rPr>
          <w:rFonts w:hint="cs"/>
          <w:rtl/>
        </w:rPr>
        <w:t xml:space="preserve">یابد و برای محاسبه ولتاژ خطای </w:t>
      </w:r>
      <w:r w:rsidRPr="003D4EB9">
        <w:t>UF</w:t>
      </w:r>
      <w:r w:rsidRPr="003D4EB9">
        <w:rPr>
          <w:rFonts w:hint="cs"/>
          <w:rtl/>
        </w:rPr>
        <w:t xml:space="preserve"> از فرمول زیر استفاده می</w:t>
      </w:r>
      <w:r w:rsidR="00B308F5">
        <w:rPr>
          <w:rFonts w:hint="cs"/>
          <w:rtl/>
        </w:rPr>
        <w:t>‌</w:t>
      </w:r>
      <w:r w:rsidRPr="003D4EB9">
        <w:rPr>
          <w:rFonts w:hint="cs"/>
          <w:rtl/>
        </w:rPr>
        <w:t xml:space="preserve">شود: </w:t>
      </w:r>
    </w:p>
    <w:p w:rsidR="00B279C2" w:rsidRDefault="00B279C2" w:rsidP="00B279C2">
      <w:pPr>
        <w:pStyle w:val="ListParagraph"/>
        <w:jc w:val="center"/>
        <w:rPr>
          <w:rFonts w:cs="B Compset"/>
          <w:sz w:val="24"/>
          <w:vertAlign w:val="subscript"/>
          <w:rtl/>
        </w:rPr>
      </w:pPr>
      <w:r>
        <w:rPr>
          <w:rFonts w:cs="B Compset" w:hint="cs"/>
          <w:sz w:val="24"/>
          <w:rtl/>
        </w:rPr>
        <w:lastRenderedPageBreak/>
        <w:t xml:space="preserve">فرمول شماره 4-1                                                      </w:t>
      </w:r>
      <w:r w:rsidRPr="003D4EB9">
        <w:rPr>
          <w:rFonts w:cs="B Compset"/>
          <w:sz w:val="24"/>
        </w:rPr>
        <w:t>U</w:t>
      </w:r>
      <w:r w:rsidRPr="00046B63">
        <w:rPr>
          <w:rFonts w:cs="B Compset"/>
          <w:sz w:val="24"/>
          <w:vertAlign w:val="subscript"/>
        </w:rPr>
        <w:t>F</w:t>
      </w:r>
      <w:r w:rsidRPr="003D4EB9">
        <w:rPr>
          <w:rFonts w:cs="B Compset"/>
          <w:sz w:val="24"/>
        </w:rPr>
        <w:t>=0.5R</w:t>
      </w:r>
      <w:r w:rsidRPr="003D4EB9">
        <w:rPr>
          <w:rFonts w:cs="B Compset"/>
          <w:sz w:val="24"/>
          <w:vertAlign w:val="subscript"/>
        </w:rPr>
        <w:t>E</w:t>
      </w:r>
      <w:r w:rsidRPr="001969E6">
        <w:rPr>
          <w:rFonts w:cs="B Compset"/>
          <w:sz w:val="24"/>
        </w:rPr>
        <w:t>*</w:t>
      </w:r>
      <w:r w:rsidRPr="003D4EB9">
        <w:rPr>
          <w:rFonts w:cs="B Compset"/>
          <w:sz w:val="24"/>
        </w:rPr>
        <w:t>I</w:t>
      </w:r>
      <w:r w:rsidRPr="003D4EB9">
        <w:rPr>
          <w:rFonts w:cs="B Compset"/>
          <w:sz w:val="24"/>
          <w:vertAlign w:val="subscript"/>
        </w:rPr>
        <w:t>E</w:t>
      </w:r>
    </w:p>
    <w:p w:rsidR="00400E65" w:rsidRPr="003D4EB9" w:rsidRDefault="00400E65" w:rsidP="00400E65">
      <w:pPr>
        <w:pStyle w:val="ListParagraph"/>
        <w:ind w:left="4"/>
        <w:jc w:val="center"/>
        <w:rPr>
          <w:rFonts w:cs="B Compset"/>
          <w:sz w:val="24"/>
          <w:rtl/>
        </w:rPr>
      </w:pPr>
      <w:r>
        <w:rPr>
          <w:rFonts w:cs="B Compset" w:hint="cs"/>
          <w:noProof/>
          <w:sz w:val="24"/>
        </w:rPr>
        <w:drawing>
          <wp:inline distT="0" distB="0" distL="0" distR="0">
            <wp:extent cx="4330313" cy="3002611"/>
            <wp:effectExtent l="19050" t="0" r="0" b="0"/>
            <wp:docPr id="231" name="Picture 3" descr="D:\amouj\book\edit\آخرین ویرایش\جریان خطا\figure\44-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ouj\book\edit\آخرین ویرایش\جریان خطا\figure\44-a2.png"/>
                    <pic:cNvPicPr>
                      <a:picLocks noChangeAspect="1" noChangeArrowheads="1"/>
                    </pic:cNvPicPr>
                  </pic:nvPicPr>
                  <pic:blipFill>
                    <a:blip r:embed="rId57" cstate="print"/>
                    <a:srcRect/>
                    <a:stretch>
                      <a:fillRect/>
                    </a:stretch>
                  </pic:blipFill>
                  <pic:spPr bwMode="auto">
                    <a:xfrm>
                      <a:off x="0" y="0"/>
                      <a:ext cx="4330137" cy="3002489"/>
                    </a:xfrm>
                    <a:prstGeom prst="rect">
                      <a:avLst/>
                    </a:prstGeom>
                    <a:noFill/>
                    <a:ln w="9525">
                      <a:noFill/>
                      <a:miter lim="800000"/>
                      <a:headEnd/>
                      <a:tailEnd/>
                    </a:ln>
                  </pic:spPr>
                </pic:pic>
              </a:graphicData>
            </a:graphic>
          </wp:inline>
        </w:drawing>
      </w:r>
    </w:p>
    <w:p w:rsidR="00400E65" w:rsidRPr="003D4EB9" w:rsidRDefault="00400E65" w:rsidP="005828CC">
      <w:pPr>
        <w:pStyle w:val="a0"/>
        <w:spacing w:after="120"/>
      </w:pPr>
      <w:r w:rsidRPr="00F6729C">
        <w:rPr>
          <w:rFonts w:hint="cs"/>
          <w:rtl/>
        </w:rPr>
        <w:t>شکل</w:t>
      </w:r>
      <w:r>
        <w:rPr>
          <w:rFonts w:hint="cs"/>
          <w:rtl/>
        </w:rPr>
        <w:t>4-2</w:t>
      </w:r>
      <w:r>
        <w:rPr>
          <w:rFonts w:cs="Times New Roman" w:hint="cs"/>
          <w:rtl/>
        </w:rPr>
        <w:t>–</w:t>
      </w:r>
      <w:r>
        <w:rPr>
          <w:rFonts w:hint="cs"/>
          <w:rtl/>
        </w:rPr>
        <w:t xml:space="preserve"> ولتاژ خطای قابل تحمل در یک سیستم فشارقوی</w:t>
      </w:r>
    </w:p>
    <w:p w:rsidR="00400E65" w:rsidRPr="006D26A7" w:rsidRDefault="00400E65" w:rsidP="00B308F5">
      <w:pPr>
        <w:pStyle w:val="Heading3"/>
        <w:rPr>
          <w:rtl/>
        </w:rPr>
      </w:pPr>
      <w:bookmarkStart w:id="47" w:name="_Toc456028331"/>
      <w:r w:rsidRPr="006D26A7">
        <w:rPr>
          <w:rFonts w:hint="cs"/>
          <w:rtl/>
        </w:rPr>
        <w:t>4-1-3-2-دامنه و مدت زمان  تنش ولتاژی</w:t>
      </w:r>
      <w:bookmarkEnd w:id="47"/>
      <w:r w:rsidRPr="006D26A7">
        <w:rPr>
          <w:rFonts w:hint="cs"/>
          <w:rtl/>
        </w:rPr>
        <w:t xml:space="preserve"> </w:t>
      </w:r>
    </w:p>
    <w:p w:rsidR="00B308F5" w:rsidRDefault="00400E65" w:rsidP="00B308F5">
      <w:pPr>
        <w:rPr>
          <w:rtl/>
        </w:rPr>
      </w:pPr>
      <w:r w:rsidRPr="003D4EB9">
        <w:rPr>
          <w:rFonts w:hint="cs"/>
          <w:rtl/>
        </w:rPr>
        <w:t>دامنه و مدت زمان تنش ولتاژی فرکانس قدرت نباید از مقادیر مشخص شده در جدول</w:t>
      </w:r>
      <w:r w:rsidRPr="002E1383">
        <w:rPr>
          <w:rFonts w:hint="cs"/>
          <w:color w:val="000000" w:themeColor="text1"/>
          <w:rtl/>
        </w:rPr>
        <w:t>4-2بیشتر</w:t>
      </w:r>
      <w:r w:rsidRPr="003D4EB9">
        <w:rPr>
          <w:rFonts w:hint="cs"/>
          <w:rtl/>
        </w:rPr>
        <w:t xml:space="preserve"> شود.</w:t>
      </w:r>
    </w:p>
    <w:p w:rsidR="00B308F5" w:rsidRDefault="00B308F5">
      <w:pPr>
        <w:bidi w:val="0"/>
        <w:spacing w:after="200" w:line="276" w:lineRule="auto"/>
        <w:jc w:val="left"/>
        <w:rPr>
          <w:rtl/>
        </w:rPr>
      </w:pPr>
      <w:r>
        <w:rPr>
          <w:rtl/>
        </w:rPr>
        <w:br w:type="page"/>
      </w:r>
    </w:p>
    <w:tbl>
      <w:tblPr>
        <w:tblStyle w:val="TableGrid"/>
        <w:tblW w:w="0" w:type="auto"/>
        <w:tblLook w:val="04A0" w:firstRow="1" w:lastRow="0" w:firstColumn="1" w:lastColumn="0" w:noHBand="0" w:noVBand="1"/>
      </w:tblPr>
      <w:tblGrid>
        <w:gridCol w:w="3318"/>
        <w:gridCol w:w="3476"/>
      </w:tblGrid>
      <w:tr w:rsidR="00400E65" w:rsidTr="00B308F5">
        <w:tc>
          <w:tcPr>
            <w:tcW w:w="3433" w:type="dxa"/>
          </w:tcPr>
          <w:p w:rsidR="00400E65" w:rsidRPr="00F050EE" w:rsidRDefault="00400E65" w:rsidP="00B308F5">
            <w:pPr>
              <w:jc w:val="center"/>
              <w:rPr>
                <w:rFonts w:cs="B Zar"/>
                <w:rtl/>
                <w:lang w:bidi="fa-IR"/>
              </w:rPr>
            </w:pPr>
            <w:r>
              <w:rPr>
                <w:rFonts w:cs="B Zar" w:hint="cs"/>
                <w:rtl/>
                <w:lang w:bidi="fa-IR"/>
              </w:rPr>
              <w:lastRenderedPageBreak/>
              <w:t>مدت زمان جریان خطا در سیستم فشارقوی</w:t>
            </w:r>
          </w:p>
          <w:p w:rsidR="00400E65" w:rsidRPr="00F050EE" w:rsidRDefault="00400E65" w:rsidP="005D0B69">
            <w:pPr>
              <w:jc w:val="center"/>
              <w:rPr>
                <w:rFonts w:cs="B Zar"/>
                <w:rtl/>
                <w:lang w:bidi="fa-IR"/>
              </w:rPr>
            </w:pPr>
            <w:r>
              <w:rPr>
                <w:rFonts w:cs="B Zar"/>
                <w:lang w:bidi="fa-IR"/>
              </w:rPr>
              <w:t>t</w:t>
            </w:r>
          </w:p>
        </w:tc>
        <w:tc>
          <w:tcPr>
            <w:tcW w:w="3587" w:type="dxa"/>
          </w:tcPr>
          <w:p w:rsidR="00400E65" w:rsidRPr="00F050EE" w:rsidRDefault="00400E65" w:rsidP="00B308F5">
            <w:pPr>
              <w:jc w:val="center"/>
              <w:rPr>
                <w:rFonts w:cs="B Zar"/>
                <w:rtl/>
                <w:lang w:bidi="fa-IR"/>
              </w:rPr>
            </w:pPr>
            <w:r w:rsidRPr="00F050EE">
              <w:rPr>
                <w:rFonts w:cs="B Zar" w:hint="cs"/>
                <w:rtl/>
                <w:lang w:bidi="fa-IR"/>
              </w:rPr>
              <w:t xml:space="preserve">تنش ولتاژی </w:t>
            </w:r>
            <w:r w:rsidRPr="00F050EE">
              <w:rPr>
                <w:rFonts w:cs="B Zar"/>
                <w:lang w:bidi="fa-IR"/>
              </w:rPr>
              <w:t>a.c.</w:t>
            </w:r>
            <w:r w:rsidRPr="00F050EE">
              <w:rPr>
                <w:rFonts w:cs="B Zar" w:hint="cs"/>
                <w:rtl/>
                <w:lang w:bidi="fa-IR"/>
              </w:rPr>
              <w:t xml:space="preserve"> مجاز در ت</w:t>
            </w:r>
            <w:r w:rsidR="00B308F5">
              <w:rPr>
                <w:rFonts w:cs="B Zar" w:hint="cs"/>
                <w:rtl/>
                <w:lang w:bidi="fa-IR"/>
              </w:rPr>
              <w:t>أ</w:t>
            </w:r>
            <w:r w:rsidRPr="00F050EE">
              <w:rPr>
                <w:rFonts w:cs="B Zar" w:hint="cs"/>
                <w:rtl/>
                <w:lang w:bidi="fa-IR"/>
              </w:rPr>
              <w:t xml:space="preserve">سیسات </w:t>
            </w:r>
            <w:r>
              <w:rPr>
                <w:rFonts w:cs="B Zar" w:hint="cs"/>
                <w:rtl/>
                <w:lang w:bidi="fa-IR"/>
              </w:rPr>
              <w:t>فشارضعیف</w:t>
            </w:r>
          </w:p>
          <w:p w:rsidR="00400E65" w:rsidRPr="00F050EE" w:rsidRDefault="00400E65" w:rsidP="005D0B69">
            <w:pPr>
              <w:jc w:val="center"/>
              <w:rPr>
                <w:rFonts w:cs="B Zar"/>
                <w:lang w:bidi="fa-IR"/>
              </w:rPr>
            </w:pPr>
            <w:r>
              <w:rPr>
                <w:rFonts w:cs="B Zar"/>
                <w:lang w:bidi="fa-IR"/>
              </w:rPr>
              <w:t>U</w:t>
            </w:r>
          </w:p>
        </w:tc>
      </w:tr>
      <w:tr w:rsidR="00400E65" w:rsidTr="00B308F5">
        <w:tc>
          <w:tcPr>
            <w:tcW w:w="3433" w:type="dxa"/>
          </w:tcPr>
          <w:p w:rsidR="00400E65" w:rsidRPr="00F050EE" w:rsidRDefault="00400E65" w:rsidP="005D0B69">
            <w:pPr>
              <w:jc w:val="center"/>
              <w:rPr>
                <w:rFonts w:cs="B Zar"/>
                <w:lang w:bidi="fa-IR"/>
              </w:rPr>
            </w:pPr>
            <w:r w:rsidRPr="00F050EE">
              <w:rPr>
                <w:rFonts w:cs="B Zar" w:hint="cs"/>
                <w:rtl/>
                <w:lang w:bidi="fa-IR"/>
              </w:rPr>
              <w:t>&gt;5</w:t>
            </w:r>
          </w:p>
        </w:tc>
        <w:tc>
          <w:tcPr>
            <w:tcW w:w="3587" w:type="dxa"/>
          </w:tcPr>
          <w:p w:rsidR="00400E65" w:rsidRPr="00F050EE" w:rsidRDefault="00421246" w:rsidP="0006186A">
            <w:pPr>
              <w:bidi w:val="0"/>
              <w:jc w:val="center"/>
              <w:rPr>
                <w:rFonts w:cs="B Zar"/>
                <w:lang w:bidi="fa-IR"/>
              </w:rPr>
            </w:pPr>
            <m:oMathPara>
              <m:oMath>
                <m:sSub>
                  <m:sSubPr>
                    <m:ctrlPr>
                      <w:rPr>
                        <w:rFonts w:ascii="Cambria Math" w:hAnsi="Cambria Math" w:cs="B Zar"/>
                        <w:lang w:bidi="fa-IR"/>
                      </w:rPr>
                    </m:ctrlPr>
                  </m:sSubPr>
                  <m:e>
                    <m:r>
                      <w:rPr>
                        <w:rFonts w:ascii="Cambria Math" w:hAnsi="Cambria Math" w:cs="B Zar"/>
                        <w:lang w:bidi="fa-IR"/>
                      </w:rPr>
                      <m:t>U</m:t>
                    </m:r>
                  </m:e>
                  <m:sub>
                    <m:r>
                      <m:rPr>
                        <m:sty m:val="p"/>
                      </m:rPr>
                      <w:rPr>
                        <w:rFonts w:ascii="Cambria Math" w:hAnsi="Cambria Math" w:cs="B Zar"/>
                        <w:lang w:bidi="fa-IR"/>
                      </w:rPr>
                      <m:t>0</m:t>
                    </m:r>
                  </m:sub>
                </m:sSub>
                <m:r>
                  <m:rPr>
                    <m:sty m:val="p"/>
                  </m:rPr>
                  <w:rPr>
                    <w:rFonts w:ascii="Cambria Math" w:hAnsi="Cambria Math" w:cs="B Zar"/>
                    <w:lang w:bidi="fa-IR"/>
                  </w:rPr>
                  <m:t>+250 V</m:t>
                </m:r>
              </m:oMath>
            </m:oMathPara>
          </w:p>
        </w:tc>
      </w:tr>
      <w:tr w:rsidR="00400E65" w:rsidTr="00B308F5">
        <w:trPr>
          <w:trHeight w:val="163"/>
        </w:trPr>
        <w:tc>
          <w:tcPr>
            <w:tcW w:w="3433" w:type="dxa"/>
            <w:tcBorders>
              <w:bottom w:val="single" w:sz="4" w:space="0" w:color="auto"/>
            </w:tcBorders>
          </w:tcPr>
          <w:p w:rsidR="00400E65" w:rsidRPr="00F050EE" w:rsidRDefault="00400E65" w:rsidP="005D0B69">
            <w:pPr>
              <w:jc w:val="center"/>
              <w:rPr>
                <w:rFonts w:cs="B Zar"/>
                <w:lang w:bidi="fa-IR"/>
              </w:rPr>
            </w:pPr>
            <w:r w:rsidRPr="00F050EE">
              <w:rPr>
                <w:rFonts w:eastAsiaTheme="minorEastAsia" w:cs="B Zar" w:hint="cs"/>
                <w:rtl/>
                <w:lang w:bidi="fa-IR"/>
              </w:rPr>
              <w:t>5</w:t>
            </w:r>
            <m:oMath>
              <m:r>
                <m:rPr>
                  <m:sty m:val="p"/>
                </m:rPr>
                <w:rPr>
                  <w:rFonts w:ascii="Cambria Math" w:hAnsi="Cambria Math" w:cs="B Zar"/>
                  <w:lang w:bidi="fa-IR"/>
                </w:rPr>
                <m:t>≥</m:t>
              </m:r>
            </m:oMath>
          </w:p>
        </w:tc>
        <w:tc>
          <w:tcPr>
            <w:tcW w:w="3587" w:type="dxa"/>
            <w:tcBorders>
              <w:bottom w:val="single" w:sz="4" w:space="0" w:color="auto"/>
            </w:tcBorders>
          </w:tcPr>
          <w:p w:rsidR="00400E65" w:rsidRPr="00F050EE" w:rsidRDefault="00421246" w:rsidP="0006186A">
            <w:pPr>
              <w:bidi w:val="0"/>
              <w:jc w:val="center"/>
              <w:rPr>
                <w:rFonts w:cs="B Zar"/>
                <w:lang w:bidi="fa-IR"/>
              </w:rPr>
            </w:pPr>
            <m:oMathPara>
              <m:oMath>
                <m:sSub>
                  <m:sSubPr>
                    <m:ctrlPr>
                      <w:rPr>
                        <w:rFonts w:ascii="Cambria Math" w:hAnsi="Cambria Math" w:cs="B Zar"/>
                        <w:lang w:bidi="fa-IR"/>
                      </w:rPr>
                    </m:ctrlPr>
                  </m:sSubPr>
                  <m:e>
                    <m:r>
                      <w:rPr>
                        <w:rFonts w:ascii="Cambria Math" w:hAnsi="Cambria Math" w:cs="B Zar"/>
                        <w:lang w:bidi="fa-IR"/>
                      </w:rPr>
                      <m:t>U</m:t>
                    </m:r>
                  </m:e>
                  <m:sub>
                    <m:r>
                      <m:rPr>
                        <m:sty m:val="p"/>
                      </m:rPr>
                      <w:rPr>
                        <w:rFonts w:ascii="Cambria Math" w:hAnsi="Cambria Math" w:cs="B Zar"/>
                        <w:lang w:bidi="fa-IR"/>
                      </w:rPr>
                      <m:t>0</m:t>
                    </m:r>
                  </m:sub>
                </m:sSub>
                <m:r>
                  <m:rPr>
                    <m:sty m:val="p"/>
                  </m:rPr>
                  <w:rPr>
                    <w:rFonts w:ascii="Cambria Math" w:hAnsi="Cambria Math" w:cs="B Zar"/>
                    <w:lang w:bidi="fa-IR"/>
                  </w:rPr>
                  <m:t>+1200 V</m:t>
                </m:r>
              </m:oMath>
            </m:oMathPara>
          </w:p>
        </w:tc>
      </w:tr>
      <w:tr w:rsidR="00400E65" w:rsidTr="00B308F5">
        <w:trPr>
          <w:trHeight w:val="100"/>
        </w:trPr>
        <w:tc>
          <w:tcPr>
            <w:tcW w:w="7020" w:type="dxa"/>
            <w:gridSpan w:val="2"/>
            <w:tcBorders>
              <w:top w:val="single" w:sz="4" w:space="0" w:color="auto"/>
              <w:bottom w:val="single" w:sz="4" w:space="0" w:color="auto"/>
            </w:tcBorders>
          </w:tcPr>
          <w:p w:rsidR="00400E65" w:rsidRPr="00BA56FF" w:rsidRDefault="00400E65" w:rsidP="005D0B69">
            <w:pPr>
              <w:rPr>
                <w:rFonts w:ascii="Calibri" w:eastAsia="Calibri" w:hAnsi="Calibri" w:cs="B Zar"/>
                <w:color w:val="000000" w:themeColor="text1"/>
                <w:lang w:bidi="fa-IR"/>
              </w:rPr>
            </w:pPr>
            <w:r w:rsidRPr="00BA56FF">
              <w:rPr>
                <w:rFonts w:ascii="Calibri" w:eastAsia="Calibri" w:hAnsi="Calibri" w:cs="B Zar" w:hint="cs"/>
                <w:color w:val="000000" w:themeColor="text1"/>
                <w:rtl/>
                <w:lang w:bidi="fa-IR"/>
              </w:rPr>
              <w:t>در سیستم</w:t>
            </w:r>
            <w:r w:rsidR="005D0B69">
              <w:rPr>
                <w:rFonts w:ascii="Calibri" w:eastAsia="Calibri" w:hAnsi="Calibri" w:cs="B Zar" w:hint="cs"/>
                <w:color w:val="000000" w:themeColor="text1"/>
                <w:rtl/>
                <w:lang w:bidi="fa-IR"/>
              </w:rPr>
              <w:t>‌</w:t>
            </w:r>
            <w:r w:rsidRPr="00BA56FF">
              <w:rPr>
                <w:rFonts w:ascii="Calibri" w:eastAsia="Calibri" w:hAnsi="Calibri" w:cs="B Zar" w:hint="cs"/>
                <w:color w:val="000000" w:themeColor="text1"/>
                <w:rtl/>
                <w:lang w:bidi="fa-IR"/>
              </w:rPr>
              <w:t xml:space="preserve">هایی که نول ندارند </w:t>
            </w:r>
            <m:oMath>
              <m:sSub>
                <m:sSubPr>
                  <m:ctrlPr>
                    <w:rPr>
                      <w:rFonts w:ascii="Cambria Math" w:hAnsi="Cambria Math" w:cs="B Zar"/>
                      <w:color w:val="000000" w:themeColor="text1"/>
                      <w:lang w:bidi="fa-IR"/>
                    </w:rPr>
                  </m:ctrlPr>
                </m:sSubPr>
                <m:e>
                  <m:r>
                    <w:rPr>
                      <w:rFonts w:ascii="Cambria Math" w:hAnsi="Cambria Math" w:cs="B Zar"/>
                      <w:color w:val="000000" w:themeColor="text1"/>
                      <w:lang w:bidi="fa-IR"/>
                    </w:rPr>
                    <m:t>U</m:t>
                  </m:r>
                </m:e>
                <m:sub>
                  <m:r>
                    <m:rPr>
                      <m:sty m:val="p"/>
                    </m:rPr>
                    <w:rPr>
                      <w:rFonts w:ascii="Cambria Math" w:hAnsi="Cambria Math" w:cs="B Zar"/>
                      <w:color w:val="000000" w:themeColor="text1"/>
                      <w:lang w:bidi="fa-IR"/>
                    </w:rPr>
                    <m:t>0</m:t>
                  </m:r>
                </m:sub>
              </m:sSub>
            </m:oMath>
            <w:r w:rsidRPr="00BA56FF">
              <w:rPr>
                <w:rFonts w:ascii="Calibri" w:eastAsia="Calibri" w:hAnsi="Calibri" w:cs="B Zar" w:hint="cs"/>
                <w:color w:val="000000" w:themeColor="text1"/>
                <w:rtl/>
                <w:lang w:bidi="fa-IR"/>
              </w:rPr>
              <w:t xml:space="preserve"> ولتاژ میان دو فاز می</w:t>
            </w:r>
            <w:r w:rsidR="005D0B69">
              <w:rPr>
                <w:rFonts w:ascii="Calibri" w:eastAsia="Calibri" w:hAnsi="Calibri" w:cs="B Zar" w:hint="cs"/>
                <w:color w:val="000000" w:themeColor="text1"/>
                <w:rtl/>
                <w:lang w:bidi="fa-IR"/>
              </w:rPr>
              <w:t>‌</w:t>
            </w:r>
            <w:r w:rsidRPr="00BA56FF">
              <w:rPr>
                <w:rFonts w:ascii="Calibri" w:eastAsia="Calibri" w:hAnsi="Calibri" w:cs="B Zar" w:hint="cs"/>
                <w:color w:val="000000" w:themeColor="text1"/>
                <w:rtl/>
                <w:lang w:bidi="fa-IR"/>
              </w:rPr>
              <w:t>باشد.</w:t>
            </w:r>
          </w:p>
        </w:tc>
      </w:tr>
      <w:tr w:rsidR="00400E65" w:rsidTr="00B308F5">
        <w:tc>
          <w:tcPr>
            <w:tcW w:w="7020" w:type="dxa"/>
            <w:gridSpan w:val="2"/>
            <w:tcBorders>
              <w:top w:val="single" w:sz="4" w:space="0" w:color="auto"/>
            </w:tcBorders>
          </w:tcPr>
          <w:p w:rsidR="00400E65" w:rsidRPr="00BA56FF" w:rsidRDefault="00400E65" w:rsidP="005D0B69">
            <w:pPr>
              <w:rPr>
                <w:rFonts w:ascii="Calibri" w:eastAsia="Calibri" w:hAnsi="Calibri" w:cs="B Zar"/>
                <w:color w:val="000000" w:themeColor="text1"/>
                <w:rtl/>
                <w:lang w:bidi="fa-IR"/>
              </w:rPr>
            </w:pPr>
            <w:r w:rsidRPr="00BA56FF">
              <w:rPr>
                <w:rFonts w:ascii="Calibri" w:eastAsia="Calibri" w:hAnsi="Calibri" w:cs="B Zar" w:hint="cs"/>
                <w:color w:val="000000" w:themeColor="text1"/>
                <w:rtl/>
                <w:lang w:bidi="fa-IR"/>
              </w:rPr>
              <w:t>نکته 1: اولین خط اشاره شده در جدول مربوط به سیستم فشار قوی با زمان قطع بالا و دومین خط مربوط به سیستم</w:t>
            </w:r>
            <w:r w:rsidR="005D0B69">
              <w:rPr>
                <w:rFonts w:ascii="Calibri" w:eastAsia="Calibri" w:hAnsi="Calibri" w:cs="B Zar" w:hint="cs"/>
                <w:color w:val="000000" w:themeColor="text1"/>
                <w:rtl/>
                <w:lang w:bidi="fa-IR"/>
              </w:rPr>
              <w:t>‌</w:t>
            </w:r>
            <w:r w:rsidRPr="00BA56FF">
              <w:rPr>
                <w:rFonts w:ascii="Calibri" w:eastAsia="Calibri" w:hAnsi="Calibri" w:cs="B Zar" w:hint="cs"/>
                <w:color w:val="000000" w:themeColor="text1"/>
                <w:rtl/>
                <w:lang w:bidi="fa-IR"/>
              </w:rPr>
              <w:t>های فشار قوی با زمان قطع پائین می</w:t>
            </w:r>
            <w:r w:rsidR="005D0B69">
              <w:rPr>
                <w:rFonts w:ascii="Calibri" w:eastAsia="Calibri" w:hAnsi="Calibri" w:cs="B Zar" w:hint="cs"/>
                <w:color w:val="000000" w:themeColor="text1"/>
                <w:rtl/>
                <w:lang w:bidi="fa-IR"/>
              </w:rPr>
              <w:t>‌</w:t>
            </w:r>
            <w:r w:rsidRPr="00BA56FF">
              <w:rPr>
                <w:rFonts w:ascii="Calibri" w:eastAsia="Calibri" w:hAnsi="Calibri" w:cs="B Zar" w:hint="cs"/>
                <w:color w:val="000000" w:themeColor="text1"/>
                <w:rtl/>
                <w:lang w:bidi="fa-IR"/>
              </w:rPr>
              <w:t>باشد. هر دو آنها از المان</w:t>
            </w:r>
            <w:r w:rsidR="005D0B69">
              <w:rPr>
                <w:rFonts w:ascii="Calibri" w:eastAsia="Calibri" w:hAnsi="Calibri" w:cs="B Zar" w:hint="cs"/>
                <w:color w:val="000000" w:themeColor="text1"/>
                <w:rtl/>
                <w:lang w:bidi="fa-IR"/>
              </w:rPr>
              <w:t>‌</w:t>
            </w:r>
            <w:r w:rsidRPr="00BA56FF">
              <w:rPr>
                <w:rFonts w:ascii="Calibri" w:eastAsia="Calibri" w:hAnsi="Calibri" w:cs="B Zar" w:hint="cs"/>
                <w:color w:val="000000" w:themeColor="text1"/>
                <w:rtl/>
                <w:lang w:bidi="fa-IR"/>
              </w:rPr>
              <w:t>های طراحی مرتبط به عایق تجهیزات فشار ضعیف با اضافه ولتاژهای موقتی فرکانس قدرت می</w:t>
            </w:r>
            <w:r w:rsidR="005D0B69">
              <w:rPr>
                <w:rFonts w:ascii="Calibri" w:eastAsia="Calibri" w:hAnsi="Calibri" w:cs="B Zar" w:hint="cs"/>
                <w:color w:val="000000" w:themeColor="text1"/>
                <w:rtl/>
                <w:lang w:bidi="fa-IR"/>
              </w:rPr>
              <w:t>‌</w:t>
            </w:r>
            <w:r w:rsidRPr="00BA56FF">
              <w:rPr>
                <w:rFonts w:ascii="Calibri" w:eastAsia="Calibri" w:hAnsi="Calibri" w:cs="B Zar" w:hint="cs"/>
                <w:color w:val="000000" w:themeColor="text1"/>
                <w:rtl/>
                <w:lang w:bidi="fa-IR"/>
              </w:rPr>
              <w:t>باشند.</w:t>
            </w:r>
          </w:p>
          <w:p w:rsidR="00400E65" w:rsidRPr="00E20904" w:rsidRDefault="00400E65" w:rsidP="005D0B69">
            <w:pPr>
              <w:rPr>
                <w:rFonts w:ascii="Calibri" w:eastAsia="Calibri" w:hAnsi="Calibri" w:cs="B Zar"/>
                <w:color w:val="000000" w:themeColor="text1"/>
                <w:rtl/>
                <w:lang w:bidi="fa-IR"/>
              </w:rPr>
            </w:pPr>
            <w:r w:rsidRPr="00E20904">
              <w:rPr>
                <w:rFonts w:ascii="Calibri" w:eastAsia="Calibri" w:hAnsi="Calibri" w:cs="B Zar" w:hint="cs"/>
                <w:color w:val="000000" w:themeColor="text1"/>
                <w:rtl/>
                <w:lang w:bidi="fa-IR"/>
              </w:rPr>
              <w:t>نکته 2: در سیستم</w:t>
            </w:r>
            <w:r w:rsidR="005D0B69">
              <w:rPr>
                <w:rFonts w:ascii="Calibri" w:eastAsia="Calibri" w:hAnsi="Calibri" w:cs="B Zar" w:hint="cs"/>
                <w:color w:val="000000" w:themeColor="text1"/>
                <w:rtl/>
                <w:lang w:bidi="fa-IR"/>
              </w:rPr>
              <w:t>‌</w:t>
            </w:r>
            <w:r w:rsidRPr="00E20904">
              <w:rPr>
                <w:rFonts w:ascii="Calibri" w:eastAsia="Calibri" w:hAnsi="Calibri" w:cs="B Zar" w:hint="cs"/>
                <w:color w:val="000000" w:themeColor="text1"/>
                <w:rtl/>
                <w:lang w:bidi="fa-IR"/>
              </w:rPr>
              <w:t>هایی که نول آنها به سیستم زمین پست ترانسفورمری متصل شده باشد، وتجهیز خارج از ساختمان بوده و بدنه آن ارت نشده باشد امکان وجود اضافه ولتاژهای موقت در طول عایق آن، مورد انتظار می</w:t>
            </w:r>
            <w:r w:rsidR="005D0B69">
              <w:rPr>
                <w:rFonts w:ascii="Calibri" w:eastAsia="Calibri" w:hAnsi="Calibri" w:cs="B Zar" w:hint="cs"/>
                <w:color w:val="000000" w:themeColor="text1"/>
                <w:rtl/>
                <w:lang w:bidi="fa-IR"/>
              </w:rPr>
              <w:t>‌</w:t>
            </w:r>
            <w:r w:rsidRPr="00E20904">
              <w:rPr>
                <w:rFonts w:ascii="Calibri" w:eastAsia="Calibri" w:hAnsi="Calibri" w:cs="B Zar" w:hint="cs"/>
                <w:color w:val="000000" w:themeColor="text1"/>
                <w:rtl/>
                <w:lang w:bidi="fa-IR"/>
              </w:rPr>
              <w:t>باشد.</w:t>
            </w:r>
          </w:p>
        </w:tc>
      </w:tr>
    </w:tbl>
    <w:p w:rsidR="00400E65" w:rsidRPr="005828CC" w:rsidRDefault="00400E65" w:rsidP="005828CC">
      <w:pPr>
        <w:pStyle w:val="a0"/>
        <w:spacing w:after="120"/>
      </w:pPr>
      <w:r w:rsidRPr="005828CC">
        <w:rPr>
          <w:rFonts w:hint="cs"/>
          <w:rtl/>
        </w:rPr>
        <w:t>جدول 4-2</w:t>
      </w:r>
      <w:r w:rsidRPr="005828CC">
        <w:rPr>
          <w:rFonts w:cs="Times New Roman" w:hint="cs"/>
          <w:rtl/>
        </w:rPr>
        <w:t>–</w:t>
      </w:r>
      <w:r w:rsidRPr="005828CC">
        <w:rPr>
          <w:rFonts w:hint="cs"/>
          <w:rtl/>
        </w:rPr>
        <w:t xml:space="preserve"> تنش ولتاژی فرکانس قدرت مجاز</w:t>
      </w:r>
    </w:p>
    <w:p w:rsidR="00400E65" w:rsidRPr="005D0B69" w:rsidRDefault="00400E65" w:rsidP="005D0B69">
      <w:pPr>
        <w:pStyle w:val="Heading3"/>
        <w:rPr>
          <w:rFonts w:eastAsia="Calibri"/>
          <w:rtl/>
        </w:rPr>
      </w:pPr>
      <w:bookmarkStart w:id="48" w:name="_Toc456028332"/>
      <w:r w:rsidRPr="006D26A7">
        <w:rPr>
          <w:rFonts w:hint="cs"/>
          <w:rtl/>
        </w:rPr>
        <w:t>4</w:t>
      </w:r>
      <w:r w:rsidR="00207286">
        <w:rPr>
          <w:rFonts w:eastAsia="Calibri" w:hint="cs"/>
          <w:rtl/>
        </w:rPr>
        <w:t>-1-4-</w:t>
      </w:r>
      <w:r w:rsidRPr="005D0B69">
        <w:rPr>
          <w:rFonts w:eastAsia="Calibri" w:hint="cs"/>
          <w:rtl/>
        </w:rPr>
        <w:t xml:space="preserve">تنش ولتاژی درصورت قطع نول درسیستم های </w:t>
      </w:r>
      <w:r w:rsidRPr="005D0B69">
        <w:rPr>
          <w:rFonts w:eastAsia="Calibri"/>
        </w:rPr>
        <w:t>TT, TN</w:t>
      </w:r>
      <w:r w:rsidRPr="005D0B69">
        <w:rPr>
          <w:rFonts w:eastAsia="Calibri" w:hint="cs"/>
          <w:rtl/>
        </w:rPr>
        <w:t xml:space="preserve"> :</w:t>
      </w:r>
      <w:bookmarkEnd w:id="48"/>
    </w:p>
    <w:p w:rsidR="00400E65" w:rsidRPr="003D4EB9" w:rsidRDefault="00400E65" w:rsidP="00674CF3">
      <w:pPr>
        <w:rPr>
          <w:rtl/>
        </w:rPr>
      </w:pPr>
      <w:r w:rsidRPr="003D4EB9">
        <w:rPr>
          <w:rFonts w:hint="cs"/>
          <w:rtl/>
        </w:rPr>
        <w:t>اگر هادی نول درسیستم</w:t>
      </w:r>
      <w:r w:rsidR="00B308F5">
        <w:rPr>
          <w:rFonts w:hint="cs"/>
          <w:rtl/>
        </w:rPr>
        <w:t>‌</w:t>
      </w:r>
      <w:r w:rsidRPr="003D4EB9">
        <w:rPr>
          <w:rFonts w:hint="cs"/>
          <w:rtl/>
        </w:rPr>
        <w:t>های چند فاز قطع شود، عایق بندی اولیه، دوبل و تقویت شده همچون م</w:t>
      </w:r>
      <w:r w:rsidR="00B308F5">
        <w:rPr>
          <w:rFonts w:hint="cs"/>
          <w:rtl/>
        </w:rPr>
        <w:t>ؤ</w:t>
      </w:r>
      <w:r w:rsidRPr="003D4EB9">
        <w:rPr>
          <w:rFonts w:hint="cs"/>
          <w:rtl/>
        </w:rPr>
        <w:t>لفه</w:t>
      </w:r>
      <w:r w:rsidR="00B308F5">
        <w:rPr>
          <w:rFonts w:hint="cs"/>
          <w:rtl/>
        </w:rPr>
        <w:t>‌</w:t>
      </w:r>
      <w:r w:rsidRPr="003D4EB9">
        <w:rPr>
          <w:rFonts w:hint="cs"/>
          <w:rtl/>
        </w:rPr>
        <w:t>های ولتاژ بین هادی فاز و نول می</w:t>
      </w:r>
      <w:r w:rsidR="00B308F5">
        <w:rPr>
          <w:rFonts w:hint="cs"/>
          <w:rtl/>
        </w:rPr>
        <w:t>‌</w:t>
      </w:r>
      <w:r w:rsidRPr="003D4EB9">
        <w:rPr>
          <w:rFonts w:hint="cs"/>
          <w:rtl/>
        </w:rPr>
        <w:t xml:space="preserve">تواند به دلیل ولتاژ فاز به فاز تحت تنش قرار گیرد و این ولتاژ تنش به </w:t>
      </w:r>
      <m:oMath>
        <m:r>
          <w:rPr>
            <w:rFonts w:ascii="Cambria Math" w:hAnsi="Cambria Math"/>
            <w:lang w:val="tr-TR"/>
          </w:rPr>
          <m:t>U=</m:t>
        </m:r>
        <m:rad>
          <m:radPr>
            <m:degHide m:val="1"/>
            <m:ctrlPr>
              <w:rPr>
                <w:rFonts w:ascii="Cambria Math" w:hAnsi="Cambria Math"/>
                <w:i/>
                <w:lang w:val="tr-TR"/>
              </w:rPr>
            </m:ctrlPr>
          </m:radPr>
          <m:deg/>
          <m:e>
            <m:r>
              <w:rPr>
                <w:rFonts w:ascii="Cambria Math" w:hAnsi="Cambria Math"/>
                <w:lang w:val="tr-TR"/>
              </w:rPr>
              <m:t>3</m:t>
            </m:r>
          </m:e>
        </m:rad>
        <m:sSub>
          <m:sSubPr>
            <m:ctrlPr>
              <w:rPr>
                <w:rFonts w:ascii="Cambria Math" w:hAnsi="Cambria Math"/>
                <w:i/>
                <w:lang w:val="tr-TR"/>
              </w:rPr>
            </m:ctrlPr>
          </m:sSubPr>
          <m:e>
            <m:r>
              <w:rPr>
                <w:rFonts w:ascii="Cambria Math" w:hAnsi="Cambria Math"/>
                <w:lang w:val="tr-TR"/>
              </w:rPr>
              <m:t>U</m:t>
            </m:r>
          </m:e>
          <m:sub>
            <m:r>
              <w:rPr>
                <w:rFonts w:ascii="Cambria Math" w:hAnsi="Cambria Math"/>
                <w:lang w:val="tr-TR"/>
              </w:rPr>
              <m:t>0</m:t>
            </m:r>
          </m:sub>
        </m:sSub>
      </m:oMath>
      <w:r w:rsidRPr="003D4EB9">
        <w:rPr>
          <w:rFonts w:hint="cs"/>
          <w:rtl/>
        </w:rPr>
        <w:t xml:space="preserve"> افزایش یابد.</w:t>
      </w:r>
    </w:p>
    <w:p w:rsidR="00400E65" w:rsidRPr="006D26A7" w:rsidRDefault="00400E65" w:rsidP="005D0B69">
      <w:pPr>
        <w:pStyle w:val="Heading3"/>
        <w:rPr>
          <w:rtl/>
        </w:rPr>
      </w:pPr>
      <w:bookmarkStart w:id="49" w:name="_Toc456028333"/>
      <w:r w:rsidRPr="006D26A7">
        <w:rPr>
          <w:rFonts w:hint="cs"/>
          <w:rtl/>
        </w:rPr>
        <w:t>4-1-5-</w:t>
      </w:r>
      <w:r w:rsidRPr="006D26A7">
        <w:rPr>
          <w:rFonts w:hint="cs"/>
          <w:rtl/>
          <w:lang w:val="tr-TR"/>
        </w:rPr>
        <w:t>تنش ولتاژی در زمان خطای ارت</w:t>
      </w:r>
      <w:r w:rsidRPr="006D26A7">
        <w:rPr>
          <w:rtl/>
          <w:lang w:val="tr-TR"/>
        </w:rPr>
        <w:t xml:space="preserve"> در سيستم </w:t>
      </w:r>
      <w:r w:rsidRPr="006D26A7">
        <w:rPr>
          <w:lang w:val="tr-TR"/>
        </w:rPr>
        <w:t>IT</w:t>
      </w:r>
      <w:r w:rsidRPr="006D26A7">
        <w:rPr>
          <w:rFonts w:hint="cs"/>
          <w:rtl/>
        </w:rPr>
        <w:t xml:space="preserve"> با نول توزیع شده</w:t>
      </w:r>
      <w:bookmarkEnd w:id="49"/>
      <w:r w:rsidRPr="006D26A7">
        <w:rPr>
          <w:rFonts w:hint="cs"/>
          <w:rtl/>
        </w:rPr>
        <w:t xml:space="preserve"> </w:t>
      </w:r>
    </w:p>
    <w:p w:rsidR="00400E65" w:rsidRPr="003D4EB9" w:rsidRDefault="00400E65" w:rsidP="0006186A">
      <w:pPr>
        <w:rPr>
          <w:rtl/>
          <w:lang w:val="tr-TR" w:bidi="fa-IR"/>
        </w:rPr>
      </w:pPr>
      <w:r w:rsidRPr="003D4EB9">
        <w:rPr>
          <w:rFonts w:hint="eastAsia"/>
          <w:rtl/>
          <w:lang w:val="tr-TR" w:bidi="fa-IR"/>
        </w:rPr>
        <w:t>اگر</w:t>
      </w:r>
      <w:r w:rsidRPr="003D4EB9">
        <w:rPr>
          <w:rtl/>
          <w:lang w:val="tr-TR" w:bidi="fa-IR"/>
        </w:rPr>
        <w:t xml:space="preserve"> هادي فازدرسيستم </w:t>
      </w:r>
      <w:r w:rsidRPr="003D4EB9">
        <w:rPr>
          <w:lang w:val="tr-TR" w:bidi="fa-IR"/>
        </w:rPr>
        <w:t>IT</w:t>
      </w:r>
      <w:r w:rsidRPr="003D4EB9">
        <w:rPr>
          <w:rtl/>
          <w:lang w:val="tr-TR" w:bidi="fa-IR"/>
        </w:rPr>
        <w:t xml:space="preserve"> به طور تصادفي ارت شود </w:t>
      </w:r>
      <w:r w:rsidRPr="003D4EB9">
        <w:rPr>
          <w:rFonts w:hint="cs"/>
          <w:rtl/>
          <w:lang w:val="tr-TR" w:bidi="fa-IR"/>
        </w:rPr>
        <w:t>عايق بندي برای ولتاژ بین هادی فاز و نول ممکن است بطور موقت تحت تنش ولتاژي  فاز به فاز قرار گیرد.</w:t>
      </w:r>
      <w:r w:rsidRPr="003D4EB9">
        <w:rPr>
          <w:rtl/>
          <w:lang w:val="tr-TR" w:bidi="fa-IR"/>
        </w:rPr>
        <w:t xml:space="preserve"> اين</w:t>
      </w:r>
      <w:r w:rsidRPr="003D4EB9">
        <w:rPr>
          <w:rFonts w:hint="cs"/>
          <w:rtl/>
          <w:lang w:val="tr-TR" w:bidi="fa-IR"/>
        </w:rPr>
        <w:t xml:space="preserve"> تنش </w:t>
      </w:r>
      <w:r w:rsidRPr="003D4EB9">
        <w:rPr>
          <w:rtl/>
          <w:lang w:val="tr-TR" w:bidi="fa-IR"/>
        </w:rPr>
        <w:t>ولتاژ</w:t>
      </w:r>
      <w:r w:rsidRPr="003D4EB9">
        <w:rPr>
          <w:rFonts w:hint="cs"/>
          <w:rtl/>
          <w:lang w:val="tr-TR" w:bidi="fa-IR"/>
        </w:rPr>
        <w:t xml:space="preserve">ي </w:t>
      </w:r>
      <w:r w:rsidRPr="003D4EB9">
        <w:rPr>
          <w:rtl/>
          <w:lang w:val="tr-TR" w:bidi="fa-IR"/>
        </w:rPr>
        <w:t>مي</w:t>
      </w:r>
      <w:r w:rsidR="005D0B69">
        <w:rPr>
          <w:rFonts w:hint="cs"/>
          <w:rtl/>
          <w:lang w:val="tr-TR" w:bidi="fa-IR"/>
        </w:rPr>
        <w:t>‌</w:t>
      </w:r>
      <w:r w:rsidRPr="003D4EB9">
        <w:rPr>
          <w:rtl/>
          <w:lang w:val="tr-TR" w:bidi="fa-IR"/>
        </w:rPr>
        <w:t>تواند تا مقدار</w:t>
      </w:r>
      <m:oMath>
        <m:r>
          <w:rPr>
            <w:rFonts w:ascii="Cambria Math" w:hAnsi="Cambria Math"/>
            <w:lang w:val="tr-TR" w:bidi="fa-IR"/>
          </w:rPr>
          <m:t>U=</m:t>
        </m:r>
        <m:rad>
          <m:radPr>
            <m:degHide m:val="1"/>
            <m:ctrlPr>
              <w:rPr>
                <w:rFonts w:ascii="Cambria Math" w:hAnsi="Cambria Math"/>
                <w:i/>
                <w:lang w:val="tr-TR" w:bidi="fa-IR"/>
              </w:rPr>
            </m:ctrlPr>
          </m:radPr>
          <m:deg/>
          <m:e>
            <m:r>
              <w:rPr>
                <w:rFonts w:ascii="Cambria Math" w:hAnsi="Cambria Math"/>
                <w:lang w:val="tr-TR" w:bidi="fa-IR"/>
              </w:rPr>
              <m:t>3</m:t>
            </m:r>
          </m:e>
        </m:rad>
        <m:sSub>
          <m:sSubPr>
            <m:ctrlPr>
              <w:rPr>
                <w:rFonts w:ascii="Cambria Math" w:hAnsi="Cambria Math"/>
                <w:i/>
                <w:lang w:val="tr-TR" w:bidi="fa-IR"/>
              </w:rPr>
            </m:ctrlPr>
          </m:sSubPr>
          <m:e>
            <m:r>
              <w:rPr>
                <w:rFonts w:ascii="Cambria Math" w:hAnsi="Cambria Math"/>
                <w:lang w:val="tr-TR" w:bidi="fa-IR"/>
              </w:rPr>
              <m:t>U</m:t>
            </m:r>
          </m:e>
          <m:sub>
            <m:r>
              <w:rPr>
                <w:rFonts w:ascii="Cambria Math" w:hAnsi="Cambria Math"/>
                <w:lang w:val="tr-TR" w:bidi="fa-IR"/>
              </w:rPr>
              <m:t>0</m:t>
            </m:r>
          </m:sub>
        </m:sSub>
      </m:oMath>
      <w:r w:rsidRPr="003D4EB9">
        <w:rPr>
          <w:rFonts w:hint="cs"/>
          <w:rtl/>
          <w:lang w:val="tr-TR" w:bidi="fa-IR"/>
        </w:rPr>
        <w:t>افزایش یابد.</w:t>
      </w:r>
    </w:p>
    <w:p w:rsidR="00400E65" w:rsidRPr="003D4EB9" w:rsidRDefault="00400E65" w:rsidP="0006186A">
      <w:pPr>
        <w:pStyle w:val="Heading3"/>
      </w:pPr>
      <w:bookmarkStart w:id="50" w:name="_Toc456028334"/>
      <w:r w:rsidRPr="003D4EB9">
        <w:rPr>
          <w:rFonts w:hint="cs"/>
          <w:rtl/>
          <w:lang w:val="tr-TR"/>
        </w:rPr>
        <w:t xml:space="preserve">4-1-6-تنش ولتاژی </w:t>
      </w:r>
      <w:r w:rsidRPr="003D4EB9">
        <w:rPr>
          <w:rtl/>
          <w:lang w:val="tr-TR"/>
        </w:rPr>
        <w:t>به سبب اتصال كوتاه بين هادي فاز و نول</w:t>
      </w:r>
      <w:bookmarkEnd w:id="50"/>
    </w:p>
    <w:p w:rsidR="00400E65" w:rsidRPr="003D4EB9" w:rsidRDefault="00400E65" w:rsidP="00674CF3">
      <w:pPr>
        <w:rPr>
          <w:rtl/>
          <w:lang w:val="tr-TR" w:bidi="fa-IR"/>
        </w:rPr>
      </w:pPr>
      <w:r w:rsidRPr="003D4EB9">
        <w:rPr>
          <w:rFonts w:hint="eastAsia"/>
          <w:rtl/>
          <w:lang w:val="tr-TR" w:bidi="fa-IR"/>
        </w:rPr>
        <w:t>در</w:t>
      </w:r>
      <w:r w:rsidRPr="003D4EB9">
        <w:rPr>
          <w:rtl/>
          <w:lang w:val="tr-TR" w:bidi="fa-IR"/>
        </w:rPr>
        <w:t xml:space="preserve"> ا</w:t>
      </w:r>
      <w:r w:rsidRPr="003D4EB9">
        <w:rPr>
          <w:rFonts w:hint="cs"/>
          <w:rtl/>
          <w:lang w:val="tr-TR" w:bidi="fa-IR"/>
        </w:rPr>
        <w:t>ی</w:t>
      </w:r>
      <w:r w:rsidRPr="003D4EB9">
        <w:rPr>
          <w:rFonts w:hint="eastAsia"/>
          <w:rtl/>
          <w:lang w:val="tr-TR" w:bidi="fa-IR"/>
        </w:rPr>
        <w:t>ن</w:t>
      </w:r>
      <w:r w:rsidRPr="003D4EB9">
        <w:rPr>
          <w:rtl/>
          <w:lang w:val="tr-TR" w:bidi="fa-IR"/>
        </w:rPr>
        <w:t xml:space="preserve"> شرا</w:t>
      </w:r>
      <w:r w:rsidRPr="003D4EB9">
        <w:rPr>
          <w:rFonts w:hint="cs"/>
          <w:rtl/>
          <w:lang w:val="tr-TR" w:bidi="fa-IR"/>
        </w:rPr>
        <w:t>ی</w:t>
      </w:r>
      <w:r w:rsidRPr="003D4EB9">
        <w:rPr>
          <w:rFonts w:hint="eastAsia"/>
          <w:rtl/>
          <w:lang w:val="tr-TR" w:bidi="fa-IR"/>
        </w:rPr>
        <w:t>ط</w:t>
      </w:r>
      <w:r w:rsidRPr="003D4EB9">
        <w:rPr>
          <w:rFonts w:hint="cs"/>
          <w:rtl/>
          <w:lang w:val="tr-TR" w:bidi="fa-IR"/>
        </w:rPr>
        <w:t xml:space="preserve"> تنش ولتاژي</w:t>
      </w:r>
      <w:r w:rsidRPr="003D4EB9">
        <w:rPr>
          <w:rtl/>
          <w:lang w:val="tr-TR" w:bidi="fa-IR"/>
        </w:rPr>
        <w:t xml:space="preserve"> ممکن است</w:t>
      </w:r>
      <w:r w:rsidRPr="003D4EB9">
        <w:rPr>
          <w:rFonts w:hint="cs"/>
          <w:rtl/>
          <w:lang w:val="tr-TR" w:bidi="fa-IR"/>
        </w:rPr>
        <w:t xml:space="preserve"> به مقدار</w:t>
      </w:r>
      <w:r w:rsidRPr="003D4EB9">
        <w:rPr>
          <w:lang w:bidi="fa-IR"/>
        </w:rPr>
        <w:t>1.45</w:t>
      </w:r>
      <m:oMath>
        <m:sSub>
          <m:sSubPr>
            <m:ctrlPr>
              <w:rPr>
                <w:rFonts w:ascii="Cambria Math" w:hAnsi="Cambria Math"/>
                <w:i/>
                <w:lang w:val="tr-TR" w:bidi="fa-IR"/>
              </w:rPr>
            </m:ctrlPr>
          </m:sSubPr>
          <m:e>
            <m:r>
              <w:rPr>
                <w:rFonts w:ascii="Cambria Math" w:hAnsi="Cambria Math"/>
                <w:lang w:val="tr-TR" w:bidi="fa-IR"/>
              </w:rPr>
              <m:t>U</m:t>
            </m:r>
          </m:e>
          <m:sub>
            <m:r>
              <w:rPr>
                <w:rFonts w:ascii="Cambria Math" w:hAnsi="Cambria Math"/>
                <w:lang w:val="tr-TR" w:bidi="fa-IR"/>
              </w:rPr>
              <m:t>0</m:t>
            </m:r>
          </m:sub>
        </m:sSub>
      </m:oMath>
      <w:r w:rsidRPr="003D4EB9">
        <w:rPr>
          <w:rtl/>
          <w:lang w:val="tr-TR" w:bidi="fa-IR"/>
        </w:rPr>
        <w:t xml:space="preserve"> در 5 ثان</w:t>
      </w:r>
      <w:r w:rsidRPr="003D4EB9">
        <w:rPr>
          <w:rFonts w:hint="cs"/>
          <w:rtl/>
          <w:lang w:val="tr-TR" w:bidi="fa-IR"/>
        </w:rPr>
        <w:t>ی</w:t>
      </w:r>
      <w:r w:rsidRPr="003D4EB9">
        <w:rPr>
          <w:rFonts w:hint="eastAsia"/>
          <w:rtl/>
          <w:lang w:val="tr-TR" w:bidi="fa-IR"/>
        </w:rPr>
        <w:t>ه</w:t>
      </w:r>
      <w:r w:rsidRPr="003D4EB9">
        <w:rPr>
          <w:rtl/>
          <w:lang w:val="tr-TR" w:bidi="fa-IR"/>
        </w:rPr>
        <w:t xml:space="preserve"> برسد.</w:t>
      </w:r>
    </w:p>
    <w:p w:rsidR="00400E65" w:rsidRPr="006D26A7" w:rsidRDefault="00400E65" w:rsidP="005D0B69">
      <w:pPr>
        <w:pStyle w:val="Heading2"/>
        <w:rPr>
          <w:rtl/>
          <w:lang w:val="tr-TR" w:bidi="fa-IR"/>
        </w:rPr>
      </w:pPr>
      <w:bookmarkStart w:id="51" w:name="_Toc456028335"/>
      <w:r w:rsidRPr="006D26A7">
        <w:rPr>
          <w:rFonts w:hint="cs"/>
          <w:rtl/>
          <w:lang w:val="tr-TR" w:bidi="fa-IR"/>
        </w:rPr>
        <w:lastRenderedPageBreak/>
        <w:t>4-2-حفاظت در برابر اضافه ولتاژهای گذرا با منشا</w:t>
      </w:r>
      <w:r w:rsidR="005828CC">
        <w:rPr>
          <w:rFonts w:hint="cs"/>
          <w:rtl/>
          <w:lang w:val="tr-TR" w:bidi="fa-IR"/>
        </w:rPr>
        <w:t>ء</w:t>
      </w:r>
      <w:r w:rsidRPr="006D26A7">
        <w:rPr>
          <w:rFonts w:hint="cs"/>
          <w:rtl/>
          <w:lang w:val="tr-TR" w:bidi="fa-IR"/>
        </w:rPr>
        <w:t xml:space="preserve"> اتمسفری و یا سوئیچینگ</w:t>
      </w:r>
      <w:bookmarkEnd w:id="51"/>
    </w:p>
    <w:p w:rsidR="00400E65" w:rsidRPr="003D4EB9" w:rsidRDefault="00400E65" w:rsidP="00674CF3">
      <w:pPr>
        <w:rPr>
          <w:rtl/>
          <w:lang w:val="tr-TR" w:bidi="fa-IR"/>
        </w:rPr>
      </w:pPr>
      <w:r w:rsidRPr="003D4EB9">
        <w:rPr>
          <w:rFonts w:hint="cs"/>
          <w:rtl/>
          <w:lang w:val="tr-TR" w:bidi="fa-IR"/>
        </w:rPr>
        <w:t xml:space="preserve"> الزامات خاصی برای حفاظت ت</w:t>
      </w:r>
      <w:r w:rsidR="005D0B69">
        <w:rPr>
          <w:rFonts w:hint="cs"/>
          <w:rtl/>
          <w:lang w:val="tr-TR" w:bidi="fa-IR"/>
        </w:rPr>
        <w:t>أ</w:t>
      </w:r>
      <w:r w:rsidRPr="003D4EB9">
        <w:rPr>
          <w:rFonts w:hint="cs"/>
          <w:rtl/>
          <w:lang w:val="tr-TR" w:bidi="fa-IR"/>
        </w:rPr>
        <w:t>سیسات الکتریکی دربرابر اضافه ولتاژهای گذرا با منشاء اتمسفری (جوی) که از برخورد مستقیم صاعقه به منابع تغذیه و یا از سویئچینگ حاصل می</w:t>
      </w:r>
      <w:r w:rsidR="005D0B69">
        <w:rPr>
          <w:rFonts w:hint="cs"/>
          <w:rtl/>
          <w:lang w:val="tr-TR" w:bidi="fa-IR"/>
        </w:rPr>
        <w:t>‌</w:t>
      </w:r>
      <w:r w:rsidRPr="003D4EB9">
        <w:rPr>
          <w:rFonts w:hint="cs"/>
          <w:rtl/>
          <w:lang w:val="tr-TR" w:bidi="fa-IR"/>
        </w:rPr>
        <w:t>شود باید در نظرگرفته شوند.</w:t>
      </w:r>
    </w:p>
    <w:p w:rsidR="00400E65" w:rsidRPr="003D4EB9" w:rsidRDefault="00400E65" w:rsidP="00674CF3">
      <w:pPr>
        <w:rPr>
          <w:rtl/>
        </w:rPr>
      </w:pPr>
      <w:r w:rsidRPr="003D4EB9">
        <w:rPr>
          <w:rFonts w:hint="cs"/>
          <w:rtl/>
        </w:rPr>
        <w:t>نکته</w:t>
      </w:r>
      <w:r w:rsidRPr="003D4EB9">
        <w:rPr>
          <w:rtl/>
        </w:rPr>
        <w:t xml:space="preserve"> : </w:t>
      </w:r>
      <w:r w:rsidRPr="003D4EB9">
        <w:rPr>
          <w:rFonts w:hint="cs"/>
          <w:rtl/>
        </w:rPr>
        <w:t>برای</w:t>
      </w:r>
      <w:r w:rsidR="005D0B69">
        <w:rPr>
          <w:rFonts w:hint="cs"/>
          <w:rtl/>
        </w:rPr>
        <w:t xml:space="preserve"> </w:t>
      </w:r>
      <w:r w:rsidRPr="003D4EB9">
        <w:rPr>
          <w:rFonts w:hint="cs"/>
          <w:rtl/>
        </w:rPr>
        <w:t>ارزیابی</w:t>
      </w:r>
      <w:r w:rsidR="005D0B69">
        <w:rPr>
          <w:rFonts w:hint="cs"/>
          <w:rtl/>
        </w:rPr>
        <w:t xml:space="preserve"> </w:t>
      </w:r>
      <w:r w:rsidRPr="003D4EB9">
        <w:rPr>
          <w:rFonts w:hint="cs"/>
          <w:rtl/>
        </w:rPr>
        <w:t>خطرو</w:t>
      </w:r>
      <w:r w:rsidR="005D0B69">
        <w:rPr>
          <w:rFonts w:hint="cs"/>
          <w:rtl/>
        </w:rPr>
        <w:t xml:space="preserve"> </w:t>
      </w:r>
      <w:r w:rsidRPr="003D4EB9">
        <w:rPr>
          <w:rFonts w:hint="cs"/>
          <w:rtl/>
        </w:rPr>
        <w:t>احتما</w:t>
      </w:r>
      <w:r>
        <w:rPr>
          <w:rFonts w:hint="cs"/>
          <w:rtl/>
          <w:lang w:bidi="fa-IR"/>
        </w:rPr>
        <w:t xml:space="preserve">ل </w:t>
      </w:r>
      <w:r w:rsidRPr="003D4EB9">
        <w:rPr>
          <w:rFonts w:hint="cs"/>
          <w:rtl/>
        </w:rPr>
        <w:t>برخورد</w:t>
      </w:r>
      <w:r w:rsidR="005D0B69">
        <w:rPr>
          <w:rFonts w:hint="cs"/>
          <w:rtl/>
        </w:rPr>
        <w:t xml:space="preserve"> </w:t>
      </w:r>
      <w:r w:rsidRPr="003D4EB9">
        <w:rPr>
          <w:rFonts w:hint="cs"/>
          <w:rtl/>
        </w:rPr>
        <w:t>صاعقه</w:t>
      </w:r>
      <w:r w:rsidR="005D0B69">
        <w:rPr>
          <w:rFonts w:hint="cs"/>
          <w:rtl/>
        </w:rPr>
        <w:t xml:space="preserve"> </w:t>
      </w:r>
      <w:r w:rsidRPr="003D4EB9">
        <w:rPr>
          <w:rFonts w:hint="cs"/>
          <w:rtl/>
        </w:rPr>
        <w:t>به</w:t>
      </w:r>
      <w:r w:rsidR="005D0B69">
        <w:rPr>
          <w:rFonts w:hint="cs"/>
          <w:rtl/>
        </w:rPr>
        <w:t xml:space="preserve"> </w:t>
      </w:r>
      <w:r w:rsidRPr="003D4EB9">
        <w:rPr>
          <w:rFonts w:hint="cs"/>
          <w:rtl/>
        </w:rPr>
        <w:t>ساختمان</w:t>
      </w:r>
      <w:r w:rsidR="005D0B69">
        <w:rPr>
          <w:rFonts w:hint="cs"/>
          <w:rtl/>
        </w:rPr>
        <w:t xml:space="preserve"> </w:t>
      </w:r>
      <w:r w:rsidRPr="003D4EB9">
        <w:rPr>
          <w:rFonts w:hint="cs"/>
          <w:rtl/>
        </w:rPr>
        <w:t>و</w:t>
      </w:r>
      <w:r w:rsidR="005D0B69">
        <w:rPr>
          <w:rFonts w:hint="cs"/>
          <w:rtl/>
        </w:rPr>
        <w:t xml:space="preserve"> </w:t>
      </w:r>
      <w:r w:rsidRPr="003D4EB9">
        <w:rPr>
          <w:rFonts w:hint="cs"/>
          <w:rtl/>
        </w:rPr>
        <w:t>یا</w:t>
      </w:r>
      <w:r w:rsidR="005D0B69">
        <w:rPr>
          <w:rFonts w:hint="cs"/>
          <w:rtl/>
        </w:rPr>
        <w:t xml:space="preserve"> </w:t>
      </w:r>
      <w:r w:rsidRPr="003D4EB9">
        <w:rPr>
          <w:rFonts w:hint="cs"/>
          <w:rtl/>
        </w:rPr>
        <w:t>نزدیکی</w:t>
      </w:r>
      <w:r w:rsidR="005D0B69">
        <w:rPr>
          <w:rFonts w:hint="cs"/>
          <w:rtl/>
        </w:rPr>
        <w:t xml:space="preserve"> </w:t>
      </w:r>
      <w:r w:rsidRPr="003D4EB9">
        <w:rPr>
          <w:rFonts w:hint="cs"/>
          <w:rtl/>
        </w:rPr>
        <w:t>آن</w:t>
      </w:r>
      <w:r w:rsidR="005D0B69">
        <w:rPr>
          <w:rFonts w:hint="cs"/>
          <w:rtl/>
        </w:rPr>
        <w:t xml:space="preserve"> </w:t>
      </w:r>
      <w:r w:rsidRPr="003D4EB9">
        <w:rPr>
          <w:rFonts w:hint="cs"/>
          <w:rtl/>
        </w:rPr>
        <w:t>به</w:t>
      </w:r>
      <w:r w:rsidR="005D0B69">
        <w:rPr>
          <w:rFonts w:hint="cs"/>
          <w:rtl/>
        </w:rPr>
        <w:t xml:space="preserve"> </w:t>
      </w:r>
      <w:r w:rsidRPr="003D4EB9">
        <w:rPr>
          <w:rFonts w:hint="cs"/>
          <w:rtl/>
        </w:rPr>
        <w:t>پیوست</w:t>
      </w:r>
      <w:r w:rsidR="005D0B69">
        <w:rPr>
          <w:rFonts w:hint="cs"/>
          <w:rtl/>
        </w:rPr>
        <w:t xml:space="preserve"> </w:t>
      </w:r>
      <w:r w:rsidRPr="003D4EB9">
        <w:rPr>
          <w:rFonts w:hint="cs"/>
          <w:rtl/>
        </w:rPr>
        <w:t>د</w:t>
      </w:r>
      <w:r w:rsidR="005D0B69">
        <w:rPr>
          <w:rFonts w:hint="cs"/>
          <w:rtl/>
        </w:rPr>
        <w:t xml:space="preserve"> </w:t>
      </w:r>
      <w:r w:rsidRPr="003D4EB9">
        <w:rPr>
          <w:rFonts w:hint="cs"/>
          <w:rtl/>
        </w:rPr>
        <w:t>مراجعه</w:t>
      </w:r>
      <w:r w:rsidR="005D0B69">
        <w:rPr>
          <w:rFonts w:hint="cs"/>
          <w:rtl/>
        </w:rPr>
        <w:t xml:space="preserve"> </w:t>
      </w:r>
      <w:r w:rsidRPr="003D4EB9">
        <w:rPr>
          <w:rFonts w:hint="cs"/>
          <w:rtl/>
        </w:rPr>
        <w:t>گردد</w:t>
      </w:r>
      <w:r w:rsidRPr="003D4EB9">
        <w:rPr>
          <w:rtl/>
        </w:rPr>
        <w:t>.</w:t>
      </w:r>
    </w:p>
    <w:p w:rsidR="00400E65" w:rsidRPr="003D4EB9" w:rsidRDefault="00400E65" w:rsidP="00674CF3">
      <w:pPr>
        <w:rPr>
          <w:rtl/>
          <w:lang w:val="tr-TR" w:bidi="fa-IR"/>
        </w:rPr>
      </w:pPr>
      <w:r w:rsidRPr="003D4EB9">
        <w:rPr>
          <w:rFonts w:hint="cs"/>
          <w:rtl/>
          <w:lang w:val="tr-TR" w:bidi="fa-IR"/>
        </w:rPr>
        <w:t>به</w:t>
      </w:r>
      <w:r w:rsidR="005D0B69">
        <w:rPr>
          <w:rFonts w:hint="cs"/>
          <w:rtl/>
          <w:lang w:val="tr-TR" w:bidi="fa-IR"/>
        </w:rPr>
        <w:t>‌</w:t>
      </w:r>
      <w:r w:rsidRPr="003D4EB9">
        <w:rPr>
          <w:rFonts w:hint="cs"/>
          <w:rtl/>
          <w:lang w:val="tr-TR" w:bidi="fa-IR"/>
        </w:rPr>
        <w:t>طور</w:t>
      </w:r>
      <w:r w:rsidR="005D0B69">
        <w:rPr>
          <w:rFonts w:hint="cs"/>
          <w:rtl/>
          <w:lang w:val="tr-TR" w:bidi="fa-IR"/>
        </w:rPr>
        <w:t xml:space="preserve"> </w:t>
      </w:r>
      <w:r w:rsidRPr="003D4EB9">
        <w:rPr>
          <w:rFonts w:hint="cs"/>
          <w:rtl/>
          <w:lang w:val="tr-TR" w:bidi="fa-IR"/>
        </w:rPr>
        <w:t>معمول</w:t>
      </w:r>
      <w:r w:rsidR="005D0B69">
        <w:rPr>
          <w:rFonts w:hint="cs"/>
          <w:rtl/>
          <w:lang w:val="tr-TR" w:bidi="fa-IR"/>
        </w:rPr>
        <w:t xml:space="preserve"> </w:t>
      </w:r>
      <w:r w:rsidRPr="003D4EB9">
        <w:rPr>
          <w:rFonts w:hint="cs"/>
          <w:rtl/>
          <w:lang w:val="tr-TR" w:bidi="fa-IR"/>
        </w:rPr>
        <w:t>اضافه</w:t>
      </w:r>
      <w:r w:rsidR="005D0B69">
        <w:rPr>
          <w:rFonts w:hint="cs"/>
          <w:rtl/>
          <w:lang w:val="tr-TR" w:bidi="fa-IR"/>
        </w:rPr>
        <w:t xml:space="preserve"> </w:t>
      </w:r>
      <w:r w:rsidRPr="003D4EB9">
        <w:rPr>
          <w:rFonts w:hint="cs"/>
          <w:rtl/>
          <w:lang w:val="tr-TR" w:bidi="fa-IR"/>
        </w:rPr>
        <w:t>ولتاژهاي</w:t>
      </w:r>
      <w:r w:rsidR="005D0B69">
        <w:rPr>
          <w:rFonts w:hint="cs"/>
          <w:rtl/>
          <w:lang w:val="tr-TR" w:bidi="fa-IR"/>
        </w:rPr>
        <w:t xml:space="preserve"> </w:t>
      </w:r>
      <w:r w:rsidRPr="003D4EB9">
        <w:rPr>
          <w:rFonts w:hint="cs"/>
          <w:rtl/>
          <w:lang w:val="tr-TR" w:bidi="fa-IR"/>
        </w:rPr>
        <w:t>سوئیچينگ</w:t>
      </w:r>
      <w:r w:rsidR="005D0B69">
        <w:rPr>
          <w:rFonts w:hint="cs"/>
          <w:rtl/>
          <w:lang w:val="tr-TR" w:bidi="fa-IR"/>
        </w:rPr>
        <w:t xml:space="preserve"> </w:t>
      </w:r>
      <w:r w:rsidRPr="003D4EB9">
        <w:rPr>
          <w:rFonts w:hint="cs"/>
          <w:rtl/>
          <w:lang w:val="tr-TR" w:bidi="fa-IR"/>
        </w:rPr>
        <w:t>كمتر</w:t>
      </w:r>
      <w:r w:rsidR="005D0B69">
        <w:rPr>
          <w:rFonts w:hint="cs"/>
          <w:rtl/>
          <w:lang w:val="tr-TR" w:bidi="fa-IR"/>
        </w:rPr>
        <w:t xml:space="preserve"> </w:t>
      </w:r>
      <w:r w:rsidRPr="003D4EB9">
        <w:rPr>
          <w:rFonts w:hint="cs"/>
          <w:rtl/>
          <w:lang w:val="tr-TR" w:bidi="fa-IR"/>
        </w:rPr>
        <w:t>از</w:t>
      </w:r>
      <w:r w:rsidR="005D0B69">
        <w:rPr>
          <w:rFonts w:hint="cs"/>
          <w:rtl/>
          <w:lang w:val="tr-TR" w:bidi="fa-IR"/>
        </w:rPr>
        <w:t xml:space="preserve"> </w:t>
      </w:r>
      <w:r w:rsidRPr="003D4EB9">
        <w:rPr>
          <w:rFonts w:hint="cs"/>
          <w:rtl/>
          <w:lang w:val="tr-TR" w:bidi="fa-IR"/>
        </w:rPr>
        <w:t>اضافه</w:t>
      </w:r>
      <w:r w:rsidR="005D0B69">
        <w:rPr>
          <w:rFonts w:hint="cs"/>
          <w:rtl/>
          <w:lang w:val="tr-TR" w:bidi="fa-IR"/>
        </w:rPr>
        <w:t xml:space="preserve"> </w:t>
      </w:r>
      <w:r w:rsidRPr="003D4EB9">
        <w:rPr>
          <w:rFonts w:hint="cs"/>
          <w:rtl/>
          <w:lang w:val="tr-TR" w:bidi="fa-IR"/>
        </w:rPr>
        <w:t>ولتاژهاي</w:t>
      </w:r>
      <w:r w:rsidR="005D0B69">
        <w:rPr>
          <w:rFonts w:hint="cs"/>
          <w:rtl/>
          <w:lang w:val="tr-TR" w:bidi="fa-IR"/>
        </w:rPr>
        <w:t xml:space="preserve"> </w:t>
      </w:r>
      <w:r w:rsidRPr="003D4EB9">
        <w:rPr>
          <w:rFonts w:hint="cs"/>
          <w:rtl/>
          <w:lang w:val="tr-TR" w:bidi="fa-IR"/>
        </w:rPr>
        <w:t>اتمسفري</w:t>
      </w:r>
      <w:r w:rsidR="005D0B69">
        <w:rPr>
          <w:rFonts w:hint="cs"/>
          <w:rtl/>
          <w:lang w:val="tr-TR" w:bidi="fa-IR"/>
        </w:rPr>
        <w:t xml:space="preserve"> </w:t>
      </w:r>
      <w:r w:rsidRPr="003D4EB9">
        <w:rPr>
          <w:rFonts w:hint="cs"/>
          <w:rtl/>
          <w:lang w:val="tr-TR" w:bidi="fa-IR"/>
        </w:rPr>
        <w:t>مي</w:t>
      </w:r>
      <w:r w:rsidR="005D0B69">
        <w:rPr>
          <w:rFonts w:hint="cs"/>
          <w:rtl/>
          <w:lang w:val="tr-TR" w:bidi="fa-IR"/>
        </w:rPr>
        <w:t>‌</w:t>
      </w:r>
      <w:r w:rsidRPr="003D4EB9">
        <w:rPr>
          <w:rFonts w:hint="cs"/>
          <w:rtl/>
          <w:lang w:val="tr-TR" w:bidi="fa-IR"/>
        </w:rPr>
        <w:t>باشد،</w:t>
      </w:r>
      <w:r w:rsidR="005D0B69">
        <w:rPr>
          <w:rFonts w:hint="cs"/>
          <w:rtl/>
          <w:lang w:val="tr-TR" w:bidi="fa-IR"/>
        </w:rPr>
        <w:t xml:space="preserve"> </w:t>
      </w:r>
      <w:r w:rsidRPr="003D4EB9">
        <w:rPr>
          <w:rFonts w:hint="cs"/>
          <w:rtl/>
          <w:lang w:val="tr-TR" w:bidi="fa-IR"/>
        </w:rPr>
        <w:t>بنابراين</w:t>
      </w:r>
      <w:r w:rsidR="005D0B69">
        <w:rPr>
          <w:rFonts w:hint="cs"/>
          <w:rtl/>
          <w:lang w:val="tr-TR" w:bidi="fa-IR"/>
        </w:rPr>
        <w:t xml:space="preserve"> </w:t>
      </w:r>
      <w:r w:rsidRPr="003D4EB9">
        <w:rPr>
          <w:rFonts w:hint="cs"/>
          <w:rtl/>
          <w:lang w:val="tr-TR" w:bidi="fa-IR"/>
        </w:rPr>
        <w:t>حفاظت</w:t>
      </w:r>
      <w:r w:rsidR="005D0B69">
        <w:rPr>
          <w:rFonts w:hint="cs"/>
          <w:rtl/>
          <w:lang w:val="tr-TR" w:bidi="fa-IR"/>
        </w:rPr>
        <w:t xml:space="preserve"> </w:t>
      </w:r>
      <w:r w:rsidRPr="003D4EB9">
        <w:rPr>
          <w:rFonts w:hint="cs"/>
          <w:rtl/>
          <w:lang w:val="tr-TR" w:bidi="fa-IR"/>
        </w:rPr>
        <w:t>در</w:t>
      </w:r>
      <w:r w:rsidR="005D0B69">
        <w:rPr>
          <w:rFonts w:hint="cs"/>
          <w:rtl/>
          <w:lang w:val="tr-TR" w:bidi="fa-IR"/>
        </w:rPr>
        <w:t xml:space="preserve"> </w:t>
      </w:r>
      <w:r w:rsidRPr="003D4EB9">
        <w:rPr>
          <w:rFonts w:hint="cs"/>
          <w:rtl/>
          <w:lang w:val="tr-TR" w:bidi="fa-IR"/>
        </w:rPr>
        <w:t>برابر</w:t>
      </w:r>
      <w:r w:rsidR="005D0B69">
        <w:rPr>
          <w:rFonts w:hint="cs"/>
          <w:rtl/>
          <w:lang w:val="tr-TR" w:bidi="fa-IR"/>
        </w:rPr>
        <w:t xml:space="preserve"> </w:t>
      </w:r>
      <w:r w:rsidRPr="003D4EB9">
        <w:rPr>
          <w:rFonts w:hint="cs"/>
          <w:rtl/>
          <w:lang w:val="tr-TR" w:bidi="fa-IR"/>
        </w:rPr>
        <w:t>اضافه</w:t>
      </w:r>
      <w:r w:rsidR="005D0B69">
        <w:rPr>
          <w:rFonts w:hint="cs"/>
          <w:rtl/>
          <w:lang w:val="tr-TR" w:bidi="fa-IR"/>
        </w:rPr>
        <w:t xml:space="preserve"> </w:t>
      </w:r>
      <w:r w:rsidRPr="003D4EB9">
        <w:rPr>
          <w:rFonts w:hint="cs"/>
          <w:rtl/>
          <w:lang w:val="tr-TR" w:bidi="fa-IR"/>
        </w:rPr>
        <w:t>ولتاژهاي</w:t>
      </w:r>
      <w:r w:rsidR="005D0B69">
        <w:rPr>
          <w:rFonts w:hint="cs"/>
          <w:rtl/>
          <w:lang w:val="tr-TR" w:bidi="fa-IR"/>
        </w:rPr>
        <w:t xml:space="preserve"> </w:t>
      </w:r>
      <w:r w:rsidRPr="003D4EB9">
        <w:rPr>
          <w:rFonts w:hint="cs"/>
          <w:rtl/>
          <w:lang w:val="tr-TR" w:bidi="fa-IR"/>
        </w:rPr>
        <w:t>اتمسفري</w:t>
      </w:r>
      <w:r w:rsidR="005D0B69">
        <w:rPr>
          <w:rFonts w:hint="cs"/>
          <w:rtl/>
          <w:lang w:val="tr-TR" w:bidi="fa-IR"/>
        </w:rPr>
        <w:t xml:space="preserve"> </w:t>
      </w:r>
      <w:r w:rsidRPr="003D4EB9">
        <w:rPr>
          <w:rFonts w:hint="cs"/>
          <w:rtl/>
          <w:lang w:val="tr-TR" w:bidi="fa-IR"/>
        </w:rPr>
        <w:t>حفاظت</w:t>
      </w:r>
      <w:r w:rsidR="005D0B69">
        <w:rPr>
          <w:rFonts w:hint="cs"/>
          <w:rtl/>
          <w:lang w:val="tr-TR" w:bidi="fa-IR"/>
        </w:rPr>
        <w:t xml:space="preserve"> </w:t>
      </w:r>
      <w:r w:rsidRPr="003D4EB9">
        <w:rPr>
          <w:rFonts w:hint="cs"/>
          <w:rtl/>
          <w:lang w:val="tr-TR" w:bidi="fa-IR"/>
        </w:rPr>
        <w:t>در</w:t>
      </w:r>
      <w:r w:rsidR="005D0B69">
        <w:rPr>
          <w:rFonts w:hint="cs"/>
          <w:rtl/>
          <w:lang w:val="tr-TR" w:bidi="fa-IR"/>
        </w:rPr>
        <w:t xml:space="preserve"> </w:t>
      </w:r>
      <w:r w:rsidRPr="003D4EB9">
        <w:rPr>
          <w:rFonts w:hint="cs"/>
          <w:rtl/>
          <w:lang w:val="tr-TR" w:bidi="fa-IR"/>
        </w:rPr>
        <w:t>برابر</w:t>
      </w:r>
      <w:r w:rsidR="005D0B69">
        <w:rPr>
          <w:rFonts w:hint="cs"/>
          <w:rtl/>
          <w:lang w:val="tr-TR" w:bidi="fa-IR"/>
        </w:rPr>
        <w:t xml:space="preserve"> </w:t>
      </w:r>
      <w:r w:rsidRPr="003D4EB9">
        <w:rPr>
          <w:rFonts w:hint="cs"/>
          <w:rtl/>
          <w:lang w:val="tr-TR" w:bidi="fa-IR"/>
        </w:rPr>
        <w:t>سوئیچينگ</w:t>
      </w:r>
      <w:r w:rsidR="005D0B69">
        <w:rPr>
          <w:rFonts w:hint="cs"/>
          <w:rtl/>
          <w:lang w:val="tr-TR" w:bidi="fa-IR"/>
        </w:rPr>
        <w:t xml:space="preserve"> </w:t>
      </w:r>
      <w:r w:rsidRPr="003D4EB9">
        <w:rPr>
          <w:rFonts w:hint="cs"/>
          <w:rtl/>
          <w:lang w:val="tr-TR" w:bidi="fa-IR"/>
        </w:rPr>
        <w:t>را</w:t>
      </w:r>
      <w:r w:rsidR="005D0B69">
        <w:rPr>
          <w:rFonts w:hint="cs"/>
          <w:rtl/>
          <w:lang w:val="tr-TR" w:bidi="fa-IR"/>
        </w:rPr>
        <w:t xml:space="preserve"> </w:t>
      </w:r>
      <w:r w:rsidRPr="003D4EB9">
        <w:rPr>
          <w:rFonts w:hint="cs"/>
          <w:rtl/>
          <w:lang w:val="tr-TR" w:bidi="fa-IR"/>
        </w:rPr>
        <w:t>نيز</w:t>
      </w:r>
      <w:r w:rsidR="005D0B69">
        <w:rPr>
          <w:rFonts w:hint="cs"/>
          <w:rtl/>
          <w:lang w:val="tr-TR" w:bidi="fa-IR"/>
        </w:rPr>
        <w:t xml:space="preserve"> </w:t>
      </w:r>
      <w:r w:rsidRPr="003D4EB9">
        <w:rPr>
          <w:rFonts w:hint="cs"/>
          <w:rtl/>
          <w:lang w:val="tr-TR" w:bidi="fa-IR"/>
        </w:rPr>
        <w:t>تحت</w:t>
      </w:r>
      <w:r w:rsidR="005D0B69">
        <w:rPr>
          <w:rFonts w:hint="cs"/>
          <w:rtl/>
          <w:lang w:val="tr-TR" w:bidi="fa-IR"/>
        </w:rPr>
        <w:t xml:space="preserve"> </w:t>
      </w:r>
      <w:r w:rsidRPr="003D4EB9">
        <w:rPr>
          <w:rFonts w:hint="cs"/>
          <w:rtl/>
          <w:lang w:val="tr-TR" w:bidi="fa-IR"/>
        </w:rPr>
        <w:t>پوشش</w:t>
      </w:r>
      <w:r w:rsidR="005D0B69">
        <w:rPr>
          <w:rFonts w:hint="cs"/>
          <w:rtl/>
          <w:lang w:val="tr-TR" w:bidi="fa-IR"/>
        </w:rPr>
        <w:t xml:space="preserve"> </w:t>
      </w:r>
      <w:r w:rsidRPr="003D4EB9">
        <w:rPr>
          <w:rFonts w:hint="cs"/>
          <w:rtl/>
          <w:lang w:val="tr-TR" w:bidi="fa-IR"/>
        </w:rPr>
        <w:t>قرار</w:t>
      </w:r>
      <w:r w:rsidR="005D0B69">
        <w:rPr>
          <w:rFonts w:hint="cs"/>
          <w:rtl/>
          <w:lang w:val="tr-TR" w:bidi="fa-IR"/>
        </w:rPr>
        <w:t xml:space="preserve"> </w:t>
      </w:r>
      <w:r w:rsidRPr="003D4EB9">
        <w:rPr>
          <w:rFonts w:hint="cs"/>
          <w:rtl/>
          <w:lang w:val="tr-TR" w:bidi="fa-IR"/>
        </w:rPr>
        <w:t>مي</w:t>
      </w:r>
      <w:r w:rsidR="005D0B69">
        <w:rPr>
          <w:rFonts w:hint="cs"/>
          <w:rtl/>
          <w:lang w:val="tr-TR" w:bidi="fa-IR"/>
        </w:rPr>
        <w:t>‌</w:t>
      </w:r>
      <w:r w:rsidRPr="003D4EB9">
        <w:rPr>
          <w:rFonts w:hint="cs"/>
          <w:rtl/>
          <w:lang w:val="tr-TR" w:bidi="fa-IR"/>
        </w:rPr>
        <w:t>دهد</w:t>
      </w:r>
      <w:r w:rsidRPr="003D4EB9">
        <w:rPr>
          <w:rtl/>
          <w:lang w:val="tr-TR" w:bidi="fa-IR"/>
        </w:rPr>
        <w:t>.</w:t>
      </w:r>
    </w:p>
    <w:p w:rsidR="00400E65" w:rsidRPr="003D4EB9" w:rsidRDefault="00400E65" w:rsidP="00674CF3">
      <w:pPr>
        <w:rPr>
          <w:rtl/>
          <w:lang w:val="tr-TR" w:bidi="fa-IR"/>
        </w:rPr>
      </w:pPr>
      <w:r w:rsidRPr="003D4EB9">
        <w:rPr>
          <w:rFonts w:hint="cs"/>
          <w:rtl/>
          <w:lang w:val="tr-TR" w:bidi="fa-IR"/>
        </w:rPr>
        <w:t>مشخصات اضافه ولتاژهای گذرا با منشا اتمسفری به فاکتورهایی به شرح زیر بستگی دارد:</w:t>
      </w:r>
    </w:p>
    <w:p w:rsidR="00400E65" w:rsidRPr="003D4EB9" w:rsidRDefault="00400E65" w:rsidP="00674CF3">
      <w:pPr>
        <w:rPr>
          <w:rtl/>
          <w:lang w:val="tr-TR" w:bidi="fa-IR"/>
        </w:rPr>
      </w:pPr>
      <w:r w:rsidRPr="003D4EB9">
        <w:rPr>
          <w:rFonts w:hint="cs"/>
          <w:rtl/>
          <w:lang w:val="tr-TR" w:bidi="fa-IR"/>
        </w:rPr>
        <w:t>-نحوه توزیع سیستم تغذیه (هوایی یا زیر زمینی)</w:t>
      </w:r>
    </w:p>
    <w:p w:rsidR="00400E65" w:rsidRPr="003D4EB9" w:rsidRDefault="00400E65" w:rsidP="00674CF3">
      <w:pPr>
        <w:rPr>
          <w:rtl/>
          <w:lang w:val="tr-TR" w:bidi="fa-IR"/>
        </w:rPr>
      </w:pPr>
      <w:r w:rsidRPr="003D4EB9">
        <w:rPr>
          <w:rFonts w:hint="cs"/>
          <w:rtl/>
          <w:lang w:val="tr-TR" w:bidi="fa-IR"/>
        </w:rPr>
        <w:t>-احتمال وجود حداقل یک ارستر در ورودی ت</w:t>
      </w:r>
      <w:r w:rsidR="005D0B69">
        <w:rPr>
          <w:rFonts w:hint="cs"/>
          <w:rtl/>
          <w:lang w:val="tr-TR" w:bidi="fa-IR"/>
        </w:rPr>
        <w:t>أ</w:t>
      </w:r>
      <w:r w:rsidRPr="003D4EB9">
        <w:rPr>
          <w:rFonts w:hint="cs"/>
          <w:rtl/>
          <w:lang w:val="tr-TR" w:bidi="fa-IR"/>
        </w:rPr>
        <w:t>سیسات</w:t>
      </w:r>
    </w:p>
    <w:p w:rsidR="00400E65" w:rsidRPr="003D4EB9" w:rsidRDefault="00400E65" w:rsidP="00674CF3">
      <w:pPr>
        <w:rPr>
          <w:rtl/>
          <w:lang w:val="tr-TR" w:bidi="fa-IR"/>
        </w:rPr>
      </w:pPr>
      <w:r w:rsidRPr="003D4EB9">
        <w:rPr>
          <w:rFonts w:hint="cs"/>
          <w:rtl/>
          <w:lang w:val="tr-TR" w:bidi="fa-IR"/>
        </w:rPr>
        <w:t>-سطح ولتاژ منا</w:t>
      </w:r>
      <w:r>
        <w:rPr>
          <w:rFonts w:hint="cs"/>
          <w:rtl/>
          <w:lang w:val="tr-TR" w:bidi="fa-IR"/>
        </w:rPr>
        <w:t>ب</w:t>
      </w:r>
      <w:r w:rsidRPr="003D4EB9">
        <w:rPr>
          <w:rFonts w:hint="cs"/>
          <w:rtl/>
          <w:lang w:val="tr-TR" w:bidi="fa-IR"/>
        </w:rPr>
        <w:t>ع تغذیه</w:t>
      </w:r>
    </w:p>
    <w:p w:rsidR="00400E65" w:rsidRPr="003D4EB9" w:rsidRDefault="00400E65" w:rsidP="00674CF3">
      <w:pPr>
        <w:rPr>
          <w:rtl/>
          <w:lang w:val="tr-TR" w:bidi="fa-IR"/>
        </w:rPr>
      </w:pPr>
      <w:r w:rsidRPr="008C4F9B">
        <w:rPr>
          <w:rFonts w:hint="cs"/>
          <w:rtl/>
          <w:lang w:val="tr-TR" w:bidi="fa-IR"/>
        </w:rPr>
        <w:t>حفاظت دربرابر اضافه</w:t>
      </w:r>
      <w:r w:rsidRPr="003D4EB9">
        <w:rPr>
          <w:rFonts w:hint="cs"/>
          <w:rtl/>
          <w:lang w:val="tr-TR" w:bidi="fa-IR"/>
        </w:rPr>
        <w:t xml:space="preserve"> ولتاژهای گذار از طریق ارسترها انجام می</w:t>
      </w:r>
      <w:r w:rsidR="005D0B69">
        <w:rPr>
          <w:rFonts w:hint="cs"/>
          <w:rtl/>
          <w:lang w:val="tr-TR" w:bidi="fa-IR"/>
        </w:rPr>
        <w:t>‌</w:t>
      </w:r>
      <w:r w:rsidRPr="003D4EB9">
        <w:rPr>
          <w:rFonts w:hint="cs"/>
          <w:rtl/>
          <w:lang w:val="tr-TR" w:bidi="fa-IR"/>
        </w:rPr>
        <w:t>شود که برای توضیحات بیشتر به پیوست ت مراجعه شود.</w:t>
      </w:r>
    </w:p>
    <w:p w:rsidR="00400E65" w:rsidRPr="008C4F9B" w:rsidRDefault="00400E65" w:rsidP="005D0B69">
      <w:pPr>
        <w:pStyle w:val="Heading2"/>
        <w:rPr>
          <w:rtl/>
          <w:lang w:val="tr-TR" w:bidi="fa-IR"/>
        </w:rPr>
      </w:pPr>
      <w:bookmarkStart w:id="52" w:name="_Toc456028336"/>
      <w:r w:rsidRPr="008C4F9B">
        <w:rPr>
          <w:rFonts w:hint="cs"/>
          <w:rtl/>
          <w:lang w:val="tr-TR" w:bidi="fa-IR"/>
        </w:rPr>
        <w:t>4-3-اقدامات</w:t>
      </w:r>
      <w:r w:rsidR="005D0B69">
        <w:rPr>
          <w:rFonts w:hint="cs"/>
          <w:rtl/>
          <w:lang w:val="tr-TR" w:bidi="fa-IR"/>
        </w:rPr>
        <w:t xml:space="preserve"> </w:t>
      </w:r>
      <w:r w:rsidRPr="008C4F9B">
        <w:rPr>
          <w:rFonts w:hint="cs"/>
          <w:rtl/>
          <w:lang w:val="tr-TR" w:bidi="fa-IR"/>
        </w:rPr>
        <w:t>پ</w:t>
      </w:r>
      <w:r>
        <w:rPr>
          <w:rFonts w:hint="cs"/>
          <w:rtl/>
          <w:lang w:val="tr-TR" w:bidi="fa-IR"/>
        </w:rPr>
        <w:t>ی</w:t>
      </w:r>
      <w:r w:rsidRPr="008C4F9B">
        <w:rPr>
          <w:rFonts w:hint="cs"/>
          <w:rtl/>
          <w:lang w:val="tr-TR" w:bidi="fa-IR"/>
        </w:rPr>
        <w:t>شگيرانه</w:t>
      </w:r>
      <w:r>
        <w:rPr>
          <w:rFonts w:hint="cs"/>
          <w:rtl/>
          <w:lang w:val="tr-TR" w:bidi="fa-IR"/>
        </w:rPr>
        <w:t xml:space="preserve"> دربرابر</w:t>
      </w:r>
      <w:r w:rsidR="005D0B69">
        <w:rPr>
          <w:rFonts w:hint="cs"/>
          <w:rtl/>
          <w:lang w:val="tr-TR" w:bidi="fa-IR"/>
        </w:rPr>
        <w:t xml:space="preserve"> </w:t>
      </w:r>
      <w:r>
        <w:rPr>
          <w:rFonts w:hint="cs"/>
          <w:rtl/>
          <w:lang w:val="tr-TR" w:bidi="fa-IR"/>
        </w:rPr>
        <w:t>اثرات ا</w:t>
      </w:r>
      <w:r w:rsidRPr="008C4F9B">
        <w:rPr>
          <w:rFonts w:hint="cs"/>
          <w:rtl/>
          <w:lang w:val="tr-TR" w:bidi="fa-IR"/>
        </w:rPr>
        <w:t>لکترومغناطيسي</w:t>
      </w:r>
      <w:bookmarkEnd w:id="52"/>
    </w:p>
    <w:p w:rsidR="00400E65" w:rsidRPr="003D4EB9" w:rsidRDefault="00400E65" w:rsidP="00674CF3">
      <w:pPr>
        <w:rPr>
          <w:rtl/>
          <w:lang w:bidi="fa-IR"/>
        </w:rPr>
      </w:pPr>
      <w:r w:rsidRPr="003D4EB9">
        <w:rPr>
          <w:rFonts w:hint="cs"/>
          <w:rtl/>
          <w:lang w:val="tr-TR" w:bidi="fa-IR"/>
        </w:rPr>
        <w:t>تداخل الکترومغناطیسی ممکن است باعت ایجاد اختلال و یا آسی</w:t>
      </w:r>
      <w:r>
        <w:rPr>
          <w:rFonts w:hint="cs"/>
          <w:rtl/>
          <w:lang w:val="tr-TR" w:bidi="fa-IR"/>
        </w:rPr>
        <w:t>ب به سیستم</w:t>
      </w:r>
      <w:r w:rsidR="005D0B69">
        <w:rPr>
          <w:rFonts w:hint="cs"/>
          <w:rtl/>
          <w:lang w:val="tr-TR" w:bidi="fa-IR"/>
        </w:rPr>
        <w:t>‌</w:t>
      </w:r>
      <w:r>
        <w:rPr>
          <w:rFonts w:hint="cs"/>
          <w:rtl/>
          <w:lang w:val="tr-TR" w:bidi="fa-IR"/>
        </w:rPr>
        <w:t>های الکترونیکی حساس</w:t>
      </w:r>
      <w:r w:rsidRPr="003D4EB9">
        <w:rPr>
          <w:rFonts w:hint="cs"/>
          <w:rtl/>
          <w:lang w:val="tr-TR" w:bidi="fa-IR"/>
        </w:rPr>
        <w:t xml:space="preserve"> با تجهیزات فناوری</w:t>
      </w:r>
      <w:r>
        <w:rPr>
          <w:rFonts w:hint="cs"/>
          <w:rtl/>
          <w:lang w:val="tr-TR" w:bidi="fa-IR"/>
        </w:rPr>
        <w:t xml:space="preserve"> اطلاعات شود.</w:t>
      </w:r>
    </w:p>
    <w:p w:rsidR="00400E65" w:rsidRPr="003D4EB9" w:rsidRDefault="00400E65" w:rsidP="00674CF3">
      <w:pPr>
        <w:rPr>
          <w:rtl/>
          <w:lang w:bidi="fa-IR"/>
        </w:rPr>
      </w:pPr>
      <w:r>
        <w:rPr>
          <w:rFonts w:hint="cs"/>
          <w:rtl/>
          <w:lang w:bidi="fa-IR"/>
        </w:rPr>
        <w:t>جریان</w:t>
      </w:r>
      <w:r w:rsidR="005D0B69">
        <w:rPr>
          <w:rFonts w:hint="cs"/>
          <w:rtl/>
          <w:lang w:bidi="fa-IR"/>
        </w:rPr>
        <w:t>‌</w:t>
      </w:r>
      <w:r>
        <w:rPr>
          <w:rFonts w:hint="cs"/>
          <w:rtl/>
          <w:lang w:bidi="fa-IR"/>
        </w:rPr>
        <w:t>های حاصل از صاعقه</w:t>
      </w:r>
      <w:r w:rsidRPr="003D4EB9">
        <w:rPr>
          <w:rFonts w:hint="cs"/>
          <w:rtl/>
          <w:lang w:bidi="fa-IR"/>
        </w:rPr>
        <w:t>، سو</w:t>
      </w:r>
      <w:r>
        <w:rPr>
          <w:rFonts w:hint="cs"/>
          <w:rtl/>
          <w:lang w:bidi="fa-IR"/>
        </w:rPr>
        <w:t>ئیچینگ</w:t>
      </w:r>
      <w:r w:rsidRPr="003D4EB9">
        <w:rPr>
          <w:rFonts w:hint="cs"/>
          <w:rtl/>
          <w:lang w:bidi="fa-IR"/>
        </w:rPr>
        <w:t>، اتصال کوتاه و منابع الکترومغناطیسی سبب ایجاد اضافه ولتاژ و اختلال الکترومغناطیسی می</w:t>
      </w:r>
      <w:r w:rsidR="005D0B69">
        <w:rPr>
          <w:rFonts w:hint="cs"/>
          <w:rtl/>
          <w:lang w:bidi="fa-IR"/>
        </w:rPr>
        <w:t>‌</w:t>
      </w:r>
      <w:r w:rsidRPr="003D4EB9">
        <w:rPr>
          <w:rFonts w:hint="cs"/>
          <w:rtl/>
          <w:lang w:bidi="fa-IR"/>
        </w:rPr>
        <w:t>شوند.</w:t>
      </w:r>
    </w:p>
    <w:p w:rsidR="00400E65" w:rsidRPr="003D4EB9" w:rsidRDefault="00400E65" w:rsidP="00674CF3">
      <w:pPr>
        <w:rPr>
          <w:rtl/>
          <w:lang w:bidi="fa-IR"/>
        </w:rPr>
      </w:pPr>
      <w:r w:rsidRPr="003D4EB9">
        <w:rPr>
          <w:rFonts w:hint="cs"/>
          <w:rtl/>
          <w:lang w:bidi="fa-IR"/>
        </w:rPr>
        <w:t>این ت</w:t>
      </w:r>
      <w:r w:rsidR="005D0B69">
        <w:rPr>
          <w:rFonts w:hint="cs"/>
          <w:rtl/>
          <w:lang w:bidi="fa-IR"/>
        </w:rPr>
        <w:t>أ</w:t>
      </w:r>
      <w:r w:rsidRPr="003D4EB9">
        <w:rPr>
          <w:rFonts w:hint="cs"/>
          <w:rtl/>
          <w:lang w:bidi="fa-IR"/>
        </w:rPr>
        <w:t>ثیرات بیشتر در موارد زیر ایجاد می</w:t>
      </w:r>
      <w:r w:rsidR="005D0B69">
        <w:rPr>
          <w:rFonts w:hint="cs"/>
          <w:rtl/>
          <w:lang w:bidi="fa-IR"/>
        </w:rPr>
        <w:t>‌</w:t>
      </w:r>
      <w:r w:rsidRPr="003D4EB9">
        <w:rPr>
          <w:rFonts w:hint="cs"/>
          <w:rtl/>
          <w:lang w:bidi="fa-IR"/>
        </w:rPr>
        <w:t>شوند:</w:t>
      </w:r>
    </w:p>
    <w:p w:rsidR="00400E65" w:rsidRPr="003D4EB9" w:rsidRDefault="00400E65" w:rsidP="00674CF3">
      <w:pPr>
        <w:rPr>
          <w:rtl/>
          <w:lang w:bidi="fa-IR"/>
        </w:rPr>
      </w:pPr>
      <w:r w:rsidRPr="003D4EB9">
        <w:rPr>
          <w:rFonts w:hint="cs"/>
          <w:rtl/>
          <w:lang w:bidi="fa-IR"/>
        </w:rPr>
        <w:lastRenderedPageBreak/>
        <w:t>-وجود حلقه</w:t>
      </w:r>
      <w:r w:rsidR="005D0B69">
        <w:rPr>
          <w:rFonts w:hint="cs"/>
          <w:rtl/>
          <w:lang w:bidi="fa-IR"/>
        </w:rPr>
        <w:t>‌</w:t>
      </w:r>
      <w:r w:rsidRPr="003D4EB9">
        <w:rPr>
          <w:rFonts w:hint="cs"/>
          <w:rtl/>
          <w:lang w:bidi="fa-IR"/>
        </w:rPr>
        <w:t>های فلزی بزرگ</w:t>
      </w:r>
    </w:p>
    <w:p w:rsidR="00400E65" w:rsidRPr="003D4EB9" w:rsidRDefault="00400E65" w:rsidP="00674CF3">
      <w:pPr>
        <w:rPr>
          <w:rtl/>
          <w:lang w:bidi="fa-IR"/>
        </w:rPr>
      </w:pPr>
      <w:r w:rsidRPr="003D4EB9">
        <w:rPr>
          <w:rFonts w:hint="cs"/>
          <w:rtl/>
          <w:lang w:bidi="fa-IR"/>
        </w:rPr>
        <w:t>-درمکان</w:t>
      </w:r>
      <w:r w:rsidR="005D0B69">
        <w:rPr>
          <w:rFonts w:hint="cs"/>
          <w:rtl/>
          <w:lang w:bidi="fa-IR"/>
        </w:rPr>
        <w:t>‌</w:t>
      </w:r>
      <w:r w:rsidRPr="003D4EB9">
        <w:rPr>
          <w:rFonts w:hint="cs"/>
          <w:rtl/>
          <w:lang w:bidi="fa-IR"/>
        </w:rPr>
        <w:t>هایی که سیستم سیم</w:t>
      </w:r>
      <w:r w:rsidR="005D0B69">
        <w:rPr>
          <w:rFonts w:hint="cs"/>
          <w:rtl/>
          <w:lang w:bidi="fa-IR"/>
        </w:rPr>
        <w:t>‌</w:t>
      </w:r>
      <w:r w:rsidRPr="003D4EB9">
        <w:rPr>
          <w:rFonts w:hint="cs"/>
          <w:rtl/>
          <w:lang w:bidi="fa-IR"/>
        </w:rPr>
        <w:t>کشی الکتریکی در مسیرهای مشترک برای منا</w:t>
      </w:r>
      <w:r w:rsidR="004617B3">
        <w:rPr>
          <w:rFonts w:hint="cs"/>
          <w:rtl/>
          <w:lang w:bidi="fa-IR"/>
        </w:rPr>
        <w:t>بع ت</w:t>
      </w:r>
      <w:r>
        <w:rPr>
          <w:rFonts w:hint="cs"/>
          <w:rtl/>
          <w:lang w:bidi="fa-IR"/>
        </w:rPr>
        <w:t>غذیه</w:t>
      </w:r>
      <w:r w:rsidRPr="003D4EB9">
        <w:rPr>
          <w:rFonts w:hint="cs"/>
          <w:rtl/>
          <w:lang w:bidi="fa-IR"/>
        </w:rPr>
        <w:t>، تجهیزات سیگنالینگ در ساختمان کشیده شده</w:t>
      </w:r>
      <w:r w:rsidR="005D0B69">
        <w:rPr>
          <w:rFonts w:hint="cs"/>
          <w:rtl/>
          <w:lang w:bidi="fa-IR"/>
        </w:rPr>
        <w:t>‌</w:t>
      </w:r>
      <w:r w:rsidRPr="003D4EB9">
        <w:rPr>
          <w:rFonts w:hint="cs"/>
          <w:rtl/>
          <w:lang w:bidi="fa-IR"/>
        </w:rPr>
        <w:t>اند.</w:t>
      </w:r>
    </w:p>
    <w:p w:rsidR="00400E65" w:rsidRPr="003D4EB9" w:rsidRDefault="00400E65" w:rsidP="00674CF3">
      <w:pPr>
        <w:rPr>
          <w:rtl/>
          <w:lang w:bidi="fa-IR"/>
        </w:rPr>
      </w:pPr>
      <w:r w:rsidRPr="003D4EB9">
        <w:rPr>
          <w:rFonts w:hint="cs"/>
          <w:rtl/>
          <w:lang w:bidi="fa-IR"/>
        </w:rPr>
        <w:t xml:space="preserve">مقدار ولتاژ القایی به میزان جریان تداخل </w:t>
      </w:r>
      <w:r w:rsidRPr="003D4EB9">
        <w:rPr>
          <w:lang w:bidi="fa-IR"/>
        </w:rPr>
        <w:t>di/dt</w:t>
      </w:r>
      <w:r w:rsidRPr="003D4EB9">
        <w:rPr>
          <w:rFonts w:hint="cs"/>
          <w:rtl/>
          <w:lang w:bidi="fa-IR"/>
        </w:rPr>
        <w:t xml:space="preserve"> و همچنین سایز حلقه بستگی دارد.</w:t>
      </w:r>
    </w:p>
    <w:p w:rsidR="00400E65" w:rsidRPr="008C4F9B" w:rsidRDefault="00400E65" w:rsidP="00D44CE3">
      <w:pPr>
        <w:pStyle w:val="Heading3"/>
        <w:rPr>
          <w:rtl/>
        </w:rPr>
      </w:pPr>
      <w:bookmarkStart w:id="53" w:name="_Toc456028337"/>
      <w:r w:rsidRPr="008C4F9B">
        <w:rPr>
          <w:rFonts w:hint="cs"/>
          <w:rtl/>
        </w:rPr>
        <w:t>4-3-1-کاهش</w:t>
      </w:r>
      <w:r w:rsidR="00D44CE3">
        <w:rPr>
          <w:rFonts w:hint="cs"/>
          <w:rtl/>
        </w:rPr>
        <w:t xml:space="preserve"> </w:t>
      </w:r>
      <w:r w:rsidRPr="008C4F9B">
        <w:rPr>
          <w:rFonts w:hint="cs"/>
          <w:rtl/>
        </w:rPr>
        <w:t>تداخل</w:t>
      </w:r>
      <w:r w:rsidR="00D44CE3">
        <w:rPr>
          <w:rFonts w:hint="cs"/>
          <w:rtl/>
        </w:rPr>
        <w:t xml:space="preserve"> </w:t>
      </w:r>
      <w:r w:rsidRPr="008C4F9B">
        <w:rPr>
          <w:rFonts w:hint="cs"/>
          <w:rtl/>
        </w:rPr>
        <w:t>امواج</w:t>
      </w:r>
      <w:r w:rsidR="00D44CE3">
        <w:rPr>
          <w:rFonts w:hint="cs"/>
          <w:rtl/>
        </w:rPr>
        <w:t xml:space="preserve"> </w:t>
      </w:r>
      <w:r w:rsidRPr="008C4F9B">
        <w:rPr>
          <w:rFonts w:hint="cs"/>
          <w:rtl/>
        </w:rPr>
        <w:t>الکترومغناطیسی</w:t>
      </w:r>
      <w:r w:rsidRPr="008C4F9B">
        <w:rPr>
          <w:rtl/>
        </w:rPr>
        <w:t xml:space="preserve"> </w:t>
      </w:r>
      <w:bookmarkEnd w:id="53"/>
    </w:p>
    <w:p w:rsidR="00400E65" w:rsidRPr="003D4EB9" w:rsidRDefault="00400E65" w:rsidP="00674CF3">
      <w:pPr>
        <w:rPr>
          <w:rtl/>
          <w:lang w:bidi="fa-IR"/>
        </w:rPr>
      </w:pPr>
      <w:r w:rsidRPr="003D4EB9">
        <w:rPr>
          <w:rFonts w:hint="cs"/>
          <w:rtl/>
          <w:lang w:bidi="fa-IR"/>
        </w:rPr>
        <w:t>درطراحی</w:t>
      </w:r>
      <w:r w:rsidR="009E6FE9">
        <w:rPr>
          <w:rFonts w:hint="cs"/>
          <w:rtl/>
          <w:lang w:bidi="fa-IR"/>
        </w:rPr>
        <w:t xml:space="preserve"> </w:t>
      </w:r>
      <w:r w:rsidRPr="003D4EB9">
        <w:rPr>
          <w:rFonts w:hint="cs"/>
          <w:rtl/>
          <w:lang w:bidi="fa-IR"/>
        </w:rPr>
        <w:t>تجهیزات</w:t>
      </w:r>
      <w:r w:rsidR="009E6FE9">
        <w:rPr>
          <w:rFonts w:hint="cs"/>
          <w:rtl/>
          <w:lang w:bidi="fa-IR"/>
        </w:rPr>
        <w:t xml:space="preserve"> </w:t>
      </w:r>
      <w:r w:rsidRPr="003D4EB9">
        <w:rPr>
          <w:rFonts w:hint="cs"/>
          <w:rtl/>
          <w:lang w:bidi="fa-IR"/>
        </w:rPr>
        <w:t>الکتریکی</w:t>
      </w:r>
      <w:r w:rsidR="009E6FE9">
        <w:rPr>
          <w:rFonts w:hint="cs"/>
          <w:rtl/>
          <w:lang w:bidi="fa-IR"/>
        </w:rPr>
        <w:t xml:space="preserve"> </w:t>
      </w:r>
      <w:r w:rsidRPr="003D4EB9">
        <w:rPr>
          <w:rFonts w:hint="cs"/>
          <w:rtl/>
          <w:lang w:bidi="fa-IR"/>
        </w:rPr>
        <w:t>باید</w:t>
      </w:r>
      <w:r w:rsidR="009E6FE9">
        <w:rPr>
          <w:rFonts w:hint="cs"/>
          <w:rtl/>
          <w:lang w:bidi="fa-IR"/>
        </w:rPr>
        <w:t xml:space="preserve"> </w:t>
      </w:r>
      <w:r w:rsidRPr="003D4EB9">
        <w:rPr>
          <w:rFonts w:hint="cs"/>
          <w:rtl/>
          <w:lang w:bidi="fa-IR"/>
        </w:rPr>
        <w:t>نکات</w:t>
      </w:r>
      <w:r w:rsidR="009E6FE9">
        <w:rPr>
          <w:rFonts w:hint="cs"/>
          <w:rtl/>
          <w:lang w:bidi="fa-IR"/>
        </w:rPr>
        <w:t xml:space="preserve"> </w:t>
      </w:r>
      <w:r w:rsidRPr="003D4EB9">
        <w:rPr>
          <w:rFonts w:hint="cs"/>
          <w:rtl/>
          <w:lang w:bidi="fa-IR"/>
        </w:rPr>
        <w:t>زیر</w:t>
      </w:r>
      <w:r w:rsidR="009E6FE9">
        <w:rPr>
          <w:rFonts w:hint="cs"/>
          <w:rtl/>
          <w:lang w:bidi="fa-IR"/>
        </w:rPr>
        <w:t xml:space="preserve"> </w:t>
      </w:r>
      <w:r w:rsidRPr="003D4EB9">
        <w:rPr>
          <w:rFonts w:hint="cs"/>
          <w:rtl/>
          <w:lang w:bidi="fa-IR"/>
        </w:rPr>
        <w:t>رعایت</w:t>
      </w:r>
      <w:r w:rsidR="009E6FE9">
        <w:rPr>
          <w:rFonts w:hint="cs"/>
          <w:rtl/>
          <w:lang w:bidi="fa-IR"/>
        </w:rPr>
        <w:t xml:space="preserve"> </w:t>
      </w:r>
      <w:r w:rsidRPr="003D4EB9">
        <w:rPr>
          <w:rFonts w:hint="cs"/>
          <w:rtl/>
          <w:lang w:bidi="fa-IR"/>
        </w:rPr>
        <w:t>شود</w:t>
      </w:r>
      <w:r w:rsidR="009E6FE9">
        <w:rPr>
          <w:rFonts w:hint="cs"/>
          <w:rtl/>
          <w:lang w:bidi="fa-IR"/>
        </w:rPr>
        <w:t xml:space="preserve"> </w:t>
      </w:r>
      <w:r w:rsidRPr="003D4EB9">
        <w:rPr>
          <w:rFonts w:hint="cs"/>
          <w:rtl/>
          <w:lang w:bidi="fa-IR"/>
        </w:rPr>
        <w:t>تا</w:t>
      </w:r>
      <w:r w:rsidR="009E6FE9">
        <w:rPr>
          <w:rFonts w:hint="cs"/>
          <w:rtl/>
          <w:lang w:bidi="fa-IR"/>
        </w:rPr>
        <w:t xml:space="preserve"> </w:t>
      </w:r>
      <w:r w:rsidRPr="003D4EB9">
        <w:rPr>
          <w:rFonts w:hint="cs"/>
          <w:rtl/>
          <w:lang w:bidi="fa-IR"/>
        </w:rPr>
        <w:t>اثرات</w:t>
      </w:r>
      <w:r w:rsidR="009E6FE9">
        <w:rPr>
          <w:rFonts w:hint="cs"/>
          <w:rtl/>
          <w:lang w:bidi="fa-IR"/>
        </w:rPr>
        <w:t xml:space="preserve"> </w:t>
      </w:r>
      <w:r w:rsidRPr="003D4EB9">
        <w:rPr>
          <w:rFonts w:hint="cs"/>
          <w:rtl/>
          <w:lang w:bidi="fa-IR"/>
        </w:rPr>
        <w:t>اضافه</w:t>
      </w:r>
      <w:r w:rsidR="009E6FE9">
        <w:rPr>
          <w:rFonts w:hint="cs"/>
          <w:rtl/>
          <w:lang w:bidi="fa-IR"/>
        </w:rPr>
        <w:t xml:space="preserve"> </w:t>
      </w:r>
      <w:r w:rsidRPr="003D4EB9">
        <w:rPr>
          <w:rFonts w:hint="cs"/>
          <w:rtl/>
          <w:lang w:bidi="fa-IR"/>
        </w:rPr>
        <w:t>ولتاژهای</w:t>
      </w:r>
      <w:r w:rsidR="009E6FE9">
        <w:rPr>
          <w:rFonts w:hint="cs"/>
          <w:rtl/>
          <w:lang w:bidi="fa-IR"/>
        </w:rPr>
        <w:t xml:space="preserve"> </w:t>
      </w:r>
      <w:r w:rsidRPr="003D4EB9">
        <w:rPr>
          <w:rFonts w:hint="cs"/>
          <w:rtl/>
          <w:lang w:bidi="fa-IR"/>
        </w:rPr>
        <w:t>القایی</w:t>
      </w:r>
      <w:r w:rsidR="009E6FE9">
        <w:rPr>
          <w:rFonts w:hint="cs"/>
          <w:rtl/>
          <w:lang w:bidi="fa-IR"/>
        </w:rPr>
        <w:t xml:space="preserve"> </w:t>
      </w:r>
      <w:r w:rsidRPr="003D4EB9">
        <w:rPr>
          <w:rFonts w:hint="cs"/>
          <w:rtl/>
          <w:lang w:bidi="fa-IR"/>
        </w:rPr>
        <w:t>و</w:t>
      </w:r>
      <w:r w:rsidR="009E6FE9">
        <w:rPr>
          <w:rFonts w:hint="cs"/>
          <w:rtl/>
          <w:lang w:bidi="fa-IR"/>
        </w:rPr>
        <w:t xml:space="preserve"> </w:t>
      </w:r>
      <w:r w:rsidRPr="003D4EB9">
        <w:rPr>
          <w:rFonts w:hint="cs"/>
          <w:rtl/>
          <w:lang w:bidi="fa-IR"/>
        </w:rPr>
        <w:t>اثرات</w:t>
      </w:r>
      <w:r w:rsidR="009E6FE9">
        <w:rPr>
          <w:rFonts w:hint="cs"/>
          <w:rtl/>
          <w:lang w:bidi="fa-IR"/>
        </w:rPr>
        <w:t xml:space="preserve"> </w:t>
      </w:r>
      <w:r w:rsidRPr="003D4EB9">
        <w:rPr>
          <w:rFonts w:hint="cs"/>
          <w:rtl/>
          <w:lang w:bidi="fa-IR"/>
        </w:rPr>
        <w:t>الكترومغناطیسی</w:t>
      </w:r>
      <w:r w:rsidR="009E6FE9">
        <w:rPr>
          <w:rFonts w:hint="cs"/>
          <w:rtl/>
          <w:lang w:bidi="fa-IR"/>
        </w:rPr>
        <w:t xml:space="preserve"> </w:t>
      </w:r>
      <w:r w:rsidRPr="003D4EB9">
        <w:rPr>
          <w:rFonts w:hint="cs"/>
          <w:rtl/>
          <w:lang w:bidi="fa-IR"/>
        </w:rPr>
        <w:t>کاهش</w:t>
      </w:r>
      <w:r w:rsidR="009E6FE9">
        <w:rPr>
          <w:rFonts w:hint="cs"/>
          <w:rtl/>
          <w:lang w:bidi="fa-IR"/>
        </w:rPr>
        <w:t xml:space="preserve"> </w:t>
      </w:r>
      <w:r w:rsidRPr="003D4EB9">
        <w:rPr>
          <w:rFonts w:hint="cs"/>
          <w:rtl/>
          <w:lang w:bidi="fa-IR"/>
        </w:rPr>
        <w:t>پیداکنند</w:t>
      </w:r>
      <w:r w:rsidRPr="003D4EB9">
        <w:rPr>
          <w:rtl/>
          <w:lang w:bidi="fa-IR"/>
        </w:rPr>
        <w:t>:</w:t>
      </w:r>
    </w:p>
    <w:p w:rsidR="00400E65" w:rsidRPr="003D4EB9" w:rsidRDefault="00400E65" w:rsidP="00674CF3">
      <w:pPr>
        <w:rPr>
          <w:rtl/>
          <w:lang w:bidi="fa-IR"/>
        </w:rPr>
      </w:pPr>
      <w:r w:rsidRPr="003D4EB9">
        <w:rPr>
          <w:rFonts w:hint="cs"/>
          <w:rtl/>
          <w:lang w:bidi="fa-IR"/>
        </w:rPr>
        <w:t>تجهیزات الکترونیکی حساس نباید در نزدیکی منابع انتشار دهنده تداخل الکترومغناطیسی قرار گیرند این منابع شامل :</w:t>
      </w:r>
    </w:p>
    <w:p w:rsidR="00400E65" w:rsidRPr="003D4EB9" w:rsidRDefault="00400E65" w:rsidP="00674CF3">
      <w:pPr>
        <w:rPr>
          <w:rtl/>
          <w:lang w:bidi="fa-IR"/>
        </w:rPr>
      </w:pPr>
      <w:r w:rsidRPr="003D4EB9">
        <w:rPr>
          <w:rFonts w:hint="cs"/>
          <w:rtl/>
          <w:lang w:bidi="fa-IR"/>
        </w:rPr>
        <w:t>-دستگاه سوئیچینگ برای بارهای القایی</w:t>
      </w:r>
    </w:p>
    <w:p w:rsidR="00400E65" w:rsidRPr="003D4EB9" w:rsidRDefault="00400E65" w:rsidP="00674CF3">
      <w:pPr>
        <w:rPr>
          <w:rtl/>
          <w:lang w:bidi="fa-IR"/>
        </w:rPr>
      </w:pPr>
      <w:r w:rsidRPr="003D4EB9">
        <w:rPr>
          <w:rFonts w:hint="cs"/>
          <w:rtl/>
          <w:lang w:bidi="fa-IR"/>
        </w:rPr>
        <w:t>-موتورهای الکتریکی</w:t>
      </w:r>
    </w:p>
    <w:p w:rsidR="00400E65" w:rsidRPr="003D4EB9" w:rsidRDefault="00400E65" w:rsidP="00674CF3">
      <w:pPr>
        <w:rPr>
          <w:rtl/>
          <w:lang w:bidi="fa-IR"/>
        </w:rPr>
      </w:pPr>
      <w:r w:rsidRPr="003D4EB9">
        <w:rPr>
          <w:rFonts w:hint="cs"/>
          <w:rtl/>
          <w:lang w:bidi="fa-IR"/>
        </w:rPr>
        <w:t>-ماشین</w:t>
      </w:r>
      <w:r w:rsidR="009E6FE9">
        <w:rPr>
          <w:rFonts w:hint="cs"/>
          <w:rtl/>
          <w:lang w:bidi="fa-IR"/>
        </w:rPr>
        <w:t>‌</w:t>
      </w:r>
      <w:r w:rsidRPr="003D4EB9">
        <w:rPr>
          <w:rFonts w:hint="cs"/>
          <w:rtl/>
          <w:lang w:bidi="fa-IR"/>
        </w:rPr>
        <w:t>های جوشکاری</w:t>
      </w:r>
    </w:p>
    <w:p w:rsidR="00400E65" w:rsidRPr="003D4EB9" w:rsidRDefault="00400E65" w:rsidP="00674CF3">
      <w:pPr>
        <w:rPr>
          <w:rtl/>
          <w:lang w:bidi="fa-IR"/>
        </w:rPr>
      </w:pPr>
      <w:r w:rsidRPr="003D4EB9">
        <w:rPr>
          <w:rFonts w:hint="cs"/>
          <w:rtl/>
          <w:lang w:bidi="fa-IR"/>
        </w:rPr>
        <w:t>-کامپیوترها</w:t>
      </w:r>
    </w:p>
    <w:p w:rsidR="00400E65" w:rsidRPr="003D4EB9" w:rsidRDefault="00400E65" w:rsidP="00674CF3">
      <w:pPr>
        <w:rPr>
          <w:rtl/>
          <w:lang w:bidi="fa-IR"/>
        </w:rPr>
      </w:pPr>
      <w:r w:rsidRPr="003D4EB9">
        <w:rPr>
          <w:rFonts w:hint="cs"/>
          <w:rtl/>
          <w:lang w:bidi="fa-IR"/>
        </w:rPr>
        <w:t>-رکتیفایرها</w:t>
      </w:r>
    </w:p>
    <w:p w:rsidR="00400E65" w:rsidRPr="003D4EB9" w:rsidRDefault="00400E65" w:rsidP="00674CF3">
      <w:pPr>
        <w:rPr>
          <w:rtl/>
          <w:lang w:bidi="fa-IR"/>
        </w:rPr>
      </w:pPr>
      <w:r w:rsidRPr="003D4EB9">
        <w:rPr>
          <w:rFonts w:hint="cs"/>
          <w:rtl/>
          <w:lang w:bidi="fa-IR"/>
        </w:rPr>
        <w:t>-کانورترها و رگولاتورها</w:t>
      </w:r>
    </w:p>
    <w:p w:rsidR="00400E65" w:rsidRPr="003D4EB9" w:rsidRDefault="00400E65" w:rsidP="00674CF3">
      <w:pPr>
        <w:rPr>
          <w:rtl/>
          <w:lang w:bidi="fa-IR"/>
        </w:rPr>
      </w:pPr>
      <w:r w:rsidRPr="003D4EB9">
        <w:rPr>
          <w:rFonts w:hint="cs"/>
          <w:rtl/>
          <w:lang w:bidi="fa-IR"/>
        </w:rPr>
        <w:t>-آسانسور</w:t>
      </w:r>
    </w:p>
    <w:p w:rsidR="00400E65" w:rsidRPr="003D4EB9" w:rsidRDefault="00400E65" w:rsidP="00674CF3">
      <w:pPr>
        <w:rPr>
          <w:rtl/>
          <w:lang w:bidi="fa-IR"/>
        </w:rPr>
      </w:pPr>
      <w:r w:rsidRPr="003D4EB9">
        <w:rPr>
          <w:rFonts w:hint="cs"/>
          <w:rtl/>
          <w:lang w:bidi="fa-IR"/>
        </w:rPr>
        <w:t>-ترانسفورمرها</w:t>
      </w:r>
    </w:p>
    <w:p w:rsidR="00400E65" w:rsidRPr="003D4EB9" w:rsidRDefault="00400E65" w:rsidP="00674CF3">
      <w:pPr>
        <w:rPr>
          <w:rtl/>
          <w:lang w:bidi="fa-IR"/>
        </w:rPr>
      </w:pPr>
      <w:r w:rsidRPr="003D4EB9">
        <w:rPr>
          <w:rFonts w:hint="cs"/>
          <w:rtl/>
          <w:lang w:bidi="fa-IR"/>
        </w:rPr>
        <w:t>-باس</w:t>
      </w:r>
      <w:r>
        <w:rPr>
          <w:rFonts w:hint="cs"/>
          <w:rtl/>
          <w:lang w:bidi="fa-IR"/>
        </w:rPr>
        <w:t>بار</w:t>
      </w:r>
      <w:r w:rsidRPr="003D4EB9">
        <w:rPr>
          <w:rFonts w:hint="cs"/>
          <w:rtl/>
          <w:lang w:bidi="fa-IR"/>
        </w:rPr>
        <w:t>های شبکه توزیع</w:t>
      </w:r>
    </w:p>
    <w:p w:rsidR="00400E65" w:rsidRPr="003D4EB9" w:rsidRDefault="00400E65" w:rsidP="00674CF3">
      <w:pPr>
        <w:rPr>
          <w:rtl/>
          <w:lang w:bidi="fa-IR"/>
        </w:rPr>
      </w:pPr>
      <w:r w:rsidRPr="003D4EB9">
        <w:rPr>
          <w:rFonts w:hint="cs"/>
          <w:rtl/>
          <w:lang w:bidi="fa-IR"/>
        </w:rPr>
        <w:t>اقدامات لازم جهت کاهش تداخل عبارتند از :</w:t>
      </w:r>
    </w:p>
    <w:p w:rsidR="00400E65" w:rsidRPr="003D4EB9" w:rsidRDefault="00400E65" w:rsidP="004617B3">
      <w:pPr>
        <w:pStyle w:val="ListParagraph"/>
        <w:numPr>
          <w:ilvl w:val="0"/>
          <w:numId w:val="14"/>
        </w:numPr>
      </w:pPr>
      <w:r w:rsidRPr="003D4EB9">
        <w:rPr>
          <w:rFonts w:hint="cs"/>
          <w:rtl/>
        </w:rPr>
        <w:t>برای تجهیزات الکترونیکی حس</w:t>
      </w:r>
      <w:r>
        <w:rPr>
          <w:rFonts w:hint="cs"/>
          <w:rtl/>
        </w:rPr>
        <w:t>اس دربرابر اثرات الکترومغناطیسی</w:t>
      </w:r>
      <w:r w:rsidRPr="003D4EB9">
        <w:rPr>
          <w:rFonts w:hint="cs"/>
          <w:rtl/>
        </w:rPr>
        <w:t>، استفاده از ارستر و یا فیلترها برای سازگاری الکترومغناطیسی پیشنهاد می</w:t>
      </w:r>
      <w:r w:rsidR="009E6FE9">
        <w:rPr>
          <w:rFonts w:hint="cs"/>
          <w:rtl/>
        </w:rPr>
        <w:t>‌</w:t>
      </w:r>
      <w:r w:rsidRPr="003D4EB9">
        <w:rPr>
          <w:rFonts w:hint="cs"/>
          <w:rtl/>
        </w:rPr>
        <w:t>شود</w:t>
      </w:r>
      <w:r w:rsidR="009E6FE9">
        <w:rPr>
          <w:rFonts w:hint="cs"/>
          <w:rtl/>
        </w:rPr>
        <w:t>.</w:t>
      </w:r>
    </w:p>
    <w:p w:rsidR="00400E65" w:rsidRPr="003D4EB9" w:rsidRDefault="00400E65" w:rsidP="004617B3">
      <w:pPr>
        <w:pStyle w:val="ListParagraph"/>
        <w:numPr>
          <w:ilvl w:val="0"/>
          <w:numId w:val="14"/>
        </w:numPr>
      </w:pPr>
      <w:r w:rsidRPr="003D4EB9">
        <w:rPr>
          <w:rFonts w:hint="cs"/>
          <w:rtl/>
        </w:rPr>
        <w:t>شیلد فلزی کابل</w:t>
      </w:r>
      <w:r w:rsidR="00674CF3">
        <w:rPr>
          <w:rFonts w:hint="cs"/>
          <w:rtl/>
        </w:rPr>
        <w:t>‌</w:t>
      </w:r>
      <w:r w:rsidRPr="003D4EB9">
        <w:rPr>
          <w:rFonts w:hint="cs"/>
          <w:rtl/>
        </w:rPr>
        <w:t>ها باید به شینه هم</w:t>
      </w:r>
      <w:r w:rsidR="00674CF3">
        <w:rPr>
          <w:rFonts w:hint="cs"/>
          <w:rtl/>
        </w:rPr>
        <w:t>‌</w:t>
      </w:r>
      <w:r w:rsidRPr="003D4EB9">
        <w:rPr>
          <w:rFonts w:hint="cs"/>
          <w:rtl/>
        </w:rPr>
        <w:t>بندی متصل شود</w:t>
      </w:r>
      <w:r w:rsidR="004617B3">
        <w:rPr>
          <w:rFonts w:hint="cs"/>
          <w:rtl/>
        </w:rPr>
        <w:t>.</w:t>
      </w:r>
    </w:p>
    <w:p w:rsidR="00400E65" w:rsidRPr="003D4EB9" w:rsidRDefault="00400E65" w:rsidP="004617B3">
      <w:pPr>
        <w:pStyle w:val="ListParagraph"/>
        <w:numPr>
          <w:ilvl w:val="0"/>
          <w:numId w:val="14"/>
        </w:numPr>
      </w:pPr>
      <w:r w:rsidRPr="003D4EB9">
        <w:rPr>
          <w:rFonts w:hint="cs"/>
          <w:rtl/>
        </w:rPr>
        <w:lastRenderedPageBreak/>
        <w:t>از ایجاد حلقه</w:t>
      </w:r>
      <w:r w:rsidR="009E6FE9">
        <w:rPr>
          <w:rFonts w:hint="cs"/>
          <w:rtl/>
        </w:rPr>
        <w:t>‌</w:t>
      </w:r>
      <w:r w:rsidRPr="003D4EB9">
        <w:rPr>
          <w:rFonts w:hint="cs"/>
          <w:rtl/>
        </w:rPr>
        <w:t>های القایی درمسیرهای مشترک بین کابل</w:t>
      </w:r>
      <w:r w:rsidR="009E6FE9">
        <w:rPr>
          <w:rFonts w:hint="cs"/>
          <w:rtl/>
        </w:rPr>
        <w:t>‌</w:t>
      </w:r>
      <w:r w:rsidRPr="003D4EB9">
        <w:rPr>
          <w:rFonts w:hint="cs"/>
          <w:rtl/>
        </w:rPr>
        <w:t>های تغذیه، سیگنال و دیتا جلوگیری شود</w:t>
      </w:r>
      <w:r w:rsidR="009E6FE9">
        <w:rPr>
          <w:rFonts w:hint="cs"/>
          <w:rtl/>
        </w:rPr>
        <w:t>.</w:t>
      </w:r>
    </w:p>
    <w:p w:rsidR="00400E65" w:rsidRPr="003D4EB9" w:rsidRDefault="00400E65" w:rsidP="004617B3">
      <w:pPr>
        <w:pStyle w:val="ListParagraph"/>
        <w:numPr>
          <w:ilvl w:val="0"/>
          <w:numId w:val="14"/>
        </w:numPr>
      </w:pPr>
      <w:r w:rsidRPr="003D4EB9">
        <w:rPr>
          <w:rFonts w:hint="cs"/>
          <w:rtl/>
        </w:rPr>
        <w:t>کابل های تغذیه و سیگنال باید مجزا از هم باشند .</w:t>
      </w:r>
    </w:p>
    <w:p w:rsidR="00400E65" w:rsidRPr="003D4EB9" w:rsidRDefault="00400E65" w:rsidP="004617B3">
      <w:pPr>
        <w:pStyle w:val="ListParagraph"/>
        <w:numPr>
          <w:ilvl w:val="0"/>
          <w:numId w:val="14"/>
        </w:numPr>
      </w:pPr>
      <w:r w:rsidRPr="003D4EB9">
        <w:rPr>
          <w:rFonts w:hint="cs"/>
          <w:rtl/>
        </w:rPr>
        <w:t>استفاده از کابل</w:t>
      </w:r>
      <w:r w:rsidR="009E6FE9">
        <w:rPr>
          <w:rFonts w:hint="cs"/>
          <w:rtl/>
        </w:rPr>
        <w:t>‌</w:t>
      </w:r>
      <w:r w:rsidRPr="003D4EB9">
        <w:rPr>
          <w:rFonts w:hint="cs"/>
          <w:rtl/>
        </w:rPr>
        <w:t>هایی با هادی</w:t>
      </w:r>
      <w:r w:rsidR="009E6FE9">
        <w:rPr>
          <w:rFonts w:hint="cs"/>
          <w:rtl/>
        </w:rPr>
        <w:t>‌</w:t>
      </w:r>
      <w:r w:rsidRPr="003D4EB9">
        <w:rPr>
          <w:rFonts w:hint="cs"/>
          <w:rtl/>
        </w:rPr>
        <w:t>های هم مرکز برای کاهش جریان</w:t>
      </w:r>
      <w:r w:rsidR="009E6FE9">
        <w:rPr>
          <w:rFonts w:hint="cs"/>
          <w:rtl/>
        </w:rPr>
        <w:t>‌</w:t>
      </w:r>
      <w:r w:rsidRPr="003D4EB9">
        <w:rPr>
          <w:rFonts w:hint="cs"/>
          <w:rtl/>
        </w:rPr>
        <w:t>های القا شده در هادی</w:t>
      </w:r>
      <w:r w:rsidR="009E6FE9">
        <w:rPr>
          <w:rFonts w:hint="cs"/>
          <w:rtl/>
        </w:rPr>
        <w:t>‌</w:t>
      </w:r>
      <w:r w:rsidRPr="003D4EB9">
        <w:rPr>
          <w:rFonts w:hint="cs"/>
          <w:rtl/>
        </w:rPr>
        <w:t>های حفاظتی</w:t>
      </w:r>
    </w:p>
    <w:p w:rsidR="00400E65" w:rsidRPr="003D4EB9" w:rsidRDefault="00400E65" w:rsidP="004617B3">
      <w:pPr>
        <w:pStyle w:val="ListParagraph"/>
        <w:numPr>
          <w:ilvl w:val="0"/>
          <w:numId w:val="14"/>
        </w:numPr>
      </w:pPr>
      <w:r w:rsidRPr="003D4EB9">
        <w:rPr>
          <w:rFonts w:hint="cs"/>
          <w:rtl/>
        </w:rPr>
        <w:t xml:space="preserve">استفاده </w:t>
      </w:r>
      <w:r>
        <w:rPr>
          <w:rFonts w:hint="cs"/>
          <w:rtl/>
        </w:rPr>
        <w:t>از کابل</w:t>
      </w:r>
      <w:r w:rsidR="009E6FE9">
        <w:rPr>
          <w:rFonts w:hint="cs"/>
          <w:rtl/>
        </w:rPr>
        <w:t>‌</w:t>
      </w:r>
      <w:r>
        <w:rPr>
          <w:rFonts w:hint="cs"/>
          <w:rtl/>
        </w:rPr>
        <w:t>های چند</w:t>
      </w:r>
      <w:r w:rsidR="009E6FE9">
        <w:rPr>
          <w:rFonts w:hint="cs"/>
          <w:rtl/>
        </w:rPr>
        <w:t>‌</w:t>
      </w:r>
      <w:r>
        <w:rPr>
          <w:rFonts w:hint="cs"/>
          <w:rtl/>
        </w:rPr>
        <w:t>هسته</w:t>
      </w:r>
      <w:r w:rsidR="009E6FE9">
        <w:rPr>
          <w:rFonts w:hint="cs"/>
          <w:rtl/>
        </w:rPr>
        <w:t>‌</w:t>
      </w:r>
      <w:r>
        <w:rPr>
          <w:rFonts w:hint="cs"/>
          <w:rtl/>
        </w:rPr>
        <w:t xml:space="preserve">ای متقارن </w:t>
      </w:r>
      <w:r w:rsidRPr="003D4EB9">
        <w:rPr>
          <w:rFonts w:hint="cs"/>
          <w:rtl/>
        </w:rPr>
        <w:t>با هادی</w:t>
      </w:r>
      <w:r w:rsidR="009E6FE9">
        <w:rPr>
          <w:rFonts w:hint="cs"/>
          <w:rtl/>
        </w:rPr>
        <w:t>‌</w:t>
      </w:r>
      <w:r w:rsidRPr="003D4EB9">
        <w:rPr>
          <w:rFonts w:hint="cs"/>
          <w:rtl/>
        </w:rPr>
        <w:t xml:space="preserve">های حفاظتبی مجزا برای اتصال الکتریکی بین کانورتورها و موتورها </w:t>
      </w:r>
    </w:p>
    <w:p w:rsidR="00400E65" w:rsidRPr="003D4EB9" w:rsidRDefault="00400E65" w:rsidP="004617B3">
      <w:pPr>
        <w:pStyle w:val="ListParagraph"/>
        <w:numPr>
          <w:ilvl w:val="0"/>
          <w:numId w:val="14"/>
        </w:numPr>
      </w:pPr>
      <w:r w:rsidRPr="003D4EB9">
        <w:rPr>
          <w:rFonts w:hint="cs"/>
          <w:rtl/>
        </w:rPr>
        <w:t>استفاده از کابل</w:t>
      </w:r>
      <w:r w:rsidR="009E6FE9">
        <w:rPr>
          <w:rFonts w:hint="cs"/>
          <w:rtl/>
        </w:rPr>
        <w:t>‌</w:t>
      </w:r>
      <w:r w:rsidRPr="003D4EB9">
        <w:rPr>
          <w:rFonts w:hint="cs"/>
          <w:rtl/>
        </w:rPr>
        <w:t>های دیتا و سیگن</w:t>
      </w:r>
      <w:r>
        <w:rPr>
          <w:rFonts w:hint="cs"/>
          <w:rtl/>
        </w:rPr>
        <w:t>ال منطبق بر الزامات سازگاری الک</w:t>
      </w:r>
      <w:r w:rsidRPr="003D4EB9">
        <w:rPr>
          <w:rFonts w:hint="cs"/>
          <w:rtl/>
        </w:rPr>
        <w:t>ترومغناطیسی که سازندگان بایستی درنظر بگیرند</w:t>
      </w:r>
      <w:r w:rsidR="009E6FE9">
        <w:rPr>
          <w:rFonts w:hint="cs"/>
          <w:rtl/>
        </w:rPr>
        <w:t>.</w:t>
      </w:r>
    </w:p>
    <w:p w:rsidR="00400E65" w:rsidRPr="003D4EB9" w:rsidRDefault="00400E65" w:rsidP="00674CF3">
      <w:r w:rsidRPr="003D4EB9">
        <w:rPr>
          <w:rFonts w:hint="cs"/>
          <w:rtl/>
        </w:rPr>
        <w:t>درجایی</w:t>
      </w:r>
      <w:r w:rsidR="009E6FE9">
        <w:rPr>
          <w:rFonts w:hint="cs"/>
          <w:rtl/>
        </w:rPr>
        <w:t>‌</w:t>
      </w:r>
      <w:r w:rsidRPr="003D4EB9">
        <w:rPr>
          <w:rFonts w:hint="cs"/>
          <w:rtl/>
        </w:rPr>
        <w:t>که سیستم صاعقه</w:t>
      </w:r>
      <w:r w:rsidR="009E6FE9">
        <w:rPr>
          <w:rFonts w:hint="cs"/>
          <w:rtl/>
        </w:rPr>
        <w:t>‌</w:t>
      </w:r>
      <w:r w:rsidRPr="003D4EB9">
        <w:rPr>
          <w:rFonts w:hint="cs"/>
          <w:rtl/>
        </w:rPr>
        <w:t>گیر نصب شده است باید:</w:t>
      </w:r>
    </w:p>
    <w:p w:rsidR="00400E65" w:rsidRPr="003D4EB9" w:rsidRDefault="00400E65" w:rsidP="00674CF3">
      <w:pPr>
        <w:rPr>
          <w:rtl/>
        </w:rPr>
      </w:pPr>
      <w:r w:rsidRPr="003D4EB9">
        <w:rPr>
          <w:rFonts w:hint="cs"/>
          <w:rtl/>
        </w:rPr>
        <w:t>-کابل</w:t>
      </w:r>
      <w:r w:rsidR="009E6FE9">
        <w:rPr>
          <w:rFonts w:hint="cs"/>
          <w:rtl/>
        </w:rPr>
        <w:t>‌</w:t>
      </w:r>
      <w:r w:rsidRPr="003D4EB9">
        <w:rPr>
          <w:rFonts w:hint="cs"/>
          <w:rtl/>
        </w:rPr>
        <w:t>های تغذیه و سیگنال باید از هادی نزولی سیستم صاعقه</w:t>
      </w:r>
      <w:r w:rsidR="009E6FE9">
        <w:rPr>
          <w:rFonts w:hint="cs"/>
          <w:rtl/>
        </w:rPr>
        <w:t>‌</w:t>
      </w:r>
      <w:r w:rsidRPr="003D4EB9">
        <w:rPr>
          <w:rFonts w:hint="cs"/>
          <w:rtl/>
        </w:rPr>
        <w:t xml:space="preserve">گیر ازطریق ایجاد حداقل </w:t>
      </w:r>
      <w:r>
        <w:rPr>
          <w:rFonts w:hint="cs"/>
          <w:rtl/>
        </w:rPr>
        <w:t xml:space="preserve">فاصله یا  از طریق شیلد مجزا شود </w:t>
      </w:r>
      <w:r w:rsidRPr="003D4EB9">
        <w:rPr>
          <w:rFonts w:hint="cs"/>
          <w:rtl/>
        </w:rPr>
        <w:t xml:space="preserve">(حداقل فاصله براساس استاندارد </w:t>
      </w:r>
      <w:r w:rsidRPr="003D4EB9">
        <w:t>IEC62305-3</w:t>
      </w:r>
      <w:r w:rsidRPr="003D4EB9">
        <w:rPr>
          <w:rFonts w:hint="cs"/>
          <w:rtl/>
        </w:rPr>
        <w:t xml:space="preserve"> تعیین می</w:t>
      </w:r>
      <w:r w:rsidR="009E6FE9">
        <w:rPr>
          <w:rFonts w:hint="cs"/>
          <w:rtl/>
        </w:rPr>
        <w:t>‌</w:t>
      </w:r>
      <w:r w:rsidRPr="003D4EB9">
        <w:rPr>
          <w:rFonts w:hint="cs"/>
          <w:rtl/>
        </w:rPr>
        <w:t>گردد)</w:t>
      </w:r>
      <w:r>
        <w:rPr>
          <w:rFonts w:hint="cs"/>
          <w:rtl/>
        </w:rPr>
        <w:t>.</w:t>
      </w:r>
    </w:p>
    <w:p w:rsidR="00400E65" w:rsidRPr="003D4EB9" w:rsidRDefault="00400E65" w:rsidP="00674CF3">
      <w:pPr>
        <w:rPr>
          <w:rtl/>
        </w:rPr>
      </w:pPr>
      <w:r w:rsidRPr="003D4EB9">
        <w:rPr>
          <w:rFonts w:hint="cs"/>
          <w:rtl/>
        </w:rPr>
        <w:t>-ورقه</w:t>
      </w:r>
      <w:r w:rsidR="009E6FE9">
        <w:rPr>
          <w:rFonts w:hint="cs"/>
          <w:rtl/>
        </w:rPr>
        <w:t>‌</w:t>
      </w:r>
      <w:r w:rsidRPr="003D4EB9">
        <w:rPr>
          <w:rFonts w:hint="cs"/>
          <w:rtl/>
        </w:rPr>
        <w:t>های فلزی یا شیلدهای کابل</w:t>
      </w:r>
      <w:r w:rsidR="009E6FE9">
        <w:rPr>
          <w:rFonts w:hint="cs"/>
          <w:rtl/>
        </w:rPr>
        <w:t>‌</w:t>
      </w:r>
      <w:r w:rsidRPr="003D4EB9">
        <w:rPr>
          <w:rFonts w:hint="cs"/>
          <w:rtl/>
        </w:rPr>
        <w:t xml:space="preserve">های تغذیه و سیگنال باید مطابق با الزامات استاندارد </w:t>
      </w:r>
      <w:r w:rsidRPr="003D4EB9">
        <w:t>IEC62305-4</w:t>
      </w:r>
      <w:r w:rsidRPr="003D4EB9">
        <w:rPr>
          <w:rFonts w:hint="cs"/>
          <w:rtl/>
        </w:rPr>
        <w:t xml:space="preserve"> هم</w:t>
      </w:r>
      <w:r w:rsidR="009E6FE9">
        <w:rPr>
          <w:rFonts w:hint="cs"/>
          <w:rtl/>
        </w:rPr>
        <w:t>‌</w:t>
      </w:r>
      <w:r w:rsidRPr="003D4EB9">
        <w:rPr>
          <w:rFonts w:hint="cs"/>
          <w:rtl/>
        </w:rPr>
        <w:t>بند شوند.</w:t>
      </w:r>
    </w:p>
    <w:p w:rsidR="00400E65" w:rsidRPr="003D4EB9" w:rsidRDefault="00400E65" w:rsidP="00674CF3">
      <w:pPr>
        <w:rPr>
          <w:rtl/>
          <w:lang w:bidi="fa-IR"/>
        </w:rPr>
      </w:pPr>
      <w:r w:rsidRPr="003D4EB9">
        <w:rPr>
          <w:rFonts w:hint="cs"/>
          <w:rtl/>
          <w:lang w:bidi="fa-IR"/>
        </w:rPr>
        <w:t>9-اتصالات هم</w:t>
      </w:r>
      <w:r>
        <w:rPr>
          <w:rFonts w:hint="cs"/>
          <w:rtl/>
          <w:lang w:bidi="fa-IR"/>
        </w:rPr>
        <w:t>‌</w:t>
      </w:r>
      <w:r w:rsidRPr="003D4EB9">
        <w:rPr>
          <w:rFonts w:hint="cs"/>
          <w:rtl/>
          <w:lang w:bidi="fa-IR"/>
        </w:rPr>
        <w:t xml:space="preserve">بندی باید تا حد امکان امپدانس کمی داشته باشند </w:t>
      </w:r>
    </w:p>
    <w:p w:rsidR="00400E65" w:rsidRPr="003D4EB9" w:rsidRDefault="00400E65" w:rsidP="00674CF3">
      <w:pPr>
        <w:rPr>
          <w:rtl/>
          <w:lang w:bidi="fa-IR"/>
        </w:rPr>
      </w:pPr>
      <w:r w:rsidRPr="003D4EB9">
        <w:rPr>
          <w:rFonts w:hint="cs"/>
          <w:rtl/>
          <w:lang w:bidi="fa-IR"/>
        </w:rPr>
        <w:t>10-درجایی</w:t>
      </w:r>
      <w:r>
        <w:rPr>
          <w:rFonts w:hint="cs"/>
          <w:rtl/>
          <w:lang w:bidi="fa-IR"/>
        </w:rPr>
        <w:t>‌</w:t>
      </w:r>
      <w:r w:rsidRPr="003D4EB9">
        <w:rPr>
          <w:rFonts w:hint="cs"/>
          <w:rtl/>
          <w:lang w:bidi="fa-IR"/>
        </w:rPr>
        <w:t>که باسبار ارت برای سیستم هم</w:t>
      </w:r>
      <w:r>
        <w:rPr>
          <w:rFonts w:hint="cs"/>
          <w:rtl/>
          <w:lang w:bidi="fa-IR"/>
        </w:rPr>
        <w:t>‌</w:t>
      </w:r>
      <w:r w:rsidRPr="003D4EB9">
        <w:rPr>
          <w:rFonts w:hint="cs"/>
          <w:rtl/>
          <w:lang w:bidi="fa-IR"/>
        </w:rPr>
        <w:t>بندی تجهیزات فناوری اطلاعات استفاده می</w:t>
      </w:r>
      <w:r>
        <w:rPr>
          <w:rFonts w:hint="cs"/>
          <w:rtl/>
          <w:lang w:bidi="fa-IR"/>
        </w:rPr>
        <w:t>‌</w:t>
      </w:r>
      <w:r w:rsidRPr="003D4EB9">
        <w:rPr>
          <w:rFonts w:hint="cs"/>
          <w:rtl/>
          <w:lang w:bidi="fa-IR"/>
        </w:rPr>
        <w:t>شود بایستی تا حد امکان به رینگ اصلی نزدیک باشد.</w:t>
      </w:r>
    </w:p>
    <w:p w:rsidR="00400E65" w:rsidRPr="00647129" w:rsidRDefault="00400E65" w:rsidP="00400E65">
      <w:pPr>
        <w:pStyle w:val="Heading3"/>
        <w:rPr>
          <w:rtl/>
        </w:rPr>
      </w:pPr>
      <w:bookmarkStart w:id="54" w:name="_Toc456028338"/>
      <w:r w:rsidRPr="00647129">
        <w:rPr>
          <w:rFonts w:hint="cs"/>
          <w:rtl/>
        </w:rPr>
        <w:t>4-3-2-سیستم</w:t>
      </w:r>
      <w:r>
        <w:rPr>
          <w:rFonts w:hint="cs"/>
          <w:rtl/>
        </w:rPr>
        <w:t>‌</w:t>
      </w:r>
      <w:r w:rsidRPr="00647129">
        <w:rPr>
          <w:rFonts w:hint="cs"/>
          <w:rtl/>
        </w:rPr>
        <w:t xml:space="preserve">های </w:t>
      </w:r>
      <w:r w:rsidRPr="00647129">
        <w:t>TN</w:t>
      </w:r>
      <w:bookmarkEnd w:id="54"/>
    </w:p>
    <w:p w:rsidR="00400E65" w:rsidRPr="00674CF3" w:rsidRDefault="00400E65" w:rsidP="00674CF3">
      <w:pPr>
        <w:rPr>
          <w:rtl/>
          <w:lang w:bidi="fa-IR"/>
        </w:rPr>
      </w:pPr>
      <w:r w:rsidRPr="00674CF3">
        <w:rPr>
          <w:rFonts w:hint="cs"/>
          <w:rtl/>
          <w:lang w:bidi="fa-IR"/>
        </w:rPr>
        <w:t xml:space="preserve">استفاده از سیستم‌های </w:t>
      </w:r>
      <w:r w:rsidRPr="00674CF3">
        <w:rPr>
          <w:lang w:bidi="fa-IR"/>
        </w:rPr>
        <w:t>TN-C</w:t>
      </w:r>
      <w:r w:rsidRPr="00674CF3">
        <w:rPr>
          <w:rFonts w:hint="cs"/>
          <w:rtl/>
          <w:lang w:bidi="fa-IR"/>
        </w:rPr>
        <w:t xml:space="preserve"> درساختمان‌هایی که تجهیزات فناوری اطلاعات دارند توصیه نمی‌شود و در این مکان‌ها استفاده از سیستم‌های </w:t>
      </w:r>
      <w:r w:rsidRPr="00674CF3">
        <w:rPr>
          <w:lang w:bidi="fa-IR"/>
        </w:rPr>
        <w:t>TN-S</w:t>
      </w:r>
      <w:r w:rsidRPr="00674CF3">
        <w:rPr>
          <w:rFonts w:hint="cs"/>
          <w:rtl/>
          <w:lang w:bidi="fa-IR"/>
        </w:rPr>
        <w:t>توصیه شده است.</w:t>
      </w:r>
    </w:p>
    <w:p w:rsidR="00400E65" w:rsidRDefault="00400E65" w:rsidP="00400E65">
      <w:pPr>
        <w:tabs>
          <w:tab w:val="left" w:pos="659"/>
          <w:tab w:val="left" w:pos="801"/>
        </w:tabs>
        <w:jc w:val="center"/>
        <w:rPr>
          <w:rFonts w:cs="B Compset"/>
          <w:sz w:val="24"/>
          <w:lang w:bidi="fa-IR"/>
        </w:rPr>
      </w:pPr>
      <w:r>
        <w:rPr>
          <w:rFonts w:cs="B Compset"/>
          <w:noProof/>
          <w:color w:val="FF0000"/>
          <w:sz w:val="24"/>
          <w:lang w:bidi="fa-IR"/>
        </w:rPr>
        <w:lastRenderedPageBreak/>
        <w:drawing>
          <wp:inline distT="0" distB="0" distL="0" distR="0">
            <wp:extent cx="4610202" cy="5259629"/>
            <wp:effectExtent l="19050" t="0" r="0" b="0"/>
            <wp:docPr id="232" name="Picture 2" descr="D:\amouj\book\edit\آخرین ویرایش\جریان خطا\figure\44-r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ouj\book\edit\آخرین ویرایش\جریان خطا\figure\44-r3a.png"/>
                    <pic:cNvPicPr>
                      <a:picLocks noChangeAspect="1" noChangeArrowheads="1"/>
                    </pic:cNvPicPr>
                  </pic:nvPicPr>
                  <pic:blipFill>
                    <a:blip r:embed="rId58" cstate="print"/>
                    <a:srcRect b="10349"/>
                    <a:stretch>
                      <a:fillRect/>
                    </a:stretch>
                  </pic:blipFill>
                  <pic:spPr bwMode="auto">
                    <a:xfrm>
                      <a:off x="0" y="0"/>
                      <a:ext cx="4610202" cy="5259629"/>
                    </a:xfrm>
                    <a:prstGeom prst="rect">
                      <a:avLst/>
                    </a:prstGeom>
                    <a:noFill/>
                    <a:ln w="9525">
                      <a:noFill/>
                      <a:miter lim="800000"/>
                      <a:headEnd/>
                      <a:tailEnd/>
                    </a:ln>
                  </pic:spPr>
                </pic:pic>
              </a:graphicData>
            </a:graphic>
          </wp:inline>
        </w:drawing>
      </w:r>
    </w:p>
    <w:p w:rsidR="00400E65" w:rsidRDefault="00400E65" w:rsidP="00674CF3">
      <w:pPr>
        <w:pStyle w:val="a0"/>
        <w:rPr>
          <w:sz w:val="24"/>
          <w:rtl/>
        </w:rPr>
      </w:pPr>
      <w:r w:rsidRPr="00834096">
        <w:rPr>
          <w:rFonts w:hint="cs"/>
          <w:rtl/>
        </w:rPr>
        <w:t xml:space="preserve">شکل 4-3- </w:t>
      </w:r>
      <w:r w:rsidRPr="00AC0133">
        <w:rPr>
          <w:rFonts w:hint="cs"/>
          <w:rtl/>
        </w:rPr>
        <w:t>درجایی</w:t>
      </w:r>
      <w:r>
        <w:rPr>
          <w:rFonts w:hint="cs"/>
          <w:rtl/>
        </w:rPr>
        <w:t>‌</w:t>
      </w:r>
      <w:r w:rsidRPr="00AC0133">
        <w:rPr>
          <w:rFonts w:hint="cs"/>
          <w:rtl/>
        </w:rPr>
        <w:t>که</w:t>
      </w:r>
      <w:r>
        <w:rPr>
          <w:rFonts w:hint="cs"/>
          <w:rtl/>
        </w:rPr>
        <w:t xml:space="preserve"> </w:t>
      </w:r>
      <w:r w:rsidRPr="00AC0133">
        <w:rPr>
          <w:rFonts w:hint="cs"/>
          <w:rtl/>
        </w:rPr>
        <w:t>پست</w:t>
      </w:r>
      <w:r>
        <w:rPr>
          <w:rFonts w:hint="cs"/>
          <w:rtl/>
        </w:rPr>
        <w:t xml:space="preserve"> عمومی </w:t>
      </w:r>
      <w:r w:rsidRPr="00AC0133">
        <w:rPr>
          <w:rFonts w:hint="cs"/>
          <w:rtl/>
        </w:rPr>
        <w:t>وجود</w:t>
      </w:r>
      <w:r>
        <w:rPr>
          <w:rFonts w:hint="cs"/>
          <w:rtl/>
        </w:rPr>
        <w:t xml:space="preserve"> </w:t>
      </w:r>
      <w:r w:rsidRPr="00AC0133">
        <w:rPr>
          <w:rFonts w:hint="cs"/>
          <w:rtl/>
        </w:rPr>
        <w:t>دارد</w:t>
      </w:r>
      <w:r>
        <w:rPr>
          <w:rFonts w:hint="cs"/>
          <w:rtl/>
        </w:rPr>
        <w:t xml:space="preserve"> </w:t>
      </w:r>
      <w:r w:rsidRPr="00AC0133">
        <w:rPr>
          <w:rFonts w:hint="cs"/>
          <w:rtl/>
        </w:rPr>
        <w:t>با</w:t>
      </w:r>
      <w:r>
        <w:rPr>
          <w:rFonts w:hint="cs"/>
          <w:rtl/>
        </w:rPr>
        <w:t xml:space="preserve"> </w:t>
      </w:r>
      <w:r w:rsidRPr="00AC0133">
        <w:rPr>
          <w:rFonts w:hint="cs"/>
          <w:rtl/>
        </w:rPr>
        <w:t>اجرای</w:t>
      </w:r>
      <w:r>
        <w:rPr>
          <w:rFonts w:hint="cs"/>
          <w:rtl/>
        </w:rPr>
        <w:t xml:space="preserve"> </w:t>
      </w:r>
      <w:r w:rsidRPr="00AC0133">
        <w:rPr>
          <w:rFonts w:hint="cs"/>
          <w:rtl/>
        </w:rPr>
        <w:t>سیستم</w:t>
      </w:r>
      <w:r w:rsidRPr="00AC0133">
        <w:t>TN-S</w:t>
      </w:r>
      <w:r w:rsidRPr="00AC0133">
        <w:rPr>
          <w:rFonts w:hint="cs"/>
          <w:rtl/>
        </w:rPr>
        <w:t>ازجریان</w:t>
      </w:r>
      <w:r w:rsidR="0054577E">
        <w:rPr>
          <w:rFonts w:hint="cs"/>
          <w:rtl/>
        </w:rPr>
        <w:t>‌</w:t>
      </w:r>
      <w:r w:rsidRPr="00AC0133">
        <w:rPr>
          <w:rFonts w:hint="cs"/>
          <w:rtl/>
        </w:rPr>
        <w:t>های</w:t>
      </w:r>
      <w:r>
        <w:rPr>
          <w:rFonts w:hint="cs"/>
          <w:rtl/>
        </w:rPr>
        <w:t xml:space="preserve"> </w:t>
      </w:r>
      <w:r w:rsidRPr="00AC0133">
        <w:rPr>
          <w:rFonts w:hint="cs"/>
          <w:rtl/>
        </w:rPr>
        <w:t>هادی</w:t>
      </w:r>
      <w:r>
        <w:rPr>
          <w:rFonts w:hint="cs"/>
          <w:rtl/>
        </w:rPr>
        <w:t xml:space="preserve"> </w:t>
      </w:r>
      <w:r w:rsidRPr="00AC0133">
        <w:rPr>
          <w:rFonts w:hint="cs"/>
          <w:rtl/>
        </w:rPr>
        <w:t>نول</w:t>
      </w:r>
      <w:r>
        <w:rPr>
          <w:rFonts w:hint="cs"/>
          <w:rtl/>
        </w:rPr>
        <w:t xml:space="preserve"> </w:t>
      </w:r>
      <w:r w:rsidRPr="00AC0133">
        <w:rPr>
          <w:rFonts w:hint="cs"/>
          <w:rtl/>
        </w:rPr>
        <w:t>در</w:t>
      </w:r>
      <w:r>
        <w:rPr>
          <w:rFonts w:hint="cs"/>
          <w:rtl/>
        </w:rPr>
        <w:t xml:space="preserve"> </w:t>
      </w:r>
      <w:r w:rsidRPr="00AC0133">
        <w:rPr>
          <w:rFonts w:hint="cs"/>
          <w:rtl/>
        </w:rPr>
        <w:t>سیستم</w:t>
      </w:r>
      <w:r>
        <w:rPr>
          <w:rFonts w:hint="cs"/>
          <w:rtl/>
        </w:rPr>
        <w:t xml:space="preserve"> </w:t>
      </w:r>
      <w:r w:rsidRPr="00AC0133">
        <w:rPr>
          <w:rFonts w:hint="cs"/>
          <w:rtl/>
        </w:rPr>
        <w:t>هم</w:t>
      </w:r>
      <w:r>
        <w:rPr>
          <w:rFonts w:hint="cs"/>
          <w:rtl/>
        </w:rPr>
        <w:t>‌</w:t>
      </w:r>
      <w:r w:rsidRPr="00AC0133">
        <w:rPr>
          <w:rFonts w:hint="cs"/>
          <w:rtl/>
        </w:rPr>
        <w:t>بندی</w:t>
      </w:r>
      <w:r>
        <w:rPr>
          <w:rFonts w:hint="cs"/>
          <w:rtl/>
        </w:rPr>
        <w:t xml:space="preserve"> </w:t>
      </w:r>
      <w:r w:rsidRPr="00AC0133">
        <w:rPr>
          <w:rFonts w:hint="cs"/>
          <w:rtl/>
        </w:rPr>
        <w:t>اجتناب</w:t>
      </w:r>
      <w:r>
        <w:rPr>
          <w:rFonts w:hint="cs"/>
          <w:rtl/>
        </w:rPr>
        <w:t xml:space="preserve"> </w:t>
      </w:r>
      <w:r w:rsidRPr="00AC0133">
        <w:rPr>
          <w:rFonts w:hint="cs"/>
          <w:rtl/>
        </w:rPr>
        <w:t>شده</w:t>
      </w:r>
      <w:r>
        <w:rPr>
          <w:rFonts w:hint="cs"/>
          <w:rtl/>
        </w:rPr>
        <w:t xml:space="preserve"> </w:t>
      </w:r>
      <w:r w:rsidRPr="00AC0133">
        <w:rPr>
          <w:rFonts w:hint="cs"/>
          <w:rtl/>
        </w:rPr>
        <w:t>است</w:t>
      </w:r>
    </w:p>
    <w:p w:rsidR="00400E65" w:rsidRPr="005230B8" w:rsidRDefault="00400E65" w:rsidP="00400E65">
      <w:pPr>
        <w:tabs>
          <w:tab w:val="left" w:pos="659"/>
          <w:tab w:val="left" w:pos="801"/>
        </w:tabs>
        <w:jc w:val="center"/>
        <w:rPr>
          <w:rFonts w:cs="B Compset"/>
          <w:sz w:val="20"/>
          <w:szCs w:val="20"/>
          <w:rtl/>
          <w:lang w:bidi="fa-IR"/>
        </w:rPr>
      </w:pPr>
      <w:r w:rsidRPr="005230B8">
        <w:rPr>
          <w:rFonts w:cs="B Compset"/>
          <w:noProof/>
          <w:sz w:val="20"/>
          <w:szCs w:val="20"/>
          <w:rtl/>
          <w:lang w:bidi="fa-IR"/>
        </w:rPr>
        <w:lastRenderedPageBreak/>
        <w:drawing>
          <wp:inline distT="0" distB="0" distL="0" distR="0">
            <wp:extent cx="3455529" cy="3781958"/>
            <wp:effectExtent l="0" t="0" r="0" b="0"/>
            <wp:docPr id="239" name="Picture 5" descr="D:\amouj\book\edit\آخرین ویرایش\جریان خطا\figure\44-r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ouj\book\edit\آخرین ویرایش\جریان خطا\figure\44-r3b.png"/>
                    <pic:cNvPicPr>
                      <a:picLocks noChangeAspect="1" noChangeArrowheads="1"/>
                    </pic:cNvPicPr>
                  </pic:nvPicPr>
                  <pic:blipFill rotWithShape="1">
                    <a:blip r:embed="rId59" cstate="print"/>
                    <a:srcRect b="6148"/>
                    <a:stretch/>
                  </pic:blipFill>
                  <pic:spPr bwMode="auto">
                    <a:xfrm>
                      <a:off x="0" y="0"/>
                      <a:ext cx="3455704" cy="3782149"/>
                    </a:xfrm>
                    <a:prstGeom prst="rect">
                      <a:avLst/>
                    </a:prstGeom>
                    <a:noFill/>
                    <a:ln>
                      <a:noFill/>
                    </a:ln>
                    <a:extLst>
                      <a:ext uri="{53640926-AAD7-44D8-BBD7-CCE9431645EC}">
                        <a14:shadowObscured xmlns:a14="http://schemas.microsoft.com/office/drawing/2010/main"/>
                      </a:ext>
                    </a:extLst>
                  </pic:spPr>
                </pic:pic>
              </a:graphicData>
            </a:graphic>
          </wp:inline>
        </w:drawing>
      </w:r>
    </w:p>
    <w:p w:rsidR="00400E65" w:rsidRPr="00AC0133" w:rsidRDefault="00400E65" w:rsidP="00674CF3">
      <w:pPr>
        <w:pStyle w:val="a0"/>
        <w:rPr>
          <w:rtl/>
        </w:rPr>
      </w:pPr>
      <w:r w:rsidRPr="00AC0133">
        <w:rPr>
          <w:rFonts w:hint="cs"/>
          <w:rtl/>
        </w:rPr>
        <w:t>شکل 4-4- درجایی</w:t>
      </w:r>
      <w:r>
        <w:rPr>
          <w:rFonts w:hint="cs"/>
          <w:rtl/>
        </w:rPr>
        <w:t>‌</w:t>
      </w:r>
      <w:r w:rsidRPr="00AC0133">
        <w:rPr>
          <w:rFonts w:hint="cs"/>
          <w:rtl/>
        </w:rPr>
        <w:t xml:space="preserve">که پست اختصاصی وجود دارد با اجرای سیستم </w:t>
      </w:r>
      <w:r w:rsidRPr="00AC0133">
        <w:t>TN-S</w:t>
      </w:r>
      <w:r w:rsidRPr="00AC0133">
        <w:rPr>
          <w:rFonts w:hint="cs"/>
          <w:rtl/>
        </w:rPr>
        <w:t xml:space="preserve"> از جریان</w:t>
      </w:r>
      <w:r>
        <w:rPr>
          <w:rFonts w:hint="cs"/>
          <w:rtl/>
        </w:rPr>
        <w:t>‌</w:t>
      </w:r>
      <w:r w:rsidRPr="00AC0133">
        <w:rPr>
          <w:rFonts w:hint="cs"/>
          <w:rtl/>
        </w:rPr>
        <w:t>های هادی نول درسیستم هم</w:t>
      </w:r>
      <w:r>
        <w:rPr>
          <w:rFonts w:hint="cs"/>
          <w:rtl/>
        </w:rPr>
        <w:t>‌</w:t>
      </w:r>
      <w:r w:rsidRPr="00AC0133">
        <w:rPr>
          <w:rFonts w:hint="cs"/>
          <w:rtl/>
        </w:rPr>
        <w:t>بندی اجتناب شده است</w:t>
      </w:r>
    </w:p>
    <w:p w:rsidR="00400E65" w:rsidRPr="00674CF3" w:rsidRDefault="00400E65" w:rsidP="00400E65">
      <w:pPr>
        <w:tabs>
          <w:tab w:val="left" w:pos="659"/>
          <w:tab w:val="left" w:pos="801"/>
        </w:tabs>
        <w:jc w:val="center"/>
        <w:rPr>
          <w:rFonts w:cs="B Compset"/>
          <w:sz w:val="24"/>
          <w:rtl/>
          <w:lang w:bidi="fa-IR"/>
        </w:rPr>
      </w:pPr>
    </w:p>
    <w:p w:rsidR="00400E65" w:rsidRPr="003D4EB9" w:rsidRDefault="00400E65" w:rsidP="00674CF3">
      <w:pPr>
        <w:rPr>
          <w:rtl/>
          <w:lang w:bidi="fa-IR"/>
        </w:rPr>
      </w:pPr>
      <w:r w:rsidRPr="003D4EB9">
        <w:rPr>
          <w:rFonts w:hint="cs"/>
          <w:rtl/>
          <w:lang w:bidi="fa-IR"/>
        </w:rPr>
        <w:t>درجایی</w:t>
      </w:r>
      <w:r>
        <w:rPr>
          <w:rFonts w:hint="cs"/>
          <w:rtl/>
          <w:lang w:bidi="fa-IR"/>
        </w:rPr>
        <w:t>‌</w:t>
      </w:r>
      <w:r w:rsidRPr="003D4EB9">
        <w:rPr>
          <w:rFonts w:hint="cs"/>
          <w:rtl/>
          <w:lang w:bidi="fa-IR"/>
        </w:rPr>
        <w:t xml:space="preserve">که سیستم </w:t>
      </w:r>
      <w:r w:rsidRPr="003D4EB9">
        <w:rPr>
          <w:lang w:bidi="fa-IR"/>
        </w:rPr>
        <w:t>TN-C-S</w:t>
      </w:r>
      <w:r w:rsidRPr="003D4EB9">
        <w:rPr>
          <w:rFonts w:hint="cs"/>
          <w:rtl/>
          <w:lang w:bidi="fa-IR"/>
        </w:rPr>
        <w:t xml:space="preserve"> می</w:t>
      </w:r>
      <w:r>
        <w:rPr>
          <w:rFonts w:hint="cs"/>
          <w:rtl/>
          <w:lang w:bidi="fa-IR"/>
        </w:rPr>
        <w:t>‌</w:t>
      </w:r>
      <w:r w:rsidRPr="003D4EB9">
        <w:rPr>
          <w:rFonts w:hint="cs"/>
          <w:rtl/>
          <w:lang w:bidi="fa-IR"/>
        </w:rPr>
        <w:t>باشد باید از ایجاد حلقه کابل</w:t>
      </w:r>
      <w:r>
        <w:rPr>
          <w:rFonts w:hint="cs"/>
          <w:rtl/>
          <w:lang w:bidi="fa-IR"/>
        </w:rPr>
        <w:t>‌</w:t>
      </w:r>
      <w:r w:rsidRPr="003D4EB9">
        <w:rPr>
          <w:rFonts w:hint="cs"/>
          <w:rtl/>
          <w:lang w:bidi="fa-IR"/>
        </w:rPr>
        <w:t>های سیگنال و دیتا بوسیله راهکارهای زیر اجتناب نمود :</w:t>
      </w:r>
    </w:p>
    <w:p w:rsidR="00400E65" w:rsidRPr="003D4EB9" w:rsidRDefault="00400E65" w:rsidP="00674CF3">
      <w:pPr>
        <w:rPr>
          <w:rtl/>
          <w:lang w:bidi="fa-IR"/>
        </w:rPr>
      </w:pPr>
      <w:r w:rsidRPr="003D4EB9">
        <w:rPr>
          <w:rFonts w:hint="cs"/>
          <w:rtl/>
          <w:lang w:bidi="fa-IR"/>
        </w:rPr>
        <w:t>-تغییر تمامی قسمت</w:t>
      </w:r>
      <w:r>
        <w:rPr>
          <w:rFonts w:hint="cs"/>
          <w:rtl/>
          <w:lang w:bidi="fa-IR"/>
        </w:rPr>
        <w:t>‌</w:t>
      </w:r>
      <w:r w:rsidRPr="003D4EB9">
        <w:rPr>
          <w:rFonts w:hint="cs"/>
          <w:rtl/>
          <w:lang w:bidi="fa-IR"/>
        </w:rPr>
        <w:t xml:space="preserve">های </w:t>
      </w:r>
      <w:r w:rsidRPr="003D4EB9">
        <w:rPr>
          <w:lang w:bidi="fa-IR"/>
        </w:rPr>
        <w:t xml:space="preserve">TN-C </w:t>
      </w:r>
      <w:r w:rsidRPr="003D4EB9">
        <w:rPr>
          <w:rFonts w:hint="cs"/>
          <w:rtl/>
          <w:lang w:bidi="fa-IR"/>
        </w:rPr>
        <w:t xml:space="preserve"> ت</w:t>
      </w:r>
      <w:r>
        <w:rPr>
          <w:rFonts w:hint="cs"/>
          <w:rtl/>
          <w:lang w:bidi="fa-IR"/>
        </w:rPr>
        <w:t>أ</w:t>
      </w:r>
      <w:r w:rsidRPr="003D4EB9">
        <w:rPr>
          <w:rFonts w:hint="cs"/>
          <w:rtl/>
          <w:lang w:bidi="fa-IR"/>
        </w:rPr>
        <w:t xml:space="preserve">سیسات به </w:t>
      </w:r>
      <w:r w:rsidRPr="003D4EB9">
        <w:rPr>
          <w:lang w:bidi="fa-IR"/>
        </w:rPr>
        <w:t>TN-S</w:t>
      </w:r>
    </w:p>
    <w:p w:rsidR="00400E65" w:rsidRPr="00674CF3" w:rsidRDefault="00400E65" w:rsidP="00674CF3">
      <w:pPr>
        <w:rPr>
          <w:lang w:bidi="fa-IR"/>
        </w:rPr>
      </w:pPr>
      <w:r w:rsidRPr="003D4EB9">
        <w:rPr>
          <w:rFonts w:hint="cs"/>
          <w:rtl/>
          <w:lang w:bidi="fa-IR"/>
        </w:rPr>
        <w:t>-درزمانیکه این امکان وجود ندارد باید از اتصالات داخلی بین کابل</w:t>
      </w:r>
      <w:r>
        <w:rPr>
          <w:rFonts w:hint="cs"/>
          <w:rtl/>
          <w:lang w:bidi="fa-IR"/>
        </w:rPr>
        <w:t>‌</w:t>
      </w:r>
      <w:r w:rsidRPr="003D4EB9">
        <w:rPr>
          <w:rFonts w:hint="cs"/>
          <w:rtl/>
          <w:lang w:bidi="fa-IR"/>
        </w:rPr>
        <w:t>های سیگنال و دیتا دربین بخش</w:t>
      </w:r>
      <w:r>
        <w:rPr>
          <w:rFonts w:hint="cs"/>
          <w:rtl/>
          <w:lang w:bidi="fa-IR"/>
        </w:rPr>
        <w:t>‌</w:t>
      </w:r>
      <w:r w:rsidRPr="003D4EB9">
        <w:rPr>
          <w:rFonts w:hint="cs"/>
          <w:rtl/>
          <w:lang w:bidi="fa-IR"/>
        </w:rPr>
        <w:t xml:space="preserve">های مختلف </w:t>
      </w:r>
      <w:r w:rsidRPr="003D4EB9">
        <w:rPr>
          <w:lang w:bidi="fa-IR"/>
        </w:rPr>
        <w:t>TN-S</w:t>
      </w:r>
      <w:r w:rsidRPr="003D4EB9">
        <w:rPr>
          <w:rFonts w:hint="cs"/>
          <w:rtl/>
          <w:lang w:bidi="fa-IR"/>
        </w:rPr>
        <w:t xml:space="preserve"> اجتناب نمود</w:t>
      </w:r>
      <w:r>
        <w:rPr>
          <w:rFonts w:hint="cs"/>
          <w:rtl/>
          <w:lang w:bidi="fa-IR"/>
        </w:rPr>
        <w:t>.</w:t>
      </w:r>
    </w:p>
    <w:p w:rsidR="00400E65" w:rsidRPr="00674CF3" w:rsidRDefault="00400E65" w:rsidP="00400E65">
      <w:pPr>
        <w:tabs>
          <w:tab w:val="left" w:pos="659"/>
          <w:tab w:val="left" w:pos="801"/>
        </w:tabs>
        <w:jc w:val="center"/>
        <w:rPr>
          <w:rFonts w:cs="B Compset"/>
          <w:noProof/>
          <w:sz w:val="24"/>
          <w:rtl/>
        </w:rPr>
      </w:pPr>
      <w:r w:rsidRPr="00FE3D80">
        <w:rPr>
          <w:rFonts w:cs="B Compset"/>
          <w:noProof/>
          <w:color w:val="FF0000"/>
          <w:sz w:val="24"/>
          <w:rtl/>
          <w:lang w:bidi="fa-IR"/>
        </w:rPr>
        <w:lastRenderedPageBreak/>
        <w:drawing>
          <wp:inline distT="0" distB="0" distL="0" distR="0">
            <wp:extent cx="3781396" cy="4681728"/>
            <wp:effectExtent l="19050" t="0" r="0" b="0"/>
            <wp:docPr id="240" name="Picture 6" descr="D:\amouj\book\edit\آخرین ویرایش\جریان خطا\figure\44-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mouj\book\edit\آخرین ویرایش\جریان خطا\figure\44-r4.png"/>
                    <pic:cNvPicPr>
                      <a:picLocks noChangeAspect="1" noChangeArrowheads="1"/>
                    </pic:cNvPicPr>
                  </pic:nvPicPr>
                  <pic:blipFill rotWithShape="1">
                    <a:blip r:embed="rId60" cstate="print"/>
                    <a:srcRect l="14205" r="18721" b="14271"/>
                    <a:stretch/>
                  </pic:blipFill>
                  <pic:spPr bwMode="auto">
                    <a:xfrm>
                      <a:off x="0" y="0"/>
                      <a:ext cx="3781396" cy="4681728"/>
                    </a:xfrm>
                    <a:prstGeom prst="rect">
                      <a:avLst/>
                    </a:prstGeom>
                    <a:noFill/>
                    <a:ln>
                      <a:noFill/>
                    </a:ln>
                    <a:extLst>
                      <a:ext uri="{53640926-AAD7-44D8-BBD7-CCE9431645EC}">
                        <a14:shadowObscured xmlns:a14="http://schemas.microsoft.com/office/drawing/2010/main"/>
                      </a:ext>
                    </a:extLst>
                  </pic:spPr>
                </pic:pic>
              </a:graphicData>
            </a:graphic>
          </wp:inline>
        </w:drawing>
      </w:r>
    </w:p>
    <w:p w:rsidR="00400E65" w:rsidRPr="005230B8" w:rsidRDefault="00400E65" w:rsidP="00674CF3">
      <w:pPr>
        <w:pStyle w:val="a0"/>
        <w:rPr>
          <w:noProof/>
          <w:rtl/>
        </w:rPr>
      </w:pPr>
      <w:r w:rsidRPr="005230B8">
        <w:rPr>
          <w:rFonts w:hint="cs"/>
          <w:noProof/>
          <w:rtl/>
        </w:rPr>
        <w:t xml:space="preserve">شکل 4-5- سیستم </w:t>
      </w:r>
      <w:r w:rsidRPr="005230B8">
        <w:rPr>
          <w:noProof/>
        </w:rPr>
        <w:t>TN-C-S</w:t>
      </w:r>
      <w:r w:rsidRPr="005230B8">
        <w:rPr>
          <w:rFonts w:hint="cs"/>
          <w:noProof/>
          <w:rtl/>
        </w:rPr>
        <w:t xml:space="preserve"> در ت</w:t>
      </w:r>
      <w:r>
        <w:rPr>
          <w:rFonts w:hint="cs"/>
          <w:noProof/>
          <w:rtl/>
        </w:rPr>
        <w:t>أ</w:t>
      </w:r>
      <w:r w:rsidRPr="005230B8">
        <w:rPr>
          <w:rFonts w:hint="cs"/>
          <w:noProof/>
          <w:rtl/>
        </w:rPr>
        <w:t>سیسات موجود در ساختمان</w:t>
      </w:r>
    </w:p>
    <w:p w:rsidR="00400E65" w:rsidRDefault="00400E65" w:rsidP="00400E65">
      <w:pPr>
        <w:tabs>
          <w:tab w:val="left" w:pos="659"/>
          <w:tab w:val="left" w:pos="801"/>
        </w:tabs>
        <w:rPr>
          <w:rFonts w:cs="B Compset"/>
          <w:sz w:val="24"/>
          <w:rtl/>
          <w:lang w:bidi="fa-IR"/>
        </w:rPr>
      </w:pPr>
      <w:r>
        <w:rPr>
          <w:rFonts w:cs="B Compset" w:hint="cs"/>
          <w:sz w:val="24"/>
          <w:rtl/>
          <w:lang w:bidi="fa-IR"/>
        </w:rPr>
        <w:t xml:space="preserve">نکته: در سیستم </w:t>
      </w:r>
      <w:r>
        <w:rPr>
          <w:rFonts w:cs="B Compset"/>
          <w:sz w:val="24"/>
          <w:lang w:bidi="fa-IR"/>
        </w:rPr>
        <w:t>TN-C-S</w:t>
      </w:r>
      <w:r>
        <w:rPr>
          <w:rFonts w:cs="B Compset" w:hint="cs"/>
          <w:sz w:val="24"/>
          <w:rtl/>
          <w:lang w:bidi="fa-IR"/>
        </w:rPr>
        <w:t xml:space="preserve"> جریانی که در سیستم </w:t>
      </w:r>
      <w:r>
        <w:rPr>
          <w:rFonts w:cs="B Compset"/>
          <w:sz w:val="24"/>
          <w:lang w:bidi="fa-IR"/>
        </w:rPr>
        <w:t>TN-S</w:t>
      </w:r>
      <w:r>
        <w:rPr>
          <w:rFonts w:cs="B Compset" w:hint="cs"/>
          <w:sz w:val="24"/>
          <w:rtl/>
          <w:lang w:bidi="fa-IR"/>
        </w:rPr>
        <w:t xml:space="preserve"> تنها در نول جریان دارد، در شبکه‌ها یا هادی‌های مرجع کابل سیگنال، هادی‌های در معرض، و بخش‌های هادی فرعی مثل بخش‌های فلزی سازه نیز جریان دارد.</w:t>
      </w:r>
    </w:p>
    <w:p w:rsidR="00E12769" w:rsidRDefault="00E12769">
      <w:pPr>
        <w:bidi w:val="0"/>
        <w:spacing w:after="200" w:line="276" w:lineRule="auto"/>
        <w:jc w:val="left"/>
        <w:rPr>
          <w:rFonts w:cs="B Compset"/>
          <w:sz w:val="24"/>
          <w:rtl/>
          <w:lang w:bidi="fa-IR"/>
        </w:rPr>
      </w:pPr>
      <w:r>
        <w:rPr>
          <w:rFonts w:cs="B Compset"/>
          <w:sz w:val="24"/>
          <w:rtl/>
          <w:lang w:bidi="fa-IR"/>
        </w:rPr>
        <w:br w:type="page"/>
      </w:r>
    </w:p>
    <w:p w:rsidR="00400E65" w:rsidRPr="00647129" w:rsidRDefault="00400E65" w:rsidP="0054577E">
      <w:pPr>
        <w:pStyle w:val="Heading3"/>
        <w:rPr>
          <w:rtl/>
        </w:rPr>
      </w:pPr>
      <w:bookmarkStart w:id="55" w:name="_Toc456028339"/>
      <w:r w:rsidRPr="00647129">
        <w:rPr>
          <w:rFonts w:hint="cs"/>
          <w:rtl/>
        </w:rPr>
        <w:lastRenderedPageBreak/>
        <w:t xml:space="preserve">4-3-3-سیستم </w:t>
      </w:r>
      <w:r w:rsidRPr="00647129">
        <w:t>TT</w:t>
      </w:r>
      <w:r w:rsidRPr="00647129">
        <w:rPr>
          <w:rFonts w:hint="cs"/>
          <w:rtl/>
        </w:rPr>
        <w:t>:</w:t>
      </w:r>
      <w:bookmarkEnd w:id="55"/>
    </w:p>
    <w:p w:rsidR="00400E65" w:rsidRPr="00674CF3" w:rsidRDefault="00400E65" w:rsidP="00674CF3">
      <w:pPr>
        <w:rPr>
          <w:rtl/>
          <w:lang w:bidi="fa-IR"/>
        </w:rPr>
      </w:pPr>
      <w:r w:rsidRPr="00674CF3">
        <w:rPr>
          <w:rFonts w:hint="cs"/>
          <w:rtl/>
          <w:lang w:bidi="fa-IR"/>
        </w:rPr>
        <w:t xml:space="preserve">درسیستم </w:t>
      </w:r>
      <w:r w:rsidRPr="00674CF3">
        <w:rPr>
          <w:lang w:bidi="fa-IR"/>
        </w:rPr>
        <w:t>TT</w:t>
      </w:r>
      <w:r w:rsidRPr="00674CF3">
        <w:rPr>
          <w:rFonts w:hint="cs"/>
          <w:rtl/>
          <w:lang w:bidi="fa-IR"/>
        </w:rPr>
        <w:t>وقتی بخش‌های هادی دردسترس ساختما</w:t>
      </w:r>
      <w:r w:rsidR="0054577E">
        <w:rPr>
          <w:rFonts w:hint="cs"/>
          <w:rtl/>
          <w:lang w:bidi="fa-IR"/>
        </w:rPr>
        <w:t>ن‌</w:t>
      </w:r>
      <w:r w:rsidRPr="00674CF3">
        <w:rPr>
          <w:rFonts w:hint="cs"/>
          <w:rtl/>
          <w:lang w:bidi="fa-IR"/>
        </w:rPr>
        <w:t>های مختلف به الکترودهای زمین مختلف وصل می‌شوند، اضافه ولتاژ ها ممکن است بین بخش‌های برقدار و قسمت‌های هادی دردسترس ایجاد شوند .</w:t>
      </w:r>
    </w:p>
    <w:p w:rsidR="00400E65" w:rsidRPr="003D4EB9" w:rsidRDefault="00400E65" w:rsidP="00400E65">
      <w:pPr>
        <w:tabs>
          <w:tab w:val="left" w:pos="659"/>
          <w:tab w:val="left" w:pos="801"/>
        </w:tabs>
        <w:jc w:val="center"/>
        <w:rPr>
          <w:rFonts w:cs="B Compset"/>
          <w:sz w:val="24"/>
          <w:rtl/>
          <w:lang w:bidi="fa-IR"/>
        </w:rPr>
      </w:pPr>
      <w:r>
        <w:rPr>
          <w:rFonts w:cs="B Compset"/>
          <w:noProof/>
          <w:sz w:val="24"/>
          <w:lang w:bidi="fa-IR"/>
        </w:rPr>
        <w:drawing>
          <wp:inline distT="0" distB="0" distL="0" distR="0">
            <wp:extent cx="4007974" cy="4550054"/>
            <wp:effectExtent l="19050" t="0" r="0" b="0"/>
            <wp:docPr id="245" name="Picture 7" descr="D:\amouj\book\edit\آخرین ویرایش\جریان خطا\figure\44-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book\edit\آخرین ویرایش\جریان خطا\figure\44-r5.png"/>
                    <pic:cNvPicPr>
                      <a:picLocks noChangeAspect="1" noChangeArrowheads="1"/>
                    </pic:cNvPicPr>
                  </pic:nvPicPr>
                  <pic:blipFill rotWithShape="1">
                    <a:blip r:embed="rId61" cstate="print"/>
                    <a:srcRect b="6288"/>
                    <a:stretch/>
                  </pic:blipFill>
                  <pic:spPr bwMode="auto">
                    <a:xfrm>
                      <a:off x="0" y="0"/>
                      <a:ext cx="4014046" cy="4556947"/>
                    </a:xfrm>
                    <a:prstGeom prst="rect">
                      <a:avLst/>
                    </a:prstGeom>
                    <a:noFill/>
                    <a:ln>
                      <a:noFill/>
                    </a:ln>
                    <a:extLst>
                      <a:ext uri="{53640926-AAD7-44D8-BBD7-CCE9431645EC}">
                        <a14:shadowObscured xmlns:a14="http://schemas.microsoft.com/office/drawing/2010/main"/>
                      </a:ext>
                    </a:extLst>
                  </pic:spPr>
                </pic:pic>
              </a:graphicData>
            </a:graphic>
          </wp:inline>
        </w:drawing>
      </w:r>
    </w:p>
    <w:p w:rsidR="00400E65" w:rsidRDefault="00400E65" w:rsidP="00674CF3">
      <w:pPr>
        <w:pStyle w:val="a0"/>
        <w:rPr>
          <w:rtl/>
        </w:rPr>
      </w:pPr>
      <w:r w:rsidRPr="00AC0133">
        <w:rPr>
          <w:rFonts w:hint="cs"/>
          <w:rtl/>
        </w:rPr>
        <w:t xml:space="preserve">شکل 4-6- سیستم </w:t>
      </w:r>
      <w:r w:rsidRPr="00AC0133">
        <w:t>TT</w:t>
      </w:r>
      <w:r w:rsidRPr="00AC0133">
        <w:rPr>
          <w:rFonts w:hint="cs"/>
          <w:rtl/>
        </w:rPr>
        <w:t xml:space="preserve"> در تاسیسات ساختمان</w:t>
      </w:r>
    </w:p>
    <w:p w:rsidR="00674CF3" w:rsidRDefault="00674CF3" w:rsidP="00674CF3">
      <w:pPr>
        <w:pStyle w:val="a0"/>
        <w:rPr>
          <w:rtl/>
        </w:rPr>
      </w:pPr>
    </w:p>
    <w:p w:rsidR="00E12769" w:rsidRDefault="00E12769">
      <w:pPr>
        <w:bidi w:val="0"/>
        <w:spacing w:after="200" w:line="276" w:lineRule="auto"/>
        <w:jc w:val="left"/>
        <w:rPr>
          <w:rFonts w:cs="B Jalal"/>
          <w:bCs/>
          <w:sz w:val="16"/>
          <w:szCs w:val="20"/>
          <w:rtl/>
          <w:lang w:bidi="fa-IR"/>
        </w:rPr>
      </w:pPr>
      <w:r>
        <w:rPr>
          <w:rtl/>
        </w:rPr>
        <w:br w:type="page"/>
      </w:r>
    </w:p>
    <w:p w:rsidR="00400E65" w:rsidRPr="00647129" w:rsidRDefault="00674CF3" w:rsidP="0054577E">
      <w:pPr>
        <w:pStyle w:val="Heading3"/>
        <w:rPr>
          <w:rtl/>
        </w:rPr>
      </w:pPr>
      <w:bookmarkStart w:id="56" w:name="_Toc456028340"/>
      <w:r>
        <w:rPr>
          <w:rFonts w:hint="cs"/>
          <w:rtl/>
        </w:rPr>
        <w:lastRenderedPageBreak/>
        <w:t>4</w:t>
      </w:r>
      <w:r w:rsidR="00400E65" w:rsidRPr="00647129">
        <w:rPr>
          <w:rFonts w:hint="cs"/>
          <w:rtl/>
        </w:rPr>
        <w:t xml:space="preserve">-3-4-سیستم </w:t>
      </w:r>
      <w:r w:rsidR="00400E65" w:rsidRPr="00647129">
        <w:t>IT</w:t>
      </w:r>
      <w:bookmarkEnd w:id="56"/>
    </w:p>
    <w:p w:rsidR="00400E65" w:rsidRPr="00E12769" w:rsidRDefault="00400E65" w:rsidP="00674CF3">
      <w:pPr>
        <w:rPr>
          <w:lang w:bidi="fa-IR"/>
        </w:rPr>
      </w:pPr>
      <w:r w:rsidRPr="003D4EB9">
        <w:rPr>
          <w:rFonts w:hint="cs"/>
          <w:rtl/>
          <w:lang w:bidi="fa-IR"/>
        </w:rPr>
        <w:t>درسیستم</w:t>
      </w:r>
      <w:r>
        <w:rPr>
          <w:rFonts w:hint="cs"/>
          <w:rtl/>
          <w:lang w:bidi="fa-IR"/>
        </w:rPr>
        <w:t>‌</w:t>
      </w:r>
      <w:r w:rsidRPr="003D4EB9">
        <w:rPr>
          <w:rFonts w:hint="cs"/>
          <w:rtl/>
          <w:lang w:bidi="fa-IR"/>
        </w:rPr>
        <w:t xml:space="preserve">های سه فاز </w:t>
      </w:r>
      <w:r w:rsidRPr="003D4EB9">
        <w:rPr>
          <w:lang w:bidi="fa-IR"/>
        </w:rPr>
        <w:t>IT</w:t>
      </w:r>
      <w:r w:rsidRPr="003D4EB9">
        <w:rPr>
          <w:rFonts w:hint="cs"/>
          <w:rtl/>
          <w:lang w:bidi="fa-IR"/>
        </w:rPr>
        <w:t>، اگر خطای عایقی بین هادی فاز و بخش</w:t>
      </w:r>
      <w:r w:rsidR="00674CF3">
        <w:rPr>
          <w:rFonts w:hint="cs"/>
          <w:rtl/>
          <w:lang w:bidi="fa-IR"/>
        </w:rPr>
        <w:t>‌</w:t>
      </w:r>
      <w:r w:rsidRPr="003D4EB9">
        <w:rPr>
          <w:rFonts w:hint="cs"/>
          <w:rtl/>
          <w:lang w:bidi="fa-IR"/>
        </w:rPr>
        <w:t>های هادی دردسترس بوجود آید،</w:t>
      </w:r>
      <w:r w:rsidR="00674CF3">
        <w:rPr>
          <w:rFonts w:hint="cs"/>
          <w:rtl/>
          <w:lang w:bidi="fa-IR"/>
        </w:rPr>
        <w:t xml:space="preserve"> </w:t>
      </w:r>
      <w:r w:rsidRPr="003D4EB9">
        <w:rPr>
          <w:rFonts w:hint="cs"/>
          <w:rtl/>
          <w:lang w:bidi="fa-IR"/>
        </w:rPr>
        <w:t>ولتاژ بین هادی فاز و بخش های هادی دردسترس می</w:t>
      </w:r>
      <w:r>
        <w:rPr>
          <w:rFonts w:hint="cs"/>
          <w:rtl/>
          <w:lang w:bidi="fa-IR"/>
        </w:rPr>
        <w:t>‌</w:t>
      </w:r>
      <w:r w:rsidRPr="003D4EB9">
        <w:rPr>
          <w:rFonts w:hint="cs"/>
          <w:rtl/>
          <w:lang w:bidi="fa-IR"/>
        </w:rPr>
        <w:t>تواند به س</w:t>
      </w:r>
      <w:r>
        <w:rPr>
          <w:rFonts w:hint="cs"/>
          <w:rtl/>
          <w:lang w:bidi="fa-IR"/>
        </w:rPr>
        <w:t>طح ولتاژ فاز به فاز افزایش یابد</w:t>
      </w:r>
      <w:r w:rsidRPr="003D4EB9">
        <w:rPr>
          <w:rFonts w:hint="cs"/>
          <w:rtl/>
          <w:lang w:bidi="fa-IR"/>
        </w:rPr>
        <w:t>.</w:t>
      </w:r>
    </w:p>
    <w:p w:rsidR="00400E65" w:rsidRPr="00674CF3" w:rsidRDefault="00400E65" w:rsidP="00400E65">
      <w:pPr>
        <w:tabs>
          <w:tab w:val="left" w:pos="659"/>
          <w:tab w:val="left" w:pos="801"/>
        </w:tabs>
        <w:jc w:val="center"/>
        <w:rPr>
          <w:rFonts w:cs="B Compset"/>
          <w:sz w:val="24"/>
          <w:lang w:bidi="fa-IR"/>
        </w:rPr>
      </w:pPr>
      <w:r>
        <w:rPr>
          <w:rFonts w:cs="B Compset"/>
          <w:noProof/>
          <w:color w:val="FF0000"/>
          <w:sz w:val="24"/>
          <w:lang w:bidi="fa-IR"/>
        </w:rPr>
        <w:drawing>
          <wp:inline distT="0" distB="0" distL="0" distR="0">
            <wp:extent cx="4213555" cy="4656690"/>
            <wp:effectExtent l="19050" t="0" r="0" b="0"/>
            <wp:docPr id="246" name="Picture 8" descr="D:\amouj\book\edit\آخرین ویرایش\جریان خطا\figure\44-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mouj\book\edit\آخرین ویرایش\جریان خطا\figure\44-r6.png"/>
                    <pic:cNvPicPr>
                      <a:picLocks noChangeAspect="1" noChangeArrowheads="1"/>
                    </pic:cNvPicPr>
                  </pic:nvPicPr>
                  <pic:blipFill rotWithShape="1">
                    <a:blip r:embed="rId62" cstate="print"/>
                    <a:srcRect b="6022"/>
                    <a:stretch/>
                  </pic:blipFill>
                  <pic:spPr bwMode="auto">
                    <a:xfrm>
                      <a:off x="0" y="0"/>
                      <a:ext cx="4216973" cy="4660467"/>
                    </a:xfrm>
                    <a:prstGeom prst="rect">
                      <a:avLst/>
                    </a:prstGeom>
                    <a:noFill/>
                    <a:ln>
                      <a:noFill/>
                    </a:ln>
                    <a:extLst>
                      <a:ext uri="{53640926-AAD7-44D8-BBD7-CCE9431645EC}">
                        <a14:shadowObscured xmlns:a14="http://schemas.microsoft.com/office/drawing/2010/main"/>
                      </a:ext>
                    </a:extLst>
                  </pic:spPr>
                </pic:pic>
              </a:graphicData>
            </a:graphic>
          </wp:inline>
        </w:drawing>
      </w:r>
    </w:p>
    <w:p w:rsidR="00400E65" w:rsidRDefault="00400E65" w:rsidP="00674CF3">
      <w:pPr>
        <w:pStyle w:val="a0"/>
        <w:rPr>
          <w:rtl/>
        </w:rPr>
      </w:pPr>
      <w:r w:rsidRPr="00AC0133">
        <w:rPr>
          <w:rFonts w:hint="cs"/>
          <w:rtl/>
        </w:rPr>
        <w:t xml:space="preserve">شکل 4-7- سیستم </w:t>
      </w:r>
      <w:r w:rsidRPr="00AC0133">
        <w:t>IT</w:t>
      </w:r>
      <w:r w:rsidRPr="00AC0133">
        <w:rPr>
          <w:rFonts w:hint="cs"/>
          <w:rtl/>
        </w:rPr>
        <w:t xml:space="preserve"> در ت</w:t>
      </w:r>
      <w:r>
        <w:rPr>
          <w:rFonts w:hint="cs"/>
          <w:rtl/>
        </w:rPr>
        <w:t>أ</w:t>
      </w:r>
      <w:r w:rsidRPr="00AC0133">
        <w:rPr>
          <w:rFonts w:hint="cs"/>
          <w:rtl/>
        </w:rPr>
        <w:t>سیسات یک ساختمان</w:t>
      </w:r>
    </w:p>
    <w:p w:rsidR="00E12769" w:rsidRDefault="00E12769">
      <w:pPr>
        <w:bidi w:val="0"/>
        <w:spacing w:after="200" w:line="276" w:lineRule="auto"/>
        <w:jc w:val="left"/>
        <w:rPr>
          <w:rFonts w:cs="B Jalal"/>
          <w:bCs/>
          <w:sz w:val="16"/>
          <w:szCs w:val="20"/>
          <w:rtl/>
          <w:lang w:bidi="fa-IR"/>
        </w:rPr>
      </w:pPr>
      <w:r>
        <w:rPr>
          <w:rtl/>
        </w:rPr>
        <w:br w:type="page"/>
      </w:r>
    </w:p>
    <w:p w:rsidR="00400E65" w:rsidRPr="00647129" w:rsidRDefault="00400E65" w:rsidP="0054577E">
      <w:pPr>
        <w:pStyle w:val="Heading3"/>
        <w:rPr>
          <w:rtl/>
        </w:rPr>
      </w:pPr>
      <w:bookmarkStart w:id="57" w:name="_Toc456028341"/>
      <w:r w:rsidRPr="00647129">
        <w:rPr>
          <w:rFonts w:hint="cs"/>
          <w:rtl/>
        </w:rPr>
        <w:lastRenderedPageBreak/>
        <w:t>4-3-5- سرویس</w:t>
      </w:r>
      <w:r>
        <w:rPr>
          <w:rFonts w:hint="cs"/>
          <w:rtl/>
        </w:rPr>
        <w:t>‌</w:t>
      </w:r>
      <w:r w:rsidRPr="00647129">
        <w:rPr>
          <w:rFonts w:hint="cs"/>
          <w:rtl/>
        </w:rPr>
        <w:t>های ورودی به ساختمان</w:t>
      </w:r>
      <w:bookmarkEnd w:id="57"/>
    </w:p>
    <w:p w:rsidR="00400E65" w:rsidRPr="003D4EB9" w:rsidRDefault="00400E65" w:rsidP="00FE6E0D">
      <w:pPr>
        <w:spacing w:after="0"/>
        <w:rPr>
          <w:rFonts w:cs="B Compset"/>
          <w:sz w:val="24"/>
          <w:rtl/>
        </w:rPr>
      </w:pPr>
      <w:r w:rsidRPr="003D4EB9">
        <w:rPr>
          <w:rFonts w:cs="B Compset" w:hint="cs"/>
          <w:sz w:val="24"/>
          <w:rtl/>
        </w:rPr>
        <w:t>لوله</w:t>
      </w:r>
      <w:r>
        <w:rPr>
          <w:rFonts w:cs="B Compset" w:hint="cs"/>
          <w:sz w:val="24"/>
          <w:rtl/>
        </w:rPr>
        <w:t>‌</w:t>
      </w:r>
      <w:r w:rsidRPr="003D4EB9">
        <w:rPr>
          <w:rFonts w:cs="B Compset" w:hint="cs"/>
          <w:sz w:val="24"/>
          <w:rtl/>
        </w:rPr>
        <w:t>های فلزی (آب ، گاز ...) و کابل</w:t>
      </w:r>
      <w:r>
        <w:rPr>
          <w:rFonts w:cs="B Compset" w:hint="cs"/>
          <w:sz w:val="24"/>
          <w:rtl/>
        </w:rPr>
        <w:t>‌</w:t>
      </w:r>
      <w:r w:rsidRPr="003D4EB9">
        <w:rPr>
          <w:rFonts w:cs="B Compset" w:hint="cs"/>
          <w:sz w:val="24"/>
          <w:rtl/>
        </w:rPr>
        <w:t>های سیگنال و تغذیه ترجیحا</w:t>
      </w:r>
      <w:r>
        <w:rPr>
          <w:rFonts w:cs="B Compset" w:hint="cs"/>
          <w:sz w:val="24"/>
          <w:rtl/>
        </w:rPr>
        <w:t>ً</w:t>
      </w:r>
      <w:r w:rsidRPr="003D4EB9">
        <w:rPr>
          <w:rFonts w:cs="B Compset" w:hint="cs"/>
          <w:sz w:val="24"/>
          <w:rtl/>
        </w:rPr>
        <w:t xml:space="preserve"> بایداز یک مکان وارد ساختمان شوند</w:t>
      </w:r>
      <w:r>
        <w:rPr>
          <w:rFonts w:cs="B Compset" w:hint="cs"/>
          <w:sz w:val="24"/>
          <w:rtl/>
        </w:rPr>
        <w:t>.</w:t>
      </w:r>
    </w:p>
    <w:p w:rsidR="00400E65" w:rsidRDefault="00400E65" w:rsidP="00FE6E0D">
      <w:pPr>
        <w:spacing w:after="0"/>
        <w:rPr>
          <w:rFonts w:cs="B Compset"/>
          <w:sz w:val="24"/>
        </w:rPr>
      </w:pPr>
      <w:r w:rsidRPr="003D4EB9">
        <w:rPr>
          <w:rFonts w:cs="B Compset" w:hint="cs"/>
          <w:sz w:val="24"/>
          <w:rtl/>
        </w:rPr>
        <w:t>لوله</w:t>
      </w:r>
      <w:r>
        <w:rPr>
          <w:rFonts w:cs="B Compset" w:hint="cs"/>
          <w:sz w:val="24"/>
          <w:rtl/>
        </w:rPr>
        <w:t>‌</w:t>
      </w:r>
      <w:r w:rsidRPr="003D4EB9">
        <w:rPr>
          <w:rFonts w:cs="B Compset" w:hint="cs"/>
          <w:sz w:val="24"/>
          <w:rtl/>
        </w:rPr>
        <w:t xml:space="preserve">های فلزی و </w:t>
      </w:r>
      <w:r>
        <w:rPr>
          <w:rFonts w:cs="B Compset" w:hint="cs"/>
          <w:sz w:val="24"/>
          <w:rtl/>
        </w:rPr>
        <w:t>زره</w:t>
      </w:r>
      <w:r w:rsidRPr="003D4EB9">
        <w:rPr>
          <w:rFonts w:cs="B Compset" w:hint="cs"/>
          <w:sz w:val="24"/>
          <w:rtl/>
        </w:rPr>
        <w:t xml:space="preserve"> کابل</w:t>
      </w:r>
      <w:r w:rsidR="00674CF3">
        <w:rPr>
          <w:rFonts w:cs="B Compset" w:hint="cs"/>
          <w:sz w:val="24"/>
          <w:rtl/>
        </w:rPr>
        <w:t>‌</w:t>
      </w:r>
      <w:r w:rsidRPr="003D4EB9">
        <w:rPr>
          <w:rFonts w:cs="B Compset" w:hint="cs"/>
          <w:sz w:val="24"/>
          <w:rtl/>
        </w:rPr>
        <w:t>ها باید به ترمینال اصلی زمین از طریق هادی</w:t>
      </w:r>
      <w:r>
        <w:rPr>
          <w:rFonts w:cs="B Compset" w:hint="cs"/>
          <w:sz w:val="24"/>
          <w:rtl/>
        </w:rPr>
        <w:t>‌</w:t>
      </w:r>
      <w:r w:rsidRPr="003D4EB9">
        <w:rPr>
          <w:rFonts w:cs="B Compset" w:hint="cs"/>
          <w:sz w:val="24"/>
          <w:rtl/>
        </w:rPr>
        <w:t>هایی با ام</w:t>
      </w:r>
      <w:r>
        <w:rPr>
          <w:rFonts w:cs="B Compset" w:hint="cs"/>
          <w:sz w:val="24"/>
          <w:rtl/>
        </w:rPr>
        <w:t>پ</w:t>
      </w:r>
      <w:r w:rsidRPr="003D4EB9">
        <w:rPr>
          <w:rFonts w:cs="B Compset" w:hint="cs"/>
          <w:sz w:val="24"/>
          <w:rtl/>
        </w:rPr>
        <w:t>دانس پایین هم بند شوند</w:t>
      </w:r>
      <w:r>
        <w:rPr>
          <w:rFonts w:cs="B Compset" w:hint="cs"/>
          <w:sz w:val="24"/>
          <w:rtl/>
        </w:rPr>
        <w:t>.</w:t>
      </w:r>
    </w:p>
    <w:p w:rsidR="00400E65" w:rsidRPr="003D4EB9" w:rsidRDefault="00400E65" w:rsidP="00FE6E0D">
      <w:pPr>
        <w:spacing w:after="0"/>
        <w:jc w:val="center"/>
        <w:rPr>
          <w:rFonts w:cs="B Compset"/>
          <w:sz w:val="24"/>
          <w:rtl/>
        </w:rPr>
      </w:pPr>
      <w:r>
        <w:rPr>
          <w:rFonts w:cs="B Compset"/>
          <w:noProof/>
          <w:sz w:val="24"/>
          <w:lang w:bidi="fa-IR"/>
        </w:rPr>
        <w:drawing>
          <wp:inline distT="0" distB="0" distL="0" distR="0">
            <wp:extent cx="3195642" cy="2995797"/>
            <wp:effectExtent l="19050" t="0" r="4758" b="0"/>
            <wp:docPr id="36" name="Picture 9" descr="D:\amouj\book\edit\آخرین ویرایش\جریان خطا\figure\44-r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mouj\book\edit\آخرین ویرایش\جریان خطا\figure\44-r10.jpg"/>
                    <pic:cNvPicPr>
                      <a:picLocks noChangeAspect="1" noChangeArrowheads="1"/>
                    </pic:cNvPicPr>
                  </pic:nvPicPr>
                  <pic:blipFill>
                    <a:blip r:embed="rId63" cstate="print"/>
                    <a:srcRect/>
                    <a:stretch>
                      <a:fillRect/>
                    </a:stretch>
                  </pic:blipFill>
                  <pic:spPr bwMode="auto">
                    <a:xfrm>
                      <a:off x="0" y="0"/>
                      <a:ext cx="3200964" cy="3000786"/>
                    </a:xfrm>
                    <a:prstGeom prst="rect">
                      <a:avLst/>
                    </a:prstGeom>
                    <a:noFill/>
                    <a:ln w="9525">
                      <a:noFill/>
                      <a:miter lim="800000"/>
                      <a:headEnd/>
                      <a:tailEnd/>
                    </a:ln>
                  </pic:spPr>
                </pic:pic>
              </a:graphicData>
            </a:graphic>
          </wp:inline>
        </w:drawing>
      </w:r>
    </w:p>
    <w:p w:rsidR="00400E65" w:rsidRPr="005230B8" w:rsidRDefault="00400E65" w:rsidP="00674CF3">
      <w:pPr>
        <w:pStyle w:val="a0"/>
        <w:rPr>
          <w:rtl/>
        </w:rPr>
      </w:pPr>
      <w:r w:rsidRPr="005230B8">
        <w:rPr>
          <w:rFonts w:hint="cs"/>
          <w:rtl/>
        </w:rPr>
        <w:t>شکل 4-8- کابل</w:t>
      </w:r>
      <w:r>
        <w:rPr>
          <w:rFonts w:hint="cs"/>
          <w:rtl/>
        </w:rPr>
        <w:t>‌</w:t>
      </w:r>
      <w:r w:rsidRPr="005230B8">
        <w:rPr>
          <w:rFonts w:hint="cs"/>
          <w:rtl/>
        </w:rPr>
        <w:t xml:space="preserve">های </w:t>
      </w:r>
      <w:r>
        <w:rPr>
          <w:rFonts w:hint="cs"/>
          <w:rtl/>
        </w:rPr>
        <w:t>زره‌</w:t>
      </w:r>
      <w:r w:rsidRPr="005230B8">
        <w:rPr>
          <w:rFonts w:hint="cs"/>
          <w:rtl/>
        </w:rPr>
        <w:t>دار و لوله</w:t>
      </w:r>
      <w:r>
        <w:rPr>
          <w:rFonts w:hint="cs"/>
          <w:rtl/>
        </w:rPr>
        <w:t>‌</w:t>
      </w:r>
      <w:r w:rsidRPr="005230B8">
        <w:rPr>
          <w:rFonts w:hint="cs"/>
          <w:rtl/>
        </w:rPr>
        <w:t>های فلزی ورودی به ساختمان</w:t>
      </w:r>
    </w:p>
    <w:p w:rsidR="00400E65" w:rsidRDefault="00400E65" w:rsidP="00400E65">
      <w:pPr>
        <w:rPr>
          <w:rFonts w:cs="B Compset"/>
          <w:sz w:val="24"/>
          <w:rtl/>
        </w:rPr>
      </w:pPr>
    </w:p>
    <w:p w:rsidR="00400E65" w:rsidRPr="00F25944" w:rsidRDefault="00400E65" w:rsidP="00400E65">
      <w:pPr>
        <w:jc w:val="center"/>
        <w:rPr>
          <w:rFonts w:cs="B Compset"/>
          <w:sz w:val="24"/>
          <w:rtl/>
        </w:rPr>
      </w:pPr>
      <w:r>
        <w:rPr>
          <w:rFonts w:cs="B Compset"/>
          <w:noProof/>
          <w:sz w:val="24"/>
          <w:lang w:bidi="fa-IR"/>
        </w:rPr>
        <w:lastRenderedPageBreak/>
        <w:drawing>
          <wp:inline distT="0" distB="0" distL="0" distR="0">
            <wp:extent cx="3988407" cy="4346144"/>
            <wp:effectExtent l="19050" t="0" r="0" b="0"/>
            <wp:docPr id="37" name="Picture 10" descr="D:\amouj\book\edit\آخرین ویرایش\جریان خطا\figure\44-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mouj\book\edit\آخرین ویرایش\جریان خطا\figure\44-r11.png"/>
                    <pic:cNvPicPr>
                      <a:picLocks noChangeAspect="1" noChangeArrowheads="1"/>
                    </pic:cNvPicPr>
                  </pic:nvPicPr>
                  <pic:blipFill>
                    <a:blip r:embed="rId64" cstate="print"/>
                    <a:srcRect/>
                    <a:stretch>
                      <a:fillRect/>
                    </a:stretch>
                  </pic:blipFill>
                  <pic:spPr bwMode="auto">
                    <a:xfrm>
                      <a:off x="0" y="0"/>
                      <a:ext cx="3988407" cy="4346144"/>
                    </a:xfrm>
                    <a:prstGeom prst="rect">
                      <a:avLst/>
                    </a:prstGeom>
                    <a:noFill/>
                    <a:ln w="9525">
                      <a:noFill/>
                      <a:miter lim="800000"/>
                      <a:headEnd/>
                      <a:tailEnd/>
                    </a:ln>
                  </pic:spPr>
                </pic:pic>
              </a:graphicData>
            </a:graphic>
          </wp:inline>
        </w:drawing>
      </w:r>
    </w:p>
    <w:p w:rsidR="00400E65" w:rsidRPr="00404B73" w:rsidRDefault="00400E65" w:rsidP="00674CF3">
      <w:pPr>
        <w:pStyle w:val="a0"/>
        <w:rPr>
          <w:rtl/>
        </w:rPr>
      </w:pPr>
      <w:r w:rsidRPr="00404B73">
        <w:rPr>
          <w:rFonts w:hint="cs"/>
          <w:rtl/>
        </w:rPr>
        <w:t>شکل 4-9- نمونه اقدامات صورت گرفته در یک ساختمان</w:t>
      </w:r>
    </w:p>
    <w:tbl>
      <w:tblPr>
        <w:tblStyle w:val="TableGrid"/>
        <w:bidiVisual/>
        <w:tblW w:w="5670" w:type="dxa"/>
        <w:jc w:val="center"/>
        <w:tblLook w:val="04A0" w:firstRow="1" w:lastRow="0" w:firstColumn="1" w:lastColumn="0" w:noHBand="0" w:noVBand="1"/>
      </w:tblPr>
      <w:tblGrid>
        <w:gridCol w:w="723"/>
        <w:gridCol w:w="4947"/>
      </w:tblGrid>
      <w:tr w:rsidR="00FE6E0D" w:rsidRPr="00702C39" w:rsidTr="00317506">
        <w:trPr>
          <w:trHeight w:val="243"/>
          <w:jc w:val="center"/>
        </w:trPr>
        <w:tc>
          <w:tcPr>
            <w:tcW w:w="742" w:type="dxa"/>
          </w:tcPr>
          <w:p w:rsidR="00FE6E0D" w:rsidRPr="008C6B35" w:rsidRDefault="00FE6E0D" w:rsidP="0006186A">
            <w:pPr>
              <w:spacing w:after="0"/>
              <w:jc w:val="center"/>
              <w:rPr>
                <w:rFonts w:cs="B Zar"/>
                <w:sz w:val="18"/>
                <w:szCs w:val="18"/>
                <w:rtl/>
                <w:lang w:bidi="fa-IR"/>
              </w:rPr>
            </w:pPr>
            <w:r w:rsidRPr="008C6B35">
              <w:rPr>
                <w:rFonts w:cs="B Zar" w:hint="cs"/>
                <w:sz w:val="18"/>
                <w:szCs w:val="18"/>
                <w:rtl/>
                <w:lang w:bidi="fa-IR"/>
              </w:rPr>
              <w:t>شماره</w:t>
            </w:r>
          </w:p>
        </w:tc>
        <w:tc>
          <w:tcPr>
            <w:tcW w:w="5353" w:type="dxa"/>
          </w:tcPr>
          <w:p w:rsidR="00FE6E0D" w:rsidRPr="00FE6E0D" w:rsidRDefault="00FE6E0D" w:rsidP="008C6B35">
            <w:pPr>
              <w:spacing w:after="0"/>
              <w:jc w:val="left"/>
              <w:rPr>
                <w:sz w:val="18"/>
                <w:szCs w:val="18"/>
              </w:rPr>
            </w:pPr>
            <w:r w:rsidRPr="00FE6E0D">
              <w:rPr>
                <w:rFonts w:hint="cs"/>
                <w:sz w:val="18"/>
                <w:szCs w:val="18"/>
                <w:rtl/>
              </w:rPr>
              <w:t>توضیحات و اندازه‌ها</w:t>
            </w:r>
          </w:p>
        </w:tc>
      </w:tr>
      <w:tr w:rsidR="00FE6E0D" w:rsidRPr="00702C39" w:rsidTr="00317506">
        <w:trPr>
          <w:trHeight w:val="238"/>
          <w:jc w:val="center"/>
        </w:trPr>
        <w:tc>
          <w:tcPr>
            <w:tcW w:w="742" w:type="dxa"/>
            <w:tcBorders>
              <w:bottom w:val="single" w:sz="4" w:space="0" w:color="auto"/>
            </w:tcBorders>
          </w:tcPr>
          <w:p w:rsidR="00FE6E0D" w:rsidRPr="008C6B35" w:rsidRDefault="00FE6E0D" w:rsidP="0006186A">
            <w:pPr>
              <w:spacing w:after="0"/>
              <w:jc w:val="center"/>
              <w:rPr>
                <w:rFonts w:cs="B Zar"/>
                <w:sz w:val="18"/>
                <w:szCs w:val="18"/>
              </w:rPr>
            </w:pPr>
            <w:r w:rsidRPr="008C6B35">
              <w:rPr>
                <w:rFonts w:cs="B Zar" w:hint="cs"/>
                <w:sz w:val="18"/>
                <w:szCs w:val="18"/>
                <w:rtl/>
              </w:rPr>
              <w:t>1</w:t>
            </w:r>
          </w:p>
        </w:tc>
        <w:tc>
          <w:tcPr>
            <w:tcW w:w="5353" w:type="dxa"/>
            <w:tcBorders>
              <w:bottom w:val="single" w:sz="4" w:space="0" w:color="auto"/>
            </w:tcBorders>
          </w:tcPr>
          <w:p w:rsidR="00FE6E0D" w:rsidRPr="00FE6E0D" w:rsidRDefault="00FE6E0D" w:rsidP="008C6B35">
            <w:pPr>
              <w:spacing w:after="0"/>
              <w:jc w:val="left"/>
              <w:rPr>
                <w:sz w:val="18"/>
                <w:szCs w:val="18"/>
                <w:rtl/>
                <w:lang w:bidi="fa-IR"/>
              </w:rPr>
            </w:pPr>
            <w:r w:rsidRPr="00FE6E0D">
              <w:rPr>
                <w:rFonts w:hint="cs"/>
                <w:sz w:val="18"/>
                <w:szCs w:val="18"/>
                <w:rtl/>
              </w:rPr>
              <w:t>کابل‌ها و لوله‌های فلزی در یک نقطه از ساختمان به آن وارد می‌شوند</w:t>
            </w:r>
          </w:p>
        </w:tc>
      </w:tr>
      <w:tr w:rsidR="00FE6E0D" w:rsidRPr="00702C39" w:rsidTr="00317506">
        <w:trPr>
          <w:trHeight w:val="238"/>
          <w:jc w:val="center"/>
        </w:trPr>
        <w:tc>
          <w:tcPr>
            <w:tcW w:w="742" w:type="dxa"/>
            <w:tcBorders>
              <w:top w:val="single" w:sz="4" w:space="0" w:color="auto"/>
              <w:bottom w:val="single" w:sz="4" w:space="0" w:color="auto"/>
            </w:tcBorders>
          </w:tcPr>
          <w:p w:rsidR="00FE6E0D" w:rsidRPr="008C6B35" w:rsidRDefault="00FE6E0D" w:rsidP="0006186A">
            <w:pPr>
              <w:spacing w:after="0"/>
              <w:jc w:val="center"/>
              <w:rPr>
                <w:rFonts w:cs="B Zar"/>
                <w:sz w:val="18"/>
                <w:szCs w:val="18"/>
                <w:rtl/>
              </w:rPr>
            </w:pPr>
            <w:r w:rsidRPr="008C6B35">
              <w:rPr>
                <w:rFonts w:cs="B Zar" w:hint="cs"/>
                <w:sz w:val="18"/>
                <w:szCs w:val="18"/>
                <w:rtl/>
              </w:rPr>
              <w:t>2</w:t>
            </w:r>
          </w:p>
        </w:tc>
        <w:tc>
          <w:tcPr>
            <w:tcW w:w="5353" w:type="dxa"/>
            <w:tcBorders>
              <w:top w:val="single" w:sz="4" w:space="0" w:color="auto"/>
              <w:bottom w:val="single" w:sz="4" w:space="0" w:color="auto"/>
            </w:tcBorders>
          </w:tcPr>
          <w:p w:rsidR="00FE6E0D" w:rsidRPr="00FE6E0D" w:rsidRDefault="00FE6E0D" w:rsidP="008C6B35">
            <w:pPr>
              <w:spacing w:after="0"/>
              <w:jc w:val="left"/>
              <w:rPr>
                <w:sz w:val="18"/>
                <w:szCs w:val="18"/>
                <w:rtl/>
                <w:lang w:bidi="fa-IR"/>
              </w:rPr>
            </w:pPr>
            <w:r w:rsidRPr="00FE6E0D">
              <w:rPr>
                <w:rFonts w:hint="cs"/>
                <w:sz w:val="18"/>
                <w:szCs w:val="18"/>
                <w:rtl/>
              </w:rPr>
              <w:t>مسیر مشترک با جداسازی‌های کافی و اجتناب از حلقه‌</w:t>
            </w:r>
            <w:r w:rsidRPr="00FE6E0D">
              <w:rPr>
                <w:rFonts w:hint="cs"/>
                <w:sz w:val="18"/>
                <w:szCs w:val="18"/>
                <w:rtl/>
                <w:lang w:bidi="fa-IR"/>
              </w:rPr>
              <w:t>ها</w:t>
            </w:r>
          </w:p>
        </w:tc>
      </w:tr>
      <w:tr w:rsidR="00FE6E0D" w:rsidRPr="00702C39" w:rsidTr="00317506">
        <w:trPr>
          <w:trHeight w:val="288"/>
          <w:jc w:val="center"/>
        </w:trPr>
        <w:tc>
          <w:tcPr>
            <w:tcW w:w="742" w:type="dxa"/>
            <w:tcBorders>
              <w:top w:val="single" w:sz="4" w:space="0" w:color="auto"/>
              <w:bottom w:val="single" w:sz="4" w:space="0" w:color="auto"/>
            </w:tcBorders>
          </w:tcPr>
          <w:p w:rsidR="00FE6E0D" w:rsidRPr="008C6B35" w:rsidRDefault="00FE6E0D" w:rsidP="0006186A">
            <w:pPr>
              <w:spacing w:after="0"/>
              <w:jc w:val="center"/>
              <w:rPr>
                <w:rFonts w:cs="B Zar"/>
                <w:sz w:val="18"/>
                <w:szCs w:val="18"/>
                <w:rtl/>
              </w:rPr>
            </w:pPr>
            <w:r w:rsidRPr="008C6B35">
              <w:rPr>
                <w:rFonts w:cs="B Zar" w:hint="cs"/>
                <w:sz w:val="18"/>
                <w:szCs w:val="18"/>
                <w:rtl/>
              </w:rPr>
              <w:t>3</w:t>
            </w:r>
          </w:p>
        </w:tc>
        <w:tc>
          <w:tcPr>
            <w:tcW w:w="5353" w:type="dxa"/>
            <w:tcBorders>
              <w:top w:val="single" w:sz="4" w:space="0" w:color="auto"/>
              <w:bottom w:val="single" w:sz="4" w:space="0" w:color="auto"/>
            </w:tcBorders>
          </w:tcPr>
          <w:p w:rsidR="00FE6E0D" w:rsidRPr="00FE6E0D" w:rsidRDefault="00FE6E0D" w:rsidP="008C6B35">
            <w:pPr>
              <w:spacing w:after="0"/>
              <w:jc w:val="left"/>
              <w:rPr>
                <w:sz w:val="18"/>
                <w:szCs w:val="18"/>
                <w:rtl/>
              </w:rPr>
            </w:pPr>
            <w:r w:rsidRPr="00FE6E0D">
              <w:rPr>
                <w:rFonts w:hint="cs"/>
                <w:sz w:val="18"/>
                <w:szCs w:val="18"/>
                <w:rtl/>
              </w:rPr>
              <w:t xml:space="preserve">همبندی تا جای ممکن کوتاه باشد، و استفاده از هادی های </w:t>
            </w:r>
            <w:r w:rsidRPr="00FE6E0D">
              <w:rPr>
                <w:rFonts w:hint="cs"/>
                <w:color w:val="000000" w:themeColor="text1"/>
                <w:sz w:val="18"/>
                <w:szCs w:val="18"/>
                <w:rtl/>
              </w:rPr>
              <w:t>زمین شده موازی با کابل</w:t>
            </w:r>
          </w:p>
        </w:tc>
      </w:tr>
      <w:tr w:rsidR="00FE6E0D" w:rsidRPr="00E12769" w:rsidTr="00317506">
        <w:trPr>
          <w:trHeight w:val="238"/>
          <w:jc w:val="center"/>
        </w:trPr>
        <w:tc>
          <w:tcPr>
            <w:tcW w:w="742" w:type="dxa"/>
            <w:tcBorders>
              <w:top w:val="single" w:sz="4" w:space="0" w:color="auto"/>
              <w:bottom w:val="single" w:sz="4" w:space="0" w:color="auto"/>
            </w:tcBorders>
          </w:tcPr>
          <w:p w:rsidR="00FE6E0D" w:rsidRPr="008C6B35" w:rsidRDefault="00FE6E0D" w:rsidP="0006186A">
            <w:pPr>
              <w:spacing w:after="0"/>
              <w:jc w:val="center"/>
              <w:rPr>
                <w:rFonts w:cs="B Zar"/>
                <w:sz w:val="18"/>
                <w:szCs w:val="18"/>
                <w:rtl/>
              </w:rPr>
            </w:pPr>
            <w:r w:rsidRPr="008C6B35">
              <w:rPr>
                <w:rFonts w:cs="B Zar" w:hint="cs"/>
                <w:sz w:val="18"/>
                <w:szCs w:val="18"/>
                <w:rtl/>
              </w:rPr>
              <w:t>4</w:t>
            </w:r>
          </w:p>
        </w:tc>
        <w:tc>
          <w:tcPr>
            <w:tcW w:w="5353" w:type="dxa"/>
            <w:tcBorders>
              <w:top w:val="single" w:sz="4" w:space="0" w:color="auto"/>
              <w:bottom w:val="single" w:sz="4" w:space="0" w:color="auto"/>
            </w:tcBorders>
          </w:tcPr>
          <w:p w:rsidR="00FE6E0D" w:rsidRPr="00FE6E0D" w:rsidRDefault="00FE6E0D" w:rsidP="008C6B35">
            <w:pPr>
              <w:spacing w:after="0"/>
              <w:jc w:val="left"/>
              <w:rPr>
                <w:sz w:val="18"/>
                <w:szCs w:val="18"/>
                <w:rtl/>
              </w:rPr>
            </w:pPr>
            <w:r w:rsidRPr="00FE6E0D">
              <w:rPr>
                <w:rFonts w:hint="cs"/>
                <w:sz w:val="18"/>
                <w:szCs w:val="18"/>
                <w:rtl/>
                <w:lang w:bidi="fa-IR"/>
              </w:rPr>
              <w:t>کابل های سیگنال پوشش‌دار و یا هادی‌های زوجی بهم تابیده شده</w:t>
            </w:r>
          </w:p>
        </w:tc>
      </w:tr>
      <w:tr w:rsidR="00FE6E0D" w:rsidRPr="00E12769" w:rsidTr="00317506">
        <w:trPr>
          <w:trHeight w:val="300"/>
          <w:jc w:val="center"/>
        </w:trPr>
        <w:tc>
          <w:tcPr>
            <w:tcW w:w="742" w:type="dxa"/>
            <w:tcBorders>
              <w:top w:val="single" w:sz="4" w:space="0" w:color="auto"/>
              <w:bottom w:val="single" w:sz="4" w:space="0" w:color="auto"/>
            </w:tcBorders>
          </w:tcPr>
          <w:p w:rsidR="00FE6E0D" w:rsidRPr="008C6B35" w:rsidRDefault="00FE6E0D" w:rsidP="0006186A">
            <w:pPr>
              <w:spacing w:after="0"/>
              <w:jc w:val="center"/>
              <w:rPr>
                <w:rFonts w:cs="B Zar"/>
                <w:sz w:val="18"/>
                <w:szCs w:val="18"/>
                <w:rtl/>
              </w:rPr>
            </w:pPr>
            <w:r w:rsidRPr="008C6B35">
              <w:rPr>
                <w:rFonts w:cs="B Zar" w:hint="cs"/>
                <w:sz w:val="18"/>
                <w:szCs w:val="18"/>
                <w:rtl/>
              </w:rPr>
              <w:t>5</w:t>
            </w:r>
          </w:p>
        </w:tc>
        <w:tc>
          <w:tcPr>
            <w:tcW w:w="5353" w:type="dxa"/>
            <w:tcBorders>
              <w:top w:val="single" w:sz="4" w:space="0" w:color="auto"/>
              <w:bottom w:val="single" w:sz="4" w:space="0" w:color="auto"/>
            </w:tcBorders>
          </w:tcPr>
          <w:p w:rsidR="00FE6E0D" w:rsidRPr="00FE6E0D" w:rsidRDefault="00FE6E0D" w:rsidP="008C6B35">
            <w:pPr>
              <w:spacing w:after="0"/>
              <w:jc w:val="left"/>
              <w:rPr>
                <w:sz w:val="18"/>
                <w:szCs w:val="18"/>
                <w:rtl/>
                <w:lang w:bidi="fa-IR"/>
              </w:rPr>
            </w:pPr>
            <w:r w:rsidRPr="00FE6E0D">
              <w:rPr>
                <w:rFonts w:hint="cs"/>
                <w:sz w:val="18"/>
                <w:szCs w:val="18"/>
                <w:rtl/>
                <w:lang w:bidi="fa-IR"/>
              </w:rPr>
              <w:t xml:space="preserve">جداسازی هادی نول از هادی </w:t>
            </w:r>
            <w:r w:rsidRPr="00FE6E0D">
              <w:rPr>
                <w:sz w:val="18"/>
                <w:szCs w:val="18"/>
                <w:lang w:bidi="fa-IR"/>
              </w:rPr>
              <w:t>PE</w:t>
            </w:r>
          </w:p>
        </w:tc>
      </w:tr>
      <w:tr w:rsidR="00FE6E0D" w:rsidRPr="00702C39" w:rsidTr="00317506">
        <w:trPr>
          <w:trHeight w:val="250"/>
          <w:jc w:val="center"/>
        </w:trPr>
        <w:tc>
          <w:tcPr>
            <w:tcW w:w="742" w:type="dxa"/>
            <w:tcBorders>
              <w:top w:val="single" w:sz="4" w:space="0" w:color="auto"/>
              <w:bottom w:val="single" w:sz="4" w:space="0" w:color="auto"/>
            </w:tcBorders>
          </w:tcPr>
          <w:p w:rsidR="00FE6E0D" w:rsidRPr="008C6B35" w:rsidRDefault="00FE6E0D" w:rsidP="0006186A">
            <w:pPr>
              <w:spacing w:after="0"/>
              <w:jc w:val="center"/>
              <w:rPr>
                <w:rFonts w:cs="B Zar"/>
                <w:sz w:val="18"/>
                <w:szCs w:val="18"/>
                <w:rtl/>
              </w:rPr>
            </w:pPr>
            <w:r w:rsidRPr="008C6B35">
              <w:rPr>
                <w:rFonts w:cs="B Zar" w:hint="cs"/>
                <w:sz w:val="18"/>
                <w:szCs w:val="18"/>
                <w:rtl/>
              </w:rPr>
              <w:t>6</w:t>
            </w:r>
          </w:p>
        </w:tc>
        <w:tc>
          <w:tcPr>
            <w:tcW w:w="5353" w:type="dxa"/>
            <w:tcBorders>
              <w:top w:val="single" w:sz="4" w:space="0" w:color="auto"/>
              <w:bottom w:val="single" w:sz="4" w:space="0" w:color="auto"/>
            </w:tcBorders>
          </w:tcPr>
          <w:p w:rsidR="00FE6E0D" w:rsidRPr="00FE6E0D" w:rsidRDefault="00FE6E0D" w:rsidP="008C6B35">
            <w:pPr>
              <w:spacing w:after="0"/>
              <w:jc w:val="left"/>
              <w:rPr>
                <w:sz w:val="18"/>
                <w:szCs w:val="18"/>
                <w:rtl/>
                <w:lang w:bidi="fa-IR"/>
              </w:rPr>
            </w:pPr>
            <w:r w:rsidRPr="00FE6E0D">
              <w:rPr>
                <w:rFonts w:hint="cs"/>
                <w:sz w:val="18"/>
                <w:szCs w:val="18"/>
                <w:rtl/>
                <w:lang w:bidi="fa-IR"/>
              </w:rPr>
              <w:t>استفاده از ترانسفورمرهای با سیم‌پیچ‌های مجزا</w:t>
            </w:r>
          </w:p>
        </w:tc>
      </w:tr>
      <w:tr w:rsidR="00FE6E0D" w:rsidRPr="00702C39" w:rsidTr="00317506">
        <w:trPr>
          <w:trHeight w:val="153"/>
          <w:jc w:val="center"/>
        </w:trPr>
        <w:tc>
          <w:tcPr>
            <w:tcW w:w="742" w:type="dxa"/>
            <w:tcBorders>
              <w:top w:val="single" w:sz="4" w:space="0" w:color="auto"/>
              <w:bottom w:val="single" w:sz="4" w:space="0" w:color="auto"/>
            </w:tcBorders>
          </w:tcPr>
          <w:p w:rsidR="00FE6E0D" w:rsidRPr="008C6B35" w:rsidRDefault="00FE6E0D" w:rsidP="0006186A">
            <w:pPr>
              <w:spacing w:after="0"/>
              <w:jc w:val="center"/>
              <w:rPr>
                <w:rFonts w:cs="B Zar"/>
                <w:sz w:val="18"/>
                <w:szCs w:val="18"/>
                <w:rtl/>
              </w:rPr>
            </w:pPr>
            <w:r w:rsidRPr="008C6B35">
              <w:rPr>
                <w:rFonts w:cs="B Zar" w:hint="cs"/>
                <w:sz w:val="18"/>
                <w:szCs w:val="18"/>
                <w:rtl/>
              </w:rPr>
              <w:t>7</w:t>
            </w:r>
          </w:p>
        </w:tc>
        <w:tc>
          <w:tcPr>
            <w:tcW w:w="5353" w:type="dxa"/>
            <w:tcBorders>
              <w:top w:val="single" w:sz="4" w:space="0" w:color="auto"/>
              <w:bottom w:val="single" w:sz="4" w:space="0" w:color="auto"/>
            </w:tcBorders>
          </w:tcPr>
          <w:p w:rsidR="00FE6E0D" w:rsidRPr="00FE6E0D" w:rsidRDefault="00FE6E0D" w:rsidP="008C6B35">
            <w:pPr>
              <w:spacing w:after="0"/>
              <w:jc w:val="left"/>
              <w:rPr>
                <w:sz w:val="18"/>
                <w:szCs w:val="18"/>
                <w:rtl/>
                <w:lang w:bidi="fa-IR"/>
              </w:rPr>
            </w:pPr>
            <w:r w:rsidRPr="00FE6E0D">
              <w:rPr>
                <w:rFonts w:hint="cs"/>
                <w:sz w:val="18"/>
                <w:szCs w:val="18"/>
                <w:rtl/>
                <w:lang w:bidi="fa-IR"/>
              </w:rPr>
              <w:t>سیستم هم‌بندی افقی محلی در صورت امکان</w:t>
            </w:r>
          </w:p>
        </w:tc>
      </w:tr>
      <w:tr w:rsidR="00FE6E0D" w:rsidRPr="00702C39" w:rsidTr="00317506">
        <w:trPr>
          <w:trHeight w:val="369"/>
          <w:jc w:val="center"/>
        </w:trPr>
        <w:tc>
          <w:tcPr>
            <w:tcW w:w="742" w:type="dxa"/>
            <w:tcBorders>
              <w:top w:val="single" w:sz="4" w:space="0" w:color="auto"/>
            </w:tcBorders>
          </w:tcPr>
          <w:p w:rsidR="00FE6E0D" w:rsidRPr="008C6B35" w:rsidRDefault="00FE6E0D" w:rsidP="0006186A">
            <w:pPr>
              <w:spacing w:after="0"/>
              <w:jc w:val="center"/>
              <w:rPr>
                <w:rFonts w:cs="B Zar"/>
                <w:sz w:val="18"/>
                <w:szCs w:val="18"/>
                <w:rtl/>
              </w:rPr>
            </w:pPr>
            <w:r w:rsidRPr="008C6B35">
              <w:rPr>
                <w:rFonts w:cs="B Zar" w:hint="cs"/>
                <w:sz w:val="18"/>
                <w:szCs w:val="18"/>
                <w:rtl/>
              </w:rPr>
              <w:t>8</w:t>
            </w:r>
          </w:p>
        </w:tc>
        <w:tc>
          <w:tcPr>
            <w:tcW w:w="5353" w:type="dxa"/>
            <w:tcBorders>
              <w:top w:val="single" w:sz="4" w:space="0" w:color="auto"/>
            </w:tcBorders>
          </w:tcPr>
          <w:p w:rsidR="00FE6E0D" w:rsidRPr="00FE6E0D" w:rsidRDefault="00FE6E0D" w:rsidP="008C6B35">
            <w:pPr>
              <w:spacing w:after="0"/>
              <w:jc w:val="left"/>
              <w:rPr>
                <w:sz w:val="18"/>
                <w:szCs w:val="18"/>
                <w:rtl/>
                <w:lang w:bidi="fa-IR"/>
              </w:rPr>
            </w:pPr>
            <w:r w:rsidRPr="00FE6E0D">
              <w:rPr>
                <w:rFonts w:hint="cs"/>
                <w:sz w:val="18"/>
                <w:szCs w:val="18"/>
                <w:rtl/>
                <w:lang w:bidi="fa-IR"/>
              </w:rPr>
              <w:t>استفاده از تجهیزات کلاس 2</w:t>
            </w:r>
          </w:p>
        </w:tc>
      </w:tr>
    </w:tbl>
    <w:p w:rsidR="003B02CB" w:rsidRPr="00B3002B" w:rsidRDefault="003B02CB" w:rsidP="00FE6E0D">
      <w:pPr>
        <w:pStyle w:val="Heading2"/>
        <w:spacing w:after="0"/>
        <w:rPr>
          <w:rtl/>
        </w:rPr>
      </w:pPr>
      <w:bookmarkStart w:id="58" w:name="_Toc456028342"/>
      <w:r>
        <w:rPr>
          <w:rFonts w:hint="cs"/>
          <w:rtl/>
        </w:rPr>
        <w:lastRenderedPageBreak/>
        <w:t>4</w:t>
      </w:r>
      <w:r w:rsidRPr="00B3002B">
        <w:rPr>
          <w:rFonts w:hint="cs"/>
          <w:rtl/>
        </w:rPr>
        <w:t>-</w:t>
      </w:r>
      <w:r w:rsidR="008907F5">
        <w:rPr>
          <w:rFonts w:hint="cs"/>
          <w:rtl/>
        </w:rPr>
        <w:t>4</w:t>
      </w:r>
      <w:r w:rsidRPr="00B3002B">
        <w:rPr>
          <w:rFonts w:hint="cs"/>
          <w:rtl/>
        </w:rPr>
        <w:t>- قطع اتوماتیک</w:t>
      </w:r>
      <w:bookmarkEnd w:id="58"/>
    </w:p>
    <w:p w:rsidR="003B02CB" w:rsidRPr="00B3002B" w:rsidRDefault="003B02CB" w:rsidP="00A875EA">
      <w:pPr>
        <w:rPr>
          <w:rtl/>
        </w:rPr>
      </w:pPr>
      <w:r w:rsidRPr="00B3002B">
        <w:rPr>
          <w:rFonts w:hint="cs"/>
          <w:rtl/>
        </w:rPr>
        <w:t xml:space="preserve">وقتی خطای زمین در داخل </w:t>
      </w:r>
      <w:r w:rsidR="00E41578">
        <w:rPr>
          <w:rFonts w:hint="cs"/>
          <w:rtl/>
        </w:rPr>
        <w:t>تأسیسات</w:t>
      </w:r>
      <w:r w:rsidRPr="00B3002B">
        <w:rPr>
          <w:rFonts w:hint="cs"/>
          <w:rtl/>
        </w:rPr>
        <w:t xml:space="preserve"> رخ می</w:t>
      </w:r>
      <w:r w:rsidR="00E41578">
        <w:rPr>
          <w:rFonts w:hint="cs"/>
          <w:rtl/>
        </w:rPr>
        <w:t>‌</w:t>
      </w:r>
      <w:r w:rsidRPr="00B3002B">
        <w:rPr>
          <w:rFonts w:hint="cs"/>
          <w:rtl/>
        </w:rPr>
        <w:t>دهد، ولتاژ خطرناکی بین بخش</w:t>
      </w:r>
      <w:r w:rsidR="00E41578">
        <w:rPr>
          <w:rFonts w:hint="cs"/>
          <w:rtl/>
        </w:rPr>
        <w:t>‌</w:t>
      </w:r>
      <w:r w:rsidRPr="00B3002B">
        <w:rPr>
          <w:rFonts w:hint="cs"/>
          <w:rtl/>
        </w:rPr>
        <w:t>های هادی ظاهر می</w:t>
      </w:r>
      <w:r w:rsidR="00E41578">
        <w:rPr>
          <w:rFonts w:hint="cs"/>
          <w:rtl/>
        </w:rPr>
        <w:t>‌</w:t>
      </w:r>
      <w:r w:rsidRPr="00B3002B">
        <w:rPr>
          <w:rFonts w:hint="cs"/>
          <w:rtl/>
        </w:rPr>
        <w:t>شود و اگر این بخش</w:t>
      </w:r>
      <w:r w:rsidR="00E41578">
        <w:rPr>
          <w:rFonts w:hint="cs"/>
          <w:rtl/>
        </w:rPr>
        <w:t>‌</w:t>
      </w:r>
      <w:r w:rsidRPr="00B3002B">
        <w:rPr>
          <w:rFonts w:hint="cs"/>
          <w:rtl/>
        </w:rPr>
        <w:t>ها به طور همزمان در دسترس باشند ممکن است یک شوک خطرناک در آنها بوجودآید.شدت هرشوک برای افراد</w:t>
      </w:r>
      <w:r>
        <w:rPr>
          <w:rFonts w:hint="cs"/>
          <w:rtl/>
        </w:rPr>
        <w:t>،</w:t>
      </w:r>
      <w:r w:rsidRPr="00B3002B">
        <w:rPr>
          <w:rFonts w:hint="cs"/>
          <w:rtl/>
        </w:rPr>
        <w:t xml:space="preserve"> بستگی به فاکتورهایی مانند نوع جریان، دامنه ولتاژ و مقدار زمان خطای زمین دارد.</w:t>
      </w:r>
      <w:r w:rsidR="00A875EA">
        <w:rPr>
          <w:rFonts w:hint="cs"/>
          <w:rtl/>
        </w:rPr>
        <w:t xml:space="preserve"> </w:t>
      </w:r>
      <w:r w:rsidRPr="00B3002B">
        <w:rPr>
          <w:rFonts w:hint="cs"/>
          <w:rtl/>
        </w:rPr>
        <w:t>همچنین جریان خطای زمین می</w:t>
      </w:r>
      <w:r w:rsidR="001812F7">
        <w:rPr>
          <w:rFonts w:hint="cs"/>
          <w:rtl/>
        </w:rPr>
        <w:t>‌</w:t>
      </w:r>
      <w:r w:rsidRPr="00B3002B">
        <w:rPr>
          <w:rFonts w:hint="cs"/>
          <w:rtl/>
        </w:rPr>
        <w:t>تواند سبب افزایش زیاد حرارت در هادی</w:t>
      </w:r>
      <w:r w:rsidR="00A875EA">
        <w:rPr>
          <w:rFonts w:hint="cs"/>
          <w:rtl/>
        </w:rPr>
        <w:t>‌</w:t>
      </w:r>
      <w:r w:rsidRPr="00B3002B">
        <w:rPr>
          <w:rFonts w:hint="cs"/>
          <w:rtl/>
        </w:rPr>
        <w:t>ها شده و ایجاد آتش سوزی نماید.</w:t>
      </w:r>
    </w:p>
    <w:p w:rsidR="003B02CB" w:rsidRPr="00B3002B" w:rsidRDefault="003B02CB" w:rsidP="001812F7">
      <w:pPr>
        <w:rPr>
          <w:rtl/>
        </w:rPr>
      </w:pPr>
      <w:r w:rsidRPr="00B3002B">
        <w:rPr>
          <w:rFonts w:hint="cs"/>
          <w:rtl/>
        </w:rPr>
        <w:t>قطع اتوماتیک منبع یک</w:t>
      </w:r>
      <w:r>
        <w:rPr>
          <w:rFonts w:hint="cs"/>
          <w:rtl/>
        </w:rPr>
        <w:t xml:space="preserve"> اقدام</w:t>
      </w:r>
      <w:r w:rsidRPr="00B3002B">
        <w:rPr>
          <w:rFonts w:hint="cs"/>
          <w:rtl/>
        </w:rPr>
        <w:t xml:space="preserve"> حفاظتی است که </w:t>
      </w:r>
      <w:r>
        <w:rPr>
          <w:rFonts w:hint="cs"/>
          <w:rtl/>
        </w:rPr>
        <w:t>:</w:t>
      </w:r>
    </w:p>
    <w:p w:rsidR="003B02CB" w:rsidRPr="00B3002B" w:rsidRDefault="003B02CB" w:rsidP="001812F7">
      <w:pPr>
        <w:rPr>
          <w:rtl/>
        </w:rPr>
      </w:pPr>
      <w:r w:rsidRPr="00B3002B">
        <w:rPr>
          <w:rFonts w:hint="cs"/>
          <w:rtl/>
        </w:rPr>
        <w:t>-حفاظت اولیه</w:t>
      </w:r>
      <w:r w:rsidR="00E41578">
        <w:rPr>
          <w:rFonts w:hint="cs"/>
          <w:rtl/>
        </w:rPr>
        <w:t>‌</w:t>
      </w:r>
      <w:r w:rsidRPr="00B3002B">
        <w:rPr>
          <w:rFonts w:hint="cs"/>
          <w:rtl/>
        </w:rPr>
        <w:t xml:space="preserve">ای </w:t>
      </w:r>
      <w:r>
        <w:rPr>
          <w:rFonts w:hint="cs"/>
          <w:rtl/>
        </w:rPr>
        <w:t>را</w:t>
      </w:r>
      <w:r w:rsidRPr="00B3002B">
        <w:rPr>
          <w:rFonts w:hint="cs"/>
          <w:rtl/>
        </w:rPr>
        <w:t xml:space="preserve"> براساس</w:t>
      </w:r>
      <w:r>
        <w:rPr>
          <w:rFonts w:hint="cs"/>
          <w:rtl/>
        </w:rPr>
        <w:t xml:space="preserve"> عايق بندي اوليه </w:t>
      </w:r>
      <w:r w:rsidRPr="00B3002B">
        <w:rPr>
          <w:rFonts w:hint="cs"/>
          <w:rtl/>
        </w:rPr>
        <w:t>بخش</w:t>
      </w:r>
      <w:r w:rsidR="00E41578">
        <w:rPr>
          <w:rFonts w:hint="cs"/>
          <w:rtl/>
        </w:rPr>
        <w:t>‌</w:t>
      </w:r>
      <w:r w:rsidRPr="00B3002B">
        <w:rPr>
          <w:rFonts w:hint="cs"/>
          <w:rtl/>
        </w:rPr>
        <w:t xml:space="preserve">های برقدار و یا </w:t>
      </w:r>
      <w:r>
        <w:rPr>
          <w:rFonts w:hint="cs"/>
          <w:rtl/>
        </w:rPr>
        <w:t xml:space="preserve">بوسيله </w:t>
      </w:r>
      <w:r w:rsidRPr="00B3002B">
        <w:rPr>
          <w:rFonts w:hint="cs"/>
          <w:rtl/>
        </w:rPr>
        <w:t>محفظه</w:t>
      </w:r>
      <w:r w:rsidR="00E41578">
        <w:rPr>
          <w:rFonts w:hint="cs"/>
          <w:rtl/>
        </w:rPr>
        <w:t>‌</w:t>
      </w:r>
      <w:r w:rsidRPr="00B3002B">
        <w:rPr>
          <w:rFonts w:hint="cs"/>
          <w:rtl/>
        </w:rPr>
        <w:t>ها فراهم می</w:t>
      </w:r>
      <w:r w:rsidR="00E41578">
        <w:rPr>
          <w:rFonts w:hint="cs"/>
          <w:rtl/>
        </w:rPr>
        <w:t>‌</w:t>
      </w:r>
      <w:r>
        <w:rPr>
          <w:rFonts w:hint="cs"/>
          <w:rtl/>
        </w:rPr>
        <w:t>كند.</w:t>
      </w:r>
    </w:p>
    <w:p w:rsidR="003B02CB" w:rsidRPr="00B3002B" w:rsidRDefault="003B02CB" w:rsidP="00A875EA">
      <w:pPr>
        <w:rPr>
          <w:rtl/>
        </w:rPr>
      </w:pPr>
      <w:r w:rsidRPr="00B3002B">
        <w:rPr>
          <w:rFonts w:hint="cs"/>
          <w:rtl/>
        </w:rPr>
        <w:t>- بوسیله ارتینگ حفاظتی، هم</w:t>
      </w:r>
      <w:r w:rsidR="00A875EA">
        <w:rPr>
          <w:rFonts w:hint="cs"/>
          <w:rtl/>
        </w:rPr>
        <w:t>‌</w:t>
      </w:r>
      <w:r w:rsidRPr="00B3002B">
        <w:rPr>
          <w:rFonts w:hint="cs"/>
          <w:rtl/>
        </w:rPr>
        <w:t>بندی هم پتانسیل ساز حفاظتی و قطع اتوماتيك</w:t>
      </w:r>
      <w:r>
        <w:rPr>
          <w:rFonts w:hint="cs"/>
          <w:rtl/>
        </w:rPr>
        <w:t>، حفاظت دربرابر خطا را</w:t>
      </w:r>
      <w:r w:rsidRPr="00B3002B">
        <w:rPr>
          <w:rFonts w:hint="cs"/>
          <w:rtl/>
        </w:rPr>
        <w:t xml:space="preserve"> فراهم می</w:t>
      </w:r>
      <w:r w:rsidR="00E41578">
        <w:rPr>
          <w:rFonts w:hint="cs"/>
          <w:rtl/>
        </w:rPr>
        <w:t>‌</w:t>
      </w:r>
      <w:r w:rsidRPr="00B3002B">
        <w:rPr>
          <w:rFonts w:hint="cs"/>
          <w:rtl/>
        </w:rPr>
        <w:t>کند.</w:t>
      </w:r>
    </w:p>
    <w:p w:rsidR="003B02CB" w:rsidRPr="00B3002B" w:rsidRDefault="003B02CB" w:rsidP="001812F7">
      <w:pPr>
        <w:rPr>
          <w:rtl/>
        </w:rPr>
      </w:pPr>
      <w:r w:rsidRPr="00B3002B">
        <w:rPr>
          <w:rFonts w:hint="cs"/>
          <w:rtl/>
        </w:rPr>
        <w:t>-وقتی</w:t>
      </w:r>
      <w:r w:rsidR="00E41578">
        <w:rPr>
          <w:rFonts w:hint="cs"/>
          <w:rtl/>
        </w:rPr>
        <w:t>‌</w:t>
      </w:r>
      <w:r w:rsidRPr="00B3002B">
        <w:rPr>
          <w:rFonts w:hint="cs"/>
          <w:rtl/>
        </w:rPr>
        <w:t xml:space="preserve">که از قطع </w:t>
      </w:r>
      <w:r>
        <w:rPr>
          <w:rFonts w:hint="cs"/>
          <w:rtl/>
        </w:rPr>
        <w:t xml:space="preserve">كننده </w:t>
      </w:r>
      <w:r w:rsidRPr="00B3002B">
        <w:rPr>
          <w:rFonts w:hint="cs"/>
          <w:rtl/>
        </w:rPr>
        <w:t>اتوماتیک</w:t>
      </w:r>
      <w:r>
        <w:rPr>
          <w:rFonts w:hint="cs"/>
          <w:rtl/>
        </w:rPr>
        <w:t xml:space="preserve"> منبع</w:t>
      </w:r>
      <w:r w:rsidRPr="00B3002B">
        <w:rPr>
          <w:rFonts w:hint="cs"/>
          <w:rtl/>
        </w:rPr>
        <w:t xml:space="preserve"> استفاده می</w:t>
      </w:r>
      <w:r w:rsidR="00E41578">
        <w:rPr>
          <w:rFonts w:hint="cs"/>
          <w:rtl/>
        </w:rPr>
        <w:t>‌</w:t>
      </w:r>
      <w:r w:rsidRPr="00B3002B">
        <w:rPr>
          <w:rFonts w:hint="cs"/>
          <w:rtl/>
        </w:rPr>
        <w:t>شود، کلاس تجهیزات یک و دو می</w:t>
      </w:r>
      <w:r w:rsidR="00E41578">
        <w:rPr>
          <w:rFonts w:hint="cs"/>
          <w:rtl/>
        </w:rPr>
        <w:t>‌</w:t>
      </w:r>
      <w:r w:rsidRPr="00B3002B">
        <w:rPr>
          <w:rFonts w:hint="cs"/>
          <w:rtl/>
        </w:rPr>
        <w:t>باشد.</w:t>
      </w:r>
    </w:p>
    <w:p w:rsidR="003B02CB" w:rsidRDefault="003B02CB" w:rsidP="001812F7">
      <w:pPr>
        <w:rPr>
          <w:rtl/>
        </w:rPr>
      </w:pPr>
      <w:r w:rsidRPr="00B3002B">
        <w:rPr>
          <w:rFonts w:hint="cs"/>
          <w:rtl/>
        </w:rPr>
        <w:t xml:space="preserve">درطراحی سیستم حفاظتی هر </w:t>
      </w:r>
      <w:r w:rsidR="00E41578">
        <w:rPr>
          <w:rFonts w:hint="cs"/>
          <w:rtl/>
        </w:rPr>
        <w:t>تأسیسات</w:t>
      </w:r>
      <w:r w:rsidRPr="00B3002B">
        <w:rPr>
          <w:rFonts w:hint="cs"/>
          <w:rtl/>
        </w:rPr>
        <w:t>ی</w:t>
      </w:r>
      <w:r>
        <w:rPr>
          <w:rFonts w:hint="cs"/>
          <w:rtl/>
        </w:rPr>
        <w:t>،</w:t>
      </w:r>
      <w:r w:rsidRPr="00B3002B">
        <w:rPr>
          <w:rFonts w:hint="cs"/>
          <w:rtl/>
        </w:rPr>
        <w:t xml:space="preserve"> باید به بازبینی</w:t>
      </w:r>
      <w:r w:rsidR="00E41578">
        <w:rPr>
          <w:rFonts w:hint="cs"/>
          <w:rtl/>
        </w:rPr>
        <w:t>‌</w:t>
      </w:r>
      <w:r w:rsidRPr="00B3002B">
        <w:rPr>
          <w:rFonts w:hint="cs"/>
          <w:rtl/>
        </w:rPr>
        <w:t>های دوره</w:t>
      </w:r>
      <w:r w:rsidR="00E41578">
        <w:rPr>
          <w:rFonts w:hint="cs"/>
          <w:rtl/>
        </w:rPr>
        <w:t>‌</w:t>
      </w:r>
      <w:r w:rsidRPr="00B3002B">
        <w:rPr>
          <w:rFonts w:hint="cs"/>
          <w:rtl/>
        </w:rPr>
        <w:t xml:space="preserve">ای، تست و نگهداری برای اطمینان از ایمنی توجه </w:t>
      </w:r>
      <w:r>
        <w:rPr>
          <w:rFonts w:hint="cs"/>
          <w:rtl/>
        </w:rPr>
        <w:t>شود.</w:t>
      </w:r>
    </w:p>
    <w:p w:rsidR="003B02CB" w:rsidRPr="00E41578" w:rsidRDefault="003B02CB" w:rsidP="008907F5">
      <w:pPr>
        <w:pStyle w:val="Heading2"/>
        <w:rPr>
          <w:rtl/>
        </w:rPr>
      </w:pPr>
      <w:bookmarkStart w:id="59" w:name="_Toc456028343"/>
      <w:r w:rsidRPr="00E41578">
        <w:rPr>
          <w:rFonts w:hint="cs"/>
          <w:rtl/>
        </w:rPr>
        <w:t>4-</w:t>
      </w:r>
      <w:r w:rsidR="008907F5">
        <w:rPr>
          <w:rFonts w:hint="cs"/>
          <w:rtl/>
        </w:rPr>
        <w:t>5</w:t>
      </w:r>
      <w:r w:rsidRPr="00E41578">
        <w:rPr>
          <w:rFonts w:hint="cs"/>
          <w:rtl/>
        </w:rPr>
        <w:t xml:space="preserve">-ارتینگ </w:t>
      </w:r>
      <w:r w:rsidR="00E41578">
        <w:rPr>
          <w:rFonts w:hint="cs"/>
          <w:rtl/>
        </w:rPr>
        <w:t>تأسیسات</w:t>
      </w:r>
      <w:bookmarkEnd w:id="59"/>
    </w:p>
    <w:p w:rsidR="003B02CB" w:rsidRPr="00B3002B" w:rsidRDefault="003B02CB" w:rsidP="005962E2">
      <w:pPr>
        <w:rPr>
          <w:rtl/>
          <w:lang w:bidi="fa-IR"/>
        </w:rPr>
      </w:pPr>
      <w:r w:rsidRPr="00B3002B">
        <w:rPr>
          <w:rFonts w:hint="cs"/>
          <w:rtl/>
        </w:rPr>
        <w:t xml:space="preserve">اکثر </w:t>
      </w:r>
      <w:r w:rsidR="00E41578">
        <w:rPr>
          <w:rFonts w:hint="cs"/>
          <w:rtl/>
        </w:rPr>
        <w:t>تأسیسات</w:t>
      </w:r>
      <w:r w:rsidRPr="00B3002B">
        <w:rPr>
          <w:rFonts w:hint="cs"/>
          <w:rtl/>
        </w:rPr>
        <w:t xml:space="preserve"> بخشی از سیستم</w:t>
      </w:r>
      <w:r w:rsidR="005962E2">
        <w:rPr>
          <w:rFonts w:hint="cs"/>
          <w:rtl/>
        </w:rPr>
        <w:t>‌</w:t>
      </w:r>
      <w:r w:rsidRPr="00B3002B">
        <w:rPr>
          <w:rFonts w:hint="cs"/>
          <w:rtl/>
        </w:rPr>
        <w:t xml:space="preserve">های </w:t>
      </w:r>
      <w:r w:rsidRPr="00B3002B">
        <w:t>TT</w:t>
      </w:r>
      <w:r w:rsidRPr="00B3002B">
        <w:rPr>
          <w:rFonts w:hint="cs"/>
          <w:rtl/>
          <w:lang w:bidi="fa-IR"/>
        </w:rPr>
        <w:t xml:space="preserve"> و</w:t>
      </w:r>
      <w:r w:rsidRPr="00B3002B">
        <w:rPr>
          <w:lang w:bidi="fa-IR"/>
        </w:rPr>
        <w:t>TN</w:t>
      </w:r>
      <w:r w:rsidRPr="00B3002B">
        <w:rPr>
          <w:rFonts w:hint="cs"/>
          <w:rtl/>
          <w:lang w:bidi="fa-IR"/>
        </w:rPr>
        <w:t xml:space="preserve">  هستند و هردو نوع این سیستم</w:t>
      </w:r>
      <w:r w:rsidR="005962E2">
        <w:rPr>
          <w:rFonts w:hint="cs"/>
          <w:rtl/>
          <w:lang w:bidi="fa-IR"/>
        </w:rPr>
        <w:t>‌</w:t>
      </w:r>
      <w:r w:rsidRPr="00B3002B">
        <w:rPr>
          <w:rFonts w:hint="cs"/>
          <w:rtl/>
          <w:lang w:bidi="fa-IR"/>
        </w:rPr>
        <w:t>ها دارای بخش</w:t>
      </w:r>
      <w:r w:rsidR="005962E2">
        <w:rPr>
          <w:rFonts w:hint="cs"/>
          <w:rtl/>
          <w:lang w:bidi="fa-IR"/>
        </w:rPr>
        <w:t>‌</w:t>
      </w:r>
      <w:r w:rsidRPr="00B3002B">
        <w:rPr>
          <w:rFonts w:hint="cs"/>
          <w:rtl/>
          <w:lang w:bidi="fa-IR"/>
        </w:rPr>
        <w:t>های هادی در</w:t>
      </w:r>
      <w:r>
        <w:rPr>
          <w:rFonts w:hint="cs"/>
          <w:rtl/>
          <w:lang w:bidi="fa-IR"/>
        </w:rPr>
        <w:t>دسترس مي</w:t>
      </w:r>
      <w:r w:rsidR="00A875EA">
        <w:rPr>
          <w:rFonts w:hint="cs"/>
          <w:rtl/>
          <w:lang w:bidi="fa-IR"/>
        </w:rPr>
        <w:t>‌</w:t>
      </w:r>
      <w:r>
        <w:rPr>
          <w:rFonts w:hint="cs"/>
          <w:rtl/>
          <w:lang w:bidi="fa-IR"/>
        </w:rPr>
        <w:t xml:space="preserve">باشند </w:t>
      </w:r>
      <w:r w:rsidRPr="00B3002B">
        <w:rPr>
          <w:rFonts w:hint="cs"/>
          <w:rtl/>
          <w:lang w:bidi="fa-IR"/>
        </w:rPr>
        <w:t>که باید بوسیله هادی حفاظتی مداربه ترمینال اصلی زمین متصل شوند.</w:t>
      </w:r>
      <w:r w:rsidR="00A875EA">
        <w:rPr>
          <w:rFonts w:hint="cs"/>
          <w:rtl/>
          <w:lang w:bidi="fa-IR"/>
        </w:rPr>
        <w:t xml:space="preserve"> </w:t>
      </w:r>
      <w:r w:rsidRPr="00B3002B">
        <w:rPr>
          <w:rFonts w:hint="cs"/>
          <w:rtl/>
          <w:lang w:bidi="fa-IR"/>
        </w:rPr>
        <w:t>امپدانس حلقه خطای زمین برای عملکرد دستگاه</w:t>
      </w:r>
      <w:r w:rsidR="00A875EA">
        <w:rPr>
          <w:rFonts w:hint="cs"/>
          <w:rtl/>
          <w:lang w:bidi="fa-IR"/>
        </w:rPr>
        <w:t>‌</w:t>
      </w:r>
      <w:r>
        <w:rPr>
          <w:rFonts w:hint="cs"/>
          <w:rtl/>
          <w:lang w:bidi="fa-IR"/>
        </w:rPr>
        <w:t>ه</w:t>
      </w:r>
      <w:r w:rsidRPr="00B3002B">
        <w:rPr>
          <w:rFonts w:hint="cs"/>
          <w:rtl/>
          <w:lang w:bidi="fa-IR"/>
        </w:rPr>
        <w:t xml:space="preserve">ای حفاظتی (فیوز </w:t>
      </w:r>
      <w:r w:rsidRPr="00B3002B">
        <w:rPr>
          <w:lang w:bidi="fa-IR"/>
        </w:rPr>
        <w:t>RCD,</w:t>
      </w:r>
      <w:r>
        <w:rPr>
          <w:rFonts w:hint="cs"/>
          <w:rtl/>
          <w:lang w:bidi="fa-IR"/>
        </w:rPr>
        <w:t xml:space="preserve"> و...</w:t>
      </w:r>
      <w:r w:rsidRPr="00B3002B">
        <w:rPr>
          <w:rFonts w:hint="cs"/>
          <w:rtl/>
          <w:lang w:bidi="fa-IR"/>
        </w:rPr>
        <w:t>) درزمان خطا باید به اندازه کافی کم باشد.</w:t>
      </w:r>
    </w:p>
    <w:p w:rsidR="003B02CB" w:rsidRPr="00B3002B" w:rsidRDefault="003B02CB" w:rsidP="008907F5">
      <w:pPr>
        <w:pStyle w:val="Heading2"/>
        <w:rPr>
          <w:rtl/>
        </w:rPr>
      </w:pPr>
      <w:bookmarkStart w:id="60" w:name="_Toc456028344"/>
      <w:r>
        <w:rPr>
          <w:rFonts w:hint="cs"/>
          <w:rtl/>
        </w:rPr>
        <w:t>4</w:t>
      </w:r>
      <w:r w:rsidRPr="00B3002B">
        <w:rPr>
          <w:rFonts w:hint="cs"/>
          <w:rtl/>
        </w:rPr>
        <w:t>-</w:t>
      </w:r>
      <w:r w:rsidR="008907F5">
        <w:rPr>
          <w:rFonts w:hint="cs"/>
          <w:rtl/>
        </w:rPr>
        <w:t>6</w:t>
      </w:r>
      <w:r w:rsidRPr="00B3002B">
        <w:rPr>
          <w:rFonts w:hint="cs"/>
          <w:rtl/>
        </w:rPr>
        <w:t>-هم بندی هم پتانسیل ساز حفاظتی:</w:t>
      </w:r>
      <w:bookmarkEnd w:id="60"/>
    </w:p>
    <w:p w:rsidR="003B02CB" w:rsidRPr="00B3002B" w:rsidRDefault="003B02CB" w:rsidP="00E41578">
      <w:pPr>
        <w:rPr>
          <w:rtl/>
          <w:lang w:bidi="fa-IR"/>
        </w:rPr>
      </w:pPr>
      <w:r>
        <w:rPr>
          <w:rFonts w:hint="cs"/>
          <w:rtl/>
          <w:lang w:bidi="fa-IR"/>
        </w:rPr>
        <w:t>اقدام</w:t>
      </w:r>
      <w:r w:rsidRPr="00B3002B">
        <w:rPr>
          <w:rFonts w:hint="cs"/>
          <w:rtl/>
          <w:lang w:bidi="fa-IR"/>
        </w:rPr>
        <w:t xml:space="preserve"> حفاظتی قطع اتوماتیک منبع نیازمند موارد زیر است:</w:t>
      </w:r>
    </w:p>
    <w:p w:rsidR="003B02CB" w:rsidRPr="00B3002B" w:rsidRDefault="003B02CB" w:rsidP="00FE6E0D">
      <w:pPr>
        <w:spacing w:after="0"/>
        <w:rPr>
          <w:rtl/>
          <w:lang w:bidi="fa-IR"/>
        </w:rPr>
      </w:pPr>
      <w:r w:rsidRPr="00B3002B">
        <w:rPr>
          <w:rFonts w:hint="cs"/>
          <w:rtl/>
          <w:lang w:bidi="fa-IR"/>
        </w:rPr>
        <w:t>-قطع اتوماتيك در زمان خطا</w:t>
      </w:r>
    </w:p>
    <w:p w:rsidR="003B02CB" w:rsidRPr="00B3002B" w:rsidRDefault="003B02CB" w:rsidP="00E41578">
      <w:pPr>
        <w:rPr>
          <w:rtl/>
          <w:lang w:bidi="fa-IR"/>
        </w:rPr>
      </w:pPr>
      <w:r w:rsidRPr="00B3002B">
        <w:rPr>
          <w:rFonts w:hint="cs"/>
          <w:rtl/>
          <w:lang w:bidi="fa-IR"/>
        </w:rPr>
        <w:t>-ارتینگ حفاظتی</w:t>
      </w:r>
    </w:p>
    <w:p w:rsidR="003B02CB" w:rsidRPr="00B3002B" w:rsidRDefault="003B02CB" w:rsidP="0054577E">
      <w:pPr>
        <w:rPr>
          <w:rtl/>
          <w:lang w:bidi="fa-IR"/>
        </w:rPr>
      </w:pPr>
      <w:r w:rsidRPr="00B3002B">
        <w:rPr>
          <w:rFonts w:hint="cs"/>
          <w:rtl/>
          <w:lang w:bidi="fa-IR"/>
        </w:rPr>
        <w:lastRenderedPageBreak/>
        <w:t>-هم</w:t>
      </w:r>
      <w:r w:rsidR="0054577E">
        <w:rPr>
          <w:rFonts w:hint="cs"/>
          <w:rtl/>
          <w:lang w:bidi="fa-IR"/>
        </w:rPr>
        <w:t>‌</w:t>
      </w:r>
      <w:r w:rsidRPr="00B3002B">
        <w:rPr>
          <w:rFonts w:hint="cs"/>
          <w:rtl/>
          <w:lang w:bidi="fa-IR"/>
        </w:rPr>
        <w:t>بندی هم پتانسیل ساز حفاظتی برای کاهش ولتاژ تماس</w:t>
      </w:r>
    </w:p>
    <w:p w:rsidR="003B02CB" w:rsidRPr="00B3002B" w:rsidRDefault="003B02CB" w:rsidP="003D1BDF">
      <w:pPr>
        <w:rPr>
          <w:rtl/>
        </w:rPr>
      </w:pPr>
      <w:r w:rsidRPr="00B3002B">
        <w:rPr>
          <w:rFonts w:hint="cs"/>
          <w:rtl/>
        </w:rPr>
        <w:t>درجاییکه قطع اتوماتیک منبع پذیرفته شده است</w:t>
      </w:r>
      <w:r>
        <w:rPr>
          <w:rFonts w:hint="cs"/>
          <w:rtl/>
        </w:rPr>
        <w:t>،</w:t>
      </w:r>
      <w:r w:rsidRPr="00B3002B">
        <w:rPr>
          <w:rFonts w:hint="cs"/>
          <w:rtl/>
        </w:rPr>
        <w:t xml:space="preserve"> هم</w:t>
      </w:r>
      <w:r w:rsidR="008907F5">
        <w:rPr>
          <w:rFonts w:hint="cs"/>
          <w:rtl/>
        </w:rPr>
        <w:t>‌</w:t>
      </w:r>
      <w:r w:rsidRPr="00B3002B">
        <w:rPr>
          <w:rFonts w:hint="cs"/>
          <w:rtl/>
        </w:rPr>
        <w:t xml:space="preserve">بندی هم پتانسیل ساز حفاظتی </w:t>
      </w:r>
      <w:r>
        <w:rPr>
          <w:rFonts w:hint="cs"/>
          <w:rtl/>
        </w:rPr>
        <w:t xml:space="preserve">براي هرنوع سيستم توزيع </w:t>
      </w:r>
      <w:r w:rsidRPr="00B3002B">
        <w:rPr>
          <w:rFonts w:hint="cs"/>
          <w:rtl/>
        </w:rPr>
        <w:t xml:space="preserve">توصیه </w:t>
      </w:r>
      <w:r>
        <w:rPr>
          <w:rFonts w:hint="cs"/>
          <w:rtl/>
        </w:rPr>
        <w:t>مي</w:t>
      </w:r>
      <w:r w:rsidR="008907F5">
        <w:rPr>
          <w:rFonts w:hint="cs"/>
          <w:rtl/>
        </w:rPr>
        <w:t>‌</w:t>
      </w:r>
      <w:r>
        <w:rPr>
          <w:rFonts w:hint="cs"/>
          <w:rtl/>
        </w:rPr>
        <w:t>شود</w:t>
      </w:r>
      <w:r w:rsidRPr="00B3002B">
        <w:rPr>
          <w:rFonts w:hint="cs"/>
          <w:rtl/>
        </w:rPr>
        <w:t xml:space="preserve"> (شکل </w:t>
      </w:r>
      <w:r w:rsidR="008907F5">
        <w:rPr>
          <w:rFonts w:hint="cs"/>
          <w:rtl/>
        </w:rPr>
        <w:t>4</w:t>
      </w:r>
      <w:r w:rsidRPr="00B3002B">
        <w:rPr>
          <w:rFonts w:hint="cs"/>
          <w:rtl/>
        </w:rPr>
        <w:t>-1</w:t>
      </w:r>
      <w:r w:rsidR="003D1BDF">
        <w:rPr>
          <w:rFonts w:hint="cs"/>
          <w:rtl/>
        </w:rPr>
        <w:t>0</w:t>
      </w:r>
      <w:r w:rsidRPr="00B3002B">
        <w:rPr>
          <w:rFonts w:hint="cs"/>
          <w:rtl/>
        </w:rPr>
        <w:t>).</w:t>
      </w:r>
    </w:p>
    <w:p w:rsidR="003B02CB" w:rsidRPr="00B3002B" w:rsidRDefault="003B02CB" w:rsidP="005962E2">
      <w:pPr>
        <w:rPr>
          <w:rtl/>
        </w:rPr>
      </w:pPr>
      <w:r w:rsidRPr="00B3002B">
        <w:rPr>
          <w:rFonts w:hint="cs"/>
          <w:rtl/>
        </w:rPr>
        <w:t>هم</w:t>
      </w:r>
      <w:r w:rsidR="005962E2">
        <w:rPr>
          <w:rFonts w:hint="cs"/>
          <w:rtl/>
        </w:rPr>
        <w:t>‌</w:t>
      </w:r>
      <w:r w:rsidRPr="00B3002B">
        <w:rPr>
          <w:rFonts w:hint="cs"/>
          <w:rtl/>
        </w:rPr>
        <w:t>بندی بوسیله هادی</w:t>
      </w:r>
      <w:r w:rsidR="005962E2">
        <w:rPr>
          <w:rFonts w:hint="cs"/>
          <w:rtl/>
        </w:rPr>
        <w:t>‌</w:t>
      </w:r>
      <w:r w:rsidRPr="00B3002B">
        <w:rPr>
          <w:rFonts w:hint="cs"/>
          <w:rtl/>
        </w:rPr>
        <w:t>های هم بند هم پتانسیل ساز اصلی صورت گرفته وبخش</w:t>
      </w:r>
      <w:r w:rsidR="005962E2">
        <w:rPr>
          <w:rFonts w:hint="cs"/>
          <w:rtl/>
        </w:rPr>
        <w:t>‌</w:t>
      </w:r>
      <w:r w:rsidRPr="00B3002B">
        <w:rPr>
          <w:rFonts w:hint="cs"/>
          <w:rtl/>
        </w:rPr>
        <w:t>های هادی فرعی را به ترمینال اصلی زمین متصل می</w:t>
      </w:r>
      <w:r w:rsidR="005962E2">
        <w:rPr>
          <w:rFonts w:hint="cs"/>
          <w:rtl/>
        </w:rPr>
        <w:t>‌</w:t>
      </w:r>
      <w:r w:rsidRPr="00B3002B">
        <w:rPr>
          <w:rFonts w:hint="cs"/>
          <w:rtl/>
        </w:rPr>
        <w:t>کند.</w:t>
      </w:r>
    </w:p>
    <w:p w:rsidR="003B02CB" w:rsidRPr="00B3002B" w:rsidRDefault="003B02CB" w:rsidP="00FE6E0D">
      <w:pPr>
        <w:rPr>
          <w:rtl/>
        </w:rPr>
      </w:pPr>
      <w:r w:rsidRPr="00B3002B">
        <w:rPr>
          <w:rFonts w:hint="cs"/>
          <w:rtl/>
        </w:rPr>
        <w:t>هادی</w:t>
      </w:r>
      <w:r w:rsidR="00FE6E0D">
        <w:rPr>
          <w:rFonts w:hint="cs"/>
          <w:rtl/>
        </w:rPr>
        <w:t>‌</w:t>
      </w:r>
      <w:r>
        <w:rPr>
          <w:rFonts w:hint="cs"/>
          <w:rtl/>
        </w:rPr>
        <w:t>هاي</w:t>
      </w:r>
      <w:r w:rsidRPr="00B3002B">
        <w:rPr>
          <w:rFonts w:hint="cs"/>
          <w:rtl/>
        </w:rPr>
        <w:t xml:space="preserve"> فرعی شامل موارد زیر است:</w:t>
      </w:r>
    </w:p>
    <w:p w:rsidR="003B02CB" w:rsidRPr="00B3002B" w:rsidRDefault="003B02CB" w:rsidP="00FE6E0D">
      <w:pPr>
        <w:spacing w:after="0"/>
        <w:rPr>
          <w:rtl/>
        </w:rPr>
      </w:pPr>
      <w:r w:rsidRPr="00B3002B">
        <w:rPr>
          <w:rFonts w:hint="cs"/>
          <w:rtl/>
        </w:rPr>
        <w:t>-لوله</w:t>
      </w:r>
      <w:r w:rsidR="005962E2">
        <w:rPr>
          <w:rFonts w:hint="cs"/>
          <w:rtl/>
        </w:rPr>
        <w:t>‌</w:t>
      </w:r>
      <w:r w:rsidRPr="00B3002B">
        <w:rPr>
          <w:rFonts w:hint="cs"/>
          <w:rtl/>
        </w:rPr>
        <w:t xml:space="preserve">های </w:t>
      </w:r>
      <w:r w:rsidR="00E41578">
        <w:rPr>
          <w:rFonts w:hint="cs"/>
          <w:rtl/>
        </w:rPr>
        <w:t>تأسیسات</w:t>
      </w:r>
      <w:r w:rsidRPr="00B3002B">
        <w:rPr>
          <w:rFonts w:hint="cs"/>
          <w:rtl/>
        </w:rPr>
        <w:t xml:space="preserve"> آب</w:t>
      </w:r>
    </w:p>
    <w:p w:rsidR="003B02CB" w:rsidRPr="00B3002B" w:rsidRDefault="003B02CB" w:rsidP="00FE6E0D">
      <w:pPr>
        <w:spacing w:after="0"/>
        <w:rPr>
          <w:rtl/>
        </w:rPr>
      </w:pPr>
      <w:r w:rsidRPr="00B3002B">
        <w:rPr>
          <w:rFonts w:hint="cs"/>
          <w:rtl/>
        </w:rPr>
        <w:t>-لوله</w:t>
      </w:r>
      <w:r w:rsidR="005962E2">
        <w:rPr>
          <w:rFonts w:hint="cs"/>
          <w:rtl/>
        </w:rPr>
        <w:t>‌</w:t>
      </w:r>
      <w:r w:rsidRPr="00B3002B">
        <w:rPr>
          <w:rFonts w:hint="cs"/>
          <w:rtl/>
        </w:rPr>
        <w:t xml:space="preserve">های </w:t>
      </w:r>
      <w:r w:rsidR="00E41578">
        <w:rPr>
          <w:rFonts w:hint="cs"/>
          <w:rtl/>
        </w:rPr>
        <w:t>تأسیسات</w:t>
      </w:r>
      <w:r w:rsidRPr="00B3002B">
        <w:rPr>
          <w:rFonts w:hint="cs"/>
          <w:rtl/>
        </w:rPr>
        <w:t xml:space="preserve"> گاز</w:t>
      </w:r>
    </w:p>
    <w:p w:rsidR="003B02CB" w:rsidRPr="00B3002B" w:rsidRDefault="003B02CB" w:rsidP="00FE6E0D">
      <w:pPr>
        <w:spacing w:after="0"/>
        <w:rPr>
          <w:rtl/>
        </w:rPr>
      </w:pPr>
      <w:r w:rsidRPr="00B3002B">
        <w:rPr>
          <w:rFonts w:hint="cs"/>
          <w:rtl/>
        </w:rPr>
        <w:t>-دیگر لوله</w:t>
      </w:r>
      <w:r w:rsidR="001812F7">
        <w:rPr>
          <w:rFonts w:hint="cs"/>
          <w:rtl/>
        </w:rPr>
        <w:t>‌</w:t>
      </w:r>
      <w:r w:rsidRPr="00B3002B">
        <w:rPr>
          <w:rFonts w:hint="cs"/>
          <w:rtl/>
        </w:rPr>
        <w:t xml:space="preserve">های </w:t>
      </w:r>
      <w:r w:rsidR="00E41578">
        <w:rPr>
          <w:rFonts w:hint="cs"/>
          <w:rtl/>
        </w:rPr>
        <w:t>تأسیسات</w:t>
      </w:r>
      <w:r w:rsidRPr="00B3002B">
        <w:rPr>
          <w:rFonts w:hint="cs"/>
          <w:rtl/>
        </w:rPr>
        <w:t>ی و داکت</w:t>
      </w:r>
      <w:r w:rsidR="001812F7">
        <w:rPr>
          <w:rFonts w:hint="cs"/>
          <w:rtl/>
        </w:rPr>
        <w:t>‌</w:t>
      </w:r>
      <w:r w:rsidRPr="00B3002B">
        <w:rPr>
          <w:rFonts w:hint="cs"/>
          <w:rtl/>
        </w:rPr>
        <w:t>ها</w:t>
      </w:r>
    </w:p>
    <w:p w:rsidR="003B02CB" w:rsidRPr="00B3002B" w:rsidRDefault="003B02CB" w:rsidP="00FE6E0D">
      <w:pPr>
        <w:spacing w:after="0"/>
        <w:rPr>
          <w:rtl/>
        </w:rPr>
      </w:pPr>
      <w:r w:rsidRPr="00B3002B">
        <w:rPr>
          <w:rFonts w:hint="cs"/>
          <w:rtl/>
        </w:rPr>
        <w:t>-سیستم حرارت مرکزی و هواسازها</w:t>
      </w:r>
    </w:p>
    <w:p w:rsidR="003B02CB" w:rsidRPr="00B3002B" w:rsidRDefault="003B02CB" w:rsidP="00FE6E0D">
      <w:pPr>
        <w:spacing w:after="0"/>
        <w:rPr>
          <w:rtl/>
        </w:rPr>
      </w:pPr>
      <w:r w:rsidRPr="00B3002B">
        <w:rPr>
          <w:rFonts w:hint="cs"/>
          <w:rtl/>
        </w:rPr>
        <w:t>-بخش</w:t>
      </w:r>
      <w:r w:rsidR="001812F7">
        <w:rPr>
          <w:rFonts w:hint="cs"/>
          <w:rtl/>
        </w:rPr>
        <w:t>‌</w:t>
      </w:r>
      <w:r w:rsidRPr="00B3002B">
        <w:rPr>
          <w:rFonts w:hint="cs"/>
          <w:rtl/>
        </w:rPr>
        <w:t>های استراکچر فلزی ساختمان كه در</w:t>
      </w:r>
      <w:r>
        <w:rPr>
          <w:rFonts w:hint="cs"/>
          <w:rtl/>
        </w:rPr>
        <w:t>دسترس</w:t>
      </w:r>
      <w:r w:rsidRPr="00B3002B">
        <w:rPr>
          <w:rFonts w:hint="cs"/>
          <w:rtl/>
        </w:rPr>
        <w:t xml:space="preserve"> </w:t>
      </w:r>
      <w:r>
        <w:rPr>
          <w:rFonts w:hint="cs"/>
          <w:rtl/>
        </w:rPr>
        <w:t>مي</w:t>
      </w:r>
      <w:r w:rsidR="001812F7">
        <w:rPr>
          <w:rFonts w:hint="cs"/>
          <w:rtl/>
        </w:rPr>
        <w:t>‌</w:t>
      </w:r>
      <w:r>
        <w:rPr>
          <w:rFonts w:hint="cs"/>
          <w:rtl/>
        </w:rPr>
        <w:t>باشند</w:t>
      </w:r>
    </w:p>
    <w:p w:rsidR="003B02CB" w:rsidRPr="00B3002B" w:rsidRDefault="003B02CB" w:rsidP="001812F7">
      <w:pPr>
        <w:rPr>
          <w:rtl/>
        </w:rPr>
      </w:pPr>
      <w:r w:rsidRPr="00B3002B">
        <w:rPr>
          <w:rFonts w:hint="cs"/>
          <w:rtl/>
        </w:rPr>
        <w:t>-دیگر بخش</w:t>
      </w:r>
      <w:r w:rsidR="001812F7">
        <w:rPr>
          <w:rFonts w:hint="cs"/>
          <w:rtl/>
        </w:rPr>
        <w:t>‌</w:t>
      </w:r>
      <w:r w:rsidRPr="00B3002B">
        <w:rPr>
          <w:rFonts w:hint="cs"/>
          <w:rtl/>
        </w:rPr>
        <w:t>های فلزی مانند سینی کابل</w:t>
      </w:r>
      <w:r w:rsidR="001812F7">
        <w:rPr>
          <w:rFonts w:hint="cs"/>
          <w:rtl/>
        </w:rPr>
        <w:t>‌</w:t>
      </w:r>
      <w:r w:rsidRPr="00B3002B">
        <w:rPr>
          <w:rFonts w:hint="cs"/>
          <w:rtl/>
        </w:rPr>
        <w:t>ها و رک</w:t>
      </w:r>
      <w:r w:rsidR="001812F7">
        <w:rPr>
          <w:rFonts w:hint="cs"/>
          <w:rtl/>
        </w:rPr>
        <w:t>‌</w:t>
      </w:r>
      <w:r w:rsidRPr="00B3002B">
        <w:rPr>
          <w:rFonts w:hint="cs"/>
          <w:rtl/>
        </w:rPr>
        <w:t>ها</w:t>
      </w:r>
    </w:p>
    <w:p w:rsidR="003B02CB" w:rsidRPr="00B3002B" w:rsidRDefault="003B02CB" w:rsidP="005962E2">
      <w:pPr>
        <w:rPr>
          <w:rtl/>
          <w:lang w:bidi="fa-IR"/>
        </w:rPr>
      </w:pPr>
      <w:r w:rsidRPr="00B3002B">
        <w:rPr>
          <w:rFonts w:hint="cs"/>
          <w:rtl/>
        </w:rPr>
        <w:t>اتصال سیستم صاعقه</w:t>
      </w:r>
      <w:r w:rsidR="001812F7">
        <w:rPr>
          <w:rFonts w:hint="cs"/>
          <w:rtl/>
        </w:rPr>
        <w:t>‌</w:t>
      </w:r>
      <w:r w:rsidRPr="00B3002B">
        <w:rPr>
          <w:rFonts w:hint="cs"/>
          <w:rtl/>
        </w:rPr>
        <w:t>گیر به هم</w:t>
      </w:r>
      <w:r w:rsidR="005962E2">
        <w:rPr>
          <w:rFonts w:hint="cs"/>
          <w:rtl/>
        </w:rPr>
        <w:t>‌</w:t>
      </w:r>
      <w:r w:rsidRPr="00B3002B">
        <w:rPr>
          <w:rFonts w:hint="cs"/>
          <w:rtl/>
        </w:rPr>
        <w:t>بند هم پتانسیل ساز حفاظتی باید براساس الزامات استاندارد</w:t>
      </w:r>
      <w:r w:rsidRPr="00B3002B">
        <w:t>IEC62305</w:t>
      </w:r>
      <w:r w:rsidRPr="00B3002B">
        <w:rPr>
          <w:rFonts w:hint="cs"/>
          <w:rtl/>
          <w:lang w:bidi="fa-IR"/>
        </w:rPr>
        <w:t xml:space="preserve"> صورت گیرد.</w:t>
      </w:r>
    </w:p>
    <w:p w:rsidR="003B02CB" w:rsidRPr="00B3002B" w:rsidRDefault="003B02CB" w:rsidP="001812F7">
      <w:pPr>
        <w:rPr>
          <w:rtl/>
          <w:lang w:bidi="fa-IR"/>
        </w:rPr>
      </w:pPr>
      <w:r w:rsidRPr="00B3002B">
        <w:rPr>
          <w:rFonts w:hint="cs"/>
          <w:rtl/>
          <w:lang w:bidi="fa-IR"/>
        </w:rPr>
        <w:t>نکته: استاندارد مذکور، هم بندی بین سیستم صاعقه</w:t>
      </w:r>
      <w:r w:rsidR="001812F7">
        <w:rPr>
          <w:rFonts w:hint="cs"/>
          <w:rtl/>
          <w:lang w:bidi="fa-IR"/>
        </w:rPr>
        <w:t>‌</w:t>
      </w:r>
      <w:r w:rsidRPr="00B3002B">
        <w:rPr>
          <w:rFonts w:hint="cs"/>
          <w:rtl/>
          <w:lang w:bidi="fa-IR"/>
        </w:rPr>
        <w:t>گیر و تجهیزات هم بندی هم پتانسیل ساز حفاظتی را الزامی می</w:t>
      </w:r>
      <w:r w:rsidR="001812F7">
        <w:rPr>
          <w:rFonts w:hint="cs"/>
          <w:rtl/>
          <w:lang w:bidi="fa-IR"/>
        </w:rPr>
        <w:t>‌</w:t>
      </w:r>
      <w:r w:rsidRPr="00B3002B">
        <w:rPr>
          <w:rFonts w:hint="cs"/>
          <w:rtl/>
          <w:lang w:bidi="fa-IR"/>
        </w:rPr>
        <w:t>داند.</w:t>
      </w:r>
    </w:p>
    <w:p w:rsidR="003B02CB" w:rsidRPr="00B3002B" w:rsidRDefault="003B02CB" w:rsidP="005962E2">
      <w:pPr>
        <w:rPr>
          <w:rtl/>
          <w:lang w:bidi="fa-IR"/>
        </w:rPr>
      </w:pPr>
      <w:r w:rsidRPr="00B3002B">
        <w:rPr>
          <w:rFonts w:hint="cs"/>
          <w:rtl/>
          <w:lang w:bidi="fa-IR"/>
        </w:rPr>
        <w:t>اتصال هم</w:t>
      </w:r>
      <w:r w:rsidR="005962E2">
        <w:rPr>
          <w:rFonts w:hint="cs"/>
          <w:rtl/>
          <w:lang w:bidi="fa-IR"/>
        </w:rPr>
        <w:t>‌</w:t>
      </w:r>
      <w:r w:rsidRPr="00B3002B">
        <w:rPr>
          <w:rFonts w:hint="cs"/>
          <w:rtl/>
          <w:lang w:bidi="fa-IR"/>
        </w:rPr>
        <w:t>بند هم پتانسیل ساز حفاظتی با لوله</w:t>
      </w:r>
      <w:r w:rsidR="005962E2">
        <w:rPr>
          <w:rFonts w:hint="cs"/>
          <w:rtl/>
          <w:lang w:bidi="fa-IR"/>
        </w:rPr>
        <w:t>‌</w:t>
      </w:r>
      <w:r w:rsidRPr="00B3002B">
        <w:rPr>
          <w:rFonts w:hint="cs"/>
          <w:rtl/>
          <w:lang w:bidi="fa-IR"/>
        </w:rPr>
        <w:t>های آب و گاز باید درنزدیکی نقطه ورودی</w:t>
      </w:r>
      <w:r>
        <w:rPr>
          <w:rFonts w:hint="cs"/>
          <w:rtl/>
          <w:lang w:bidi="fa-IR"/>
        </w:rPr>
        <w:t xml:space="preserve"> ساختمان</w:t>
      </w:r>
      <w:r w:rsidRPr="00B3002B">
        <w:rPr>
          <w:rFonts w:hint="cs"/>
          <w:rtl/>
          <w:lang w:bidi="fa-IR"/>
        </w:rPr>
        <w:t xml:space="preserve"> باشد</w:t>
      </w:r>
      <w:r>
        <w:rPr>
          <w:rFonts w:hint="cs"/>
          <w:rtl/>
          <w:lang w:bidi="fa-IR"/>
        </w:rPr>
        <w:t>.</w:t>
      </w:r>
      <w:r w:rsidRPr="00B3002B">
        <w:rPr>
          <w:rFonts w:hint="cs"/>
          <w:rtl/>
          <w:lang w:bidi="fa-IR"/>
        </w:rPr>
        <w:t xml:space="preserve"> اگر بخش</w:t>
      </w:r>
      <w:r w:rsidR="001812F7">
        <w:rPr>
          <w:rFonts w:hint="cs"/>
          <w:rtl/>
          <w:lang w:bidi="fa-IR"/>
        </w:rPr>
        <w:t>‌</w:t>
      </w:r>
      <w:r w:rsidRPr="00B3002B">
        <w:rPr>
          <w:rFonts w:hint="cs"/>
          <w:rtl/>
          <w:lang w:bidi="fa-IR"/>
        </w:rPr>
        <w:t>هایی عایق شده باشند باید هم بندی درقسمت</w:t>
      </w:r>
      <w:r w:rsidR="001812F7">
        <w:rPr>
          <w:rFonts w:hint="cs"/>
          <w:rtl/>
          <w:lang w:bidi="fa-IR"/>
        </w:rPr>
        <w:t>‌</w:t>
      </w:r>
      <w:r w:rsidRPr="00B3002B">
        <w:rPr>
          <w:rFonts w:hint="cs"/>
          <w:rtl/>
          <w:lang w:bidi="fa-IR"/>
        </w:rPr>
        <w:t>های فلزی لوله درسمت مصرف کننده قبل از انشعاب صورت گیرد.</w:t>
      </w:r>
    </w:p>
    <w:p w:rsidR="003B02CB" w:rsidRPr="00B3002B" w:rsidRDefault="003B02CB" w:rsidP="002751A3">
      <w:pPr>
        <w:rPr>
          <w:rtl/>
          <w:lang w:bidi="fa-IR"/>
        </w:rPr>
      </w:pPr>
      <w:r w:rsidRPr="00B3002B">
        <w:rPr>
          <w:rFonts w:hint="cs"/>
          <w:rtl/>
          <w:lang w:bidi="fa-IR"/>
        </w:rPr>
        <w:t>درجایی</w:t>
      </w:r>
      <w:r w:rsidR="0052100F">
        <w:rPr>
          <w:rFonts w:hint="cs"/>
          <w:rtl/>
          <w:lang w:bidi="fa-IR"/>
        </w:rPr>
        <w:t>‌</w:t>
      </w:r>
      <w:r w:rsidRPr="00B3002B">
        <w:rPr>
          <w:rFonts w:hint="cs"/>
          <w:rtl/>
          <w:lang w:bidi="fa-IR"/>
        </w:rPr>
        <w:t>که امکان اجرا وجود داشته باشد</w:t>
      </w:r>
      <w:r>
        <w:rPr>
          <w:rFonts w:hint="cs"/>
          <w:rtl/>
          <w:lang w:bidi="fa-IR"/>
        </w:rPr>
        <w:t>،</w:t>
      </w:r>
      <w:r w:rsidRPr="00B3002B">
        <w:rPr>
          <w:rFonts w:hint="cs"/>
          <w:rtl/>
          <w:lang w:bidi="fa-IR"/>
        </w:rPr>
        <w:t xml:space="preserve"> اتصال باید در 600 میلی متری خروجی</w:t>
      </w:r>
      <w:r>
        <w:rPr>
          <w:rFonts w:hint="cs"/>
          <w:rtl/>
          <w:lang w:bidi="fa-IR"/>
        </w:rPr>
        <w:t xml:space="preserve"> كنتور</w:t>
      </w:r>
      <w:r w:rsidRPr="00B3002B">
        <w:rPr>
          <w:rFonts w:hint="cs"/>
          <w:rtl/>
          <w:lang w:bidi="fa-IR"/>
        </w:rPr>
        <w:t xml:space="preserve"> صورت </w:t>
      </w:r>
      <w:r>
        <w:rPr>
          <w:rFonts w:hint="cs"/>
          <w:rtl/>
          <w:lang w:bidi="fa-IR"/>
        </w:rPr>
        <w:t xml:space="preserve">پذيرد </w:t>
      </w:r>
      <w:r w:rsidRPr="00B3002B">
        <w:rPr>
          <w:rFonts w:hint="cs"/>
          <w:rtl/>
          <w:lang w:bidi="fa-IR"/>
        </w:rPr>
        <w:t xml:space="preserve">و یا اگر </w:t>
      </w:r>
      <w:r>
        <w:rPr>
          <w:rFonts w:hint="cs"/>
          <w:rtl/>
          <w:lang w:bidi="fa-IR"/>
        </w:rPr>
        <w:t>كنتور درخارج از ساختمان قرارداشته باشد، اتصال مي</w:t>
      </w:r>
      <w:r w:rsidR="002751A3">
        <w:rPr>
          <w:rFonts w:hint="cs"/>
          <w:rtl/>
          <w:lang w:bidi="fa-IR"/>
        </w:rPr>
        <w:t>‌</w:t>
      </w:r>
      <w:r>
        <w:rPr>
          <w:rFonts w:hint="cs"/>
          <w:rtl/>
          <w:lang w:bidi="fa-IR"/>
        </w:rPr>
        <w:t>تواند درنقطه</w:t>
      </w:r>
      <w:r w:rsidR="002751A3">
        <w:rPr>
          <w:rFonts w:hint="cs"/>
          <w:rtl/>
          <w:lang w:bidi="fa-IR"/>
        </w:rPr>
        <w:t>‌</w:t>
      </w:r>
      <w:r>
        <w:rPr>
          <w:rFonts w:hint="cs"/>
          <w:rtl/>
          <w:lang w:bidi="fa-IR"/>
        </w:rPr>
        <w:t>اي درورودي ساختمان صورت گيرد.</w:t>
      </w:r>
    </w:p>
    <w:p w:rsidR="003B02CB" w:rsidRPr="00B3002B" w:rsidRDefault="003B02CB" w:rsidP="00E41578">
      <w:pPr>
        <w:ind w:left="-1418"/>
        <w:rPr>
          <w:rFonts w:cs="B Compset"/>
          <w:rtl/>
          <w:lang w:bidi="fa-IR"/>
        </w:rPr>
      </w:pPr>
      <w:r w:rsidRPr="00B3002B">
        <w:rPr>
          <w:rFonts w:cs="B Compset" w:hint="cs"/>
          <w:noProof/>
          <w:lang w:bidi="fa-IR"/>
        </w:rPr>
        <w:lastRenderedPageBreak/>
        <w:drawing>
          <wp:inline distT="0" distB="0" distL="0" distR="0">
            <wp:extent cx="6110389" cy="4706495"/>
            <wp:effectExtent l="0" t="704850" r="0" b="684655"/>
            <wp:docPr id="186" name="Picture 186" descr="D:\amouj\translation\buildings earthing system\3\pic\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translation\buildings earthing system\3\pic\2\5.png"/>
                    <pic:cNvPicPr>
                      <a:picLocks noChangeAspect="1" noChangeArrowheads="1"/>
                    </pic:cNvPicPr>
                  </pic:nvPicPr>
                  <pic:blipFill>
                    <a:blip r:embed="rId65" cstate="print"/>
                    <a:srcRect/>
                    <a:stretch>
                      <a:fillRect/>
                    </a:stretch>
                  </pic:blipFill>
                  <pic:spPr bwMode="auto">
                    <a:xfrm rot="5400000">
                      <a:off x="0" y="0"/>
                      <a:ext cx="6116819" cy="4711448"/>
                    </a:xfrm>
                    <a:prstGeom prst="rect">
                      <a:avLst/>
                    </a:prstGeom>
                    <a:noFill/>
                    <a:ln w="9525">
                      <a:noFill/>
                      <a:miter lim="800000"/>
                      <a:headEnd/>
                      <a:tailEnd/>
                    </a:ln>
                  </pic:spPr>
                </pic:pic>
              </a:graphicData>
            </a:graphic>
          </wp:inline>
        </w:drawing>
      </w:r>
    </w:p>
    <w:p w:rsidR="003B02CB" w:rsidRPr="00297595" w:rsidRDefault="003B02CB" w:rsidP="003D1BDF">
      <w:pPr>
        <w:pStyle w:val="a0"/>
      </w:pPr>
      <w:r w:rsidRPr="00297595">
        <w:rPr>
          <w:rFonts w:hint="cs"/>
          <w:rtl/>
        </w:rPr>
        <w:lastRenderedPageBreak/>
        <w:t xml:space="preserve">شکل </w:t>
      </w:r>
      <w:r w:rsidR="00F71229">
        <w:rPr>
          <w:rFonts w:hint="cs"/>
          <w:rtl/>
        </w:rPr>
        <w:t>4</w:t>
      </w:r>
      <w:r w:rsidRPr="00297595">
        <w:rPr>
          <w:rFonts w:hint="cs"/>
          <w:rtl/>
        </w:rPr>
        <w:t>-</w:t>
      </w:r>
      <w:r w:rsidR="003D1BDF">
        <w:rPr>
          <w:rFonts w:hint="cs"/>
          <w:rtl/>
        </w:rPr>
        <w:t>10</w:t>
      </w:r>
      <w:r w:rsidRPr="00297595">
        <w:rPr>
          <w:rFonts w:hint="cs"/>
          <w:rtl/>
        </w:rPr>
        <w:t xml:space="preserve"> تمهیدات ارت و هادی</w:t>
      </w:r>
      <w:r w:rsidR="002751A3">
        <w:rPr>
          <w:rFonts w:hint="cs"/>
          <w:rtl/>
        </w:rPr>
        <w:t>‌</w:t>
      </w:r>
      <w:r w:rsidRPr="00297595">
        <w:rPr>
          <w:rFonts w:hint="cs"/>
          <w:rtl/>
        </w:rPr>
        <w:t xml:space="preserve">های محافظ برای </w:t>
      </w:r>
      <w:r w:rsidR="00E41578">
        <w:rPr>
          <w:rFonts w:hint="cs"/>
          <w:rtl/>
        </w:rPr>
        <w:t>تأسیسات</w:t>
      </w:r>
      <w:r w:rsidRPr="00297595">
        <w:rPr>
          <w:rFonts w:hint="cs"/>
          <w:rtl/>
        </w:rPr>
        <w:t xml:space="preserve"> مصرف کننده</w:t>
      </w:r>
    </w:p>
    <w:p w:rsidR="003B02CB" w:rsidRPr="00B3002B" w:rsidRDefault="003B02CB" w:rsidP="003B02CB">
      <w:pPr>
        <w:rPr>
          <w:rFonts w:cs="B Compset"/>
          <w:rtl/>
          <w:lang w:bidi="fa-IR"/>
        </w:rPr>
      </w:pPr>
    </w:p>
    <w:p w:rsidR="003B02CB" w:rsidRPr="00B3002B" w:rsidRDefault="003B02CB" w:rsidP="00484CBD">
      <w:pPr>
        <w:pStyle w:val="Heading2"/>
        <w:rPr>
          <w:rtl/>
          <w:lang w:bidi="fa-IR"/>
        </w:rPr>
      </w:pPr>
      <w:bookmarkStart w:id="61" w:name="_Toc456028345"/>
      <w:r>
        <w:rPr>
          <w:rFonts w:hint="cs"/>
          <w:rtl/>
          <w:lang w:bidi="fa-IR"/>
        </w:rPr>
        <w:t>4</w:t>
      </w:r>
      <w:r w:rsidRPr="00B3002B">
        <w:rPr>
          <w:rFonts w:hint="cs"/>
          <w:rtl/>
          <w:lang w:bidi="fa-IR"/>
        </w:rPr>
        <w:t>-</w:t>
      </w:r>
      <w:r w:rsidR="00484CBD">
        <w:rPr>
          <w:rFonts w:hint="cs"/>
          <w:rtl/>
          <w:lang w:bidi="fa-IR"/>
        </w:rPr>
        <w:t>7</w:t>
      </w:r>
      <w:r w:rsidRPr="00B3002B">
        <w:rPr>
          <w:rFonts w:hint="cs"/>
          <w:rtl/>
          <w:lang w:bidi="fa-IR"/>
        </w:rPr>
        <w:t>- ترمینال زمین اصلی:</w:t>
      </w:r>
      <w:bookmarkEnd w:id="61"/>
    </w:p>
    <w:p w:rsidR="003B02CB" w:rsidRPr="00B3002B" w:rsidRDefault="003B02CB" w:rsidP="00484CBD">
      <w:pPr>
        <w:rPr>
          <w:rtl/>
          <w:lang w:bidi="fa-IR"/>
        </w:rPr>
      </w:pPr>
      <w:r w:rsidRPr="00B3002B">
        <w:rPr>
          <w:rFonts w:hint="cs"/>
          <w:rtl/>
          <w:lang w:bidi="fa-IR"/>
        </w:rPr>
        <w:t>در</w:t>
      </w:r>
      <w:r w:rsidR="00E41578">
        <w:rPr>
          <w:rFonts w:hint="cs"/>
          <w:rtl/>
          <w:lang w:bidi="fa-IR"/>
        </w:rPr>
        <w:t>تأسیسات</w:t>
      </w:r>
      <w:r w:rsidRPr="00B3002B">
        <w:rPr>
          <w:rFonts w:hint="cs"/>
          <w:rtl/>
          <w:lang w:bidi="fa-IR"/>
        </w:rPr>
        <w:t xml:space="preserve"> </w:t>
      </w:r>
      <w:r w:rsidR="00484CBD">
        <w:rPr>
          <w:rFonts w:hint="cs"/>
          <w:rtl/>
          <w:lang w:bidi="fa-IR"/>
        </w:rPr>
        <w:t>فشارضعیف</w:t>
      </w:r>
      <w:r>
        <w:rPr>
          <w:rFonts w:hint="cs"/>
          <w:rtl/>
          <w:lang w:bidi="fa-IR"/>
        </w:rPr>
        <w:t xml:space="preserve"> بخش</w:t>
      </w:r>
      <w:r w:rsidRPr="00B3002B">
        <w:rPr>
          <w:rFonts w:hint="cs"/>
          <w:rtl/>
          <w:lang w:bidi="fa-IR"/>
        </w:rPr>
        <w:t xml:space="preserve"> مصرف کننده که از شبکه توزیع</w:t>
      </w:r>
      <w:r w:rsidRPr="00B3002B">
        <w:rPr>
          <w:lang w:bidi="fa-IR"/>
        </w:rPr>
        <w:t xml:space="preserve">TN </w:t>
      </w:r>
      <w:r w:rsidRPr="00B3002B">
        <w:rPr>
          <w:rFonts w:hint="cs"/>
          <w:rtl/>
          <w:lang w:bidi="fa-IR"/>
        </w:rPr>
        <w:t xml:space="preserve"> تغذیه می</w:t>
      </w:r>
      <w:r w:rsidR="002751A3">
        <w:rPr>
          <w:rFonts w:hint="cs"/>
          <w:rtl/>
          <w:lang w:bidi="fa-IR"/>
        </w:rPr>
        <w:t>‌</w:t>
      </w:r>
      <w:r w:rsidRPr="00B3002B">
        <w:rPr>
          <w:rFonts w:hint="cs"/>
          <w:rtl/>
          <w:lang w:bidi="fa-IR"/>
        </w:rPr>
        <w:t>شوند</w:t>
      </w:r>
      <w:r>
        <w:rPr>
          <w:rFonts w:hint="cs"/>
          <w:rtl/>
          <w:lang w:bidi="fa-IR"/>
        </w:rPr>
        <w:t>،</w:t>
      </w:r>
      <w:r w:rsidRPr="00B3002B">
        <w:rPr>
          <w:rFonts w:hint="cs"/>
          <w:rtl/>
          <w:lang w:bidi="fa-IR"/>
        </w:rPr>
        <w:t xml:space="preserve"> باید یک ترمینال زمین اصلی وجود داشته باشد </w:t>
      </w:r>
      <w:r>
        <w:rPr>
          <w:rFonts w:hint="cs"/>
          <w:rtl/>
          <w:lang w:bidi="fa-IR"/>
        </w:rPr>
        <w:t>واين ترمينال ازطريق هادي حفاظتي به سيستم زمين بخش توزيع متصل مي</w:t>
      </w:r>
      <w:r w:rsidR="002751A3">
        <w:rPr>
          <w:rFonts w:hint="cs"/>
          <w:rtl/>
          <w:lang w:bidi="fa-IR"/>
        </w:rPr>
        <w:t>‌</w:t>
      </w:r>
      <w:r>
        <w:rPr>
          <w:rFonts w:hint="cs"/>
          <w:rtl/>
          <w:lang w:bidi="fa-IR"/>
        </w:rPr>
        <w:t>شود</w:t>
      </w:r>
      <w:r w:rsidRPr="00B3002B">
        <w:rPr>
          <w:rFonts w:hint="cs"/>
          <w:rtl/>
          <w:lang w:bidi="fa-IR"/>
        </w:rPr>
        <w:t>.</w:t>
      </w:r>
    </w:p>
    <w:p w:rsidR="003B02CB" w:rsidRPr="00B3002B" w:rsidRDefault="003B02CB" w:rsidP="00E41578">
      <w:pPr>
        <w:rPr>
          <w:rtl/>
          <w:lang w:bidi="fa-IR"/>
        </w:rPr>
      </w:pPr>
      <w:r w:rsidRPr="00B3002B">
        <w:rPr>
          <w:rFonts w:hint="cs"/>
          <w:rtl/>
          <w:lang w:bidi="fa-IR"/>
        </w:rPr>
        <w:t xml:space="preserve">وقتی </w:t>
      </w:r>
      <w:r w:rsidR="00E41578">
        <w:rPr>
          <w:rFonts w:hint="cs"/>
          <w:rtl/>
          <w:lang w:bidi="fa-IR"/>
        </w:rPr>
        <w:t>تأسیسات</w:t>
      </w:r>
      <w:r>
        <w:rPr>
          <w:rFonts w:hint="cs"/>
          <w:rtl/>
          <w:lang w:bidi="fa-IR"/>
        </w:rPr>
        <w:t>،</w:t>
      </w:r>
      <w:r w:rsidRPr="00B3002B">
        <w:rPr>
          <w:rFonts w:hint="cs"/>
          <w:rtl/>
          <w:lang w:bidi="fa-IR"/>
        </w:rPr>
        <w:t xml:space="preserve"> چندین مصرف کننده را تغذیه می</w:t>
      </w:r>
      <w:r w:rsidR="00E41578">
        <w:rPr>
          <w:rFonts w:hint="cs"/>
          <w:rtl/>
          <w:lang w:bidi="fa-IR"/>
        </w:rPr>
        <w:t>‌</w:t>
      </w:r>
      <w:r w:rsidRPr="00B3002B">
        <w:rPr>
          <w:rFonts w:hint="cs"/>
          <w:rtl/>
          <w:lang w:bidi="fa-IR"/>
        </w:rPr>
        <w:t>کن</w:t>
      </w:r>
      <w:r>
        <w:rPr>
          <w:rFonts w:hint="cs"/>
          <w:rtl/>
          <w:lang w:bidi="fa-IR"/>
        </w:rPr>
        <w:t>د</w:t>
      </w:r>
      <w:r w:rsidRPr="00B3002B">
        <w:rPr>
          <w:rFonts w:hint="cs"/>
          <w:rtl/>
          <w:lang w:bidi="fa-IR"/>
        </w:rPr>
        <w:t xml:space="preserve"> و منبع تغذیه اصلی دارای هادی نول و حفاظتی مشترک </w:t>
      </w:r>
      <w:r>
        <w:rPr>
          <w:rFonts w:hint="cs"/>
          <w:rtl/>
          <w:lang w:bidi="fa-IR"/>
        </w:rPr>
        <w:t>مي</w:t>
      </w:r>
      <w:r w:rsidR="00E41578">
        <w:rPr>
          <w:rFonts w:hint="cs"/>
          <w:rtl/>
          <w:lang w:bidi="fa-IR"/>
        </w:rPr>
        <w:t>‌</w:t>
      </w:r>
      <w:r>
        <w:rPr>
          <w:rFonts w:hint="cs"/>
          <w:rtl/>
          <w:lang w:bidi="fa-IR"/>
        </w:rPr>
        <w:t>باشد</w:t>
      </w:r>
      <w:r w:rsidRPr="00B3002B">
        <w:rPr>
          <w:rFonts w:hint="cs"/>
          <w:rtl/>
          <w:lang w:bidi="fa-IR"/>
        </w:rPr>
        <w:t>،</w:t>
      </w:r>
      <w:r w:rsidR="00E41578">
        <w:rPr>
          <w:rFonts w:hint="cs"/>
          <w:rtl/>
          <w:lang w:bidi="fa-IR"/>
        </w:rPr>
        <w:t xml:space="preserve"> </w:t>
      </w:r>
      <w:r>
        <w:rPr>
          <w:rFonts w:hint="cs"/>
          <w:rtl/>
          <w:lang w:bidi="fa-IR"/>
        </w:rPr>
        <w:t>بايستي</w:t>
      </w:r>
      <w:r w:rsidRPr="00B3002B">
        <w:rPr>
          <w:rFonts w:hint="cs"/>
          <w:rtl/>
          <w:lang w:bidi="fa-IR"/>
        </w:rPr>
        <w:t xml:space="preserve"> ترمینال اصلی زمین</w:t>
      </w:r>
      <w:r>
        <w:rPr>
          <w:rFonts w:hint="cs"/>
          <w:rtl/>
          <w:lang w:bidi="fa-IR"/>
        </w:rPr>
        <w:t xml:space="preserve"> به </w:t>
      </w:r>
      <w:r w:rsidRPr="00B3002B">
        <w:rPr>
          <w:rFonts w:hint="cs"/>
          <w:rtl/>
          <w:lang w:bidi="fa-IR"/>
        </w:rPr>
        <w:t>یک الکترود زمین مستقل متصل گردد</w:t>
      </w:r>
      <w:r w:rsidR="00E41578">
        <w:rPr>
          <w:rFonts w:hint="cs"/>
          <w:rtl/>
          <w:lang w:bidi="fa-IR"/>
        </w:rPr>
        <w:t>.</w:t>
      </w:r>
    </w:p>
    <w:p w:rsidR="003B02CB" w:rsidRPr="00B3002B" w:rsidRDefault="003B02CB" w:rsidP="00E41578">
      <w:pPr>
        <w:rPr>
          <w:rtl/>
          <w:lang w:bidi="fa-IR"/>
        </w:rPr>
      </w:pPr>
      <w:r w:rsidRPr="00B3002B">
        <w:rPr>
          <w:rFonts w:hint="cs"/>
          <w:rtl/>
          <w:lang w:bidi="fa-IR"/>
        </w:rPr>
        <w:t>درسیستم</w:t>
      </w:r>
      <w:r w:rsidR="00E41578">
        <w:rPr>
          <w:rFonts w:hint="cs"/>
          <w:rtl/>
          <w:lang w:bidi="fa-IR"/>
        </w:rPr>
        <w:t>‌</w:t>
      </w:r>
      <w:r w:rsidRPr="00B3002B">
        <w:rPr>
          <w:rFonts w:hint="cs"/>
          <w:rtl/>
          <w:lang w:bidi="fa-IR"/>
        </w:rPr>
        <w:t xml:space="preserve">های </w:t>
      </w:r>
      <w:r w:rsidRPr="00B3002B">
        <w:rPr>
          <w:lang w:bidi="fa-IR"/>
        </w:rPr>
        <w:t>IT</w:t>
      </w:r>
      <w:r w:rsidRPr="00B3002B">
        <w:rPr>
          <w:rFonts w:hint="cs"/>
          <w:rtl/>
          <w:lang w:bidi="fa-IR"/>
        </w:rPr>
        <w:t xml:space="preserve"> و </w:t>
      </w:r>
      <w:r w:rsidRPr="00B3002B">
        <w:rPr>
          <w:lang w:bidi="fa-IR"/>
        </w:rPr>
        <w:t>TT</w:t>
      </w:r>
      <w:r w:rsidRPr="00B3002B">
        <w:rPr>
          <w:rFonts w:hint="cs"/>
          <w:rtl/>
          <w:lang w:bidi="fa-IR"/>
        </w:rPr>
        <w:t xml:space="preserve"> تر</w:t>
      </w:r>
      <w:r>
        <w:rPr>
          <w:rFonts w:hint="cs"/>
          <w:rtl/>
          <w:lang w:bidi="fa-IR"/>
        </w:rPr>
        <w:t>مين</w:t>
      </w:r>
      <w:r w:rsidRPr="00B3002B">
        <w:rPr>
          <w:rFonts w:hint="cs"/>
          <w:rtl/>
          <w:lang w:bidi="fa-IR"/>
        </w:rPr>
        <w:t>ال اصلی زمین باید فقط توسط یک الکترود زمین مستقل ارت شود.</w:t>
      </w:r>
    </w:p>
    <w:p w:rsidR="003B02CB" w:rsidRPr="00B3002B" w:rsidRDefault="003B02CB" w:rsidP="002751A3">
      <w:pPr>
        <w:rPr>
          <w:rtl/>
          <w:lang w:bidi="fa-IR"/>
        </w:rPr>
      </w:pPr>
      <w:r w:rsidRPr="00B3002B">
        <w:rPr>
          <w:rFonts w:hint="cs"/>
          <w:rtl/>
          <w:lang w:bidi="fa-IR"/>
        </w:rPr>
        <w:t xml:space="preserve">ترمینال اصلی زمین یک نقطه مرجع برای </w:t>
      </w:r>
      <w:r w:rsidR="00E41578">
        <w:rPr>
          <w:rFonts w:hint="cs"/>
          <w:rtl/>
          <w:lang w:bidi="fa-IR"/>
        </w:rPr>
        <w:t>تأسیسات</w:t>
      </w:r>
      <w:r w:rsidRPr="00B3002B">
        <w:rPr>
          <w:rFonts w:hint="cs"/>
          <w:rtl/>
          <w:lang w:bidi="fa-IR"/>
        </w:rPr>
        <w:t xml:space="preserve"> است وشامل ترمینال یا باسباری است که اتصال هادی</w:t>
      </w:r>
      <w:r w:rsidR="00E41578">
        <w:rPr>
          <w:rFonts w:hint="cs"/>
          <w:rtl/>
          <w:lang w:bidi="fa-IR"/>
        </w:rPr>
        <w:t>‌</w:t>
      </w:r>
      <w:r w:rsidRPr="00B3002B">
        <w:rPr>
          <w:rFonts w:hint="cs"/>
          <w:rtl/>
          <w:lang w:bidi="fa-IR"/>
        </w:rPr>
        <w:t>های حفاظتی (هادی هم بندی حفاظتی و هادی ارت) را فراهم می</w:t>
      </w:r>
      <w:r w:rsidR="002751A3">
        <w:rPr>
          <w:rFonts w:hint="cs"/>
          <w:rtl/>
          <w:lang w:bidi="fa-IR"/>
        </w:rPr>
        <w:t>‌</w:t>
      </w:r>
      <w:r w:rsidRPr="00B3002B">
        <w:rPr>
          <w:rFonts w:hint="cs"/>
          <w:rtl/>
          <w:lang w:bidi="fa-IR"/>
        </w:rPr>
        <w:t>کند.</w:t>
      </w:r>
    </w:p>
    <w:p w:rsidR="003B02CB" w:rsidRPr="00B3002B" w:rsidRDefault="003B02CB" w:rsidP="00484CBD">
      <w:pPr>
        <w:pStyle w:val="Heading2"/>
        <w:rPr>
          <w:rtl/>
        </w:rPr>
      </w:pPr>
      <w:bookmarkStart w:id="62" w:name="_Toc456028346"/>
      <w:r>
        <w:rPr>
          <w:rFonts w:hint="cs"/>
          <w:rtl/>
        </w:rPr>
        <w:t>4</w:t>
      </w:r>
      <w:r w:rsidRPr="00B3002B">
        <w:rPr>
          <w:rFonts w:hint="cs"/>
          <w:rtl/>
        </w:rPr>
        <w:t>-</w:t>
      </w:r>
      <w:r w:rsidR="00484CBD">
        <w:rPr>
          <w:rFonts w:hint="cs"/>
          <w:rtl/>
        </w:rPr>
        <w:t>8</w:t>
      </w:r>
      <w:r w:rsidRPr="00B3002B">
        <w:rPr>
          <w:rFonts w:hint="cs"/>
          <w:rtl/>
        </w:rPr>
        <w:t xml:space="preserve">- </w:t>
      </w:r>
      <w:r w:rsidR="00E41578">
        <w:rPr>
          <w:rFonts w:hint="cs"/>
          <w:rtl/>
        </w:rPr>
        <w:t>تأسیسات</w:t>
      </w:r>
      <w:r w:rsidRPr="00B3002B">
        <w:rPr>
          <w:rFonts w:hint="cs"/>
          <w:rtl/>
        </w:rPr>
        <w:t xml:space="preserve"> و موقعیت</w:t>
      </w:r>
      <w:r w:rsidR="00E41578">
        <w:rPr>
          <w:rFonts w:hint="cs"/>
          <w:rtl/>
        </w:rPr>
        <w:t>‌</w:t>
      </w:r>
      <w:r w:rsidRPr="00B3002B">
        <w:rPr>
          <w:rFonts w:hint="cs"/>
          <w:rtl/>
        </w:rPr>
        <w:t>ها</w:t>
      </w:r>
      <w:r>
        <w:rPr>
          <w:rFonts w:hint="cs"/>
          <w:rtl/>
        </w:rPr>
        <w:t>يي با خطر شوك بالا</w:t>
      </w:r>
      <w:bookmarkEnd w:id="62"/>
    </w:p>
    <w:p w:rsidR="003B02CB" w:rsidRPr="00B3002B" w:rsidRDefault="003B02CB" w:rsidP="002751A3">
      <w:pPr>
        <w:rPr>
          <w:rtl/>
        </w:rPr>
      </w:pPr>
      <w:r w:rsidRPr="00B3002B">
        <w:rPr>
          <w:rFonts w:hint="cs"/>
          <w:rtl/>
        </w:rPr>
        <w:t xml:space="preserve">برای </w:t>
      </w:r>
      <w:r w:rsidR="00E41578">
        <w:rPr>
          <w:rFonts w:hint="cs"/>
          <w:rtl/>
        </w:rPr>
        <w:t>تأسیسات</w:t>
      </w:r>
      <w:r w:rsidRPr="00B3002B">
        <w:rPr>
          <w:rFonts w:hint="cs"/>
          <w:rtl/>
        </w:rPr>
        <w:t xml:space="preserve"> و موقعیت</w:t>
      </w:r>
      <w:r w:rsidR="002751A3">
        <w:rPr>
          <w:rFonts w:hint="cs"/>
          <w:rtl/>
        </w:rPr>
        <w:t>‌</w:t>
      </w:r>
      <w:r w:rsidRPr="00B3002B">
        <w:rPr>
          <w:rFonts w:hint="cs"/>
          <w:rtl/>
        </w:rPr>
        <w:t>هایی</w:t>
      </w:r>
      <w:r>
        <w:rPr>
          <w:rFonts w:hint="cs"/>
          <w:rtl/>
        </w:rPr>
        <w:t xml:space="preserve"> كه خطر شوك بالا مي</w:t>
      </w:r>
      <w:r w:rsidR="002751A3">
        <w:rPr>
          <w:rFonts w:hint="cs"/>
          <w:rtl/>
        </w:rPr>
        <w:t>‌</w:t>
      </w:r>
      <w:r>
        <w:rPr>
          <w:rFonts w:hint="cs"/>
          <w:rtl/>
        </w:rPr>
        <w:t>باشد</w:t>
      </w:r>
      <w:r w:rsidRPr="00B3002B">
        <w:rPr>
          <w:rFonts w:hint="cs"/>
          <w:rtl/>
        </w:rPr>
        <w:t xml:space="preserve">، </w:t>
      </w:r>
      <w:r>
        <w:rPr>
          <w:rFonts w:hint="cs"/>
          <w:rtl/>
        </w:rPr>
        <w:t>اقدامات</w:t>
      </w:r>
      <w:r w:rsidRPr="00B3002B">
        <w:rPr>
          <w:rFonts w:hint="cs"/>
          <w:rtl/>
        </w:rPr>
        <w:t xml:space="preserve"> بیشتری مورد نیاز باشد شامل:</w:t>
      </w:r>
    </w:p>
    <w:p w:rsidR="003B02CB" w:rsidRPr="00B3002B" w:rsidRDefault="003B02CB" w:rsidP="00484CBD">
      <w:pPr>
        <w:rPr>
          <w:rtl/>
        </w:rPr>
      </w:pPr>
      <w:r w:rsidRPr="00B3002B">
        <w:rPr>
          <w:rFonts w:hint="cs"/>
          <w:rtl/>
        </w:rPr>
        <w:t>-هم</w:t>
      </w:r>
      <w:r w:rsidR="00484CBD">
        <w:rPr>
          <w:rFonts w:hint="cs"/>
          <w:rtl/>
        </w:rPr>
        <w:t>‌</w:t>
      </w:r>
      <w:r w:rsidRPr="00B3002B">
        <w:rPr>
          <w:rFonts w:hint="cs"/>
          <w:rtl/>
        </w:rPr>
        <w:t>بندی هم</w:t>
      </w:r>
      <w:r w:rsidR="00484CBD">
        <w:rPr>
          <w:rFonts w:hint="cs"/>
          <w:rtl/>
        </w:rPr>
        <w:t>‌</w:t>
      </w:r>
      <w:r w:rsidRPr="00B3002B">
        <w:rPr>
          <w:rFonts w:hint="cs"/>
          <w:rtl/>
        </w:rPr>
        <w:t xml:space="preserve">پتانسیل ساز </w:t>
      </w:r>
      <w:r>
        <w:rPr>
          <w:rFonts w:hint="cs"/>
          <w:rtl/>
        </w:rPr>
        <w:t>مكمل</w:t>
      </w:r>
    </w:p>
    <w:p w:rsidR="003B02CB" w:rsidRPr="00B3002B" w:rsidRDefault="003B02CB" w:rsidP="00E41578">
      <w:pPr>
        <w:rPr>
          <w:rtl/>
          <w:lang w:bidi="fa-IR"/>
        </w:rPr>
      </w:pPr>
      <w:r w:rsidRPr="00B3002B">
        <w:rPr>
          <w:rFonts w:hint="cs"/>
          <w:rtl/>
        </w:rPr>
        <w:t>-</w:t>
      </w:r>
      <w:r w:rsidRPr="00B3002B">
        <w:t>RCD</w:t>
      </w:r>
      <w:r w:rsidRPr="00B3002B">
        <w:rPr>
          <w:rFonts w:hint="cs"/>
          <w:rtl/>
          <w:lang w:bidi="fa-IR"/>
        </w:rPr>
        <w:t xml:space="preserve"> با جریان پسماند مجاز 30 میلی آمپر و یا کمتر</w:t>
      </w:r>
    </w:p>
    <w:p w:rsidR="003B02CB" w:rsidRPr="00B3002B" w:rsidRDefault="003B02CB" w:rsidP="00464217">
      <w:pPr>
        <w:autoSpaceDE w:val="0"/>
        <w:rPr>
          <w:rtl/>
          <w:lang w:bidi="fa-IR"/>
        </w:rPr>
      </w:pPr>
      <w:r w:rsidRPr="00B3002B">
        <w:rPr>
          <w:rFonts w:hint="cs"/>
          <w:rtl/>
          <w:lang w:bidi="fa-IR"/>
        </w:rPr>
        <w:t>-</w:t>
      </w:r>
      <w:r>
        <w:rPr>
          <w:rFonts w:hint="cs"/>
          <w:rtl/>
          <w:lang w:bidi="fa-IR"/>
        </w:rPr>
        <w:t>تجهيزات با</w:t>
      </w:r>
      <w:r w:rsidRPr="00B3002B">
        <w:rPr>
          <w:rFonts w:hint="cs"/>
          <w:rtl/>
          <w:lang w:bidi="fa-IR"/>
        </w:rPr>
        <w:t xml:space="preserve">ولتاژ بسیار پایین حفاظتی </w:t>
      </w:r>
      <w:r w:rsidR="00464217">
        <w:rPr>
          <w:rFonts w:ascii="ZWAdobeF" w:hAnsi="ZWAdobeF" w:cs="ZWAdobeF"/>
          <w:sz w:val="2"/>
          <w:szCs w:val="2"/>
          <w:rtl/>
          <w:lang w:bidi="fa-IR"/>
        </w:rPr>
        <w:t>12</w:t>
      </w:r>
      <w:r w:rsidR="00464217">
        <w:rPr>
          <w:rFonts w:ascii="ZWAdobeF" w:hAnsi="ZWAdobeF" w:cs="ZWAdobeF"/>
          <w:sz w:val="2"/>
          <w:szCs w:val="2"/>
          <w:lang w:bidi="fa-IR"/>
        </w:rPr>
        <w:t>F</w:t>
      </w:r>
      <w:r>
        <w:rPr>
          <w:rStyle w:val="FootnoteReference"/>
          <w:rFonts w:cs="B Compset"/>
          <w:lang w:bidi="fa-IR"/>
        </w:rPr>
        <w:footnoteReference w:id="14"/>
      </w:r>
      <w:r w:rsidRPr="00B3002B">
        <w:rPr>
          <w:lang w:bidi="fa-IR"/>
        </w:rPr>
        <w:t>(PELV)</w:t>
      </w:r>
      <w:r w:rsidRPr="00B3002B">
        <w:rPr>
          <w:rFonts w:hint="cs"/>
          <w:rtl/>
          <w:lang w:bidi="fa-IR"/>
        </w:rPr>
        <w:t xml:space="preserve"> و</w:t>
      </w:r>
      <w:r>
        <w:rPr>
          <w:rFonts w:hint="cs"/>
          <w:rtl/>
          <w:lang w:bidi="fa-IR"/>
        </w:rPr>
        <w:t>تجهيزات با</w:t>
      </w:r>
      <w:r w:rsidRPr="00B3002B">
        <w:rPr>
          <w:rFonts w:hint="cs"/>
          <w:rtl/>
          <w:lang w:bidi="fa-IR"/>
        </w:rPr>
        <w:t xml:space="preserve"> ولتاژ بسیار پایین مجزا </w:t>
      </w:r>
      <w:r w:rsidRPr="00B3002B">
        <w:rPr>
          <w:lang w:bidi="fa-IR"/>
        </w:rPr>
        <w:t>(SELV)</w:t>
      </w:r>
      <w:r w:rsidR="00464217">
        <w:rPr>
          <w:rFonts w:ascii="ZWAdobeF" w:hAnsi="ZWAdobeF" w:cs="ZWAdobeF"/>
          <w:sz w:val="2"/>
          <w:szCs w:val="2"/>
          <w:lang w:bidi="fa-IR"/>
        </w:rPr>
        <w:t>13F</w:t>
      </w:r>
      <w:r>
        <w:rPr>
          <w:rStyle w:val="FootnoteReference"/>
          <w:rFonts w:cs="B Compset"/>
          <w:rtl/>
          <w:lang w:bidi="fa-IR"/>
        </w:rPr>
        <w:footnoteReference w:id="15"/>
      </w:r>
    </w:p>
    <w:p w:rsidR="003B02CB" w:rsidRPr="00B3002B" w:rsidRDefault="003B02CB" w:rsidP="00E41578">
      <w:pPr>
        <w:rPr>
          <w:rtl/>
          <w:lang w:bidi="fa-IR"/>
        </w:rPr>
      </w:pPr>
      <w:r w:rsidRPr="00B3002B">
        <w:rPr>
          <w:rFonts w:hint="cs"/>
          <w:rtl/>
          <w:lang w:bidi="fa-IR"/>
        </w:rPr>
        <w:lastRenderedPageBreak/>
        <w:t>وقتی</w:t>
      </w:r>
      <w:r>
        <w:rPr>
          <w:rFonts w:hint="cs"/>
          <w:rtl/>
          <w:lang w:bidi="fa-IR"/>
        </w:rPr>
        <w:t xml:space="preserve">كه </w:t>
      </w:r>
      <w:r w:rsidR="00E41578">
        <w:rPr>
          <w:rFonts w:hint="cs"/>
          <w:rtl/>
          <w:lang w:bidi="fa-IR"/>
        </w:rPr>
        <w:t>تأسیسات</w:t>
      </w:r>
      <w:r>
        <w:rPr>
          <w:rFonts w:hint="cs"/>
          <w:rtl/>
          <w:lang w:bidi="fa-IR"/>
        </w:rPr>
        <w:t>،</w:t>
      </w:r>
      <w:r w:rsidRPr="00B3002B">
        <w:rPr>
          <w:rFonts w:hint="cs"/>
          <w:rtl/>
          <w:lang w:bidi="fa-IR"/>
        </w:rPr>
        <w:t xml:space="preserve"> مجموعه</w:t>
      </w:r>
      <w:r w:rsidR="00E41578">
        <w:rPr>
          <w:rFonts w:hint="cs"/>
          <w:rtl/>
          <w:lang w:bidi="fa-IR"/>
        </w:rPr>
        <w:t>‌</w:t>
      </w:r>
      <w:r>
        <w:rPr>
          <w:rFonts w:hint="cs"/>
          <w:rtl/>
          <w:lang w:bidi="fa-IR"/>
        </w:rPr>
        <w:t>اي</w:t>
      </w:r>
      <w:r w:rsidRPr="00B3002B">
        <w:rPr>
          <w:rFonts w:hint="cs"/>
          <w:rtl/>
          <w:lang w:bidi="fa-IR"/>
        </w:rPr>
        <w:t xml:space="preserve"> از ساختمان</w:t>
      </w:r>
      <w:r w:rsidR="00E41578">
        <w:rPr>
          <w:rFonts w:hint="cs"/>
          <w:rtl/>
          <w:lang w:bidi="fa-IR"/>
        </w:rPr>
        <w:t>‌</w:t>
      </w:r>
      <w:r w:rsidRPr="00B3002B">
        <w:rPr>
          <w:rFonts w:hint="cs"/>
          <w:rtl/>
          <w:lang w:bidi="fa-IR"/>
        </w:rPr>
        <w:t>ها را تغذیه می</w:t>
      </w:r>
      <w:r w:rsidR="00E41578">
        <w:rPr>
          <w:rFonts w:hint="cs"/>
          <w:rtl/>
          <w:lang w:bidi="fa-IR"/>
        </w:rPr>
        <w:t>‌</w:t>
      </w:r>
      <w:r w:rsidRPr="00B3002B">
        <w:rPr>
          <w:rFonts w:hint="cs"/>
          <w:rtl/>
          <w:lang w:bidi="fa-IR"/>
        </w:rPr>
        <w:t>کند</w:t>
      </w:r>
      <w:r w:rsidRPr="00B3002B">
        <w:rPr>
          <w:rFonts w:hint="cs"/>
          <w:rtl/>
        </w:rPr>
        <w:t xml:space="preserve">، </w:t>
      </w:r>
      <w:r w:rsidRPr="00B3002B">
        <w:rPr>
          <w:rFonts w:hint="cs"/>
          <w:rtl/>
          <w:lang w:bidi="fa-IR"/>
        </w:rPr>
        <w:t xml:space="preserve">برای هر ساختمان </w:t>
      </w:r>
      <w:r>
        <w:rPr>
          <w:rFonts w:hint="cs"/>
          <w:rtl/>
          <w:lang w:bidi="fa-IR"/>
        </w:rPr>
        <w:t xml:space="preserve">يك شينه </w:t>
      </w:r>
      <w:r w:rsidRPr="00B3002B">
        <w:rPr>
          <w:rFonts w:hint="cs"/>
          <w:rtl/>
          <w:lang w:bidi="fa-IR"/>
        </w:rPr>
        <w:t>هم پتانسیل ساز</w:t>
      </w:r>
      <w:r>
        <w:rPr>
          <w:rFonts w:hint="cs"/>
          <w:rtl/>
          <w:lang w:bidi="fa-IR"/>
        </w:rPr>
        <w:t>ي</w:t>
      </w:r>
      <w:r w:rsidRPr="00B3002B">
        <w:rPr>
          <w:rFonts w:hint="cs"/>
          <w:rtl/>
          <w:lang w:bidi="fa-IR"/>
        </w:rPr>
        <w:t xml:space="preserve"> اصلی </w:t>
      </w:r>
      <w:r>
        <w:rPr>
          <w:rFonts w:hint="cs"/>
          <w:rtl/>
          <w:lang w:bidi="fa-IR"/>
        </w:rPr>
        <w:t>مورد نياز است كه</w:t>
      </w:r>
      <w:r w:rsidRPr="00B3002B">
        <w:rPr>
          <w:rFonts w:hint="cs"/>
          <w:rtl/>
          <w:lang w:bidi="fa-IR"/>
        </w:rPr>
        <w:t xml:space="preserve"> هرکدام</w:t>
      </w:r>
      <w:r>
        <w:rPr>
          <w:rFonts w:hint="cs"/>
          <w:rtl/>
          <w:lang w:bidi="fa-IR"/>
        </w:rPr>
        <w:t xml:space="preserve"> از اين شينه</w:t>
      </w:r>
      <w:r w:rsidR="00E41578">
        <w:rPr>
          <w:rFonts w:hint="cs"/>
          <w:rtl/>
          <w:lang w:bidi="fa-IR"/>
        </w:rPr>
        <w:t>‌</w:t>
      </w:r>
      <w:r>
        <w:rPr>
          <w:rFonts w:hint="cs"/>
          <w:rtl/>
          <w:lang w:bidi="fa-IR"/>
        </w:rPr>
        <w:t xml:space="preserve">ها بايستي به شينه هم بندي حفاظتي </w:t>
      </w:r>
      <w:r w:rsidRPr="00B3002B">
        <w:rPr>
          <w:rFonts w:hint="cs"/>
          <w:rtl/>
          <w:lang w:bidi="fa-IR"/>
        </w:rPr>
        <w:t xml:space="preserve">متصل </w:t>
      </w:r>
      <w:r>
        <w:rPr>
          <w:rFonts w:hint="cs"/>
          <w:rtl/>
          <w:lang w:bidi="fa-IR"/>
        </w:rPr>
        <w:t>شود</w:t>
      </w:r>
      <w:r w:rsidRPr="00B3002B">
        <w:rPr>
          <w:lang w:bidi="fa-IR"/>
        </w:rPr>
        <w:t>.</w:t>
      </w:r>
    </w:p>
    <w:p w:rsidR="003B02CB" w:rsidRPr="00B3002B" w:rsidRDefault="003B02CB" w:rsidP="002751A3">
      <w:pPr>
        <w:rPr>
          <w:rtl/>
          <w:lang w:bidi="fa-IR"/>
        </w:rPr>
      </w:pPr>
      <w:r w:rsidRPr="00B3002B">
        <w:rPr>
          <w:rFonts w:hint="cs"/>
          <w:rtl/>
          <w:lang w:bidi="fa-IR"/>
        </w:rPr>
        <w:t xml:space="preserve">برای کاهش ولتاژ ایجاد شده در زمان وقوع خطا، گاهی نیاز است هم بندی هم پتانسیل ساز محلی </w:t>
      </w:r>
      <w:r>
        <w:rPr>
          <w:rFonts w:hint="cs"/>
          <w:rtl/>
          <w:lang w:bidi="fa-IR"/>
        </w:rPr>
        <w:t>مكمل</w:t>
      </w:r>
      <w:r w:rsidRPr="00B3002B">
        <w:rPr>
          <w:rFonts w:hint="cs"/>
          <w:rtl/>
          <w:lang w:bidi="fa-IR"/>
        </w:rPr>
        <w:t xml:space="preserve"> درنظر گرفته شود.</w:t>
      </w:r>
    </w:p>
    <w:p w:rsidR="003B02CB" w:rsidRPr="00B3002B" w:rsidRDefault="003B02CB" w:rsidP="00484CBD">
      <w:pPr>
        <w:pStyle w:val="Heading2"/>
        <w:rPr>
          <w:rtl/>
          <w:lang w:bidi="fa-IR"/>
        </w:rPr>
      </w:pPr>
      <w:bookmarkStart w:id="63" w:name="_Toc456028347"/>
      <w:r>
        <w:rPr>
          <w:rFonts w:hint="cs"/>
          <w:rtl/>
          <w:lang w:bidi="fa-IR"/>
        </w:rPr>
        <w:t>4</w:t>
      </w:r>
      <w:r w:rsidRPr="00B3002B">
        <w:rPr>
          <w:rFonts w:hint="cs"/>
          <w:rtl/>
          <w:lang w:bidi="fa-IR"/>
        </w:rPr>
        <w:t>-</w:t>
      </w:r>
      <w:r w:rsidR="00484CBD">
        <w:rPr>
          <w:rFonts w:hint="cs"/>
          <w:rtl/>
          <w:lang w:bidi="fa-IR"/>
        </w:rPr>
        <w:t>9</w:t>
      </w:r>
      <w:r w:rsidRPr="00B3002B">
        <w:rPr>
          <w:rFonts w:hint="cs"/>
          <w:rtl/>
          <w:lang w:bidi="fa-IR"/>
        </w:rPr>
        <w:t>-مدارات هم</w:t>
      </w:r>
      <w:r w:rsidR="00CD2290">
        <w:rPr>
          <w:rFonts w:hint="cs"/>
          <w:rtl/>
          <w:lang w:bidi="fa-IR"/>
        </w:rPr>
        <w:t>‌</w:t>
      </w:r>
      <w:r w:rsidRPr="00B3002B">
        <w:rPr>
          <w:rFonts w:hint="cs"/>
          <w:rtl/>
          <w:lang w:bidi="fa-IR"/>
        </w:rPr>
        <w:t xml:space="preserve">بندی </w:t>
      </w:r>
      <w:r>
        <w:rPr>
          <w:rFonts w:hint="cs"/>
          <w:rtl/>
          <w:lang w:bidi="fa-IR"/>
        </w:rPr>
        <w:t>مكمل</w:t>
      </w:r>
      <w:r w:rsidRPr="00B3002B">
        <w:rPr>
          <w:rFonts w:hint="cs"/>
          <w:rtl/>
          <w:lang w:bidi="fa-IR"/>
        </w:rPr>
        <w:t xml:space="preserve"> درجایی</w:t>
      </w:r>
      <w:r w:rsidR="00CD2290">
        <w:rPr>
          <w:rFonts w:hint="cs"/>
          <w:rtl/>
          <w:lang w:bidi="fa-IR"/>
        </w:rPr>
        <w:t>‌</w:t>
      </w:r>
      <w:r w:rsidRPr="00B3002B">
        <w:rPr>
          <w:rFonts w:hint="cs"/>
          <w:rtl/>
          <w:lang w:bidi="fa-IR"/>
        </w:rPr>
        <w:t xml:space="preserve">که زمان قطع </w:t>
      </w:r>
      <w:r>
        <w:rPr>
          <w:rFonts w:hint="cs"/>
          <w:rtl/>
          <w:lang w:bidi="fa-IR"/>
        </w:rPr>
        <w:t>درنظرگرفته</w:t>
      </w:r>
      <w:r w:rsidRPr="00B3002B">
        <w:rPr>
          <w:rFonts w:hint="cs"/>
          <w:rtl/>
          <w:lang w:bidi="fa-IR"/>
        </w:rPr>
        <w:t xml:space="preserve"> نمی</w:t>
      </w:r>
      <w:r w:rsidR="00CD2290">
        <w:rPr>
          <w:rFonts w:hint="cs"/>
          <w:rtl/>
          <w:lang w:bidi="fa-IR"/>
        </w:rPr>
        <w:t>‌</w:t>
      </w:r>
      <w:r w:rsidRPr="00B3002B">
        <w:rPr>
          <w:rFonts w:hint="cs"/>
          <w:rtl/>
          <w:lang w:bidi="fa-IR"/>
        </w:rPr>
        <w:t>شود</w:t>
      </w:r>
      <w:bookmarkEnd w:id="63"/>
    </w:p>
    <w:p w:rsidR="003B02CB" w:rsidRDefault="003B02CB" w:rsidP="00FE6E0D">
      <w:pPr>
        <w:rPr>
          <w:rtl/>
          <w:lang w:bidi="fa-IR"/>
        </w:rPr>
      </w:pPr>
      <w:r>
        <w:rPr>
          <w:rFonts w:hint="cs"/>
          <w:rtl/>
          <w:lang w:bidi="fa-IR"/>
        </w:rPr>
        <w:t>زماني</w:t>
      </w:r>
      <w:r w:rsidR="00CD2290">
        <w:rPr>
          <w:rFonts w:hint="cs"/>
          <w:rtl/>
          <w:lang w:bidi="fa-IR"/>
        </w:rPr>
        <w:t>‌</w:t>
      </w:r>
      <w:r>
        <w:rPr>
          <w:rFonts w:hint="cs"/>
          <w:rtl/>
          <w:lang w:bidi="fa-IR"/>
        </w:rPr>
        <w:t xml:space="preserve">كه الزامات زمان </w:t>
      </w:r>
      <w:r w:rsidRPr="00B3002B">
        <w:rPr>
          <w:rFonts w:hint="cs"/>
          <w:rtl/>
          <w:lang w:bidi="fa-IR"/>
        </w:rPr>
        <w:t xml:space="preserve">قطع </w:t>
      </w:r>
      <w:r>
        <w:rPr>
          <w:rFonts w:hint="cs"/>
          <w:rtl/>
          <w:lang w:bidi="fa-IR"/>
        </w:rPr>
        <w:t>تجهيزات حفاظتي برآورده نمي</w:t>
      </w:r>
      <w:r w:rsidR="005962E2">
        <w:rPr>
          <w:rFonts w:hint="cs"/>
          <w:rtl/>
          <w:lang w:bidi="fa-IR"/>
        </w:rPr>
        <w:t>‌</w:t>
      </w:r>
      <w:r>
        <w:rPr>
          <w:rFonts w:hint="cs"/>
          <w:rtl/>
          <w:lang w:bidi="fa-IR"/>
        </w:rPr>
        <w:t>شود</w:t>
      </w:r>
      <w:r w:rsidRPr="00B3002B">
        <w:rPr>
          <w:rFonts w:hint="cs"/>
          <w:rtl/>
          <w:lang w:bidi="fa-IR"/>
        </w:rPr>
        <w:t xml:space="preserve"> (</w:t>
      </w:r>
      <w:r>
        <w:rPr>
          <w:rFonts w:hint="cs"/>
          <w:rtl/>
          <w:lang w:bidi="fa-IR"/>
        </w:rPr>
        <w:t>0.</w:t>
      </w:r>
      <w:r w:rsidRPr="00B3002B">
        <w:rPr>
          <w:rFonts w:hint="cs"/>
          <w:rtl/>
          <w:lang w:bidi="fa-IR"/>
        </w:rPr>
        <w:t>4 ثانیه و 5 ثانیه برای سیستم</w:t>
      </w:r>
      <w:r w:rsidR="00CD2290">
        <w:rPr>
          <w:rFonts w:hint="cs"/>
          <w:rtl/>
          <w:lang w:bidi="fa-IR"/>
        </w:rPr>
        <w:t>‌</w:t>
      </w:r>
      <w:r w:rsidRPr="00B3002B">
        <w:rPr>
          <w:rFonts w:hint="cs"/>
          <w:rtl/>
          <w:lang w:bidi="fa-IR"/>
        </w:rPr>
        <w:t xml:space="preserve">های </w:t>
      </w:r>
      <w:r w:rsidRPr="00B3002B">
        <w:rPr>
          <w:lang w:bidi="fa-IR"/>
        </w:rPr>
        <w:t>TN</w:t>
      </w:r>
      <w:r w:rsidRPr="00B3002B">
        <w:rPr>
          <w:rFonts w:hint="cs"/>
          <w:rtl/>
          <w:lang w:bidi="fa-IR"/>
        </w:rPr>
        <w:t xml:space="preserve"> 230 ولت)</w:t>
      </w:r>
      <w:r>
        <w:rPr>
          <w:rFonts w:hint="cs"/>
          <w:rtl/>
          <w:lang w:bidi="fa-IR"/>
        </w:rPr>
        <w:t>،</w:t>
      </w:r>
      <w:r w:rsidRPr="00B3002B">
        <w:rPr>
          <w:rFonts w:hint="cs"/>
          <w:rtl/>
          <w:lang w:bidi="fa-IR"/>
        </w:rPr>
        <w:t xml:space="preserve"> هم</w:t>
      </w:r>
      <w:r w:rsidR="00FE6E0D">
        <w:rPr>
          <w:rFonts w:hint="cs"/>
          <w:rtl/>
          <w:lang w:bidi="fa-IR"/>
        </w:rPr>
        <w:t>‌</w:t>
      </w:r>
      <w:r w:rsidRPr="00B3002B">
        <w:rPr>
          <w:rFonts w:hint="cs"/>
          <w:rtl/>
          <w:lang w:bidi="fa-IR"/>
        </w:rPr>
        <w:t xml:space="preserve">بندی </w:t>
      </w:r>
      <w:r>
        <w:rPr>
          <w:rFonts w:hint="cs"/>
          <w:rtl/>
          <w:lang w:bidi="fa-IR"/>
        </w:rPr>
        <w:t>مكمل</w:t>
      </w:r>
      <w:r w:rsidRPr="00B3002B">
        <w:rPr>
          <w:rFonts w:hint="cs"/>
          <w:rtl/>
          <w:lang w:bidi="fa-IR"/>
        </w:rPr>
        <w:t xml:space="preserve"> مطابق با شرایط زیر مورد نیاز خواهدبود:</w:t>
      </w:r>
    </w:p>
    <w:p w:rsidR="003B02CB" w:rsidRDefault="003B02CB" w:rsidP="00FE6E0D">
      <w:pPr>
        <w:rPr>
          <w:rtl/>
          <w:lang w:bidi="fa-IR"/>
        </w:rPr>
      </w:pPr>
      <w:r>
        <w:rPr>
          <w:rFonts w:hint="cs"/>
          <w:rtl/>
          <w:lang w:bidi="fa-IR"/>
        </w:rPr>
        <w:t>-وقتي</w:t>
      </w:r>
      <w:r w:rsidR="00CD2290">
        <w:rPr>
          <w:rFonts w:hint="cs"/>
          <w:rtl/>
          <w:lang w:bidi="fa-IR"/>
        </w:rPr>
        <w:t>‌</w:t>
      </w:r>
      <w:r>
        <w:rPr>
          <w:rFonts w:hint="cs"/>
          <w:rtl/>
          <w:lang w:bidi="fa-IR"/>
        </w:rPr>
        <w:t>كه از م</w:t>
      </w:r>
      <w:r w:rsidR="00CD2290">
        <w:rPr>
          <w:rFonts w:hint="cs"/>
          <w:rtl/>
          <w:lang w:bidi="fa-IR"/>
        </w:rPr>
        <w:t>ؤ</w:t>
      </w:r>
      <w:r>
        <w:rPr>
          <w:rFonts w:hint="cs"/>
          <w:rtl/>
          <w:lang w:bidi="fa-IR"/>
        </w:rPr>
        <w:t>ثربودن تجهيزات هم</w:t>
      </w:r>
      <w:r w:rsidR="00FE6E0D">
        <w:rPr>
          <w:rFonts w:hint="cs"/>
          <w:rtl/>
          <w:lang w:bidi="fa-IR"/>
        </w:rPr>
        <w:t>‌</w:t>
      </w:r>
      <w:r>
        <w:rPr>
          <w:rFonts w:hint="cs"/>
          <w:rtl/>
          <w:lang w:bidi="fa-IR"/>
        </w:rPr>
        <w:t xml:space="preserve">بندي مكمل مطمئن نباشيم بايستي مقاومت </w:t>
      </w:r>
      <w:r>
        <w:rPr>
          <w:lang w:bidi="fa-IR"/>
        </w:rPr>
        <w:t>R</w:t>
      </w:r>
      <w:r>
        <w:rPr>
          <w:rFonts w:hint="cs"/>
          <w:rtl/>
          <w:lang w:bidi="fa-IR"/>
        </w:rPr>
        <w:t xml:space="preserve"> شرايط زير را فراهم نمايد:</w:t>
      </w:r>
    </w:p>
    <w:p w:rsidR="003B02CB" w:rsidRDefault="003B02CB" w:rsidP="00FE6E0D">
      <w:pPr>
        <w:ind w:firstLine="720"/>
        <w:rPr>
          <w:rtl/>
          <w:lang w:bidi="fa-IR"/>
        </w:rPr>
      </w:pPr>
      <w:r w:rsidRPr="008A144C">
        <w:rPr>
          <w:rFonts w:hint="cs"/>
          <w:rtl/>
          <w:lang w:bidi="fa-IR"/>
        </w:rPr>
        <w:t>در سیستم</w:t>
      </w:r>
      <w:r w:rsidR="00CD2290">
        <w:rPr>
          <w:rFonts w:hint="cs"/>
          <w:rtl/>
          <w:lang w:bidi="fa-IR"/>
        </w:rPr>
        <w:t>‌</w:t>
      </w:r>
      <w:r w:rsidRPr="008A144C">
        <w:rPr>
          <w:rFonts w:hint="cs"/>
          <w:rtl/>
          <w:lang w:bidi="fa-IR"/>
        </w:rPr>
        <w:t xml:space="preserve">های </w:t>
      </w:r>
      <w:r w:rsidRPr="008A144C">
        <w:rPr>
          <w:lang w:bidi="fa-IR"/>
        </w:rPr>
        <w:t>a.c</w:t>
      </w:r>
      <w:r w:rsidR="00CD2290">
        <w:rPr>
          <w:rFonts w:hint="cs"/>
          <w:rtl/>
          <w:lang w:bidi="fa-IR"/>
        </w:rPr>
        <w:tab/>
      </w:r>
      <w:r w:rsidR="00CD2290">
        <w:rPr>
          <w:rFonts w:hint="cs"/>
          <w:rtl/>
          <w:lang w:bidi="fa-IR"/>
        </w:rPr>
        <w:tab/>
      </w:r>
      <w:r>
        <w:rPr>
          <w:rFonts w:hint="cs"/>
          <w:rtl/>
          <w:lang w:bidi="fa-IR"/>
        </w:rPr>
        <w:t xml:space="preserve">   </w:t>
      </w:r>
      <m:oMath>
        <m:r>
          <w:rPr>
            <w:rFonts w:ascii="Cambria Math" w:hAnsi="Cambria Math"/>
          </w:rPr>
          <m:t>R≤50</m:t>
        </m:r>
        <m:f>
          <m:fPr>
            <m:type m:val="skw"/>
            <m:ctrlPr>
              <w:rPr>
                <w:rFonts w:ascii="Cambria Math" w:hAnsi="Cambria Math"/>
                <w:i/>
              </w:rPr>
            </m:ctrlPr>
          </m:fPr>
          <m:num>
            <m:r>
              <w:rPr>
                <w:rFonts w:ascii="Cambria Math" w:hAnsi="Cambria Math"/>
              </w:rPr>
              <m:t>V</m:t>
            </m:r>
          </m:num>
          <m:den>
            <m:sSub>
              <m:sSubPr>
                <m:ctrlPr>
                  <w:rPr>
                    <w:rFonts w:ascii="Cambria Math" w:hAnsi="Cambria Math"/>
                    <w:i/>
                  </w:rPr>
                </m:ctrlPr>
              </m:sSubPr>
              <m:e>
                <m:r>
                  <w:rPr>
                    <w:rFonts w:ascii="Cambria Math" w:hAnsi="Cambria Math"/>
                  </w:rPr>
                  <m:t>I</m:t>
                </m:r>
              </m:e>
              <m:sub>
                <m:r>
                  <w:rPr>
                    <w:rFonts w:ascii="Cambria Math" w:hAnsi="Cambria Math"/>
                  </w:rPr>
                  <m:t>a</m:t>
                </m:r>
              </m:sub>
            </m:sSub>
          </m:den>
        </m:f>
        <m:r>
          <m:rPr>
            <m:sty m:val="p"/>
          </m:rPr>
          <w:rPr>
            <w:rFonts w:ascii="Cambria Math" w:hAnsi="Cambria Math"/>
          </w:rPr>
          <w:br/>
        </m:r>
      </m:oMath>
    </w:p>
    <w:p w:rsidR="003B02CB" w:rsidRDefault="003B02CB" w:rsidP="00FE6E0D">
      <w:pPr>
        <w:ind w:firstLine="720"/>
        <w:rPr>
          <w:rtl/>
          <w:lang w:bidi="fa-IR"/>
        </w:rPr>
      </w:pPr>
      <w:r w:rsidRPr="008A144C">
        <w:rPr>
          <w:rFonts w:hint="cs"/>
          <w:rtl/>
          <w:lang w:bidi="fa-IR"/>
        </w:rPr>
        <w:t>در سیستم</w:t>
      </w:r>
      <w:r w:rsidR="00CD2290">
        <w:rPr>
          <w:rFonts w:hint="cs"/>
          <w:rtl/>
          <w:lang w:bidi="fa-IR"/>
        </w:rPr>
        <w:t>‌</w:t>
      </w:r>
      <w:r w:rsidRPr="008A144C">
        <w:rPr>
          <w:rFonts w:hint="cs"/>
          <w:rtl/>
          <w:lang w:bidi="fa-IR"/>
        </w:rPr>
        <w:t xml:space="preserve">های </w:t>
      </w:r>
      <w:r w:rsidRPr="008A144C">
        <w:rPr>
          <w:lang w:bidi="fa-IR"/>
        </w:rPr>
        <w:t>d.c.</w:t>
      </w:r>
      <w:r w:rsidRPr="008A144C">
        <w:rPr>
          <w:rFonts w:hint="cs"/>
          <w:rtl/>
          <w:lang w:bidi="fa-IR"/>
        </w:rPr>
        <w:t xml:space="preserve"> </w:t>
      </w:r>
      <w:r w:rsidR="00CD2290">
        <w:rPr>
          <w:rFonts w:hint="cs"/>
          <w:rtl/>
          <w:lang w:bidi="fa-IR"/>
        </w:rPr>
        <w:tab/>
      </w:r>
      <w:r>
        <w:rPr>
          <w:rFonts w:eastAsiaTheme="minorEastAsia" w:hint="cs"/>
          <w:rtl/>
          <w:lang w:bidi="fa-IR"/>
        </w:rPr>
        <w:t xml:space="preserve"> </w:t>
      </w:r>
      <m:oMath>
        <m:r>
          <w:rPr>
            <w:rFonts w:ascii="Cambria Math" w:hAnsi="Cambria Math"/>
          </w:rPr>
          <m:t>R≤120</m:t>
        </m:r>
        <m:f>
          <m:fPr>
            <m:type m:val="skw"/>
            <m:ctrlPr>
              <w:rPr>
                <w:rFonts w:ascii="Cambria Math" w:hAnsi="Cambria Math"/>
                <w:i/>
              </w:rPr>
            </m:ctrlPr>
          </m:fPr>
          <m:num>
            <m:r>
              <w:rPr>
                <w:rFonts w:ascii="Cambria Math" w:hAnsi="Cambria Math"/>
              </w:rPr>
              <m:t>V</m:t>
            </m:r>
          </m:num>
          <m:den>
            <m:sSub>
              <m:sSubPr>
                <m:ctrlPr>
                  <w:rPr>
                    <w:rFonts w:ascii="Cambria Math" w:hAnsi="Cambria Math"/>
                    <w:i/>
                  </w:rPr>
                </m:ctrlPr>
              </m:sSubPr>
              <m:e>
                <m:r>
                  <w:rPr>
                    <w:rFonts w:ascii="Cambria Math" w:hAnsi="Cambria Math"/>
                  </w:rPr>
                  <m:t>I</m:t>
                </m:r>
              </m:e>
              <m:sub>
                <m:r>
                  <w:rPr>
                    <w:rFonts w:ascii="Cambria Math" w:hAnsi="Cambria Math"/>
                  </w:rPr>
                  <m:t>a</m:t>
                </m:r>
              </m:sub>
            </m:sSub>
          </m:den>
        </m:f>
      </m:oMath>
    </w:p>
    <w:p w:rsidR="003B02CB" w:rsidRPr="00B3002B" w:rsidRDefault="003B02CB" w:rsidP="002751A3">
      <w:pPr>
        <w:rPr>
          <w:rtl/>
        </w:rPr>
      </w:pPr>
      <w:r w:rsidRPr="00B3002B">
        <w:t>R</w:t>
      </w:r>
      <w:r w:rsidRPr="00B3002B">
        <w:rPr>
          <w:rFonts w:hint="cs"/>
          <w:rtl/>
        </w:rPr>
        <w:t>: مقاومت بین بخش</w:t>
      </w:r>
      <w:r w:rsidR="002751A3">
        <w:rPr>
          <w:rFonts w:hint="cs"/>
          <w:rtl/>
        </w:rPr>
        <w:t>‌</w:t>
      </w:r>
      <w:r w:rsidRPr="00B3002B">
        <w:rPr>
          <w:rFonts w:hint="cs"/>
          <w:rtl/>
        </w:rPr>
        <w:t>های هادی در</w:t>
      </w:r>
      <w:r>
        <w:rPr>
          <w:rFonts w:hint="cs"/>
          <w:rtl/>
        </w:rPr>
        <w:t>دسترس</w:t>
      </w:r>
      <w:r w:rsidRPr="00B3002B">
        <w:rPr>
          <w:rFonts w:hint="cs"/>
          <w:rtl/>
        </w:rPr>
        <w:t xml:space="preserve"> و بخش</w:t>
      </w:r>
      <w:r w:rsidR="002751A3">
        <w:rPr>
          <w:rFonts w:hint="cs"/>
          <w:rtl/>
        </w:rPr>
        <w:t>‌</w:t>
      </w:r>
      <w:r w:rsidRPr="00B3002B">
        <w:rPr>
          <w:rFonts w:hint="cs"/>
          <w:rtl/>
        </w:rPr>
        <w:t xml:space="preserve">های هادی فرعی </w:t>
      </w:r>
    </w:p>
    <w:p w:rsidR="003B02CB" w:rsidRPr="00B3002B" w:rsidRDefault="003B02CB" w:rsidP="002751A3">
      <w:pPr>
        <w:rPr>
          <w:rtl/>
          <w:lang w:val="tr-TR"/>
        </w:rPr>
      </w:pPr>
      <w:r w:rsidRPr="00B3002B">
        <w:t>Ia</w:t>
      </w:r>
      <w:r w:rsidRPr="00B3002B">
        <w:rPr>
          <w:rFonts w:hint="cs"/>
          <w:rtl/>
          <w:lang w:val="tr-TR"/>
        </w:rPr>
        <w:t xml:space="preserve"> :جریان کاری برحسب آمپر برای تجهیزات حفاظتی </w:t>
      </w:r>
    </w:p>
    <w:p w:rsidR="003B02CB" w:rsidRPr="00B3002B" w:rsidRDefault="003B02CB" w:rsidP="00484CBD">
      <w:r w:rsidRPr="00B3002B">
        <w:rPr>
          <w:rFonts w:hint="cs"/>
          <w:rtl/>
        </w:rPr>
        <w:t>برای</w:t>
      </w:r>
      <w:r w:rsidRPr="00B3002B">
        <w:t xml:space="preserve">RCD </w:t>
      </w:r>
      <w:r w:rsidRPr="00B3002B">
        <w:rPr>
          <w:rFonts w:hint="cs"/>
          <w:rtl/>
        </w:rPr>
        <w:t xml:space="preserve"> ها </w:t>
      </w:r>
      <w:r w:rsidRPr="00B3002B">
        <w:t>I</w:t>
      </w:r>
      <w:r w:rsidRPr="00674CF3">
        <w:t xml:space="preserve"> ∆</w:t>
      </w:r>
      <w:r w:rsidRPr="003B7450">
        <w:rPr>
          <w:vertAlign w:val="subscript"/>
        </w:rPr>
        <w:t>n</w:t>
      </w:r>
    </w:p>
    <w:p w:rsidR="003B02CB" w:rsidRDefault="003B02CB" w:rsidP="002751A3">
      <w:pPr>
        <w:rPr>
          <w:rtl/>
        </w:rPr>
      </w:pPr>
      <w:r w:rsidRPr="00B3002B">
        <w:rPr>
          <w:rFonts w:hint="cs"/>
          <w:rtl/>
        </w:rPr>
        <w:t xml:space="preserve">برای تجهیزات اضافه جریان: جریان عملکرد اتوماتیک در 5 ثانیه </w:t>
      </w:r>
    </w:p>
    <w:p w:rsidR="00CD2290" w:rsidRDefault="00CD2290" w:rsidP="00CD2290"/>
    <w:p w:rsidR="00CD2290" w:rsidRDefault="00CD2290" w:rsidP="00B90F73">
      <w:pPr>
        <w:pStyle w:val="ListParagraph"/>
        <w:spacing w:line="360" w:lineRule="auto"/>
        <w:ind w:left="119"/>
        <w:rPr>
          <w:rFonts w:cs="B Compset"/>
          <w:rtl/>
        </w:rPr>
        <w:sectPr w:rsidR="00CD2290" w:rsidSect="0065589A">
          <w:footnotePr>
            <w:numRestart w:val="eachPage"/>
          </w:footnotePr>
          <w:type w:val="oddPage"/>
          <w:pgSz w:w="9639" w:h="13041" w:code="512"/>
          <w:pgMar w:top="1418" w:right="1588" w:bottom="1134" w:left="1247" w:header="709" w:footer="709" w:gutter="0"/>
          <w:cols w:space="708"/>
          <w:bidi/>
          <w:rtlGutter/>
          <w:docGrid w:linePitch="360"/>
        </w:sectPr>
      </w:pPr>
    </w:p>
    <w:p w:rsidR="00E12769" w:rsidRDefault="00EE56B3" w:rsidP="00E12769">
      <w:pPr>
        <w:pStyle w:val="Heading1"/>
        <w:rPr>
          <w:rtl/>
        </w:rPr>
      </w:pPr>
      <w:bookmarkStart w:id="64" w:name="_Toc456028348"/>
      <w:r w:rsidRPr="007549A1">
        <w:rPr>
          <w:rFonts w:hint="cs"/>
          <w:rtl/>
        </w:rPr>
        <w:lastRenderedPageBreak/>
        <w:t xml:space="preserve">فصل </w:t>
      </w:r>
      <w:r w:rsidR="003B02CB">
        <w:rPr>
          <w:rFonts w:hint="cs"/>
          <w:rtl/>
        </w:rPr>
        <w:t>پنجم</w:t>
      </w:r>
      <w:bookmarkEnd w:id="64"/>
    </w:p>
    <w:p w:rsidR="00E12769" w:rsidRDefault="00E12769">
      <w:pPr>
        <w:bidi w:val="0"/>
        <w:spacing w:after="200" w:line="276" w:lineRule="auto"/>
        <w:jc w:val="left"/>
        <w:rPr>
          <w:rtl/>
        </w:rPr>
      </w:pPr>
      <w:r>
        <w:rPr>
          <w:rtl/>
        </w:rPr>
        <w:br w:type="page"/>
      </w:r>
    </w:p>
    <w:p w:rsidR="00E12769" w:rsidRDefault="00E12769">
      <w:pPr>
        <w:bidi w:val="0"/>
        <w:spacing w:after="200" w:line="276" w:lineRule="auto"/>
        <w:jc w:val="left"/>
        <w:rPr>
          <w:rtl/>
        </w:rPr>
      </w:pPr>
      <w:r>
        <w:rPr>
          <w:rtl/>
        </w:rPr>
        <w:lastRenderedPageBreak/>
        <w:br w:type="page"/>
      </w:r>
    </w:p>
    <w:p w:rsidR="00C335F9" w:rsidRPr="007549A1" w:rsidRDefault="007549A1" w:rsidP="00E12769">
      <w:pPr>
        <w:pStyle w:val="Heading1"/>
        <w:rPr>
          <w:rtl/>
        </w:rPr>
      </w:pPr>
      <w:bookmarkStart w:id="65" w:name="_Toc456028349"/>
      <w:r w:rsidRPr="007549A1">
        <w:rPr>
          <w:rFonts w:hint="cs"/>
          <w:rtl/>
        </w:rPr>
        <w:lastRenderedPageBreak/>
        <w:t>-</w:t>
      </w:r>
      <w:r w:rsidR="00C335F9" w:rsidRPr="007549A1">
        <w:rPr>
          <w:rFonts w:hint="cs"/>
          <w:rtl/>
        </w:rPr>
        <w:t>حفا</w:t>
      </w:r>
      <w:r w:rsidR="00B94FBF" w:rsidRPr="007549A1">
        <w:rPr>
          <w:rFonts w:hint="cs"/>
          <w:rtl/>
        </w:rPr>
        <w:t>ظ</w:t>
      </w:r>
      <w:r w:rsidR="00C335F9" w:rsidRPr="007549A1">
        <w:rPr>
          <w:rFonts w:hint="cs"/>
          <w:rtl/>
        </w:rPr>
        <w:t>ت دربرابر شوکهای الکتریکی</w:t>
      </w:r>
      <w:bookmarkEnd w:id="65"/>
    </w:p>
    <w:p w:rsidR="007549A1" w:rsidRDefault="00C335F9" w:rsidP="004F5140">
      <w:pPr>
        <w:rPr>
          <w:rtl/>
        </w:rPr>
      </w:pPr>
      <w:r w:rsidRPr="007549A1">
        <w:rPr>
          <w:rFonts w:hint="cs"/>
          <w:rtl/>
        </w:rPr>
        <w:t xml:space="preserve">هدف از این </w:t>
      </w:r>
      <w:r w:rsidR="007549A1">
        <w:rPr>
          <w:rFonts w:hint="cs"/>
          <w:rtl/>
        </w:rPr>
        <w:t>بخش</w:t>
      </w:r>
      <w:r w:rsidRPr="007549A1">
        <w:rPr>
          <w:rFonts w:hint="cs"/>
          <w:rtl/>
        </w:rPr>
        <w:t xml:space="preserve"> ایجاد اطمینان ایمنی افراد و اموال دربرابر خطرات و صدماتی است که در استفاده از </w:t>
      </w:r>
      <w:r w:rsidR="00E41578">
        <w:rPr>
          <w:rFonts w:hint="cs"/>
          <w:rtl/>
        </w:rPr>
        <w:t>تأسیسات</w:t>
      </w:r>
      <w:r w:rsidRPr="007549A1">
        <w:rPr>
          <w:rFonts w:hint="cs"/>
          <w:rtl/>
        </w:rPr>
        <w:t xml:space="preserve"> الکتریکی بوجود می</w:t>
      </w:r>
      <w:r w:rsidR="004F5140">
        <w:rPr>
          <w:rFonts w:hint="cs"/>
          <w:rtl/>
        </w:rPr>
        <w:t>‌</w:t>
      </w:r>
      <w:r w:rsidRPr="007549A1">
        <w:rPr>
          <w:rFonts w:hint="cs"/>
          <w:rtl/>
        </w:rPr>
        <w:t>آید.</w:t>
      </w:r>
    </w:p>
    <w:p w:rsidR="00B90F73" w:rsidRPr="007549A1" w:rsidRDefault="00C335F9" w:rsidP="00CD2290">
      <w:pPr>
        <w:pStyle w:val="Heading2"/>
        <w:rPr>
          <w:rtl/>
        </w:rPr>
      </w:pPr>
      <w:r w:rsidRPr="007549A1">
        <w:rPr>
          <w:rFonts w:hint="cs"/>
          <w:rtl/>
        </w:rPr>
        <w:t xml:space="preserve"> </w:t>
      </w:r>
      <w:bookmarkStart w:id="66" w:name="_Toc456028350"/>
      <w:r w:rsidR="003B02CB">
        <w:rPr>
          <w:rFonts w:hint="cs"/>
          <w:rtl/>
        </w:rPr>
        <w:t>5</w:t>
      </w:r>
      <w:r w:rsidRPr="007549A1">
        <w:rPr>
          <w:rFonts w:hint="cs"/>
          <w:rtl/>
        </w:rPr>
        <w:t>-1</w:t>
      </w:r>
      <w:r w:rsidR="007549A1" w:rsidRPr="007549A1">
        <w:rPr>
          <w:rFonts w:hint="cs"/>
          <w:rtl/>
        </w:rPr>
        <w:t>-</w:t>
      </w:r>
      <w:r w:rsidRPr="007549A1">
        <w:rPr>
          <w:rFonts w:hint="cs"/>
          <w:rtl/>
        </w:rPr>
        <w:t xml:space="preserve">حفاظت دربرابر تماس مستقیم </w:t>
      </w:r>
      <w:bookmarkEnd w:id="66"/>
    </w:p>
    <w:p w:rsidR="00C335F9" w:rsidRPr="007549A1" w:rsidRDefault="00C335F9" w:rsidP="004F5140">
      <w:pPr>
        <w:rPr>
          <w:rtl/>
        </w:rPr>
      </w:pPr>
      <w:r w:rsidRPr="00B90F73">
        <w:rPr>
          <w:rFonts w:hint="cs"/>
          <w:rtl/>
        </w:rPr>
        <w:t xml:space="preserve"> </w:t>
      </w:r>
      <w:r w:rsidRPr="007549A1">
        <w:rPr>
          <w:rFonts w:hint="cs"/>
          <w:rtl/>
        </w:rPr>
        <w:t>افراد باید در برابر خطراتی که ممکن است از تماس با بخش</w:t>
      </w:r>
      <w:r w:rsidR="00CD2290">
        <w:rPr>
          <w:rFonts w:hint="cs"/>
          <w:rtl/>
        </w:rPr>
        <w:t>‌</w:t>
      </w:r>
      <w:r w:rsidRPr="007549A1">
        <w:rPr>
          <w:rFonts w:hint="cs"/>
          <w:rtl/>
        </w:rPr>
        <w:t xml:space="preserve">های برقدار </w:t>
      </w:r>
      <w:r w:rsidR="00E41578">
        <w:rPr>
          <w:rFonts w:hint="cs"/>
          <w:rtl/>
        </w:rPr>
        <w:t>تأسیسات</w:t>
      </w:r>
      <w:r w:rsidRPr="007549A1">
        <w:rPr>
          <w:rFonts w:hint="cs"/>
          <w:rtl/>
        </w:rPr>
        <w:t xml:space="preserve"> به وجود </w:t>
      </w:r>
      <w:r w:rsidR="007549A1">
        <w:rPr>
          <w:rFonts w:hint="cs"/>
          <w:rtl/>
        </w:rPr>
        <w:t>مي</w:t>
      </w:r>
      <w:r w:rsidR="004F5140">
        <w:rPr>
          <w:rFonts w:hint="cs"/>
          <w:rtl/>
        </w:rPr>
        <w:t>‌</w:t>
      </w:r>
      <w:r w:rsidRPr="007549A1">
        <w:rPr>
          <w:rFonts w:hint="cs"/>
          <w:rtl/>
        </w:rPr>
        <w:t>آید، محافظت شوند</w:t>
      </w:r>
      <w:r w:rsidR="007549A1">
        <w:rPr>
          <w:rFonts w:hint="cs"/>
          <w:rtl/>
        </w:rPr>
        <w:t>.</w:t>
      </w:r>
      <w:r w:rsidRPr="007549A1">
        <w:rPr>
          <w:rFonts w:hint="cs"/>
          <w:rtl/>
        </w:rPr>
        <w:t xml:space="preserve"> این محافظت</w:t>
      </w:r>
      <w:r w:rsidR="00B90F73" w:rsidRPr="007549A1">
        <w:rPr>
          <w:rFonts w:hint="cs"/>
          <w:rtl/>
        </w:rPr>
        <w:t xml:space="preserve"> </w:t>
      </w:r>
      <w:r w:rsidRPr="007549A1">
        <w:rPr>
          <w:rFonts w:hint="cs"/>
          <w:rtl/>
        </w:rPr>
        <w:t>از طریق یکی از روش</w:t>
      </w:r>
      <w:r w:rsidR="00CD2290">
        <w:rPr>
          <w:rFonts w:hint="cs"/>
          <w:rtl/>
        </w:rPr>
        <w:t>‌</w:t>
      </w:r>
      <w:r w:rsidRPr="007549A1">
        <w:rPr>
          <w:rFonts w:hint="cs"/>
          <w:rtl/>
        </w:rPr>
        <w:t>های زیر انجام می</w:t>
      </w:r>
      <w:r w:rsidR="00CD2290">
        <w:rPr>
          <w:rFonts w:hint="cs"/>
          <w:rtl/>
        </w:rPr>
        <w:t>‌</w:t>
      </w:r>
      <w:r w:rsidRPr="007549A1">
        <w:rPr>
          <w:rFonts w:hint="cs"/>
          <w:rtl/>
        </w:rPr>
        <w:t>شود:</w:t>
      </w:r>
    </w:p>
    <w:p w:rsidR="00C335F9" w:rsidRPr="00B90F73" w:rsidRDefault="00C335F9" w:rsidP="00CD2290">
      <w:pPr>
        <w:ind w:firstLine="720"/>
        <w:rPr>
          <w:rtl/>
        </w:rPr>
      </w:pPr>
      <w:r w:rsidRPr="00B90F73">
        <w:rPr>
          <w:rFonts w:hint="cs"/>
          <w:rtl/>
        </w:rPr>
        <w:t>-</w:t>
      </w:r>
      <w:r w:rsidR="00CD2290">
        <w:rPr>
          <w:rFonts w:hint="cs"/>
          <w:rtl/>
        </w:rPr>
        <w:t xml:space="preserve"> </w:t>
      </w:r>
      <w:r w:rsidRPr="00B90F73">
        <w:rPr>
          <w:rFonts w:hint="cs"/>
          <w:rtl/>
        </w:rPr>
        <w:t>جلوگیری از عبور جریان از بدن هر انسان یا حیوانی</w:t>
      </w:r>
    </w:p>
    <w:p w:rsidR="00C335F9" w:rsidRDefault="00C335F9" w:rsidP="00CD2290">
      <w:pPr>
        <w:ind w:firstLine="720"/>
        <w:rPr>
          <w:rtl/>
        </w:rPr>
      </w:pPr>
      <w:r w:rsidRPr="00B90F73">
        <w:rPr>
          <w:rFonts w:hint="cs"/>
          <w:rtl/>
        </w:rPr>
        <w:t>-</w:t>
      </w:r>
      <w:r w:rsidR="00CD2290">
        <w:rPr>
          <w:rFonts w:hint="cs"/>
          <w:rtl/>
        </w:rPr>
        <w:t xml:space="preserve"> </w:t>
      </w:r>
      <w:r w:rsidRPr="00B90F73">
        <w:rPr>
          <w:rFonts w:hint="cs"/>
          <w:rtl/>
        </w:rPr>
        <w:t>کاهش جریان عبوری از بدن به مقداری کمتر از جریان شوک</w:t>
      </w:r>
    </w:p>
    <w:p w:rsidR="00C335F9" w:rsidRPr="00B90F73" w:rsidRDefault="00C335F9" w:rsidP="004F5140">
      <w:pPr>
        <w:pStyle w:val="Heading2"/>
        <w:rPr>
          <w:rtl/>
        </w:rPr>
      </w:pPr>
      <w:r w:rsidRPr="00B90F73">
        <w:rPr>
          <w:rFonts w:hint="cs"/>
          <w:rtl/>
        </w:rPr>
        <w:t xml:space="preserve"> </w:t>
      </w:r>
      <w:bookmarkStart w:id="67" w:name="_Toc456028351"/>
      <w:r w:rsidR="003B02CB">
        <w:rPr>
          <w:rFonts w:hint="cs"/>
          <w:rtl/>
        </w:rPr>
        <w:t>5</w:t>
      </w:r>
      <w:r w:rsidRPr="00CB36DA">
        <w:rPr>
          <w:rFonts w:hint="cs"/>
          <w:rtl/>
        </w:rPr>
        <w:t>-2-حفاظت دربرابر تماس غیرمستقیم</w:t>
      </w:r>
      <w:bookmarkEnd w:id="67"/>
    </w:p>
    <w:p w:rsidR="00C335F9" w:rsidRPr="00B90F73" w:rsidRDefault="00C335F9" w:rsidP="004F5140">
      <w:pPr>
        <w:rPr>
          <w:rtl/>
        </w:rPr>
      </w:pPr>
      <w:r w:rsidRPr="00B90F73">
        <w:rPr>
          <w:rFonts w:hint="cs"/>
          <w:rtl/>
        </w:rPr>
        <w:t xml:space="preserve">  افراد باید در برابر خطراتی که از تماس با بخش</w:t>
      </w:r>
      <w:r w:rsidR="004F5140">
        <w:rPr>
          <w:rFonts w:hint="cs"/>
          <w:rtl/>
        </w:rPr>
        <w:t>‌</w:t>
      </w:r>
      <w:r w:rsidRPr="00B90F73">
        <w:rPr>
          <w:rFonts w:hint="cs"/>
          <w:rtl/>
        </w:rPr>
        <w:t xml:space="preserve">های رساناي در </w:t>
      </w:r>
      <w:r w:rsidR="00D9288E">
        <w:rPr>
          <w:rFonts w:hint="cs"/>
          <w:rtl/>
        </w:rPr>
        <w:t>دسترس</w:t>
      </w:r>
      <w:r w:rsidRPr="00B90F73">
        <w:rPr>
          <w:rFonts w:hint="cs"/>
          <w:rtl/>
        </w:rPr>
        <w:t xml:space="preserve"> </w:t>
      </w:r>
      <w:r w:rsidR="00B94FBF">
        <w:rPr>
          <w:rFonts w:hint="cs"/>
          <w:rtl/>
        </w:rPr>
        <w:t>كه</w:t>
      </w:r>
      <w:r w:rsidRPr="00B90F73">
        <w:rPr>
          <w:rFonts w:hint="cs"/>
          <w:rtl/>
        </w:rPr>
        <w:t xml:space="preserve"> در زمان خطا به وجود مي</w:t>
      </w:r>
      <w:r w:rsidR="00CD2290">
        <w:rPr>
          <w:rFonts w:hint="cs"/>
          <w:rtl/>
        </w:rPr>
        <w:t>‌</w:t>
      </w:r>
      <w:r w:rsidRPr="00B90F73">
        <w:rPr>
          <w:rFonts w:hint="cs"/>
          <w:rtl/>
        </w:rPr>
        <w:t>آید، محافظت</w:t>
      </w:r>
      <w:r w:rsidR="00B90F73">
        <w:rPr>
          <w:rFonts w:hint="cs"/>
          <w:rtl/>
        </w:rPr>
        <w:t xml:space="preserve"> </w:t>
      </w:r>
      <w:r w:rsidRPr="00B90F73">
        <w:rPr>
          <w:rFonts w:hint="cs"/>
          <w:rtl/>
        </w:rPr>
        <w:t>شو</w:t>
      </w:r>
      <w:r w:rsidR="00B94FBF">
        <w:rPr>
          <w:rFonts w:hint="cs"/>
          <w:rtl/>
        </w:rPr>
        <w:t>ن</w:t>
      </w:r>
      <w:r w:rsidRPr="00B90F73">
        <w:rPr>
          <w:rFonts w:hint="cs"/>
          <w:rtl/>
        </w:rPr>
        <w:t>د. این مح</w:t>
      </w:r>
      <w:r w:rsidR="00B94FBF">
        <w:rPr>
          <w:rFonts w:hint="cs"/>
          <w:rtl/>
        </w:rPr>
        <w:t>اف</w:t>
      </w:r>
      <w:r w:rsidRPr="00B90F73">
        <w:rPr>
          <w:rFonts w:hint="cs"/>
          <w:rtl/>
        </w:rPr>
        <w:t>ظت از طریق یکی از روش</w:t>
      </w:r>
      <w:r w:rsidR="004F5140">
        <w:rPr>
          <w:rFonts w:hint="cs"/>
          <w:rtl/>
        </w:rPr>
        <w:t>‌</w:t>
      </w:r>
      <w:r w:rsidRPr="00B90F73">
        <w:rPr>
          <w:rFonts w:hint="cs"/>
          <w:rtl/>
        </w:rPr>
        <w:t>های زیر انجام می</w:t>
      </w:r>
      <w:r w:rsidR="00CD2290">
        <w:rPr>
          <w:rFonts w:hint="cs"/>
          <w:rtl/>
        </w:rPr>
        <w:t>‌</w:t>
      </w:r>
      <w:r w:rsidRPr="00B90F73">
        <w:rPr>
          <w:rFonts w:hint="cs"/>
          <w:rtl/>
        </w:rPr>
        <w:t>شود:</w:t>
      </w:r>
    </w:p>
    <w:p w:rsidR="00C335F9" w:rsidRPr="00B90F73" w:rsidRDefault="00C335F9" w:rsidP="00CD2290">
      <w:pPr>
        <w:ind w:left="720"/>
        <w:rPr>
          <w:rtl/>
        </w:rPr>
      </w:pPr>
      <w:r w:rsidRPr="00B90F73">
        <w:rPr>
          <w:rFonts w:hint="cs"/>
          <w:rtl/>
        </w:rPr>
        <w:t>-جلوگیری از عبور جریان خطا از بدن انسان و حیوان</w:t>
      </w:r>
    </w:p>
    <w:p w:rsidR="00C335F9" w:rsidRPr="00B90F73" w:rsidRDefault="00C335F9" w:rsidP="00CD2290">
      <w:pPr>
        <w:ind w:left="720"/>
        <w:rPr>
          <w:rtl/>
        </w:rPr>
      </w:pPr>
      <w:r w:rsidRPr="00B90F73">
        <w:rPr>
          <w:rFonts w:hint="cs"/>
          <w:rtl/>
        </w:rPr>
        <w:t>- کاهش جریان خطای عبوری از بدن به مقداری کمتر از جریان شوک</w:t>
      </w:r>
    </w:p>
    <w:p w:rsidR="00C335F9" w:rsidRDefault="00C335F9" w:rsidP="00CD2290">
      <w:pPr>
        <w:ind w:left="720"/>
        <w:rPr>
          <w:rtl/>
        </w:rPr>
      </w:pPr>
      <w:r w:rsidRPr="00B90F73">
        <w:rPr>
          <w:rFonts w:hint="cs"/>
          <w:rtl/>
        </w:rPr>
        <w:t>-قطع اتوماتیک منبع تغذیه در زمان وقوع خطا که ممکن است باعث عبور جریان از بدن در</w:t>
      </w:r>
      <w:r w:rsidR="00D9288E">
        <w:rPr>
          <w:rFonts w:hint="cs"/>
          <w:rtl/>
        </w:rPr>
        <w:t>هنگام</w:t>
      </w:r>
      <w:r w:rsidRPr="00B90F73">
        <w:rPr>
          <w:rFonts w:hint="cs"/>
          <w:rtl/>
        </w:rPr>
        <w:t xml:space="preserve"> تماس با قسمت</w:t>
      </w:r>
      <w:r w:rsidR="00CD2290">
        <w:rPr>
          <w:rFonts w:hint="cs"/>
          <w:rtl/>
        </w:rPr>
        <w:t>‌</w:t>
      </w:r>
      <w:r w:rsidRPr="00B90F73">
        <w:rPr>
          <w:rFonts w:hint="cs"/>
          <w:rtl/>
        </w:rPr>
        <w:t xml:space="preserve">های رسانای در </w:t>
      </w:r>
      <w:r w:rsidR="00D9288E">
        <w:rPr>
          <w:rFonts w:hint="cs"/>
          <w:rtl/>
        </w:rPr>
        <w:t>دسترس</w:t>
      </w:r>
      <w:r w:rsidRPr="00B90F73">
        <w:rPr>
          <w:rFonts w:hint="cs"/>
          <w:rtl/>
        </w:rPr>
        <w:t xml:space="preserve"> شود ومقدار آن جریان برابر یا بزرگتر از جریان شوک </w:t>
      </w:r>
      <w:r w:rsidR="00E962A4">
        <w:rPr>
          <w:rFonts w:hint="cs"/>
          <w:rtl/>
        </w:rPr>
        <w:t>مي</w:t>
      </w:r>
      <w:r w:rsidR="00CD2290">
        <w:rPr>
          <w:rFonts w:hint="cs"/>
          <w:rtl/>
        </w:rPr>
        <w:t>‌</w:t>
      </w:r>
      <w:r w:rsidRPr="00B90F73">
        <w:rPr>
          <w:rFonts w:hint="cs"/>
          <w:rtl/>
        </w:rPr>
        <w:t>باشد.</w:t>
      </w:r>
    </w:p>
    <w:p w:rsidR="00B90F73" w:rsidRPr="00CB36DA" w:rsidRDefault="003B02CB" w:rsidP="00CD2290">
      <w:pPr>
        <w:pStyle w:val="Heading2"/>
        <w:rPr>
          <w:rtl/>
        </w:rPr>
      </w:pPr>
      <w:bookmarkStart w:id="68" w:name="_Toc456028352"/>
      <w:r>
        <w:rPr>
          <w:rFonts w:hint="cs"/>
          <w:rtl/>
        </w:rPr>
        <w:t>5</w:t>
      </w:r>
      <w:r w:rsidR="00C335F9" w:rsidRPr="00CB36DA">
        <w:rPr>
          <w:rFonts w:hint="cs"/>
          <w:rtl/>
        </w:rPr>
        <w:t>-3-حفاظت دربرابر اثرات حرارتی</w:t>
      </w:r>
      <w:bookmarkEnd w:id="68"/>
    </w:p>
    <w:p w:rsidR="00C335F9" w:rsidRPr="00D9288E" w:rsidRDefault="00E41578" w:rsidP="00CD2290">
      <w:pPr>
        <w:rPr>
          <w:rtl/>
        </w:rPr>
      </w:pPr>
      <w:r>
        <w:rPr>
          <w:rFonts w:hint="cs"/>
          <w:rtl/>
        </w:rPr>
        <w:t>تأسیسات</w:t>
      </w:r>
      <w:r w:rsidR="00C335F9" w:rsidRPr="00D9288E">
        <w:rPr>
          <w:rFonts w:hint="cs"/>
          <w:rtl/>
        </w:rPr>
        <w:t xml:space="preserve"> الکتریکی باید به گونه</w:t>
      </w:r>
      <w:r w:rsidR="00CD2290">
        <w:rPr>
          <w:rFonts w:hint="cs"/>
          <w:rtl/>
        </w:rPr>
        <w:t>‌</w:t>
      </w:r>
      <w:r w:rsidR="00C335F9" w:rsidRPr="00D9288E">
        <w:rPr>
          <w:rFonts w:hint="cs"/>
          <w:rtl/>
        </w:rPr>
        <w:t>اي قرارگيرند که خطر احتراق مواد قابل اشتعال به علت دمای بالا یا جرقه الکتریکی وجود نداشته باشد. علاوه برآن در شرایط کارکرد</w:t>
      </w:r>
      <w:r w:rsidR="00D9288E">
        <w:rPr>
          <w:rFonts w:hint="cs"/>
          <w:rtl/>
        </w:rPr>
        <w:t xml:space="preserve"> عادي</w:t>
      </w:r>
      <w:r w:rsidR="00C335F9" w:rsidRPr="00D9288E">
        <w:rPr>
          <w:rFonts w:hint="cs"/>
          <w:rtl/>
        </w:rPr>
        <w:t xml:space="preserve"> دستگاه</w:t>
      </w:r>
      <w:r w:rsidR="00CD2290">
        <w:rPr>
          <w:rFonts w:hint="cs"/>
          <w:rtl/>
        </w:rPr>
        <w:t>‌</w:t>
      </w:r>
      <w:r w:rsidR="00C335F9" w:rsidRPr="00D9288E">
        <w:rPr>
          <w:rFonts w:hint="cs"/>
          <w:rtl/>
        </w:rPr>
        <w:t>ها هیچ خطر آتش سوزی برای افراد و حیوانات بوجود نيايد.</w:t>
      </w:r>
    </w:p>
    <w:p w:rsidR="00C335F9" w:rsidRPr="00CB36DA" w:rsidRDefault="003B02CB" w:rsidP="004F5140">
      <w:pPr>
        <w:pStyle w:val="Heading2"/>
        <w:rPr>
          <w:rtl/>
        </w:rPr>
      </w:pPr>
      <w:bookmarkStart w:id="69" w:name="_Toc456028353"/>
      <w:r>
        <w:rPr>
          <w:rFonts w:hint="cs"/>
          <w:rtl/>
        </w:rPr>
        <w:lastRenderedPageBreak/>
        <w:t>5</w:t>
      </w:r>
      <w:r w:rsidR="00C335F9" w:rsidRPr="00CB36DA">
        <w:rPr>
          <w:rFonts w:hint="cs"/>
          <w:rtl/>
        </w:rPr>
        <w:t>-4-حفاظت دربرابر جریان</w:t>
      </w:r>
      <w:r w:rsidR="004F5140">
        <w:rPr>
          <w:rFonts w:hint="cs"/>
          <w:rtl/>
        </w:rPr>
        <w:t>‌</w:t>
      </w:r>
      <w:r w:rsidR="00C335F9" w:rsidRPr="00CB36DA">
        <w:rPr>
          <w:rFonts w:hint="cs"/>
          <w:rtl/>
        </w:rPr>
        <w:t>هاي اضافه</w:t>
      </w:r>
      <w:bookmarkEnd w:id="69"/>
    </w:p>
    <w:p w:rsidR="00C335F9" w:rsidRPr="00D9288E" w:rsidRDefault="00C335F9" w:rsidP="004F5140">
      <w:pPr>
        <w:rPr>
          <w:rtl/>
        </w:rPr>
      </w:pPr>
      <w:r w:rsidRPr="00D9288E">
        <w:rPr>
          <w:rFonts w:hint="cs"/>
          <w:rtl/>
        </w:rPr>
        <w:t>اضافه جريان</w:t>
      </w:r>
      <w:r w:rsidR="00BF7193">
        <w:rPr>
          <w:rFonts w:hint="cs"/>
          <w:rtl/>
        </w:rPr>
        <w:t>‌</w:t>
      </w:r>
      <w:r w:rsidRPr="00D9288E">
        <w:rPr>
          <w:rFonts w:hint="cs"/>
          <w:rtl/>
        </w:rPr>
        <w:t>هاي ايجاد شده در هادي</w:t>
      </w:r>
      <w:r w:rsidR="00BF7193">
        <w:rPr>
          <w:rFonts w:hint="cs"/>
          <w:rtl/>
        </w:rPr>
        <w:t>‌</w:t>
      </w:r>
      <w:r w:rsidRPr="00D9288E">
        <w:rPr>
          <w:rFonts w:hint="cs"/>
          <w:rtl/>
        </w:rPr>
        <w:t xml:space="preserve">ها ممكن است سبب ايجاد حرارت زياد و يا </w:t>
      </w:r>
      <w:r w:rsidR="00D9288E">
        <w:rPr>
          <w:rFonts w:hint="cs"/>
          <w:rtl/>
        </w:rPr>
        <w:t>تنش</w:t>
      </w:r>
      <w:r w:rsidR="00BF7193">
        <w:rPr>
          <w:rFonts w:hint="cs"/>
          <w:rtl/>
        </w:rPr>
        <w:t>‌</w:t>
      </w:r>
      <w:r w:rsidR="00D9288E">
        <w:rPr>
          <w:rFonts w:hint="cs"/>
          <w:rtl/>
        </w:rPr>
        <w:t>هاي</w:t>
      </w:r>
      <w:r w:rsidRPr="00D9288E">
        <w:rPr>
          <w:rFonts w:hint="cs"/>
          <w:rtl/>
        </w:rPr>
        <w:t xml:space="preserve"> الكترومكانيكي گردند لذا افراد و حیوانات باید در برابراينگونه آسيب</w:t>
      </w:r>
      <w:r w:rsidR="00BF7193">
        <w:rPr>
          <w:rFonts w:hint="cs"/>
          <w:rtl/>
        </w:rPr>
        <w:t>‌</w:t>
      </w:r>
      <w:r w:rsidRPr="00D9288E">
        <w:rPr>
          <w:rFonts w:hint="cs"/>
          <w:rtl/>
        </w:rPr>
        <w:t xml:space="preserve">ها حفاظت شوند. </w:t>
      </w:r>
      <w:r w:rsidR="004F5140">
        <w:rPr>
          <w:rFonts w:hint="cs"/>
          <w:rtl/>
        </w:rPr>
        <w:t>این محافظت می‌تواند از طریق محدود</w:t>
      </w:r>
      <w:r w:rsidR="00661B23">
        <w:rPr>
          <w:rFonts w:hint="cs"/>
          <w:rtl/>
        </w:rPr>
        <w:t xml:space="preserve"> کردن اضافه جریان به یک مقدار و زمان ایمن، ایجاد شود.</w:t>
      </w:r>
    </w:p>
    <w:p w:rsidR="00C335F9" w:rsidRPr="00CB36DA" w:rsidRDefault="003B02CB" w:rsidP="00BF7193">
      <w:pPr>
        <w:pStyle w:val="Heading2"/>
        <w:rPr>
          <w:rtl/>
        </w:rPr>
      </w:pPr>
      <w:bookmarkStart w:id="70" w:name="_Toc456028354"/>
      <w:r>
        <w:rPr>
          <w:rFonts w:hint="cs"/>
          <w:rtl/>
        </w:rPr>
        <w:t>5</w:t>
      </w:r>
      <w:r w:rsidR="00C335F9" w:rsidRPr="00CB36DA">
        <w:rPr>
          <w:rFonts w:hint="cs"/>
          <w:rtl/>
        </w:rPr>
        <w:t>-5-حفاظت دربرابر جریان</w:t>
      </w:r>
      <w:r w:rsidR="00BF7193">
        <w:rPr>
          <w:rFonts w:hint="cs"/>
          <w:rtl/>
        </w:rPr>
        <w:t>‌</w:t>
      </w:r>
      <w:r w:rsidR="00C335F9" w:rsidRPr="00CB36DA">
        <w:rPr>
          <w:rFonts w:hint="cs"/>
          <w:rtl/>
        </w:rPr>
        <w:t>های خطا:</w:t>
      </w:r>
      <w:bookmarkEnd w:id="70"/>
    </w:p>
    <w:p w:rsidR="00C335F9" w:rsidRPr="00D9288E" w:rsidRDefault="00C335F9" w:rsidP="00BF7193">
      <w:pPr>
        <w:rPr>
          <w:rtl/>
        </w:rPr>
      </w:pPr>
      <w:r w:rsidRPr="00D9288E">
        <w:rPr>
          <w:rFonts w:hint="cs"/>
          <w:rtl/>
        </w:rPr>
        <w:t>رساناها، به جز هادی</w:t>
      </w:r>
      <w:r w:rsidR="00BF7193">
        <w:rPr>
          <w:rFonts w:hint="cs"/>
          <w:rtl/>
        </w:rPr>
        <w:t>‌</w:t>
      </w:r>
      <w:r w:rsidRPr="00D9288E">
        <w:rPr>
          <w:rFonts w:hint="cs"/>
          <w:rtl/>
        </w:rPr>
        <w:t>های برقدار</w:t>
      </w:r>
      <w:r w:rsidR="00BF7193">
        <w:rPr>
          <w:rFonts w:hint="cs"/>
          <w:rtl/>
        </w:rPr>
        <w:t xml:space="preserve"> </w:t>
      </w:r>
      <w:r w:rsidRPr="00D9288E">
        <w:rPr>
          <w:rFonts w:hint="cs"/>
          <w:rtl/>
        </w:rPr>
        <w:t>و</w:t>
      </w:r>
      <w:r w:rsidR="00B94FBF" w:rsidRPr="00D9288E">
        <w:rPr>
          <w:rFonts w:hint="cs"/>
          <w:rtl/>
        </w:rPr>
        <w:t xml:space="preserve"> </w:t>
      </w:r>
      <w:r w:rsidRPr="00D9288E">
        <w:rPr>
          <w:rFonts w:hint="cs"/>
          <w:rtl/>
        </w:rPr>
        <w:t>هر بخش دیگری که حامل جریان خطا مي</w:t>
      </w:r>
      <w:r w:rsidR="00BF7193">
        <w:rPr>
          <w:rFonts w:hint="cs"/>
          <w:rtl/>
        </w:rPr>
        <w:t>‌</w:t>
      </w:r>
      <w:r w:rsidRPr="00D9288E">
        <w:rPr>
          <w:rFonts w:hint="cs"/>
          <w:rtl/>
        </w:rPr>
        <w:t>باشد، باید</w:t>
      </w:r>
      <w:r w:rsidR="00BF7193">
        <w:rPr>
          <w:rFonts w:hint="cs"/>
          <w:rtl/>
        </w:rPr>
        <w:t xml:space="preserve"> </w:t>
      </w:r>
      <w:r w:rsidR="00D9288E">
        <w:rPr>
          <w:rFonts w:hint="cs"/>
          <w:rtl/>
        </w:rPr>
        <w:t>بتوان</w:t>
      </w:r>
      <w:r w:rsidR="00BF7193">
        <w:rPr>
          <w:rFonts w:hint="cs"/>
          <w:rtl/>
        </w:rPr>
        <w:t>ن</w:t>
      </w:r>
      <w:r w:rsidR="00D9288E">
        <w:rPr>
          <w:rFonts w:hint="cs"/>
          <w:rtl/>
        </w:rPr>
        <w:t>د</w:t>
      </w:r>
      <w:r w:rsidRPr="00D9288E">
        <w:rPr>
          <w:rFonts w:hint="cs"/>
          <w:rtl/>
        </w:rPr>
        <w:t xml:space="preserve"> اين جريان خطا</w:t>
      </w:r>
      <w:r w:rsidR="00B94FBF" w:rsidRPr="00D9288E">
        <w:rPr>
          <w:rFonts w:hint="cs"/>
          <w:rtl/>
        </w:rPr>
        <w:t xml:space="preserve"> </w:t>
      </w:r>
      <w:r w:rsidRPr="00D9288E">
        <w:rPr>
          <w:rFonts w:hint="cs"/>
          <w:rtl/>
        </w:rPr>
        <w:t>را بدون ایجاد هرگونه حرارت</w:t>
      </w:r>
      <w:r w:rsidR="001D0180" w:rsidRPr="00D9288E">
        <w:rPr>
          <w:rFonts w:hint="cs"/>
          <w:rtl/>
        </w:rPr>
        <w:t xml:space="preserve"> </w:t>
      </w:r>
      <w:r w:rsidR="00BF7193">
        <w:rPr>
          <w:rFonts w:hint="cs"/>
          <w:rtl/>
        </w:rPr>
        <w:t xml:space="preserve">زیاد انتقال </w:t>
      </w:r>
      <w:r w:rsidRPr="00D9288E">
        <w:rPr>
          <w:rFonts w:hint="cs"/>
          <w:rtl/>
        </w:rPr>
        <w:t>ده</w:t>
      </w:r>
      <w:r w:rsidR="00BF7193">
        <w:rPr>
          <w:rFonts w:hint="cs"/>
          <w:rtl/>
        </w:rPr>
        <w:t>ن</w:t>
      </w:r>
      <w:r w:rsidRPr="00D9288E">
        <w:rPr>
          <w:rFonts w:hint="cs"/>
          <w:rtl/>
        </w:rPr>
        <w:t>د.</w:t>
      </w:r>
    </w:p>
    <w:p w:rsidR="00C335F9" w:rsidRPr="00CB36DA" w:rsidRDefault="003B02CB" w:rsidP="00661B23">
      <w:pPr>
        <w:pStyle w:val="Heading2"/>
        <w:rPr>
          <w:rtl/>
        </w:rPr>
      </w:pPr>
      <w:bookmarkStart w:id="71" w:name="_Toc456028355"/>
      <w:r>
        <w:rPr>
          <w:rFonts w:hint="cs"/>
          <w:rtl/>
        </w:rPr>
        <w:t>5</w:t>
      </w:r>
      <w:r w:rsidR="00C335F9" w:rsidRPr="00CB36DA">
        <w:rPr>
          <w:rFonts w:hint="cs"/>
          <w:rtl/>
        </w:rPr>
        <w:t xml:space="preserve">-6-حفاظت دربرابر </w:t>
      </w:r>
      <w:r w:rsidR="00661B23">
        <w:rPr>
          <w:rFonts w:hint="cs"/>
          <w:rtl/>
        </w:rPr>
        <w:t>اختلال‌های</w:t>
      </w:r>
      <w:r w:rsidR="00C335F9" w:rsidRPr="00CB36DA">
        <w:rPr>
          <w:rFonts w:hint="cs"/>
          <w:rtl/>
        </w:rPr>
        <w:t xml:space="preserve"> ولتاژ</w:t>
      </w:r>
      <w:r w:rsidR="00661B23">
        <w:rPr>
          <w:rFonts w:hint="cs"/>
          <w:rtl/>
        </w:rPr>
        <w:t>ی و اثرات الکترو مغناطیسی</w:t>
      </w:r>
      <w:bookmarkEnd w:id="71"/>
    </w:p>
    <w:p w:rsidR="00C335F9" w:rsidRPr="00D9288E" w:rsidRDefault="00C335F9" w:rsidP="00BF7193">
      <w:r w:rsidRPr="00D9288E">
        <w:rPr>
          <w:rFonts w:hint="cs"/>
          <w:rtl/>
        </w:rPr>
        <w:t>افراد و تجهيزات بایستي در برابرصدمات زيان آوري كه براثر خطا بین بخش</w:t>
      </w:r>
      <w:r w:rsidR="00BF7193">
        <w:rPr>
          <w:rFonts w:hint="cs"/>
          <w:rtl/>
        </w:rPr>
        <w:t>‌</w:t>
      </w:r>
      <w:r w:rsidRPr="00D9288E">
        <w:rPr>
          <w:rFonts w:hint="cs"/>
          <w:rtl/>
        </w:rPr>
        <w:t>هاي برقدار مدارات تغذیه شده در ولتاژهای مختلف بوجود مي</w:t>
      </w:r>
      <w:r w:rsidR="00BF7193">
        <w:rPr>
          <w:rFonts w:hint="cs"/>
          <w:rtl/>
        </w:rPr>
        <w:t>‌</w:t>
      </w:r>
      <w:r w:rsidRPr="00D9288E">
        <w:rPr>
          <w:rFonts w:hint="cs"/>
          <w:rtl/>
        </w:rPr>
        <w:t>آيد،</w:t>
      </w:r>
      <w:r w:rsidR="00BF7193">
        <w:rPr>
          <w:rFonts w:hint="cs"/>
          <w:rtl/>
        </w:rPr>
        <w:t xml:space="preserve"> </w:t>
      </w:r>
      <w:r w:rsidRPr="00D9288E">
        <w:rPr>
          <w:rFonts w:hint="cs"/>
          <w:rtl/>
        </w:rPr>
        <w:t>حفاظت گردند.</w:t>
      </w:r>
      <w:r w:rsidR="00BF7193">
        <w:rPr>
          <w:rFonts w:hint="cs"/>
          <w:rtl/>
        </w:rPr>
        <w:t xml:space="preserve"> </w:t>
      </w:r>
      <w:r w:rsidRPr="00D9288E">
        <w:rPr>
          <w:rFonts w:hint="cs"/>
          <w:rtl/>
        </w:rPr>
        <w:t>همچنين</w:t>
      </w:r>
      <w:r w:rsidR="00CB36DA">
        <w:rPr>
          <w:rFonts w:hint="cs"/>
          <w:rtl/>
        </w:rPr>
        <w:t xml:space="preserve"> </w:t>
      </w:r>
      <w:r w:rsidRPr="00D9288E">
        <w:rPr>
          <w:rFonts w:hint="cs"/>
          <w:rtl/>
        </w:rPr>
        <w:t>باید</w:t>
      </w:r>
      <w:r w:rsidR="00BF7193">
        <w:rPr>
          <w:rFonts w:hint="cs"/>
          <w:rtl/>
        </w:rPr>
        <w:t xml:space="preserve"> </w:t>
      </w:r>
      <w:r w:rsidRPr="00D9288E">
        <w:rPr>
          <w:rFonts w:hint="cs"/>
          <w:rtl/>
        </w:rPr>
        <w:t>در</w:t>
      </w:r>
      <w:r w:rsidR="00BF7193">
        <w:rPr>
          <w:rFonts w:hint="cs"/>
          <w:rtl/>
        </w:rPr>
        <w:t xml:space="preserve"> </w:t>
      </w:r>
      <w:r w:rsidRPr="00D9288E">
        <w:rPr>
          <w:rFonts w:hint="cs"/>
          <w:rtl/>
        </w:rPr>
        <w:t xml:space="preserve">برابر صدمات ناشی از هرگونه ولتاژ اضافه ناشي از </w:t>
      </w:r>
      <w:r w:rsidR="00C326B0">
        <w:rPr>
          <w:rFonts w:hint="cs"/>
          <w:rtl/>
        </w:rPr>
        <w:t>تخلي</w:t>
      </w:r>
      <w:r w:rsidRPr="00D9288E">
        <w:rPr>
          <w:rFonts w:hint="cs"/>
          <w:rtl/>
        </w:rPr>
        <w:t>ه</w:t>
      </w:r>
      <w:r w:rsidR="00BF7193">
        <w:rPr>
          <w:rFonts w:hint="cs"/>
          <w:rtl/>
        </w:rPr>
        <w:t>‌</w:t>
      </w:r>
      <w:r w:rsidRPr="00D9288E">
        <w:rPr>
          <w:rFonts w:hint="cs"/>
          <w:rtl/>
        </w:rPr>
        <w:t xml:space="preserve">های </w:t>
      </w:r>
      <w:r w:rsidR="00D8712B">
        <w:rPr>
          <w:rFonts w:hint="cs"/>
          <w:rtl/>
        </w:rPr>
        <w:t>جو</w:t>
      </w:r>
      <w:r w:rsidRPr="00D9288E">
        <w:rPr>
          <w:rFonts w:hint="cs"/>
          <w:rtl/>
        </w:rPr>
        <w:t>ی یا اضافه ولتاژهای سوئیچینگ محافظت گردند.</w:t>
      </w:r>
      <w:r w:rsidR="004F510F">
        <w:rPr>
          <w:rFonts w:hint="cs"/>
          <w:rtl/>
        </w:rPr>
        <w:t xml:space="preserve"> </w:t>
      </w:r>
      <w:r w:rsidR="004F510F" w:rsidRPr="004F510F">
        <w:rPr>
          <w:rtl/>
        </w:rPr>
        <w:t>تاسیسات و تجهیزات باید دربرابر اختلالهای الکترومغناطیسی مصونیت لازم را داشته باشند و الزامات لازم برای سازگاری الکترومغناطیسی دیده شود.</w:t>
      </w:r>
    </w:p>
    <w:p w:rsidR="00C335F9" w:rsidRPr="00CB36DA" w:rsidRDefault="003B02CB" w:rsidP="00661B23">
      <w:pPr>
        <w:pStyle w:val="Heading2"/>
        <w:rPr>
          <w:rtl/>
          <w:lang w:bidi="fa-IR"/>
        </w:rPr>
      </w:pPr>
      <w:bookmarkStart w:id="72" w:name="_Toc456028356"/>
      <w:r>
        <w:rPr>
          <w:rFonts w:hint="cs"/>
          <w:rtl/>
        </w:rPr>
        <w:t>5</w:t>
      </w:r>
      <w:r w:rsidR="00C335F9" w:rsidRPr="00CB36DA">
        <w:rPr>
          <w:rFonts w:hint="cs"/>
          <w:rtl/>
        </w:rPr>
        <w:t xml:space="preserve">-7-طراحی </w:t>
      </w:r>
      <w:r w:rsidR="00E41578">
        <w:rPr>
          <w:rFonts w:hint="cs"/>
          <w:rtl/>
        </w:rPr>
        <w:t>تأسیسات</w:t>
      </w:r>
      <w:bookmarkEnd w:id="72"/>
      <w:r w:rsidR="00C335F9" w:rsidRPr="00CB36DA">
        <w:rPr>
          <w:rFonts w:hint="cs"/>
          <w:rtl/>
        </w:rPr>
        <w:t xml:space="preserve"> </w:t>
      </w:r>
    </w:p>
    <w:p w:rsidR="00C335F9" w:rsidRPr="00CB36DA" w:rsidRDefault="002126C0" w:rsidP="002126C0">
      <w:pPr>
        <w:rPr>
          <w:rtl/>
        </w:rPr>
      </w:pPr>
      <w:r>
        <w:rPr>
          <w:rFonts w:hint="cs"/>
          <w:rtl/>
        </w:rPr>
        <w:t>تأسیسات و نجهیزات باید در برابر اختلال</w:t>
      </w:r>
      <w:r w:rsidR="00F83061">
        <w:rPr>
          <w:rFonts w:hint="cs"/>
          <w:rtl/>
        </w:rPr>
        <w:t>‌</w:t>
      </w:r>
      <w:r>
        <w:rPr>
          <w:rFonts w:hint="cs"/>
          <w:rtl/>
        </w:rPr>
        <w:t xml:space="preserve">های الکترومغناطیسی مصونیت لازم را داشته باشید و الزامات لازم برای سازگاری الکترومغناطیسی دیده شود. </w:t>
      </w:r>
      <w:r w:rsidR="00C335F9" w:rsidRPr="00CB36DA">
        <w:rPr>
          <w:rFonts w:hint="cs"/>
          <w:rtl/>
        </w:rPr>
        <w:t xml:space="preserve">برای طراحی </w:t>
      </w:r>
      <w:r w:rsidR="00E41578">
        <w:rPr>
          <w:rFonts w:hint="cs"/>
          <w:rtl/>
        </w:rPr>
        <w:t>تأسیسات</w:t>
      </w:r>
      <w:r w:rsidR="00C335F9" w:rsidRPr="00CB36DA">
        <w:rPr>
          <w:rFonts w:hint="cs"/>
          <w:rtl/>
        </w:rPr>
        <w:t xml:space="preserve"> الکتریکی، فاکتورهای زیر باید در نظر گفته شود:</w:t>
      </w:r>
    </w:p>
    <w:p w:rsidR="00C335F9" w:rsidRPr="00CB36DA" w:rsidRDefault="00C335F9" w:rsidP="00BF7193">
      <w:pPr>
        <w:ind w:left="720"/>
      </w:pPr>
      <w:r w:rsidRPr="00CB36DA">
        <w:rPr>
          <w:rFonts w:hint="cs"/>
          <w:rtl/>
        </w:rPr>
        <w:t>-حفاظت افراد، حیوانات و اموال مطابق با بند قبل</w:t>
      </w:r>
    </w:p>
    <w:p w:rsidR="00C335F9" w:rsidRPr="00CB36DA" w:rsidRDefault="00C335F9" w:rsidP="002751A3">
      <w:pPr>
        <w:ind w:left="720"/>
        <w:rPr>
          <w:rtl/>
        </w:rPr>
      </w:pPr>
      <w:r w:rsidRPr="00CB36DA">
        <w:rPr>
          <w:rFonts w:hint="cs"/>
          <w:rtl/>
        </w:rPr>
        <w:t xml:space="preserve">- عملکرد مناسب </w:t>
      </w:r>
      <w:r w:rsidR="00E41578">
        <w:rPr>
          <w:rFonts w:hint="cs"/>
          <w:rtl/>
        </w:rPr>
        <w:t>تأسیسات</w:t>
      </w:r>
      <w:r w:rsidRPr="00CB36DA">
        <w:rPr>
          <w:rFonts w:hint="cs"/>
          <w:rtl/>
        </w:rPr>
        <w:t xml:space="preserve"> الکتریکی برای استفاده موردنظر </w:t>
      </w:r>
    </w:p>
    <w:p w:rsidR="00C335F9" w:rsidRPr="00CB36DA" w:rsidRDefault="00C335F9" w:rsidP="00BF7193">
      <w:pPr>
        <w:rPr>
          <w:rtl/>
        </w:rPr>
      </w:pPr>
      <w:r w:rsidRPr="00CB36DA">
        <w:rPr>
          <w:rFonts w:hint="cs"/>
          <w:rtl/>
        </w:rPr>
        <w:t>ملزوماتی که باید درزمان طراحی درنظر گرفته شو</w:t>
      </w:r>
      <w:r w:rsidR="00CB36DA">
        <w:rPr>
          <w:rFonts w:hint="cs"/>
          <w:rtl/>
        </w:rPr>
        <w:t>ن</w:t>
      </w:r>
      <w:r w:rsidRPr="00CB36DA">
        <w:rPr>
          <w:rFonts w:hint="cs"/>
          <w:rtl/>
        </w:rPr>
        <w:t>د عبارتند از :</w:t>
      </w:r>
    </w:p>
    <w:p w:rsidR="00C335F9" w:rsidRPr="00CB36DA" w:rsidRDefault="003B02CB" w:rsidP="004F5140">
      <w:pPr>
        <w:pStyle w:val="Heading3"/>
        <w:rPr>
          <w:rtl/>
        </w:rPr>
      </w:pPr>
      <w:bookmarkStart w:id="73" w:name="_Toc456028357"/>
      <w:r>
        <w:rPr>
          <w:rFonts w:hint="cs"/>
          <w:rtl/>
        </w:rPr>
        <w:t>5</w:t>
      </w:r>
      <w:r w:rsidR="00C335F9" w:rsidRPr="00CB36DA">
        <w:rPr>
          <w:rFonts w:hint="cs"/>
          <w:rtl/>
        </w:rPr>
        <w:t>-7-1-مشخصات منبع یا منابع قابل دسترس</w:t>
      </w:r>
      <w:bookmarkEnd w:id="73"/>
      <w:r w:rsidR="00C335F9" w:rsidRPr="00CB36DA">
        <w:rPr>
          <w:rFonts w:hint="cs"/>
          <w:rtl/>
        </w:rPr>
        <w:t xml:space="preserve"> </w:t>
      </w:r>
    </w:p>
    <w:p w:rsidR="00C335F9" w:rsidRPr="00CB36DA" w:rsidRDefault="00C335F9" w:rsidP="00B85A9D">
      <w:pPr>
        <w:numPr>
          <w:ilvl w:val="0"/>
          <w:numId w:val="5"/>
        </w:numPr>
        <w:rPr>
          <w:rtl/>
        </w:rPr>
      </w:pPr>
      <w:r w:rsidRPr="00CB36DA">
        <w:rPr>
          <w:rFonts w:hint="cs"/>
          <w:rtl/>
        </w:rPr>
        <w:t xml:space="preserve">نوع جریان متناوب یا مستقیم </w:t>
      </w:r>
      <w:r w:rsidRPr="00CB36DA">
        <w:t>ac/dc</w:t>
      </w:r>
    </w:p>
    <w:p w:rsidR="00C335F9" w:rsidRPr="00CB36DA" w:rsidRDefault="003B02CB" w:rsidP="00F46F34">
      <w:pPr>
        <w:pStyle w:val="Heading3"/>
        <w:rPr>
          <w:rtl/>
        </w:rPr>
      </w:pPr>
      <w:bookmarkStart w:id="74" w:name="_Toc456028358"/>
      <w:r>
        <w:rPr>
          <w:rFonts w:hint="cs"/>
          <w:rtl/>
        </w:rPr>
        <w:lastRenderedPageBreak/>
        <w:t>5</w:t>
      </w:r>
      <w:r w:rsidR="00C335F9" w:rsidRPr="00CB36DA">
        <w:rPr>
          <w:rFonts w:hint="cs"/>
          <w:rtl/>
        </w:rPr>
        <w:t>-7-2-نوع هادی</w:t>
      </w:r>
      <w:r w:rsidR="007F5F8F">
        <w:rPr>
          <w:rFonts w:hint="cs"/>
          <w:rtl/>
        </w:rPr>
        <w:t>‌</w:t>
      </w:r>
      <w:r w:rsidR="00C335F9" w:rsidRPr="00CB36DA">
        <w:rPr>
          <w:rFonts w:hint="cs"/>
          <w:rtl/>
        </w:rPr>
        <w:t>ها</w:t>
      </w:r>
      <w:bookmarkEnd w:id="74"/>
      <w:r w:rsidR="00C335F9" w:rsidRPr="00CB36DA">
        <w:rPr>
          <w:rFonts w:hint="cs"/>
          <w:rtl/>
        </w:rPr>
        <w:t xml:space="preserve"> </w:t>
      </w:r>
    </w:p>
    <w:p w:rsidR="00C335F9" w:rsidRPr="00CB36DA" w:rsidRDefault="00C335F9" w:rsidP="007F5F8F">
      <w:pPr>
        <w:rPr>
          <w:rtl/>
        </w:rPr>
      </w:pPr>
      <w:r w:rsidRPr="00CB36DA">
        <w:rPr>
          <w:rFonts w:hint="cs"/>
          <w:rtl/>
        </w:rPr>
        <w:t>برای جریان</w:t>
      </w:r>
      <w:r w:rsidRPr="00CB36DA">
        <w:t xml:space="preserve">ac </w:t>
      </w:r>
      <w:r w:rsidRPr="00CB36DA">
        <w:rPr>
          <w:rFonts w:hint="cs"/>
          <w:rtl/>
        </w:rPr>
        <w:t xml:space="preserve"> : هادی فاز-نول-هادی حفاظتی</w:t>
      </w:r>
    </w:p>
    <w:p w:rsidR="00C335F9" w:rsidRPr="00CB36DA" w:rsidRDefault="00C335F9" w:rsidP="00F46F34">
      <w:pPr>
        <w:rPr>
          <w:rtl/>
        </w:rPr>
      </w:pPr>
      <w:r w:rsidRPr="00CB36DA">
        <w:rPr>
          <w:rFonts w:hint="cs"/>
          <w:rtl/>
        </w:rPr>
        <w:t xml:space="preserve">برای جریان </w:t>
      </w:r>
      <w:r w:rsidRPr="00CB36DA">
        <w:t>dc</w:t>
      </w:r>
      <w:r w:rsidRPr="00CB36DA">
        <w:rPr>
          <w:rFonts w:hint="cs"/>
          <w:rtl/>
        </w:rPr>
        <w:t xml:space="preserve"> :</w:t>
      </w:r>
      <w:r w:rsidR="00B94FBF" w:rsidRPr="00CB36DA">
        <w:rPr>
          <w:rFonts w:hint="cs"/>
          <w:rtl/>
        </w:rPr>
        <w:t xml:space="preserve"> </w:t>
      </w:r>
      <w:r w:rsidR="00E962A4" w:rsidRPr="00CB36DA">
        <w:rPr>
          <w:rFonts w:hint="cs"/>
          <w:rtl/>
        </w:rPr>
        <w:t xml:space="preserve">هادی </w:t>
      </w:r>
      <w:r w:rsidR="00F46F34">
        <w:rPr>
          <w:rFonts w:hint="cs"/>
          <w:rtl/>
        </w:rPr>
        <w:t>خط</w:t>
      </w:r>
      <w:r w:rsidR="00E962A4" w:rsidRPr="00CB36DA">
        <w:rPr>
          <w:rFonts w:hint="cs"/>
          <w:rtl/>
        </w:rPr>
        <w:t>-</w:t>
      </w:r>
      <w:r w:rsidR="00F46F34">
        <w:rPr>
          <w:rFonts w:hint="cs"/>
          <w:rtl/>
        </w:rPr>
        <w:t>هادی میانی</w:t>
      </w:r>
      <w:r w:rsidR="00E962A4" w:rsidRPr="00CB36DA">
        <w:rPr>
          <w:rFonts w:hint="cs"/>
          <w:rtl/>
        </w:rPr>
        <w:t>-هادی حفاظتی</w:t>
      </w:r>
    </w:p>
    <w:p w:rsidR="00C335F9" w:rsidRPr="00CB36DA" w:rsidRDefault="003B02CB" w:rsidP="00F46F34">
      <w:pPr>
        <w:pStyle w:val="Heading3"/>
        <w:rPr>
          <w:rtl/>
        </w:rPr>
      </w:pPr>
      <w:bookmarkStart w:id="75" w:name="_Toc456028359"/>
      <w:r>
        <w:rPr>
          <w:rFonts w:hint="cs"/>
          <w:rtl/>
        </w:rPr>
        <w:t>5</w:t>
      </w:r>
      <w:r w:rsidR="00C335F9" w:rsidRPr="00CB36DA">
        <w:rPr>
          <w:rFonts w:hint="cs"/>
          <w:rtl/>
        </w:rPr>
        <w:t>-7-3-مقاد</w:t>
      </w:r>
      <w:r w:rsidR="00BF7193">
        <w:rPr>
          <w:rFonts w:hint="cs"/>
          <w:rtl/>
        </w:rPr>
        <w:t>ي</w:t>
      </w:r>
      <w:r w:rsidR="00C335F9" w:rsidRPr="00CB36DA">
        <w:rPr>
          <w:rFonts w:hint="cs"/>
          <w:rtl/>
        </w:rPr>
        <w:t>ر و تلورانس</w:t>
      </w:r>
      <w:r w:rsidR="00BF7193">
        <w:rPr>
          <w:rFonts w:hint="cs"/>
          <w:rtl/>
        </w:rPr>
        <w:t>‌</w:t>
      </w:r>
      <w:r w:rsidR="00C335F9" w:rsidRPr="00CB36DA">
        <w:rPr>
          <w:rFonts w:hint="cs"/>
          <w:rtl/>
        </w:rPr>
        <w:t>ها</w:t>
      </w:r>
      <w:bookmarkEnd w:id="75"/>
    </w:p>
    <w:p w:rsidR="00C335F9" w:rsidRPr="00CB36DA" w:rsidRDefault="00C335F9" w:rsidP="00BF7193">
      <w:pPr>
        <w:ind w:left="720"/>
        <w:rPr>
          <w:rtl/>
        </w:rPr>
      </w:pPr>
      <w:r w:rsidRPr="00CB36DA">
        <w:rPr>
          <w:rFonts w:hint="cs"/>
          <w:rtl/>
        </w:rPr>
        <w:t>-ولتاژ و تلورانس</w:t>
      </w:r>
      <w:r w:rsidR="00BF7193">
        <w:rPr>
          <w:rFonts w:hint="cs"/>
          <w:rtl/>
        </w:rPr>
        <w:t>‌</w:t>
      </w:r>
      <w:r w:rsidRPr="00CB36DA">
        <w:rPr>
          <w:rFonts w:hint="cs"/>
          <w:rtl/>
        </w:rPr>
        <w:t>های ولتاژ</w:t>
      </w:r>
    </w:p>
    <w:p w:rsidR="00C335F9" w:rsidRPr="00CB36DA" w:rsidRDefault="00C335F9" w:rsidP="00BF7193">
      <w:pPr>
        <w:ind w:left="720"/>
        <w:rPr>
          <w:rtl/>
        </w:rPr>
      </w:pPr>
      <w:r w:rsidRPr="00CB36DA">
        <w:rPr>
          <w:rFonts w:hint="cs"/>
          <w:rtl/>
        </w:rPr>
        <w:t>-فرکانس و تلورانس آن</w:t>
      </w:r>
    </w:p>
    <w:p w:rsidR="00C335F9" w:rsidRPr="00CB36DA" w:rsidRDefault="00C335F9" w:rsidP="00BF7193">
      <w:pPr>
        <w:ind w:left="720"/>
        <w:rPr>
          <w:rtl/>
        </w:rPr>
      </w:pPr>
      <w:r w:rsidRPr="00CB36DA">
        <w:rPr>
          <w:rFonts w:hint="cs"/>
          <w:rtl/>
        </w:rPr>
        <w:t>-ماکسیمم جریان مجاز</w:t>
      </w:r>
    </w:p>
    <w:p w:rsidR="00C335F9" w:rsidRPr="00CB36DA" w:rsidRDefault="00C335F9" w:rsidP="00BF7193">
      <w:pPr>
        <w:ind w:left="720"/>
        <w:rPr>
          <w:rtl/>
        </w:rPr>
      </w:pPr>
      <w:r w:rsidRPr="00CB36DA">
        <w:rPr>
          <w:rFonts w:hint="cs"/>
          <w:rtl/>
        </w:rPr>
        <w:t>-جریان اتصال کوتاه</w:t>
      </w:r>
    </w:p>
    <w:p w:rsidR="00C335F9" w:rsidRPr="00CB36DA" w:rsidRDefault="003B02CB" w:rsidP="00BF7193">
      <w:pPr>
        <w:pStyle w:val="Heading3"/>
        <w:rPr>
          <w:rtl/>
        </w:rPr>
      </w:pPr>
      <w:bookmarkStart w:id="76" w:name="_Toc456028360"/>
      <w:r>
        <w:rPr>
          <w:rFonts w:hint="cs"/>
          <w:rtl/>
        </w:rPr>
        <w:t>5</w:t>
      </w:r>
      <w:r w:rsidR="00C335F9" w:rsidRPr="00CB36DA">
        <w:rPr>
          <w:rFonts w:hint="cs"/>
          <w:rtl/>
        </w:rPr>
        <w:t>-7-4-ملزومات خاص</w:t>
      </w:r>
      <w:bookmarkEnd w:id="76"/>
    </w:p>
    <w:p w:rsidR="00C335F9" w:rsidRPr="00BF7193" w:rsidRDefault="003B02CB" w:rsidP="00F46F34">
      <w:pPr>
        <w:pStyle w:val="Heading3"/>
        <w:rPr>
          <w:rtl/>
        </w:rPr>
      </w:pPr>
      <w:bookmarkStart w:id="77" w:name="_Toc456028361"/>
      <w:r w:rsidRPr="00BF7193">
        <w:rPr>
          <w:rFonts w:hint="cs"/>
          <w:rtl/>
        </w:rPr>
        <w:t>5</w:t>
      </w:r>
      <w:r w:rsidR="00C335F9" w:rsidRPr="00BF7193">
        <w:rPr>
          <w:rFonts w:hint="cs"/>
          <w:rtl/>
        </w:rPr>
        <w:t>-7-4-1-نوع تقاضا</w:t>
      </w:r>
      <w:bookmarkEnd w:id="77"/>
      <w:r w:rsidR="00C335F9" w:rsidRPr="00BF7193">
        <w:rPr>
          <w:rFonts w:hint="cs"/>
          <w:rtl/>
        </w:rPr>
        <w:t xml:space="preserve"> </w:t>
      </w:r>
    </w:p>
    <w:p w:rsidR="00C335F9" w:rsidRPr="00BF7193" w:rsidRDefault="00C335F9" w:rsidP="00BF7193">
      <w:pPr>
        <w:rPr>
          <w:rtl/>
        </w:rPr>
      </w:pPr>
      <w:r w:rsidRPr="00F46F34">
        <w:rPr>
          <w:rFonts w:hint="cs"/>
          <w:rtl/>
        </w:rPr>
        <w:t>تعداد و نوع مدارات لازم برای روشنایی</w:t>
      </w:r>
      <w:r w:rsidR="00CB36DA" w:rsidRPr="00F46F34">
        <w:rPr>
          <w:rFonts w:hint="cs"/>
          <w:rtl/>
        </w:rPr>
        <w:t>،</w:t>
      </w:r>
      <w:r w:rsidRPr="00F46F34">
        <w:rPr>
          <w:rFonts w:hint="cs"/>
          <w:rtl/>
        </w:rPr>
        <w:t xml:space="preserve"> گرمای</w:t>
      </w:r>
      <w:r w:rsidR="0001416E" w:rsidRPr="00F46F34">
        <w:rPr>
          <w:rFonts w:hint="cs"/>
          <w:rtl/>
        </w:rPr>
        <w:t>شي</w:t>
      </w:r>
      <w:r w:rsidRPr="00F46F34">
        <w:rPr>
          <w:rFonts w:hint="cs"/>
          <w:rtl/>
        </w:rPr>
        <w:t>، توان، کنترل، سیگنالینگ، مخابرات و غیره که بوسیله یکی از روش</w:t>
      </w:r>
      <w:r w:rsidR="00BF7193" w:rsidRPr="00F46F34">
        <w:rPr>
          <w:rFonts w:hint="cs"/>
          <w:rtl/>
        </w:rPr>
        <w:t>‌</w:t>
      </w:r>
      <w:r w:rsidRPr="00F46F34">
        <w:rPr>
          <w:rFonts w:hint="cs"/>
          <w:rtl/>
        </w:rPr>
        <w:t>های زیر تعیین می</w:t>
      </w:r>
      <w:r w:rsidR="00BF7193" w:rsidRPr="00F46F34">
        <w:rPr>
          <w:rFonts w:hint="cs"/>
          <w:rtl/>
        </w:rPr>
        <w:t>‌</w:t>
      </w:r>
      <w:r w:rsidRPr="00F46F34">
        <w:rPr>
          <w:rFonts w:hint="cs"/>
          <w:rtl/>
        </w:rPr>
        <w:t>شود</w:t>
      </w:r>
      <w:r w:rsidRPr="00BF7193">
        <w:rPr>
          <w:rFonts w:hint="cs"/>
          <w:rtl/>
        </w:rPr>
        <w:t>:</w:t>
      </w:r>
    </w:p>
    <w:p w:rsidR="00C335F9" w:rsidRPr="00BF7193" w:rsidRDefault="00C335F9" w:rsidP="00224488">
      <w:pPr>
        <w:spacing w:after="0"/>
        <w:ind w:left="720"/>
        <w:rPr>
          <w:rtl/>
        </w:rPr>
      </w:pPr>
      <w:r w:rsidRPr="00BF7193">
        <w:rPr>
          <w:rFonts w:hint="cs"/>
          <w:rtl/>
        </w:rPr>
        <w:t>-</w:t>
      </w:r>
      <w:r w:rsidR="0076515E">
        <w:rPr>
          <w:rFonts w:hint="cs"/>
          <w:rtl/>
        </w:rPr>
        <w:t xml:space="preserve"> </w:t>
      </w:r>
      <w:r w:rsidRPr="00BF7193">
        <w:rPr>
          <w:rFonts w:hint="cs"/>
          <w:rtl/>
        </w:rPr>
        <w:t xml:space="preserve">محل </w:t>
      </w:r>
      <w:r w:rsidR="003F361A" w:rsidRPr="00BF7193">
        <w:rPr>
          <w:rFonts w:hint="cs"/>
          <w:rtl/>
        </w:rPr>
        <w:t>ت</w:t>
      </w:r>
      <w:r w:rsidRPr="00BF7193">
        <w:rPr>
          <w:rFonts w:hint="cs"/>
          <w:rtl/>
        </w:rPr>
        <w:t>قاضای توان</w:t>
      </w:r>
    </w:p>
    <w:p w:rsidR="00C335F9" w:rsidRPr="00F10E44" w:rsidRDefault="00C335F9" w:rsidP="00224488">
      <w:pPr>
        <w:spacing w:after="0"/>
        <w:ind w:left="720"/>
        <w:rPr>
          <w:rtl/>
        </w:rPr>
      </w:pPr>
      <w:r w:rsidRPr="00F10E44">
        <w:rPr>
          <w:rFonts w:hint="cs"/>
          <w:rtl/>
        </w:rPr>
        <w:t>-</w:t>
      </w:r>
      <w:r w:rsidR="0076515E">
        <w:rPr>
          <w:rFonts w:hint="cs"/>
          <w:rtl/>
        </w:rPr>
        <w:t xml:space="preserve"> </w:t>
      </w:r>
      <w:r w:rsidRPr="00F10E44">
        <w:rPr>
          <w:rFonts w:hint="cs"/>
          <w:rtl/>
        </w:rPr>
        <w:t>مقداربارهای مورد انتظار روی هر مدار</w:t>
      </w:r>
    </w:p>
    <w:p w:rsidR="00C335F9" w:rsidRPr="00F10E44" w:rsidRDefault="00C335F9" w:rsidP="00224488">
      <w:pPr>
        <w:spacing w:after="0"/>
        <w:ind w:left="720"/>
        <w:rPr>
          <w:rtl/>
        </w:rPr>
      </w:pPr>
      <w:r w:rsidRPr="00F10E44">
        <w:rPr>
          <w:rFonts w:hint="cs"/>
          <w:rtl/>
        </w:rPr>
        <w:t>-</w:t>
      </w:r>
      <w:r w:rsidR="0076515E">
        <w:rPr>
          <w:rFonts w:hint="cs"/>
          <w:rtl/>
        </w:rPr>
        <w:t xml:space="preserve"> </w:t>
      </w:r>
      <w:r w:rsidRPr="00F10E44">
        <w:rPr>
          <w:rFonts w:hint="cs"/>
          <w:rtl/>
        </w:rPr>
        <w:t>تغییر روزانه و سالیانه تقاضا</w:t>
      </w:r>
    </w:p>
    <w:p w:rsidR="00C335F9" w:rsidRPr="00F10E44" w:rsidRDefault="00C335F9" w:rsidP="00224488">
      <w:pPr>
        <w:spacing w:after="0"/>
        <w:ind w:left="720"/>
        <w:rPr>
          <w:rtl/>
        </w:rPr>
      </w:pPr>
      <w:r w:rsidRPr="00F10E44">
        <w:rPr>
          <w:rFonts w:hint="cs"/>
          <w:rtl/>
        </w:rPr>
        <w:t>-</w:t>
      </w:r>
      <w:r w:rsidR="0076515E">
        <w:rPr>
          <w:rFonts w:hint="cs"/>
          <w:rtl/>
        </w:rPr>
        <w:t xml:space="preserve"> </w:t>
      </w:r>
      <w:r w:rsidRPr="00F10E44">
        <w:rPr>
          <w:rFonts w:hint="cs"/>
          <w:rtl/>
        </w:rPr>
        <w:t>هرگونه شرایط خاص</w:t>
      </w:r>
    </w:p>
    <w:p w:rsidR="00C335F9" w:rsidRDefault="00C335F9" w:rsidP="00F46F34">
      <w:pPr>
        <w:spacing w:after="0"/>
        <w:ind w:left="720"/>
        <w:rPr>
          <w:rtl/>
        </w:rPr>
      </w:pPr>
      <w:r w:rsidRPr="00F10E44">
        <w:rPr>
          <w:rFonts w:hint="cs"/>
          <w:rtl/>
        </w:rPr>
        <w:t>-</w:t>
      </w:r>
      <w:r w:rsidR="0076515E">
        <w:rPr>
          <w:rFonts w:hint="cs"/>
          <w:rtl/>
        </w:rPr>
        <w:t xml:space="preserve"> </w:t>
      </w:r>
      <w:r w:rsidRPr="00F10E44">
        <w:rPr>
          <w:rFonts w:hint="cs"/>
          <w:rtl/>
        </w:rPr>
        <w:t>نیازمندی</w:t>
      </w:r>
      <w:r w:rsidR="00BF7193">
        <w:rPr>
          <w:rFonts w:hint="cs"/>
          <w:rtl/>
        </w:rPr>
        <w:t>‌</w:t>
      </w:r>
      <w:r w:rsidRPr="00F10E44">
        <w:rPr>
          <w:rFonts w:hint="cs"/>
          <w:rtl/>
        </w:rPr>
        <w:t>های سیگنالینگ، کنترل، مخابرات و غیره.</w:t>
      </w:r>
    </w:p>
    <w:p w:rsidR="00F46F34" w:rsidRDefault="0076515E" w:rsidP="00224488">
      <w:pPr>
        <w:ind w:left="720"/>
        <w:rPr>
          <w:rtl/>
        </w:rPr>
      </w:pPr>
      <w:r>
        <w:rPr>
          <w:rFonts w:hint="cs"/>
          <w:rtl/>
        </w:rPr>
        <w:t xml:space="preserve">- </w:t>
      </w:r>
      <w:r w:rsidR="00F46F34">
        <w:rPr>
          <w:rFonts w:hint="cs"/>
          <w:rtl/>
        </w:rPr>
        <w:t>تقاضاهای آتی پیش‌بینی شده</w:t>
      </w:r>
    </w:p>
    <w:p w:rsidR="00C335F9" w:rsidRPr="00BF7193" w:rsidRDefault="003B02CB" w:rsidP="004F5140">
      <w:pPr>
        <w:pStyle w:val="Heading3"/>
        <w:rPr>
          <w:rtl/>
        </w:rPr>
      </w:pPr>
      <w:bookmarkStart w:id="78" w:name="_Toc456028362"/>
      <w:r w:rsidRPr="00BF7193">
        <w:rPr>
          <w:rFonts w:hint="cs"/>
          <w:rtl/>
        </w:rPr>
        <w:t>5</w:t>
      </w:r>
      <w:r w:rsidR="00C335F9" w:rsidRPr="00BF7193">
        <w:rPr>
          <w:rFonts w:hint="cs"/>
          <w:rtl/>
        </w:rPr>
        <w:t>-7-4-2-منابع</w:t>
      </w:r>
      <w:bookmarkEnd w:id="78"/>
    </w:p>
    <w:p w:rsidR="00C335F9" w:rsidRPr="00F10E44" w:rsidRDefault="00C335F9" w:rsidP="00224488">
      <w:pPr>
        <w:spacing w:after="0"/>
        <w:ind w:left="720"/>
        <w:rPr>
          <w:rtl/>
        </w:rPr>
      </w:pPr>
      <w:r w:rsidRPr="00F10E44">
        <w:rPr>
          <w:rFonts w:hint="cs"/>
          <w:rtl/>
        </w:rPr>
        <w:t>-نوع منبع تغذیه</w:t>
      </w:r>
    </w:p>
    <w:p w:rsidR="00C335F9" w:rsidRPr="00F10E44" w:rsidRDefault="00C335F9" w:rsidP="00224488">
      <w:pPr>
        <w:spacing w:after="0"/>
        <w:ind w:left="720"/>
        <w:rPr>
          <w:rtl/>
        </w:rPr>
      </w:pPr>
      <w:r w:rsidRPr="00F10E44">
        <w:rPr>
          <w:rFonts w:hint="cs"/>
          <w:rtl/>
        </w:rPr>
        <w:t xml:space="preserve">-مدارهای تولید شده </w:t>
      </w:r>
      <w:r w:rsidR="0001416E">
        <w:rPr>
          <w:rFonts w:hint="cs"/>
          <w:rtl/>
        </w:rPr>
        <w:t>توسط برق اضطراري</w:t>
      </w:r>
    </w:p>
    <w:p w:rsidR="00C335F9" w:rsidRPr="00224488" w:rsidRDefault="003B02CB" w:rsidP="00F46F34">
      <w:pPr>
        <w:pStyle w:val="Heading3"/>
        <w:rPr>
          <w:rtl/>
        </w:rPr>
      </w:pPr>
      <w:bookmarkStart w:id="79" w:name="_Toc456028363"/>
      <w:r w:rsidRPr="00224488">
        <w:rPr>
          <w:rFonts w:hint="cs"/>
          <w:rtl/>
        </w:rPr>
        <w:lastRenderedPageBreak/>
        <w:t>5</w:t>
      </w:r>
      <w:r w:rsidR="00C335F9" w:rsidRPr="00224488">
        <w:rPr>
          <w:rFonts w:hint="cs"/>
          <w:rtl/>
        </w:rPr>
        <w:t>-7-4-3-سطح مقطع هادی</w:t>
      </w:r>
      <w:r w:rsidR="00224488">
        <w:rPr>
          <w:rFonts w:hint="cs"/>
          <w:rtl/>
        </w:rPr>
        <w:t>‌</w:t>
      </w:r>
      <w:r w:rsidR="00C335F9" w:rsidRPr="00224488">
        <w:rPr>
          <w:rFonts w:hint="cs"/>
          <w:rtl/>
        </w:rPr>
        <w:t>ها:</w:t>
      </w:r>
      <w:bookmarkEnd w:id="79"/>
    </w:p>
    <w:p w:rsidR="00C335F9" w:rsidRPr="00F10E44" w:rsidRDefault="00C335F9" w:rsidP="00897216">
      <w:pPr>
        <w:rPr>
          <w:rtl/>
        </w:rPr>
      </w:pPr>
      <w:r w:rsidRPr="00F10E44">
        <w:rPr>
          <w:rFonts w:hint="cs"/>
          <w:rtl/>
        </w:rPr>
        <w:t>سطح مقطع هادی</w:t>
      </w:r>
      <w:r w:rsidR="00224488">
        <w:rPr>
          <w:rFonts w:hint="cs"/>
          <w:rtl/>
        </w:rPr>
        <w:t>‌</w:t>
      </w:r>
      <w:r w:rsidRPr="00F10E44">
        <w:rPr>
          <w:rFonts w:hint="cs"/>
          <w:rtl/>
        </w:rPr>
        <w:t>ها باید مطابق موارد زیر ت</w:t>
      </w:r>
      <w:r w:rsidR="003B57A3" w:rsidRPr="00F10E44">
        <w:rPr>
          <w:rFonts w:hint="cs"/>
          <w:rtl/>
        </w:rPr>
        <w:t>ع</w:t>
      </w:r>
      <w:r w:rsidRPr="00F10E44">
        <w:rPr>
          <w:rFonts w:hint="cs"/>
          <w:rtl/>
        </w:rPr>
        <w:t>یین شود</w:t>
      </w:r>
      <w:r w:rsidR="00897216">
        <w:rPr>
          <w:rFonts w:hint="cs"/>
          <w:rtl/>
        </w:rPr>
        <w:t xml:space="preserve"> و مقدار آن به گونه‌ای باشد که هم برای شرایط عادی و هم در شرایط خطا مناسب باشد:</w:t>
      </w:r>
    </w:p>
    <w:p w:rsidR="00C335F9" w:rsidRPr="00F10E44" w:rsidRDefault="00C335F9" w:rsidP="00224488">
      <w:pPr>
        <w:spacing w:after="0"/>
        <w:ind w:left="720"/>
        <w:rPr>
          <w:rtl/>
        </w:rPr>
      </w:pPr>
      <w:r w:rsidRPr="00F10E44">
        <w:rPr>
          <w:rFonts w:hint="cs"/>
          <w:rtl/>
        </w:rPr>
        <w:t>-حداكثر</w:t>
      </w:r>
      <w:r w:rsidR="00224488">
        <w:rPr>
          <w:rFonts w:hint="cs"/>
          <w:rtl/>
        </w:rPr>
        <w:t xml:space="preserve"> </w:t>
      </w:r>
      <w:r w:rsidRPr="00F10E44">
        <w:rPr>
          <w:rFonts w:hint="cs"/>
          <w:rtl/>
        </w:rPr>
        <w:t>دمای مجاز آنها</w:t>
      </w:r>
    </w:p>
    <w:p w:rsidR="00C335F9" w:rsidRPr="00F10E44" w:rsidRDefault="00C335F9" w:rsidP="00224488">
      <w:pPr>
        <w:spacing w:after="0"/>
        <w:ind w:left="720"/>
        <w:rPr>
          <w:rtl/>
        </w:rPr>
      </w:pPr>
      <w:r w:rsidRPr="00F10E44">
        <w:rPr>
          <w:rFonts w:hint="cs"/>
          <w:rtl/>
        </w:rPr>
        <w:t>-افت ولتاژ مجاز</w:t>
      </w:r>
    </w:p>
    <w:p w:rsidR="00C335F9" w:rsidRPr="00F10E44" w:rsidRDefault="00C335F9" w:rsidP="00224488">
      <w:pPr>
        <w:spacing w:after="0"/>
        <w:ind w:left="720"/>
        <w:rPr>
          <w:rtl/>
        </w:rPr>
      </w:pPr>
      <w:r w:rsidRPr="00F10E44">
        <w:rPr>
          <w:rFonts w:hint="cs"/>
          <w:rtl/>
        </w:rPr>
        <w:t>-</w:t>
      </w:r>
      <w:r w:rsidR="00F10E44">
        <w:rPr>
          <w:rFonts w:hint="cs"/>
          <w:rtl/>
        </w:rPr>
        <w:t>تنش</w:t>
      </w:r>
      <w:r w:rsidR="00224488">
        <w:rPr>
          <w:rFonts w:hint="cs"/>
          <w:rtl/>
        </w:rPr>
        <w:t>‌</w:t>
      </w:r>
      <w:r w:rsidR="00F10E44">
        <w:rPr>
          <w:rFonts w:hint="cs"/>
          <w:rtl/>
        </w:rPr>
        <w:t>هاي</w:t>
      </w:r>
      <w:r w:rsidRPr="00F10E44">
        <w:rPr>
          <w:rFonts w:hint="cs"/>
          <w:rtl/>
        </w:rPr>
        <w:t xml:space="preserve"> الکترو مکانیکی ناشی از اتصال کوتاه </w:t>
      </w:r>
      <w:r w:rsidR="00897216">
        <w:rPr>
          <w:rFonts w:hint="cs"/>
          <w:rtl/>
        </w:rPr>
        <w:t>و خطای زمین</w:t>
      </w:r>
    </w:p>
    <w:p w:rsidR="00C335F9" w:rsidRPr="00F10E44" w:rsidRDefault="00C335F9" w:rsidP="00224488">
      <w:pPr>
        <w:ind w:left="720"/>
        <w:rPr>
          <w:rtl/>
        </w:rPr>
      </w:pPr>
      <w:r w:rsidRPr="00F10E44">
        <w:rPr>
          <w:rFonts w:hint="cs"/>
          <w:rtl/>
        </w:rPr>
        <w:t>-حداكثر امپدانس با توجه به عملکرد حفاظتی جریان اتصال کوتاه</w:t>
      </w:r>
    </w:p>
    <w:p w:rsidR="00C335F9" w:rsidRPr="00224488" w:rsidRDefault="003B02CB" w:rsidP="00F46F34">
      <w:pPr>
        <w:pStyle w:val="Heading3"/>
        <w:rPr>
          <w:rtl/>
        </w:rPr>
      </w:pPr>
      <w:bookmarkStart w:id="80" w:name="_Toc456028364"/>
      <w:r w:rsidRPr="00224488">
        <w:rPr>
          <w:rFonts w:hint="cs"/>
          <w:rtl/>
        </w:rPr>
        <w:t>5</w:t>
      </w:r>
      <w:r w:rsidR="00C335F9" w:rsidRPr="00224488">
        <w:rPr>
          <w:rFonts w:hint="cs"/>
          <w:rtl/>
        </w:rPr>
        <w:t>-7-4-4-نوع سیم</w:t>
      </w:r>
      <w:r w:rsidR="00224488">
        <w:rPr>
          <w:rFonts w:hint="cs"/>
          <w:rtl/>
        </w:rPr>
        <w:t>‌</w:t>
      </w:r>
      <w:r w:rsidR="00C335F9" w:rsidRPr="00224488">
        <w:rPr>
          <w:rFonts w:hint="cs"/>
          <w:rtl/>
        </w:rPr>
        <w:t>کشی و روش</w:t>
      </w:r>
      <w:r w:rsidR="00224488">
        <w:rPr>
          <w:rFonts w:hint="cs"/>
          <w:rtl/>
        </w:rPr>
        <w:t>‌</w:t>
      </w:r>
      <w:r w:rsidR="00C335F9" w:rsidRPr="00224488">
        <w:rPr>
          <w:rFonts w:hint="cs"/>
          <w:rtl/>
        </w:rPr>
        <w:t>های نصب:</w:t>
      </w:r>
      <w:bookmarkEnd w:id="80"/>
    </w:p>
    <w:p w:rsidR="00C335F9" w:rsidRPr="00F10E44" w:rsidRDefault="00C335F9" w:rsidP="00224488">
      <w:pPr>
        <w:rPr>
          <w:rtl/>
        </w:rPr>
      </w:pPr>
      <w:r w:rsidRPr="00F10E44">
        <w:rPr>
          <w:rFonts w:hint="cs"/>
          <w:rtl/>
        </w:rPr>
        <w:t>انتخاب نوع سیم کشی و روش</w:t>
      </w:r>
      <w:r w:rsidR="00224488">
        <w:rPr>
          <w:rFonts w:hint="cs"/>
          <w:rtl/>
        </w:rPr>
        <w:t>‌</w:t>
      </w:r>
      <w:r w:rsidRPr="00F10E44">
        <w:rPr>
          <w:rFonts w:hint="cs"/>
          <w:rtl/>
        </w:rPr>
        <w:t>های نصب آن به موارد زیر بستگی دارد:</w:t>
      </w:r>
    </w:p>
    <w:p w:rsidR="00C335F9" w:rsidRPr="00F10E44" w:rsidRDefault="00C335F9" w:rsidP="00224488">
      <w:pPr>
        <w:spacing w:after="0"/>
        <w:ind w:left="720"/>
        <w:rPr>
          <w:rtl/>
        </w:rPr>
      </w:pPr>
      <w:r w:rsidRPr="00F10E44">
        <w:rPr>
          <w:rFonts w:hint="cs"/>
          <w:rtl/>
        </w:rPr>
        <w:t>-نوع مکان</w:t>
      </w:r>
    </w:p>
    <w:p w:rsidR="00C335F9" w:rsidRPr="00F10E44" w:rsidRDefault="00C335F9" w:rsidP="00224488">
      <w:pPr>
        <w:spacing w:after="0"/>
        <w:ind w:left="720"/>
        <w:rPr>
          <w:rtl/>
        </w:rPr>
      </w:pPr>
      <w:r w:rsidRPr="00F10E44">
        <w:rPr>
          <w:rFonts w:hint="cs"/>
          <w:rtl/>
        </w:rPr>
        <w:t>-نوع دیوارها یا بخش</w:t>
      </w:r>
      <w:r w:rsidR="00224488">
        <w:rPr>
          <w:rFonts w:hint="cs"/>
          <w:rtl/>
        </w:rPr>
        <w:t>‌</w:t>
      </w:r>
      <w:r w:rsidRPr="00F10E44">
        <w:rPr>
          <w:rFonts w:hint="cs"/>
          <w:rtl/>
        </w:rPr>
        <w:t>های دیگری از ساختمان که می</w:t>
      </w:r>
      <w:r w:rsidR="00224488">
        <w:rPr>
          <w:rFonts w:hint="cs"/>
          <w:rtl/>
        </w:rPr>
        <w:t>‌</w:t>
      </w:r>
      <w:r w:rsidRPr="00F10E44">
        <w:rPr>
          <w:rFonts w:hint="cs"/>
          <w:rtl/>
        </w:rPr>
        <w:t>توان سیم کشی را درآنجا انجام داد</w:t>
      </w:r>
    </w:p>
    <w:p w:rsidR="00C335F9" w:rsidRPr="00F10E44" w:rsidRDefault="00C335F9" w:rsidP="00224488">
      <w:pPr>
        <w:spacing w:after="0"/>
        <w:ind w:left="720"/>
        <w:rPr>
          <w:rtl/>
        </w:rPr>
      </w:pPr>
      <w:r w:rsidRPr="00F10E44">
        <w:rPr>
          <w:rFonts w:hint="cs"/>
          <w:rtl/>
        </w:rPr>
        <w:t xml:space="preserve">-امکان دسترسی سیم کشی برای افراد </w:t>
      </w:r>
    </w:p>
    <w:p w:rsidR="00C335F9" w:rsidRPr="00F10E44" w:rsidRDefault="00C335F9" w:rsidP="00224488">
      <w:pPr>
        <w:spacing w:after="0"/>
        <w:ind w:left="720"/>
        <w:rPr>
          <w:rtl/>
        </w:rPr>
      </w:pPr>
      <w:r w:rsidRPr="00F10E44">
        <w:rPr>
          <w:rFonts w:hint="cs"/>
          <w:rtl/>
        </w:rPr>
        <w:t>-ولتاژ</w:t>
      </w:r>
    </w:p>
    <w:p w:rsidR="00C335F9" w:rsidRPr="00F10E44" w:rsidRDefault="00C335F9" w:rsidP="00897216">
      <w:pPr>
        <w:spacing w:after="0"/>
        <w:ind w:left="720"/>
        <w:rPr>
          <w:rtl/>
        </w:rPr>
      </w:pPr>
      <w:r w:rsidRPr="00F10E44">
        <w:rPr>
          <w:rFonts w:hint="cs"/>
          <w:rtl/>
        </w:rPr>
        <w:t>-</w:t>
      </w:r>
      <w:r w:rsidR="00F10E44">
        <w:rPr>
          <w:rFonts w:hint="cs"/>
          <w:rtl/>
        </w:rPr>
        <w:t>تنش</w:t>
      </w:r>
      <w:r w:rsidR="00224488">
        <w:rPr>
          <w:rFonts w:hint="cs"/>
          <w:rtl/>
        </w:rPr>
        <w:t>‌</w:t>
      </w:r>
      <w:r w:rsidR="00F10E44">
        <w:rPr>
          <w:rFonts w:hint="cs"/>
          <w:rtl/>
        </w:rPr>
        <w:t>هاي</w:t>
      </w:r>
      <w:r w:rsidRPr="00F10E44">
        <w:rPr>
          <w:rFonts w:hint="cs"/>
          <w:rtl/>
        </w:rPr>
        <w:t xml:space="preserve"> الکتروم</w:t>
      </w:r>
      <w:r w:rsidR="00897216">
        <w:rPr>
          <w:rFonts w:hint="cs"/>
          <w:rtl/>
        </w:rPr>
        <w:t>غناطیس</w:t>
      </w:r>
      <w:r w:rsidRPr="00F10E44">
        <w:rPr>
          <w:rFonts w:hint="cs"/>
          <w:rtl/>
        </w:rPr>
        <w:t>ی که ممکن است به علت اتصال کوتاه بوجود آید.</w:t>
      </w:r>
    </w:p>
    <w:p w:rsidR="00C335F9" w:rsidRDefault="00C335F9" w:rsidP="00897216">
      <w:pPr>
        <w:spacing w:after="0"/>
        <w:ind w:left="720"/>
        <w:rPr>
          <w:rtl/>
        </w:rPr>
      </w:pPr>
      <w:r w:rsidRPr="00F10E44">
        <w:rPr>
          <w:rFonts w:hint="cs"/>
          <w:rtl/>
        </w:rPr>
        <w:t>-</w:t>
      </w:r>
      <w:r w:rsidR="00F10E44">
        <w:rPr>
          <w:rFonts w:hint="cs"/>
          <w:rtl/>
        </w:rPr>
        <w:t>تنش</w:t>
      </w:r>
      <w:r w:rsidR="00224488">
        <w:rPr>
          <w:rFonts w:hint="cs"/>
          <w:rtl/>
        </w:rPr>
        <w:t>‌</w:t>
      </w:r>
      <w:r w:rsidR="00F10E44">
        <w:rPr>
          <w:rFonts w:hint="cs"/>
          <w:rtl/>
        </w:rPr>
        <w:t>هاي</w:t>
      </w:r>
      <w:r w:rsidRPr="00F10E44">
        <w:rPr>
          <w:rFonts w:hint="cs"/>
          <w:rtl/>
        </w:rPr>
        <w:t xml:space="preserve"> دیگری که سیم</w:t>
      </w:r>
      <w:r w:rsidR="00897216">
        <w:rPr>
          <w:rFonts w:hint="cs"/>
          <w:rtl/>
        </w:rPr>
        <w:t>‌</w:t>
      </w:r>
      <w:r w:rsidRPr="00F10E44">
        <w:rPr>
          <w:rFonts w:hint="cs"/>
          <w:rtl/>
        </w:rPr>
        <w:t>کشی</w:t>
      </w:r>
      <w:r w:rsidR="00224488">
        <w:rPr>
          <w:rFonts w:hint="cs"/>
          <w:rtl/>
        </w:rPr>
        <w:t>‌</w:t>
      </w:r>
      <w:r w:rsidRPr="00F10E44">
        <w:rPr>
          <w:rFonts w:hint="cs"/>
          <w:rtl/>
        </w:rPr>
        <w:t>ها می</w:t>
      </w:r>
      <w:r w:rsidR="00224488">
        <w:rPr>
          <w:rFonts w:hint="cs"/>
          <w:rtl/>
        </w:rPr>
        <w:t>‌</w:t>
      </w:r>
      <w:r w:rsidRPr="00F10E44">
        <w:rPr>
          <w:rFonts w:hint="cs"/>
          <w:rtl/>
        </w:rPr>
        <w:t xml:space="preserve">توانند درطول نصب </w:t>
      </w:r>
      <w:r w:rsidR="00E41578">
        <w:rPr>
          <w:rFonts w:hint="cs"/>
          <w:rtl/>
        </w:rPr>
        <w:t>تأسیسات</w:t>
      </w:r>
      <w:r w:rsidRPr="00F10E44">
        <w:rPr>
          <w:rFonts w:hint="cs"/>
          <w:rtl/>
        </w:rPr>
        <w:t xml:space="preserve"> الکتریکی یا زمان سرویس درمعرض آن قرارگیرند.</w:t>
      </w:r>
    </w:p>
    <w:p w:rsidR="00897216" w:rsidRPr="00F10E44" w:rsidRDefault="00897216" w:rsidP="00897216">
      <w:pPr>
        <w:spacing w:after="0"/>
        <w:ind w:left="720"/>
        <w:rPr>
          <w:rtl/>
        </w:rPr>
      </w:pPr>
      <w:r>
        <w:rPr>
          <w:rFonts w:hint="cs"/>
          <w:rtl/>
        </w:rPr>
        <w:t>-</w:t>
      </w:r>
      <w:r w:rsidRPr="00897216">
        <w:rPr>
          <w:rFonts w:hint="cs"/>
          <w:rtl/>
        </w:rPr>
        <w:t xml:space="preserve"> </w:t>
      </w:r>
      <w:r>
        <w:rPr>
          <w:rFonts w:hint="cs"/>
          <w:rtl/>
        </w:rPr>
        <w:t>تداخل الکترومغناطیسی</w:t>
      </w:r>
    </w:p>
    <w:p w:rsidR="00C335F9" w:rsidRPr="00F10E44" w:rsidRDefault="003B02CB" w:rsidP="00897216">
      <w:pPr>
        <w:pStyle w:val="Heading2"/>
        <w:rPr>
          <w:rtl/>
        </w:rPr>
      </w:pPr>
      <w:bookmarkStart w:id="81" w:name="_Toc456028365"/>
      <w:r>
        <w:rPr>
          <w:rFonts w:hint="cs"/>
          <w:rtl/>
        </w:rPr>
        <w:t>5</w:t>
      </w:r>
      <w:r w:rsidR="001D0180" w:rsidRPr="00F10E44">
        <w:rPr>
          <w:rFonts w:hint="cs"/>
          <w:rtl/>
        </w:rPr>
        <w:t xml:space="preserve"> -</w:t>
      </w:r>
      <w:r w:rsidR="00C335F9" w:rsidRPr="00F10E44">
        <w:rPr>
          <w:rFonts w:hint="cs"/>
          <w:rtl/>
        </w:rPr>
        <w:t>8- تجهیزات حفاظتی:</w:t>
      </w:r>
      <w:bookmarkEnd w:id="81"/>
    </w:p>
    <w:p w:rsidR="00C335F9" w:rsidRPr="00F10E44" w:rsidRDefault="00C335F9" w:rsidP="005962E2">
      <w:pPr>
        <w:rPr>
          <w:rtl/>
        </w:rPr>
      </w:pPr>
      <w:r w:rsidRPr="00F10E44">
        <w:rPr>
          <w:rFonts w:hint="cs"/>
          <w:rtl/>
        </w:rPr>
        <w:t>تجهيزات حفاظتي براي اينكه بتوانند دربرابر اثرات مختلف نقش حفاظتي داشته باشند، بايد با توجه به عملكرد خود مشخص شوند.</w:t>
      </w:r>
    </w:p>
    <w:p w:rsidR="00C335F9" w:rsidRPr="00F10E44" w:rsidRDefault="00C335F9" w:rsidP="00224488">
      <w:pPr>
        <w:rPr>
          <w:rtl/>
        </w:rPr>
      </w:pPr>
      <w:r w:rsidRPr="00F10E44">
        <w:rPr>
          <w:rFonts w:hint="cs"/>
          <w:rtl/>
        </w:rPr>
        <w:t>اين اثرات شامل موارد زير است:</w:t>
      </w:r>
    </w:p>
    <w:p w:rsidR="00C335F9" w:rsidRPr="00F10E44" w:rsidRDefault="00C335F9" w:rsidP="00EF3370">
      <w:pPr>
        <w:spacing w:after="0"/>
        <w:ind w:left="720"/>
        <w:rPr>
          <w:rtl/>
        </w:rPr>
      </w:pPr>
      <w:r w:rsidRPr="00F10E44">
        <w:rPr>
          <w:rFonts w:hint="cs"/>
          <w:rtl/>
        </w:rPr>
        <w:t>-اضافه جریان (اضافه بار، جریان اتصال کوتاه)</w:t>
      </w:r>
    </w:p>
    <w:p w:rsidR="00C335F9" w:rsidRPr="00F10E44" w:rsidRDefault="00C335F9" w:rsidP="00EF3370">
      <w:pPr>
        <w:spacing w:after="0"/>
        <w:ind w:left="720"/>
        <w:rPr>
          <w:rtl/>
        </w:rPr>
      </w:pPr>
      <w:r w:rsidRPr="00F10E44">
        <w:rPr>
          <w:rFonts w:hint="cs"/>
          <w:rtl/>
        </w:rPr>
        <w:lastRenderedPageBreak/>
        <w:t>-جریان خطای زمین</w:t>
      </w:r>
    </w:p>
    <w:p w:rsidR="00C335F9" w:rsidRPr="00F10E44" w:rsidRDefault="00C335F9" w:rsidP="00EF3370">
      <w:pPr>
        <w:spacing w:after="0"/>
        <w:ind w:left="720"/>
        <w:rPr>
          <w:rtl/>
        </w:rPr>
      </w:pPr>
      <w:r w:rsidRPr="00F10E44">
        <w:rPr>
          <w:rFonts w:hint="cs"/>
          <w:rtl/>
        </w:rPr>
        <w:t>-اضافه ولتاژ</w:t>
      </w:r>
    </w:p>
    <w:p w:rsidR="00C335F9" w:rsidRPr="00F10E44" w:rsidRDefault="00C335F9" w:rsidP="00EF3370">
      <w:pPr>
        <w:spacing w:after="0"/>
        <w:ind w:left="720"/>
        <w:rPr>
          <w:rtl/>
        </w:rPr>
      </w:pPr>
      <w:r w:rsidRPr="00F10E44">
        <w:rPr>
          <w:rFonts w:hint="cs"/>
          <w:rtl/>
        </w:rPr>
        <w:t>-ولتاژهای پایین و بدون ولتاژ</w:t>
      </w:r>
    </w:p>
    <w:p w:rsidR="00C335F9" w:rsidRPr="00F10E44" w:rsidRDefault="00C335F9" w:rsidP="00EF3370">
      <w:pPr>
        <w:rPr>
          <w:rtl/>
        </w:rPr>
      </w:pPr>
      <w:r w:rsidRPr="00F10E44">
        <w:rPr>
          <w:rFonts w:hint="cs"/>
          <w:rtl/>
        </w:rPr>
        <w:t>تجهیزات حفاظتی باید درمقادیری از جریان، ولتاژ و زمان عمل کنند كه با مشخصات مدار و خطرات احتمالی متناسب باشند.</w:t>
      </w:r>
    </w:p>
    <w:p w:rsidR="00C335F9" w:rsidRPr="00F10E44" w:rsidRDefault="003B02CB" w:rsidP="00EF3370">
      <w:pPr>
        <w:pStyle w:val="Heading2"/>
        <w:rPr>
          <w:rtl/>
        </w:rPr>
      </w:pPr>
      <w:bookmarkStart w:id="82" w:name="_Toc456028366"/>
      <w:r>
        <w:rPr>
          <w:rFonts w:hint="cs"/>
          <w:rtl/>
        </w:rPr>
        <w:t>5</w:t>
      </w:r>
      <w:r w:rsidR="00C335F9" w:rsidRPr="00F10E44">
        <w:rPr>
          <w:rFonts w:hint="cs"/>
          <w:rtl/>
        </w:rPr>
        <w:t>-9-کنترل اضطراری</w:t>
      </w:r>
      <w:bookmarkEnd w:id="82"/>
      <w:r w:rsidR="00C335F9" w:rsidRPr="00F10E44">
        <w:rPr>
          <w:rFonts w:hint="cs"/>
          <w:rtl/>
        </w:rPr>
        <w:t xml:space="preserve"> </w:t>
      </w:r>
    </w:p>
    <w:p w:rsidR="00C335F9" w:rsidRDefault="00C335F9" w:rsidP="005962E2">
      <w:pPr>
        <w:rPr>
          <w:rtl/>
        </w:rPr>
      </w:pPr>
      <w:r w:rsidRPr="00F10E44">
        <w:rPr>
          <w:rFonts w:hint="cs"/>
          <w:rtl/>
        </w:rPr>
        <w:t>درمواقع خطر، قطع فوری منبع ضروری است. یک وسیله قطع کننده باید بتواند به آسانی وضعیت را تشخیص داده و به طور موثر و به</w:t>
      </w:r>
      <w:r w:rsidR="00F10E44">
        <w:rPr>
          <w:rFonts w:hint="cs"/>
          <w:rtl/>
        </w:rPr>
        <w:t xml:space="preserve"> </w:t>
      </w:r>
      <w:r w:rsidRPr="00F10E44">
        <w:rPr>
          <w:rFonts w:hint="cs"/>
          <w:rtl/>
        </w:rPr>
        <w:t>سرعت عمل نماید.</w:t>
      </w:r>
    </w:p>
    <w:p w:rsidR="00C335F9" w:rsidRPr="00F10E44" w:rsidRDefault="003B02CB" w:rsidP="00EF3370">
      <w:pPr>
        <w:pStyle w:val="Heading2"/>
        <w:rPr>
          <w:rtl/>
        </w:rPr>
      </w:pPr>
      <w:bookmarkStart w:id="83" w:name="_Toc456028367"/>
      <w:r>
        <w:rPr>
          <w:rFonts w:hint="cs"/>
          <w:rtl/>
        </w:rPr>
        <w:t>5</w:t>
      </w:r>
      <w:r w:rsidR="00C335F9" w:rsidRPr="00F10E44">
        <w:rPr>
          <w:rFonts w:hint="cs"/>
          <w:rtl/>
        </w:rPr>
        <w:t>-10-دسترسی تجهیزات الکتریکی:</w:t>
      </w:r>
      <w:bookmarkEnd w:id="83"/>
    </w:p>
    <w:p w:rsidR="00C335F9" w:rsidRPr="00F10E44" w:rsidRDefault="00C335F9" w:rsidP="00EF3370">
      <w:pPr>
        <w:rPr>
          <w:rtl/>
        </w:rPr>
      </w:pPr>
      <w:r w:rsidRPr="00F10E44">
        <w:rPr>
          <w:rFonts w:hint="cs"/>
          <w:rtl/>
        </w:rPr>
        <w:t>ترتیب قرارگرفتن تجهیزات الکتریکی باید به گونه</w:t>
      </w:r>
      <w:r w:rsidR="00EF3370">
        <w:rPr>
          <w:rFonts w:hint="cs"/>
          <w:rtl/>
        </w:rPr>
        <w:t>‌</w:t>
      </w:r>
      <w:r w:rsidRPr="00F10E44">
        <w:rPr>
          <w:rFonts w:hint="cs"/>
          <w:rtl/>
        </w:rPr>
        <w:t>ای باشد که امکان دسترسی به آن وجود داشته باشد</w:t>
      </w:r>
      <w:r w:rsidR="00EF3370">
        <w:rPr>
          <w:rFonts w:hint="cs"/>
          <w:rtl/>
        </w:rPr>
        <w:t>:</w:t>
      </w:r>
    </w:p>
    <w:p w:rsidR="00C335F9" w:rsidRPr="00F10E44" w:rsidRDefault="00C335F9" w:rsidP="00EF3370">
      <w:pPr>
        <w:rPr>
          <w:rtl/>
        </w:rPr>
      </w:pPr>
      <w:r w:rsidRPr="00F10E44">
        <w:rPr>
          <w:rFonts w:hint="cs"/>
          <w:rtl/>
        </w:rPr>
        <w:t>-</w:t>
      </w:r>
      <w:r w:rsidR="00EF3370">
        <w:rPr>
          <w:rFonts w:hint="cs"/>
          <w:rtl/>
        </w:rPr>
        <w:t xml:space="preserve"> </w:t>
      </w:r>
      <w:r w:rsidRPr="00F10E44">
        <w:rPr>
          <w:rFonts w:hint="cs"/>
          <w:rtl/>
        </w:rPr>
        <w:t>فضای کافی برای نصب ابتدایی و جابه</w:t>
      </w:r>
      <w:r w:rsidR="00EF3370">
        <w:rPr>
          <w:rFonts w:hint="cs"/>
          <w:rtl/>
        </w:rPr>
        <w:t>‌</w:t>
      </w:r>
      <w:r w:rsidRPr="00F10E44">
        <w:rPr>
          <w:rFonts w:hint="cs"/>
          <w:rtl/>
        </w:rPr>
        <w:t>جایی بعدی تجهیزات الکتریکی در موارد خاص</w:t>
      </w:r>
    </w:p>
    <w:p w:rsidR="00C335F9" w:rsidRDefault="00C335F9" w:rsidP="00EF3370">
      <w:pPr>
        <w:rPr>
          <w:rtl/>
        </w:rPr>
      </w:pPr>
      <w:r w:rsidRPr="00F10E44">
        <w:rPr>
          <w:rFonts w:hint="cs"/>
          <w:rtl/>
        </w:rPr>
        <w:t>-</w:t>
      </w:r>
      <w:r w:rsidR="00EF3370">
        <w:rPr>
          <w:rFonts w:hint="cs"/>
          <w:rtl/>
        </w:rPr>
        <w:t xml:space="preserve"> </w:t>
      </w:r>
      <w:r w:rsidRPr="00F10E44">
        <w:rPr>
          <w:rFonts w:hint="cs"/>
          <w:rtl/>
        </w:rPr>
        <w:t>قابلیت دسترسی برای عملیات تست، بازرسی، نگهداری و تعمیر تجهیزات الکتریکی</w:t>
      </w:r>
    </w:p>
    <w:p w:rsidR="002751A3" w:rsidRDefault="002751A3" w:rsidP="00EF3370">
      <w:pPr>
        <w:rPr>
          <w:rtl/>
        </w:rPr>
      </w:pPr>
    </w:p>
    <w:p w:rsidR="00EF3370" w:rsidRDefault="00EF3370" w:rsidP="00D47725">
      <w:pPr>
        <w:ind w:right="-426"/>
        <w:rPr>
          <w:rFonts w:cs="B Compset"/>
          <w:rtl/>
        </w:rPr>
        <w:sectPr w:rsidR="00EF3370" w:rsidSect="0065589A">
          <w:footnotePr>
            <w:numRestart w:val="eachPage"/>
          </w:footnotePr>
          <w:type w:val="oddPage"/>
          <w:pgSz w:w="9639" w:h="13041" w:code="512"/>
          <w:pgMar w:top="1418" w:right="1588" w:bottom="1134" w:left="1247" w:header="709" w:footer="709" w:gutter="0"/>
          <w:cols w:space="708"/>
          <w:bidi/>
          <w:rtlGutter/>
          <w:docGrid w:linePitch="360"/>
        </w:sectPr>
      </w:pPr>
    </w:p>
    <w:p w:rsidR="00E12769" w:rsidRDefault="00E12769" w:rsidP="00512601">
      <w:pPr>
        <w:pStyle w:val="Heading1"/>
        <w:rPr>
          <w:rtl/>
          <w:lang w:bidi="fa-IR"/>
        </w:rPr>
      </w:pPr>
      <w:bookmarkStart w:id="84" w:name="_Toc456028368"/>
      <w:r>
        <w:rPr>
          <w:rFonts w:hint="cs"/>
          <w:rtl/>
          <w:lang w:bidi="fa-IR"/>
        </w:rPr>
        <w:lastRenderedPageBreak/>
        <w:t>فصل ششم</w:t>
      </w:r>
      <w:bookmarkEnd w:id="84"/>
    </w:p>
    <w:p w:rsidR="00E12769" w:rsidRDefault="00E12769">
      <w:pPr>
        <w:bidi w:val="0"/>
        <w:spacing w:after="200" w:line="276" w:lineRule="auto"/>
        <w:jc w:val="left"/>
        <w:rPr>
          <w:rtl/>
          <w:lang w:bidi="fa-IR"/>
        </w:rPr>
      </w:pPr>
      <w:r>
        <w:rPr>
          <w:rtl/>
          <w:lang w:bidi="fa-IR"/>
        </w:rPr>
        <w:br w:type="page"/>
      </w:r>
    </w:p>
    <w:p w:rsidR="00E12769" w:rsidRDefault="00E12769">
      <w:pPr>
        <w:bidi w:val="0"/>
        <w:spacing w:after="200" w:line="276" w:lineRule="auto"/>
        <w:jc w:val="left"/>
        <w:rPr>
          <w:rtl/>
          <w:lang w:bidi="fa-IR"/>
        </w:rPr>
      </w:pPr>
      <w:r>
        <w:rPr>
          <w:rtl/>
          <w:lang w:bidi="fa-IR"/>
        </w:rPr>
        <w:lastRenderedPageBreak/>
        <w:br w:type="page"/>
      </w:r>
    </w:p>
    <w:p w:rsidR="00D47725" w:rsidRPr="00963B62" w:rsidRDefault="00D47725" w:rsidP="00512601">
      <w:pPr>
        <w:pStyle w:val="Heading1"/>
        <w:rPr>
          <w:rtl/>
          <w:lang w:bidi="fa-IR"/>
        </w:rPr>
      </w:pPr>
      <w:bookmarkStart w:id="85" w:name="_Toc456028369"/>
      <w:r w:rsidRPr="00963B62">
        <w:rPr>
          <w:rFonts w:hint="cs"/>
          <w:rtl/>
          <w:lang w:bidi="fa-IR"/>
        </w:rPr>
        <w:lastRenderedPageBreak/>
        <w:t>مقدمه</w:t>
      </w:r>
      <w:bookmarkEnd w:id="85"/>
    </w:p>
    <w:p w:rsidR="00D47725" w:rsidRPr="00963B62" w:rsidRDefault="00D47725" w:rsidP="0074195B">
      <w:pPr>
        <w:rPr>
          <w:rFonts w:cs="B Compset"/>
          <w:rtl/>
          <w:lang w:bidi="fa-IR"/>
        </w:rPr>
      </w:pPr>
      <w:r w:rsidRPr="00963B62">
        <w:rPr>
          <w:rFonts w:cs="B Compset" w:hint="cs"/>
          <w:rtl/>
          <w:lang w:bidi="fa-IR"/>
        </w:rPr>
        <w:t>در این فصل درخصوص روش</w:t>
      </w:r>
      <w:r w:rsidR="00512601">
        <w:rPr>
          <w:rFonts w:cs="B Compset" w:hint="cs"/>
          <w:rtl/>
          <w:lang w:bidi="fa-IR"/>
        </w:rPr>
        <w:t>‌</w:t>
      </w:r>
      <w:r w:rsidRPr="00963B62">
        <w:rPr>
          <w:rFonts w:cs="B Compset" w:hint="cs"/>
          <w:rtl/>
          <w:lang w:bidi="fa-IR"/>
        </w:rPr>
        <w:t>های انتخاب و نصب انواع سیستم</w:t>
      </w:r>
      <w:r w:rsidR="00512601">
        <w:rPr>
          <w:rFonts w:cs="B Compset" w:hint="cs"/>
          <w:rtl/>
          <w:lang w:bidi="fa-IR"/>
        </w:rPr>
        <w:t>‌</w:t>
      </w:r>
      <w:r w:rsidRPr="00963B62">
        <w:rPr>
          <w:rFonts w:cs="B Compset" w:hint="cs"/>
          <w:rtl/>
          <w:lang w:bidi="fa-IR"/>
        </w:rPr>
        <w:t>های سیم</w:t>
      </w:r>
      <w:r w:rsidR="0074195B">
        <w:rPr>
          <w:rFonts w:cs="B Compset" w:hint="cs"/>
          <w:rtl/>
          <w:lang w:bidi="fa-IR"/>
        </w:rPr>
        <w:t>‌</w:t>
      </w:r>
      <w:r w:rsidRPr="00963B62">
        <w:rPr>
          <w:rFonts w:cs="B Compset" w:hint="cs"/>
          <w:rtl/>
          <w:lang w:bidi="fa-IR"/>
        </w:rPr>
        <w:t>کشی</w:t>
      </w:r>
      <w:r w:rsidR="00512601">
        <w:rPr>
          <w:rFonts w:cs="B Compset" w:hint="cs"/>
          <w:rtl/>
          <w:lang w:bidi="fa-IR"/>
        </w:rPr>
        <w:t xml:space="preserve"> </w:t>
      </w:r>
      <w:r w:rsidRPr="00963B62">
        <w:rPr>
          <w:rFonts w:cs="B Compset" w:hint="cs"/>
          <w:rtl/>
          <w:lang w:bidi="fa-IR"/>
        </w:rPr>
        <w:t>کابل</w:t>
      </w:r>
      <w:r w:rsidR="00512601">
        <w:rPr>
          <w:rFonts w:cs="B Compset" w:hint="cs"/>
          <w:rtl/>
          <w:lang w:bidi="fa-IR"/>
        </w:rPr>
        <w:t>‌</w:t>
      </w:r>
      <w:r w:rsidRPr="00963B62">
        <w:rPr>
          <w:rFonts w:cs="B Compset" w:hint="cs"/>
          <w:rtl/>
          <w:lang w:bidi="fa-IR"/>
        </w:rPr>
        <w:t>ها</w:t>
      </w:r>
      <w:r w:rsidR="00512601">
        <w:rPr>
          <w:rFonts w:cs="B Compset" w:hint="cs"/>
          <w:rtl/>
          <w:lang w:bidi="fa-IR"/>
        </w:rPr>
        <w:t xml:space="preserve"> </w:t>
      </w:r>
      <w:r w:rsidRPr="00963B62">
        <w:rPr>
          <w:rFonts w:cs="B Compset" w:hint="cs"/>
          <w:rtl/>
          <w:lang w:bidi="fa-IR"/>
        </w:rPr>
        <w:t>وهادی</w:t>
      </w:r>
      <w:r w:rsidR="00512601">
        <w:rPr>
          <w:rFonts w:cs="B Compset" w:hint="cs"/>
          <w:rtl/>
          <w:lang w:bidi="fa-IR"/>
        </w:rPr>
        <w:t>‌</w:t>
      </w:r>
      <w:r w:rsidRPr="00963B62">
        <w:rPr>
          <w:rFonts w:cs="B Compset" w:hint="cs"/>
          <w:rtl/>
          <w:lang w:bidi="fa-IR"/>
        </w:rPr>
        <w:t>ها،</w:t>
      </w:r>
      <w:r w:rsidR="00512601">
        <w:rPr>
          <w:rFonts w:cs="B Compset" w:hint="cs"/>
          <w:rtl/>
          <w:lang w:bidi="fa-IR"/>
        </w:rPr>
        <w:t xml:space="preserve"> </w:t>
      </w:r>
      <w:r w:rsidRPr="00963B62">
        <w:rPr>
          <w:rFonts w:cs="B Compset" w:hint="cs"/>
          <w:rtl/>
          <w:lang w:bidi="fa-IR"/>
        </w:rPr>
        <w:t>ترمینال</w:t>
      </w:r>
      <w:r w:rsidR="00512601">
        <w:rPr>
          <w:rFonts w:cs="B Compset" w:hint="cs"/>
          <w:rtl/>
          <w:lang w:bidi="fa-IR"/>
        </w:rPr>
        <w:t xml:space="preserve"> </w:t>
      </w:r>
      <w:r w:rsidRPr="00963B62">
        <w:rPr>
          <w:rFonts w:cs="B Compset" w:hint="cs"/>
          <w:rtl/>
          <w:lang w:bidi="fa-IR"/>
        </w:rPr>
        <w:t>و</w:t>
      </w:r>
      <w:r w:rsidR="00512601">
        <w:rPr>
          <w:rFonts w:cs="B Compset" w:hint="cs"/>
          <w:rtl/>
          <w:lang w:bidi="fa-IR"/>
        </w:rPr>
        <w:t xml:space="preserve"> </w:t>
      </w:r>
      <w:r w:rsidRPr="00963B62">
        <w:rPr>
          <w:rFonts w:cs="B Compset" w:hint="cs"/>
          <w:rtl/>
          <w:lang w:bidi="fa-IR"/>
        </w:rPr>
        <w:t>اتصالات</w:t>
      </w:r>
      <w:r w:rsidR="00512601">
        <w:rPr>
          <w:rFonts w:cs="B Compset" w:hint="cs"/>
          <w:rtl/>
          <w:lang w:bidi="fa-IR"/>
        </w:rPr>
        <w:t xml:space="preserve"> </w:t>
      </w:r>
      <w:r w:rsidRPr="00963B62">
        <w:rPr>
          <w:rFonts w:cs="B Compset" w:hint="cs"/>
          <w:rtl/>
          <w:lang w:bidi="fa-IR"/>
        </w:rPr>
        <w:t>آنها،</w:t>
      </w:r>
      <w:r w:rsidR="00512601">
        <w:rPr>
          <w:rFonts w:cs="B Compset" w:hint="cs"/>
          <w:rtl/>
          <w:lang w:bidi="fa-IR"/>
        </w:rPr>
        <w:t xml:space="preserve"> </w:t>
      </w:r>
      <w:r w:rsidRPr="00963B62">
        <w:rPr>
          <w:rFonts w:cs="B Compset" w:hint="cs"/>
          <w:rtl/>
          <w:lang w:bidi="fa-IR"/>
        </w:rPr>
        <w:t>و راه</w:t>
      </w:r>
      <w:r w:rsidR="00512601">
        <w:rPr>
          <w:rFonts w:cs="B Compset" w:hint="cs"/>
          <w:rtl/>
          <w:lang w:bidi="fa-IR"/>
        </w:rPr>
        <w:t>‌</w:t>
      </w:r>
      <w:r w:rsidRPr="00963B62">
        <w:rPr>
          <w:rFonts w:cs="B Compset" w:hint="cs"/>
          <w:rtl/>
          <w:lang w:bidi="fa-IR"/>
        </w:rPr>
        <w:t>های حفاظت آنها در برابر عوامل خارجی مواردی بیان شده است.</w:t>
      </w:r>
    </w:p>
    <w:p w:rsidR="00D47725" w:rsidRPr="00BC0440" w:rsidRDefault="00D47725" w:rsidP="00512601">
      <w:pPr>
        <w:rPr>
          <w:rFonts w:cs="B Compset"/>
          <w:color w:val="000000" w:themeColor="text1"/>
          <w:rtl/>
          <w:lang w:bidi="fa-IR"/>
        </w:rPr>
      </w:pPr>
      <w:r w:rsidRPr="00BC0440">
        <w:rPr>
          <w:rFonts w:cs="B Compset" w:hint="cs"/>
          <w:color w:val="000000" w:themeColor="text1"/>
          <w:rtl/>
          <w:lang w:bidi="fa-IR"/>
        </w:rPr>
        <w:t>برای اطلاع از ظرفیت</w:t>
      </w:r>
      <w:r w:rsidR="00512601">
        <w:rPr>
          <w:rFonts w:cs="B Compset" w:hint="cs"/>
          <w:color w:val="000000" w:themeColor="text1"/>
          <w:rtl/>
          <w:lang w:bidi="fa-IR"/>
        </w:rPr>
        <w:t>‌</w:t>
      </w:r>
      <w:r w:rsidRPr="00BC0440">
        <w:rPr>
          <w:rFonts w:cs="B Compset" w:hint="cs"/>
          <w:color w:val="000000" w:themeColor="text1"/>
          <w:rtl/>
          <w:lang w:bidi="fa-IR"/>
        </w:rPr>
        <w:t>های حامل جریان کابل</w:t>
      </w:r>
      <w:r w:rsidR="00512601">
        <w:rPr>
          <w:rFonts w:cs="B Compset" w:hint="cs"/>
          <w:color w:val="000000" w:themeColor="text1"/>
          <w:rtl/>
          <w:lang w:bidi="fa-IR"/>
        </w:rPr>
        <w:t>‌</w:t>
      </w:r>
      <w:r w:rsidRPr="00BC0440">
        <w:rPr>
          <w:rFonts w:cs="B Compset" w:hint="cs"/>
          <w:color w:val="000000" w:themeColor="text1"/>
          <w:rtl/>
          <w:lang w:bidi="fa-IR"/>
        </w:rPr>
        <w:t>ها در روش</w:t>
      </w:r>
      <w:r w:rsidR="00512601">
        <w:rPr>
          <w:rFonts w:cs="B Compset" w:hint="cs"/>
          <w:color w:val="000000" w:themeColor="text1"/>
          <w:rtl/>
          <w:lang w:bidi="fa-IR"/>
        </w:rPr>
        <w:t>‌</w:t>
      </w:r>
      <w:r w:rsidRPr="00BC0440">
        <w:rPr>
          <w:rFonts w:cs="B Compset" w:hint="cs"/>
          <w:color w:val="000000" w:themeColor="text1"/>
          <w:rtl/>
          <w:lang w:bidi="fa-IR"/>
        </w:rPr>
        <w:t>های نصب و در دماهای محیطی مختلف به بخش 6-4 و جداول 6-</w:t>
      </w:r>
      <w:r>
        <w:rPr>
          <w:rFonts w:cs="B Compset" w:hint="cs"/>
          <w:color w:val="000000" w:themeColor="text1"/>
          <w:rtl/>
          <w:lang w:bidi="fa-IR"/>
        </w:rPr>
        <w:t>5</w:t>
      </w:r>
      <w:r w:rsidRPr="00BC0440">
        <w:rPr>
          <w:rFonts w:cs="B Compset" w:hint="cs"/>
          <w:color w:val="000000" w:themeColor="text1"/>
          <w:rtl/>
          <w:lang w:bidi="fa-IR"/>
        </w:rPr>
        <w:t xml:space="preserve"> الی 6-</w:t>
      </w:r>
      <w:r>
        <w:rPr>
          <w:rFonts w:cs="B Compset" w:hint="cs"/>
          <w:color w:val="000000" w:themeColor="text1"/>
          <w:rtl/>
          <w:lang w:bidi="fa-IR"/>
        </w:rPr>
        <w:t>20</w:t>
      </w:r>
      <w:r w:rsidRPr="00BC0440">
        <w:rPr>
          <w:rFonts w:cs="B Compset" w:hint="cs"/>
          <w:color w:val="000000" w:themeColor="text1"/>
          <w:rtl/>
          <w:lang w:bidi="fa-IR"/>
        </w:rPr>
        <w:t>مراجعه شود و جداول 6-</w:t>
      </w:r>
      <w:r>
        <w:rPr>
          <w:rFonts w:cs="B Compset" w:hint="cs"/>
          <w:color w:val="000000" w:themeColor="text1"/>
          <w:rtl/>
          <w:lang w:bidi="fa-IR"/>
        </w:rPr>
        <w:t>21</w:t>
      </w:r>
      <w:r w:rsidRPr="00BC0440">
        <w:rPr>
          <w:rFonts w:cs="B Compset" w:hint="cs"/>
          <w:color w:val="000000" w:themeColor="text1"/>
          <w:rtl/>
          <w:lang w:bidi="fa-IR"/>
        </w:rPr>
        <w:t xml:space="preserve"> الی 6-2</w:t>
      </w:r>
      <w:r>
        <w:rPr>
          <w:rFonts w:cs="B Compset" w:hint="cs"/>
          <w:color w:val="000000" w:themeColor="text1"/>
          <w:rtl/>
          <w:lang w:bidi="fa-IR"/>
        </w:rPr>
        <w:t>3</w:t>
      </w:r>
      <w:r w:rsidRPr="00BC0440">
        <w:rPr>
          <w:rFonts w:cs="B Compset" w:hint="cs"/>
          <w:color w:val="000000" w:themeColor="text1"/>
          <w:rtl/>
          <w:lang w:bidi="fa-IR"/>
        </w:rPr>
        <w:t xml:space="preserve"> مربوط به فاکتورهای کاهش برای گروه</w:t>
      </w:r>
      <w:r w:rsidR="00512601">
        <w:rPr>
          <w:rFonts w:cs="B Compset" w:hint="cs"/>
          <w:color w:val="000000" w:themeColor="text1"/>
          <w:rtl/>
          <w:lang w:bidi="fa-IR"/>
        </w:rPr>
        <w:t>‌</w:t>
      </w:r>
      <w:r w:rsidRPr="00BC0440">
        <w:rPr>
          <w:rFonts w:cs="B Compset" w:hint="cs"/>
          <w:color w:val="000000" w:themeColor="text1"/>
          <w:rtl/>
          <w:lang w:bidi="fa-IR"/>
        </w:rPr>
        <w:t>هایی با هادی</w:t>
      </w:r>
      <w:r w:rsidR="00512601">
        <w:rPr>
          <w:rFonts w:cs="B Compset" w:hint="cs"/>
          <w:color w:val="000000" w:themeColor="text1"/>
          <w:rtl/>
          <w:lang w:bidi="fa-IR"/>
        </w:rPr>
        <w:t>‌</w:t>
      </w:r>
      <w:r w:rsidRPr="00BC0440">
        <w:rPr>
          <w:rFonts w:cs="B Compset" w:hint="cs"/>
          <w:color w:val="000000" w:themeColor="text1"/>
          <w:rtl/>
          <w:lang w:bidi="fa-IR"/>
        </w:rPr>
        <w:t>های روکش شده یا با بیشینه دمای کاری یکسان می</w:t>
      </w:r>
      <w:r w:rsidR="00512601">
        <w:rPr>
          <w:rFonts w:cs="B Compset" w:hint="cs"/>
          <w:color w:val="000000" w:themeColor="text1"/>
          <w:rtl/>
          <w:lang w:bidi="fa-IR"/>
        </w:rPr>
        <w:t>‌</w:t>
      </w:r>
      <w:r w:rsidRPr="00BC0440">
        <w:rPr>
          <w:rFonts w:cs="B Compset" w:hint="cs"/>
          <w:color w:val="000000" w:themeColor="text1"/>
          <w:rtl/>
          <w:lang w:bidi="fa-IR"/>
        </w:rPr>
        <w:t>باشد.</w:t>
      </w:r>
    </w:p>
    <w:p w:rsidR="00EF3370" w:rsidRDefault="00D47725" w:rsidP="005962E2">
      <w:pPr>
        <w:pStyle w:val="Heading2"/>
        <w:rPr>
          <w:rtl/>
        </w:rPr>
      </w:pPr>
      <w:bookmarkStart w:id="86" w:name="_Toc456028370"/>
      <w:r>
        <w:rPr>
          <w:rFonts w:hint="cs"/>
          <w:rtl/>
        </w:rPr>
        <w:t>6</w:t>
      </w:r>
      <w:r w:rsidR="00003CBA" w:rsidRPr="00C270D7">
        <w:rPr>
          <w:rFonts w:hint="cs"/>
          <w:rtl/>
        </w:rPr>
        <w:t>-1- روش نصب سیستم سیم</w:t>
      </w:r>
      <w:r w:rsidR="005962E2">
        <w:rPr>
          <w:rFonts w:hint="cs"/>
          <w:rtl/>
        </w:rPr>
        <w:t>‌</w:t>
      </w:r>
      <w:r w:rsidR="00003CBA" w:rsidRPr="00C270D7">
        <w:rPr>
          <w:rFonts w:hint="cs"/>
          <w:rtl/>
        </w:rPr>
        <w:t>کشی</w:t>
      </w:r>
      <w:bookmarkEnd w:id="86"/>
    </w:p>
    <w:p w:rsidR="00003CBA" w:rsidRPr="00C270D7" w:rsidRDefault="00003CBA" w:rsidP="00EF3370">
      <w:pPr>
        <w:pStyle w:val="ListParagraph"/>
        <w:ind w:left="172"/>
        <w:rPr>
          <w:rFonts w:cs="B Compset"/>
          <w:rtl/>
        </w:rPr>
      </w:pPr>
      <w:r w:rsidRPr="00EF3370">
        <w:rPr>
          <w:rFonts w:hint="cs"/>
          <w:rtl/>
        </w:rPr>
        <w:t xml:space="preserve"> بسته به نوع هادی یا کابل به کار رفته باید مطابق با جدول 6-1 باشد. </w:t>
      </w:r>
      <w:r w:rsidR="005A67AB" w:rsidRPr="00EF3370">
        <w:rPr>
          <w:rFonts w:hint="cs"/>
          <w:rtl/>
        </w:rPr>
        <w:t>تأثیر</w:t>
      </w:r>
      <w:r w:rsidRPr="00EF3370">
        <w:rPr>
          <w:rFonts w:hint="cs"/>
          <w:rtl/>
        </w:rPr>
        <w:t>ات خارجی به وسیله ملزومات استانداردهای محصول مربوطه پوشش داده می</w:t>
      </w:r>
      <w:r w:rsidR="00EF3370" w:rsidRPr="00EF3370">
        <w:rPr>
          <w:rFonts w:hint="cs"/>
          <w:rtl/>
        </w:rPr>
        <w:t>‌</w:t>
      </w:r>
      <w:r w:rsidRPr="00EF3370">
        <w:rPr>
          <w:rFonts w:hint="cs"/>
          <w:rtl/>
        </w:rPr>
        <w:t>شود</w:t>
      </w:r>
      <w:r w:rsidRPr="00C270D7">
        <w:rPr>
          <w:rFonts w:cs="B Compset" w:hint="cs"/>
          <w:rtl/>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851"/>
        <w:gridCol w:w="709"/>
        <w:gridCol w:w="708"/>
        <w:gridCol w:w="426"/>
        <w:gridCol w:w="141"/>
        <w:gridCol w:w="463"/>
        <w:gridCol w:w="104"/>
        <w:gridCol w:w="567"/>
        <w:gridCol w:w="709"/>
        <w:gridCol w:w="709"/>
        <w:gridCol w:w="817"/>
      </w:tblGrid>
      <w:tr w:rsidR="00003CBA" w:rsidRPr="00D6771F" w:rsidTr="0074195B">
        <w:tc>
          <w:tcPr>
            <w:tcW w:w="1667" w:type="dxa"/>
            <w:gridSpan w:val="2"/>
            <w:vMerge w:val="restart"/>
          </w:tcPr>
          <w:p w:rsidR="00C270D7" w:rsidRDefault="00C270D7" w:rsidP="00003CBA">
            <w:pPr>
              <w:jc w:val="center"/>
              <w:rPr>
                <w:rFonts w:ascii="Calibri" w:eastAsia="Calibri" w:hAnsi="Calibri" w:cs="B Compset"/>
                <w:b/>
                <w:bCs/>
                <w:sz w:val="20"/>
                <w:szCs w:val="20"/>
                <w:rtl/>
                <w:lang w:bidi="fa-IR"/>
              </w:rPr>
            </w:pPr>
          </w:p>
          <w:p w:rsidR="00C270D7" w:rsidRDefault="00C270D7" w:rsidP="00003CBA">
            <w:pPr>
              <w:jc w:val="center"/>
              <w:rPr>
                <w:rFonts w:ascii="Calibri" w:eastAsia="Calibri" w:hAnsi="Calibri" w:cs="B Compset"/>
                <w:b/>
                <w:bCs/>
                <w:sz w:val="20"/>
                <w:szCs w:val="20"/>
                <w:rtl/>
                <w:lang w:bidi="fa-IR"/>
              </w:rPr>
            </w:pPr>
          </w:p>
          <w:p w:rsidR="00003CBA" w:rsidRPr="00C270D7" w:rsidRDefault="00003CBA" w:rsidP="00EF3370">
            <w:pPr>
              <w:jc w:val="center"/>
              <w:rPr>
                <w:rFonts w:ascii="Calibri" w:eastAsia="Calibri" w:hAnsi="Calibri" w:cs="B Compset"/>
                <w:b/>
                <w:bCs/>
                <w:sz w:val="20"/>
                <w:szCs w:val="20"/>
                <w:rtl/>
                <w:lang w:bidi="fa-IR"/>
              </w:rPr>
            </w:pPr>
            <w:r w:rsidRPr="00C270D7">
              <w:rPr>
                <w:rFonts w:ascii="Calibri" w:eastAsia="Calibri" w:hAnsi="Calibri" w:cs="B Compset" w:hint="cs"/>
                <w:b/>
                <w:bCs/>
                <w:sz w:val="20"/>
                <w:szCs w:val="20"/>
                <w:rtl/>
                <w:lang w:bidi="fa-IR"/>
              </w:rPr>
              <w:t>هادی</w:t>
            </w:r>
            <w:r w:rsidR="00EF3370">
              <w:rPr>
                <w:rFonts w:ascii="Calibri" w:eastAsia="Calibri" w:hAnsi="Calibri" w:cs="B Compset" w:hint="cs"/>
                <w:b/>
                <w:bCs/>
                <w:sz w:val="20"/>
                <w:szCs w:val="20"/>
                <w:rtl/>
                <w:lang w:bidi="fa-IR"/>
              </w:rPr>
              <w:t>‌</w:t>
            </w:r>
            <w:r w:rsidRPr="00C270D7">
              <w:rPr>
                <w:rFonts w:ascii="Calibri" w:eastAsia="Calibri" w:hAnsi="Calibri" w:cs="B Compset" w:hint="cs"/>
                <w:b/>
                <w:bCs/>
                <w:sz w:val="20"/>
                <w:szCs w:val="20"/>
                <w:rtl/>
                <w:lang w:bidi="fa-IR"/>
              </w:rPr>
              <w:t>ها و کابل</w:t>
            </w:r>
            <w:r w:rsidR="00EF3370">
              <w:rPr>
                <w:rFonts w:ascii="Calibri" w:eastAsia="Calibri" w:hAnsi="Calibri" w:cs="B Compset" w:hint="cs"/>
                <w:b/>
                <w:bCs/>
                <w:sz w:val="20"/>
                <w:szCs w:val="20"/>
                <w:rtl/>
                <w:lang w:bidi="fa-IR"/>
              </w:rPr>
              <w:t>‌</w:t>
            </w:r>
            <w:r w:rsidRPr="00C270D7">
              <w:rPr>
                <w:rFonts w:ascii="Calibri" w:eastAsia="Calibri" w:hAnsi="Calibri" w:cs="B Compset" w:hint="cs"/>
                <w:b/>
                <w:bCs/>
                <w:sz w:val="20"/>
                <w:szCs w:val="20"/>
                <w:rtl/>
                <w:lang w:bidi="fa-IR"/>
              </w:rPr>
              <w:t>ها</w:t>
            </w:r>
          </w:p>
        </w:tc>
        <w:tc>
          <w:tcPr>
            <w:tcW w:w="5353" w:type="dxa"/>
            <w:gridSpan w:val="10"/>
          </w:tcPr>
          <w:p w:rsidR="00003CBA" w:rsidRPr="00C270D7" w:rsidRDefault="00003CBA" w:rsidP="00003CBA">
            <w:pPr>
              <w:jc w:val="center"/>
              <w:rPr>
                <w:rFonts w:ascii="Calibri" w:eastAsia="Calibri" w:hAnsi="Calibri" w:cs="B Compset"/>
                <w:b/>
                <w:bCs/>
                <w:sz w:val="20"/>
                <w:szCs w:val="20"/>
                <w:rtl/>
                <w:lang w:bidi="fa-IR"/>
              </w:rPr>
            </w:pPr>
            <w:r w:rsidRPr="00C270D7">
              <w:rPr>
                <w:rFonts w:ascii="Calibri" w:eastAsia="Calibri" w:hAnsi="Calibri" w:cs="B Compset" w:hint="cs"/>
                <w:b/>
                <w:bCs/>
                <w:sz w:val="20"/>
                <w:szCs w:val="20"/>
                <w:rtl/>
                <w:lang w:bidi="fa-IR"/>
              </w:rPr>
              <w:t>روش نصب</w:t>
            </w:r>
          </w:p>
        </w:tc>
      </w:tr>
      <w:tr w:rsidR="00003CBA" w:rsidRPr="00D6771F" w:rsidTr="0074195B">
        <w:tc>
          <w:tcPr>
            <w:tcW w:w="1667" w:type="dxa"/>
            <w:gridSpan w:val="2"/>
            <w:vMerge/>
          </w:tcPr>
          <w:p w:rsidR="00003CBA" w:rsidRPr="00C270D7" w:rsidRDefault="00003CBA" w:rsidP="00003CBA">
            <w:pPr>
              <w:jc w:val="center"/>
              <w:rPr>
                <w:rFonts w:ascii="Calibri" w:eastAsia="Calibri" w:hAnsi="Calibri" w:cs="B Compset"/>
                <w:b/>
                <w:bCs/>
                <w:sz w:val="20"/>
                <w:szCs w:val="20"/>
                <w:rtl/>
                <w:lang w:bidi="fa-IR"/>
              </w:rPr>
            </w:pPr>
          </w:p>
        </w:tc>
        <w:tc>
          <w:tcPr>
            <w:tcW w:w="709" w:type="dxa"/>
          </w:tcPr>
          <w:p w:rsidR="00003CBA" w:rsidRPr="0074195B" w:rsidRDefault="00003CBA" w:rsidP="00C270D7">
            <w:pPr>
              <w:jc w:val="center"/>
              <w:rPr>
                <w:rFonts w:ascii="Calibri" w:eastAsia="Calibri" w:hAnsi="Calibri" w:cs="B Tehran"/>
                <w:b/>
                <w:bCs/>
                <w:sz w:val="18"/>
                <w:szCs w:val="18"/>
                <w:rtl/>
                <w:lang w:bidi="fa-IR"/>
              </w:rPr>
            </w:pPr>
            <w:r w:rsidRPr="0074195B">
              <w:rPr>
                <w:rFonts w:ascii="Calibri" w:eastAsia="Calibri" w:hAnsi="Calibri" w:cs="B Tehran" w:hint="cs"/>
                <w:b/>
                <w:bCs/>
                <w:sz w:val="18"/>
                <w:szCs w:val="18"/>
                <w:rtl/>
                <w:lang w:bidi="fa-IR"/>
              </w:rPr>
              <w:t xml:space="preserve">بدون </w:t>
            </w:r>
            <w:r w:rsidR="00C270D7" w:rsidRPr="0074195B">
              <w:rPr>
                <w:rFonts w:ascii="Calibri" w:eastAsia="Calibri" w:hAnsi="Calibri" w:cs="B Tehran" w:hint="cs"/>
                <w:b/>
                <w:bCs/>
                <w:sz w:val="18"/>
                <w:szCs w:val="18"/>
                <w:rtl/>
                <w:lang w:bidi="fa-IR"/>
              </w:rPr>
              <w:t>مهار</w:t>
            </w:r>
            <w:r w:rsidRPr="0074195B">
              <w:rPr>
                <w:rFonts w:ascii="Calibri" w:eastAsia="Calibri" w:hAnsi="Calibri" w:cs="B Tehran" w:hint="cs"/>
                <w:b/>
                <w:bCs/>
                <w:sz w:val="18"/>
                <w:szCs w:val="18"/>
                <w:rtl/>
                <w:lang w:bidi="fa-IR"/>
              </w:rPr>
              <w:t xml:space="preserve"> کردن</w:t>
            </w:r>
          </w:p>
        </w:tc>
        <w:tc>
          <w:tcPr>
            <w:tcW w:w="708" w:type="dxa"/>
          </w:tcPr>
          <w:p w:rsidR="00003CBA" w:rsidRPr="0074195B" w:rsidRDefault="001871EE" w:rsidP="00003CBA">
            <w:pPr>
              <w:jc w:val="center"/>
              <w:rPr>
                <w:rFonts w:ascii="Calibri" w:eastAsia="Calibri" w:hAnsi="Calibri" w:cs="B Tehran"/>
                <w:b/>
                <w:bCs/>
                <w:sz w:val="18"/>
                <w:szCs w:val="18"/>
                <w:rtl/>
                <w:lang w:bidi="fa-IR"/>
              </w:rPr>
            </w:pPr>
            <w:r w:rsidRPr="0074195B">
              <w:rPr>
                <w:rFonts w:ascii="Calibri" w:eastAsia="Calibri" w:hAnsi="Calibri" w:cs="B Tehran" w:hint="cs"/>
                <w:b/>
                <w:bCs/>
                <w:color w:val="000000" w:themeColor="text1"/>
                <w:sz w:val="18"/>
                <w:szCs w:val="18"/>
                <w:rtl/>
                <w:lang w:bidi="fa-IR"/>
              </w:rPr>
              <w:t>اتصال مستقيم</w:t>
            </w:r>
            <w:r w:rsidR="00094559" w:rsidRPr="0074195B">
              <w:rPr>
                <w:rFonts w:ascii="Calibri" w:eastAsia="Calibri" w:hAnsi="Calibri" w:cs="B Tehran" w:hint="cs"/>
                <w:b/>
                <w:bCs/>
                <w:color w:val="000000" w:themeColor="text1"/>
                <w:sz w:val="18"/>
                <w:szCs w:val="18"/>
                <w:rtl/>
                <w:lang w:bidi="fa-IR"/>
              </w:rPr>
              <w:t xml:space="preserve"> روي ديوار</w:t>
            </w:r>
            <w:r w:rsidRPr="0074195B">
              <w:rPr>
                <w:rFonts w:ascii="Calibri" w:eastAsia="Calibri" w:hAnsi="Calibri" w:cs="B Tehran" w:hint="cs"/>
                <w:b/>
                <w:bCs/>
                <w:color w:val="000000" w:themeColor="text1"/>
                <w:sz w:val="18"/>
                <w:szCs w:val="18"/>
                <w:rtl/>
                <w:lang w:bidi="fa-IR"/>
              </w:rPr>
              <w:t xml:space="preserve"> </w:t>
            </w:r>
            <w:r w:rsidR="00C270D7" w:rsidRPr="0074195B">
              <w:rPr>
                <w:rFonts w:ascii="Calibri" w:eastAsia="Calibri" w:hAnsi="Calibri" w:cs="B Tehran" w:hint="cs"/>
                <w:b/>
                <w:bCs/>
                <w:color w:val="000000" w:themeColor="text1"/>
                <w:sz w:val="18"/>
                <w:szCs w:val="18"/>
                <w:rtl/>
                <w:lang w:bidi="fa-IR"/>
              </w:rPr>
              <w:t xml:space="preserve"> </w:t>
            </w:r>
          </w:p>
        </w:tc>
        <w:tc>
          <w:tcPr>
            <w:tcW w:w="567" w:type="dxa"/>
            <w:gridSpan w:val="2"/>
          </w:tcPr>
          <w:p w:rsidR="00003CBA" w:rsidRPr="0074195B" w:rsidRDefault="00003CBA" w:rsidP="00003CBA">
            <w:pPr>
              <w:jc w:val="center"/>
              <w:rPr>
                <w:rFonts w:ascii="Calibri" w:eastAsia="Calibri" w:hAnsi="Calibri" w:cs="B Tehran"/>
                <w:b/>
                <w:bCs/>
                <w:sz w:val="18"/>
                <w:szCs w:val="18"/>
                <w:rtl/>
                <w:lang w:bidi="fa-IR"/>
              </w:rPr>
            </w:pPr>
            <w:r w:rsidRPr="0074195B">
              <w:rPr>
                <w:rFonts w:ascii="Calibri" w:eastAsia="Calibri" w:hAnsi="Calibri" w:cs="B Tehran" w:hint="cs"/>
                <w:b/>
                <w:bCs/>
                <w:sz w:val="18"/>
                <w:szCs w:val="18"/>
                <w:rtl/>
                <w:lang w:bidi="fa-IR"/>
              </w:rPr>
              <w:t>کانال</w:t>
            </w:r>
          </w:p>
        </w:tc>
        <w:tc>
          <w:tcPr>
            <w:tcW w:w="567" w:type="dxa"/>
            <w:gridSpan w:val="2"/>
          </w:tcPr>
          <w:p w:rsidR="00003CBA" w:rsidRPr="0074195B" w:rsidRDefault="00003CBA" w:rsidP="001871EE">
            <w:pPr>
              <w:jc w:val="center"/>
              <w:rPr>
                <w:rFonts w:ascii="Calibri" w:eastAsia="Calibri" w:hAnsi="Calibri" w:cs="B Tehran"/>
                <w:b/>
                <w:bCs/>
                <w:sz w:val="18"/>
                <w:szCs w:val="18"/>
                <w:rtl/>
                <w:lang w:bidi="fa-IR"/>
              </w:rPr>
            </w:pPr>
            <w:r w:rsidRPr="0074195B">
              <w:rPr>
                <w:rFonts w:ascii="Calibri" w:eastAsia="Calibri" w:hAnsi="Calibri" w:cs="B Tehran" w:hint="cs"/>
                <w:b/>
                <w:bCs/>
                <w:sz w:val="18"/>
                <w:szCs w:val="18"/>
                <w:rtl/>
                <w:lang w:bidi="fa-IR"/>
              </w:rPr>
              <w:t xml:space="preserve">ترانک </w:t>
            </w:r>
          </w:p>
        </w:tc>
        <w:tc>
          <w:tcPr>
            <w:tcW w:w="567" w:type="dxa"/>
          </w:tcPr>
          <w:p w:rsidR="00003CBA" w:rsidRPr="0074195B" w:rsidRDefault="00003CBA" w:rsidP="001871EE">
            <w:pPr>
              <w:jc w:val="center"/>
              <w:rPr>
                <w:rFonts w:ascii="Calibri" w:eastAsia="Calibri" w:hAnsi="Calibri" w:cs="B Tehran"/>
                <w:b/>
                <w:bCs/>
                <w:sz w:val="18"/>
                <w:szCs w:val="18"/>
                <w:rtl/>
                <w:lang w:bidi="fa-IR"/>
              </w:rPr>
            </w:pPr>
            <w:r w:rsidRPr="0074195B">
              <w:rPr>
                <w:rFonts w:ascii="Calibri" w:eastAsia="Calibri" w:hAnsi="Calibri" w:cs="B Tehran" w:hint="cs"/>
                <w:b/>
                <w:bCs/>
                <w:sz w:val="18"/>
                <w:szCs w:val="18"/>
                <w:rtl/>
                <w:lang w:bidi="fa-IR"/>
              </w:rPr>
              <w:t xml:space="preserve">داکت </w:t>
            </w:r>
          </w:p>
        </w:tc>
        <w:tc>
          <w:tcPr>
            <w:tcW w:w="709" w:type="dxa"/>
          </w:tcPr>
          <w:p w:rsidR="00003CBA" w:rsidRPr="0074195B" w:rsidRDefault="00003CBA" w:rsidP="001871EE">
            <w:pPr>
              <w:jc w:val="center"/>
              <w:rPr>
                <w:rFonts w:ascii="Calibri" w:eastAsia="Calibri" w:hAnsi="Calibri" w:cs="B Tehran"/>
                <w:b/>
                <w:bCs/>
                <w:sz w:val="18"/>
                <w:szCs w:val="18"/>
                <w:rtl/>
                <w:lang w:bidi="fa-IR"/>
              </w:rPr>
            </w:pPr>
            <w:r w:rsidRPr="0074195B">
              <w:rPr>
                <w:rFonts w:ascii="Calibri" w:eastAsia="Calibri" w:hAnsi="Calibri" w:cs="B Tehran" w:hint="cs"/>
                <w:b/>
                <w:bCs/>
                <w:sz w:val="18"/>
                <w:szCs w:val="18"/>
                <w:rtl/>
                <w:lang w:bidi="fa-IR"/>
              </w:rPr>
              <w:t xml:space="preserve">سيني ونردبان </w:t>
            </w:r>
          </w:p>
        </w:tc>
        <w:tc>
          <w:tcPr>
            <w:tcW w:w="709" w:type="dxa"/>
          </w:tcPr>
          <w:p w:rsidR="00003CBA" w:rsidRPr="0074195B" w:rsidRDefault="00E60E53" w:rsidP="00003CBA">
            <w:pPr>
              <w:jc w:val="center"/>
              <w:rPr>
                <w:rFonts w:ascii="Calibri" w:eastAsia="Calibri" w:hAnsi="Calibri" w:cs="B Tehran"/>
                <w:b/>
                <w:bCs/>
                <w:color w:val="000000" w:themeColor="text1"/>
                <w:sz w:val="18"/>
                <w:szCs w:val="18"/>
                <w:rtl/>
                <w:lang w:bidi="fa-IR"/>
              </w:rPr>
            </w:pPr>
            <w:r w:rsidRPr="0074195B">
              <w:rPr>
                <w:rFonts w:ascii="Calibri" w:eastAsia="Calibri" w:hAnsi="Calibri" w:cs="B Tehran" w:hint="cs"/>
                <w:b/>
                <w:bCs/>
                <w:color w:val="000000" w:themeColor="text1"/>
                <w:sz w:val="18"/>
                <w:szCs w:val="18"/>
                <w:rtl/>
                <w:lang w:bidi="fa-IR"/>
              </w:rPr>
              <w:t xml:space="preserve">نصب روي </w:t>
            </w:r>
          </w:p>
          <w:p w:rsidR="00E60E53" w:rsidRPr="0074195B" w:rsidRDefault="00E60E53" w:rsidP="00003CBA">
            <w:pPr>
              <w:jc w:val="center"/>
              <w:rPr>
                <w:rFonts w:ascii="Calibri" w:eastAsia="Calibri" w:hAnsi="Calibri" w:cs="B Tehran"/>
                <w:b/>
                <w:bCs/>
                <w:color w:val="000000" w:themeColor="text1"/>
                <w:sz w:val="18"/>
                <w:szCs w:val="18"/>
                <w:rtl/>
                <w:lang w:bidi="fa-IR"/>
              </w:rPr>
            </w:pPr>
            <w:r w:rsidRPr="0074195B">
              <w:rPr>
                <w:rFonts w:ascii="Calibri" w:eastAsia="Calibri" w:hAnsi="Calibri" w:cs="B Tehran" w:hint="cs"/>
                <w:b/>
                <w:bCs/>
                <w:color w:val="000000" w:themeColor="text1"/>
                <w:sz w:val="18"/>
                <w:szCs w:val="18"/>
                <w:rtl/>
                <w:lang w:bidi="fa-IR"/>
              </w:rPr>
              <w:t>ايزولاتور</w:t>
            </w:r>
          </w:p>
        </w:tc>
        <w:tc>
          <w:tcPr>
            <w:tcW w:w="817" w:type="dxa"/>
          </w:tcPr>
          <w:p w:rsidR="00003CBA" w:rsidRPr="0074195B" w:rsidRDefault="00E60E53" w:rsidP="00003CBA">
            <w:pPr>
              <w:jc w:val="center"/>
              <w:rPr>
                <w:rFonts w:ascii="Calibri" w:eastAsia="Calibri" w:hAnsi="Calibri" w:cs="B Tehran"/>
                <w:b/>
                <w:bCs/>
                <w:color w:val="000000" w:themeColor="text1"/>
                <w:sz w:val="18"/>
                <w:szCs w:val="18"/>
                <w:rtl/>
                <w:lang w:bidi="fa-IR"/>
              </w:rPr>
            </w:pPr>
            <w:r w:rsidRPr="0074195B">
              <w:rPr>
                <w:rFonts w:ascii="Calibri" w:eastAsia="Calibri" w:hAnsi="Calibri" w:cs="B Tehran" w:hint="cs"/>
                <w:b/>
                <w:bCs/>
                <w:color w:val="000000" w:themeColor="text1"/>
                <w:sz w:val="18"/>
                <w:szCs w:val="18"/>
                <w:rtl/>
                <w:lang w:bidi="fa-IR"/>
              </w:rPr>
              <w:t>پايه نگهدارنده</w:t>
            </w:r>
          </w:p>
        </w:tc>
      </w:tr>
      <w:tr w:rsidR="00003CBA" w:rsidRPr="00D6771F" w:rsidTr="0074195B">
        <w:tc>
          <w:tcPr>
            <w:tcW w:w="1667" w:type="dxa"/>
            <w:gridSpan w:val="2"/>
          </w:tcPr>
          <w:p w:rsidR="00003CBA" w:rsidRPr="00D6771F" w:rsidRDefault="00003CBA" w:rsidP="002751A3">
            <w:pPr>
              <w:jc w:val="center"/>
              <w:rPr>
                <w:rFonts w:cs="B Zar"/>
                <w:rtl/>
                <w:lang w:bidi="fa-IR"/>
              </w:rPr>
            </w:pPr>
            <w:r w:rsidRPr="00D6771F">
              <w:rPr>
                <w:rFonts w:cs="B Zar" w:hint="cs"/>
                <w:sz w:val="20"/>
                <w:szCs w:val="20"/>
                <w:rtl/>
                <w:lang w:bidi="fa-IR"/>
              </w:rPr>
              <w:t>هادی</w:t>
            </w:r>
            <w:r w:rsidR="002751A3">
              <w:rPr>
                <w:rFonts w:cs="B Zar" w:hint="cs"/>
                <w:sz w:val="20"/>
                <w:szCs w:val="20"/>
                <w:rtl/>
                <w:lang w:bidi="fa-IR"/>
              </w:rPr>
              <w:t>‌</w:t>
            </w:r>
            <w:r w:rsidRPr="00D6771F">
              <w:rPr>
                <w:rFonts w:cs="B Zar" w:hint="cs"/>
                <w:sz w:val="20"/>
                <w:szCs w:val="20"/>
                <w:rtl/>
                <w:lang w:bidi="fa-IR"/>
              </w:rPr>
              <w:t>های بدون روكش</w:t>
            </w:r>
          </w:p>
        </w:tc>
        <w:tc>
          <w:tcPr>
            <w:tcW w:w="709" w:type="dxa"/>
          </w:tcPr>
          <w:p w:rsidR="00003CBA" w:rsidRPr="00D6771F" w:rsidRDefault="00003CBA" w:rsidP="00003CBA">
            <w:pPr>
              <w:jc w:val="center"/>
              <w:rPr>
                <w:rFonts w:cs="B Zar"/>
                <w:rtl/>
                <w:lang w:bidi="fa-IR"/>
              </w:rPr>
            </w:pPr>
            <w:r w:rsidRPr="00D6771F">
              <w:rPr>
                <w:rFonts w:cs="B Zar" w:hint="cs"/>
                <w:rtl/>
                <w:lang w:bidi="fa-IR"/>
              </w:rPr>
              <w:t>-</w:t>
            </w:r>
          </w:p>
        </w:tc>
        <w:tc>
          <w:tcPr>
            <w:tcW w:w="708" w:type="dxa"/>
          </w:tcPr>
          <w:p w:rsidR="00003CBA" w:rsidRPr="00D6771F" w:rsidRDefault="00003CBA" w:rsidP="00003CBA">
            <w:pPr>
              <w:jc w:val="center"/>
              <w:rPr>
                <w:rFonts w:cs="B Zar"/>
                <w:rtl/>
                <w:lang w:bidi="fa-IR"/>
              </w:rPr>
            </w:pPr>
            <w:r w:rsidRPr="00D6771F">
              <w:rPr>
                <w:rFonts w:cs="B Zar" w:hint="cs"/>
                <w:rtl/>
                <w:lang w:bidi="fa-IR"/>
              </w:rPr>
              <w:t>-</w:t>
            </w:r>
          </w:p>
        </w:tc>
        <w:tc>
          <w:tcPr>
            <w:tcW w:w="426" w:type="dxa"/>
          </w:tcPr>
          <w:p w:rsidR="00003CBA" w:rsidRPr="00D6771F" w:rsidRDefault="00003CBA" w:rsidP="00003CBA">
            <w:pPr>
              <w:jc w:val="center"/>
              <w:rPr>
                <w:rFonts w:cs="B Zar"/>
                <w:rtl/>
                <w:lang w:bidi="fa-IR"/>
              </w:rPr>
            </w:pPr>
            <w:r w:rsidRPr="00D6771F">
              <w:rPr>
                <w:rFonts w:cs="B Zar" w:hint="cs"/>
                <w:rtl/>
                <w:lang w:bidi="fa-IR"/>
              </w:rPr>
              <w:t>-</w:t>
            </w:r>
          </w:p>
        </w:tc>
        <w:tc>
          <w:tcPr>
            <w:tcW w:w="604" w:type="dxa"/>
            <w:gridSpan w:val="2"/>
          </w:tcPr>
          <w:p w:rsidR="00003CBA" w:rsidRPr="00D6771F" w:rsidRDefault="00003CBA" w:rsidP="00003CBA">
            <w:pPr>
              <w:jc w:val="center"/>
              <w:rPr>
                <w:rFonts w:cs="B Zar"/>
                <w:rtl/>
                <w:lang w:bidi="fa-IR"/>
              </w:rPr>
            </w:pPr>
            <w:r w:rsidRPr="00D6771F">
              <w:rPr>
                <w:rFonts w:cs="B Zar" w:hint="cs"/>
                <w:rtl/>
                <w:lang w:bidi="fa-IR"/>
              </w:rPr>
              <w:t>-</w:t>
            </w:r>
          </w:p>
        </w:tc>
        <w:tc>
          <w:tcPr>
            <w:tcW w:w="671" w:type="dxa"/>
            <w:gridSpan w:val="2"/>
          </w:tcPr>
          <w:p w:rsidR="00003CBA" w:rsidRPr="00D6771F" w:rsidRDefault="00003CBA" w:rsidP="00003CBA">
            <w:pPr>
              <w:jc w:val="center"/>
              <w:rPr>
                <w:rFonts w:cs="B Zar"/>
                <w:rtl/>
                <w:lang w:bidi="fa-IR"/>
              </w:rPr>
            </w:pPr>
            <w:r w:rsidRPr="00D6771F">
              <w:rPr>
                <w:rFonts w:cs="B Zar" w:hint="cs"/>
                <w:rtl/>
                <w:lang w:bidi="fa-IR"/>
              </w:rPr>
              <w:t>-</w:t>
            </w:r>
          </w:p>
        </w:tc>
        <w:tc>
          <w:tcPr>
            <w:tcW w:w="709" w:type="dxa"/>
          </w:tcPr>
          <w:p w:rsidR="00003CBA" w:rsidRPr="00D6771F" w:rsidRDefault="00003CBA" w:rsidP="00003CBA">
            <w:pPr>
              <w:jc w:val="center"/>
              <w:rPr>
                <w:rFonts w:cs="B Zar"/>
                <w:rtl/>
                <w:lang w:bidi="fa-IR"/>
              </w:rPr>
            </w:pPr>
            <w:r w:rsidRPr="00D6771F">
              <w:rPr>
                <w:rFonts w:cs="B Zar" w:hint="cs"/>
                <w:rtl/>
                <w:lang w:bidi="fa-IR"/>
              </w:rPr>
              <w:t>-</w:t>
            </w:r>
          </w:p>
        </w:tc>
        <w:tc>
          <w:tcPr>
            <w:tcW w:w="709" w:type="dxa"/>
          </w:tcPr>
          <w:p w:rsidR="00003CBA" w:rsidRPr="00D6771F" w:rsidRDefault="00003CBA" w:rsidP="00003CBA">
            <w:pPr>
              <w:jc w:val="center"/>
              <w:rPr>
                <w:rFonts w:cs="B Zar"/>
                <w:rtl/>
                <w:lang w:bidi="fa-IR"/>
              </w:rPr>
            </w:pPr>
            <w:r w:rsidRPr="00D6771F">
              <w:rPr>
                <w:rFonts w:cs="B Zar" w:hint="cs"/>
                <w:rtl/>
                <w:lang w:bidi="fa-IR"/>
              </w:rPr>
              <w:t>+</w:t>
            </w:r>
          </w:p>
        </w:tc>
        <w:tc>
          <w:tcPr>
            <w:tcW w:w="817" w:type="dxa"/>
          </w:tcPr>
          <w:p w:rsidR="00003CBA" w:rsidRPr="00D6771F" w:rsidRDefault="00003CBA" w:rsidP="00003CBA">
            <w:pPr>
              <w:jc w:val="center"/>
              <w:rPr>
                <w:rFonts w:cs="B Zar"/>
                <w:rtl/>
                <w:lang w:bidi="fa-IR"/>
              </w:rPr>
            </w:pPr>
            <w:r w:rsidRPr="00D6771F">
              <w:rPr>
                <w:rFonts w:cs="B Zar" w:hint="cs"/>
                <w:rtl/>
                <w:lang w:bidi="fa-IR"/>
              </w:rPr>
              <w:t>-</w:t>
            </w:r>
          </w:p>
        </w:tc>
      </w:tr>
      <w:tr w:rsidR="00003CBA" w:rsidRPr="00D6771F" w:rsidTr="0074195B">
        <w:trPr>
          <w:trHeight w:val="353"/>
        </w:trPr>
        <w:tc>
          <w:tcPr>
            <w:tcW w:w="1667" w:type="dxa"/>
            <w:gridSpan w:val="2"/>
          </w:tcPr>
          <w:p w:rsidR="00003CBA" w:rsidRPr="00D6771F" w:rsidRDefault="00003CBA" w:rsidP="0074195B">
            <w:pPr>
              <w:spacing w:after="0"/>
              <w:jc w:val="center"/>
              <w:rPr>
                <w:rFonts w:cs="B Zar"/>
                <w:sz w:val="20"/>
                <w:szCs w:val="20"/>
                <w:rtl/>
                <w:lang w:bidi="fa-IR"/>
              </w:rPr>
            </w:pPr>
            <w:r w:rsidRPr="00D6771F">
              <w:rPr>
                <w:rFonts w:cs="B Zar" w:hint="cs"/>
                <w:sz w:val="20"/>
                <w:szCs w:val="20"/>
                <w:rtl/>
                <w:lang w:bidi="fa-IR"/>
              </w:rPr>
              <w:t>هادی</w:t>
            </w:r>
            <w:r w:rsidR="002751A3">
              <w:rPr>
                <w:rFonts w:cs="B Zar" w:hint="cs"/>
                <w:sz w:val="20"/>
                <w:szCs w:val="20"/>
                <w:rtl/>
                <w:lang w:bidi="fa-IR"/>
              </w:rPr>
              <w:t>‌</w:t>
            </w:r>
            <w:r w:rsidRPr="00D6771F">
              <w:rPr>
                <w:rFonts w:cs="B Zar" w:hint="cs"/>
                <w:sz w:val="20"/>
                <w:szCs w:val="20"/>
                <w:rtl/>
                <w:lang w:bidi="fa-IR"/>
              </w:rPr>
              <w:t>های روکش دار</w:t>
            </w:r>
          </w:p>
        </w:tc>
        <w:tc>
          <w:tcPr>
            <w:tcW w:w="709" w:type="dxa"/>
          </w:tcPr>
          <w:p w:rsidR="00003CBA" w:rsidRPr="00D6771F" w:rsidRDefault="00003CBA" w:rsidP="0074195B">
            <w:pPr>
              <w:spacing w:after="0"/>
              <w:jc w:val="center"/>
              <w:rPr>
                <w:rFonts w:cs="B Zar"/>
                <w:rtl/>
                <w:lang w:bidi="fa-IR"/>
              </w:rPr>
            </w:pPr>
            <w:r w:rsidRPr="00D6771F">
              <w:rPr>
                <w:rFonts w:cs="B Zar" w:hint="cs"/>
                <w:rtl/>
                <w:lang w:bidi="fa-IR"/>
              </w:rPr>
              <w:t>-</w:t>
            </w:r>
          </w:p>
        </w:tc>
        <w:tc>
          <w:tcPr>
            <w:tcW w:w="708" w:type="dxa"/>
          </w:tcPr>
          <w:p w:rsidR="00003CBA" w:rsidRPr="00D6771F" w:rsidRDefault="00003CBA" w:rsidP="0074195B">
            <w:pPr>
              <w:spacing w:after="0"/>
              <w:jc w:val="center"/>
              <w:rPr>
                <w:rFonts w:cs="B Zar"/>
                <w:rtl/>
                <w:lang w:bidi="fa-IR"/>
              </w:rPr>
            </w:pPr>
            <w:r w:rsidRPr="00D6771F">
              <w:rPr>
                <w:rFonts w:cs="B Zar" w:hint="cs"/>
                <w:rtl/>
                <w:lang w:bidi="fa-IR"/>
              </w:rPr>
              <w:t>-</w:t>
            </w:r>
          </w:p>
        </w:tc>
        <w:tc>
          <w:tcPr>
            <w:tcW w:w="426" w:type="dxa"/>
          </w:tcPr>
          <w:p w:rsidR="00003CBA" w:rsidRPr="00D6771F" w:rsidRDefault="00003CBA" w:rsidP="0074195B">
            <w:pPr>
              <w:spacing w:after="0"/>
              <w:jc w:val="center"/>
              <w:rPr>
                <w:rFonts w:cs="B Zar"/>
                <w:rtl/>
                <w:lang w:bidi="fa-IR"/>
              </w:rPr>
            </w:pPr>
            <w:r w:rsidRPr="00D6771F">
              <w:rPr>
                <w:rFonts w:cs="B Zar" w:hint="cs"/>
                <w:rtl/>
                <w:lang w:bidi="fa-IR"/>
              </w:rPr>
              <w:t>+</w:t>
            </w:r>
          </w:p>
        </w:tc>
        <w:tc>
          <w:tcPr>
            <w:tcW w:w="604" w:type="dxa"/>
            <w:gridSpan w:val="2"/>
          </w:tcPr>
          <w:p w:rsidR="00003CBA" w:rsidRPr="00D6771F" w:rsidRDefault="00003CBA" w:rsidP="0074195B">
            <w:pPr>
              <w:spacing w:after="0"/>
              <w:jc w:val="center"/>
              <w:rPr>
                <w:rFonts w:cs="B Zar"/>
                <w:rtl/>
                <w:lang w:bidi="fa-IR"/>
              </w:rPr>
            </w:pPr>
            <w:r w:rsidRPr="00D6771F">
              <w:rPr>
                <w:rFonts w:cs="B Zar" w:hint="cs"/>
                <w:rtl/>
                <w:lang w:bidi="fa-IR"/>
              </w:rPr>
              <w:t>+</w:t>
            </w:r>
          </w:p>
        </w:tc>
        <w:tc>
          <w:tcPr>
            <w:tcW w:w="671" w:type="dxa"/>
            <w:gridSpan w:val="2"/>
          </w:tcPr>
          <w:p w:rsidR="00003CBA" w:rsidRPr="00D6771F" w:rsidRDefault="00003CBA" w:rsidP="0074195B">
            <w:pPr>
              <w:spacing w:after="0"/>
              <w:jc w:val="center"/>
              <w:rPr>
                <w:rFonts w:cs="B Zar"/>
                <w:rtl/>
                <w:lang w:bidi="fa-IR"/>
              </w:rPr>
            </w:pPr>
            <w:r w:rsidRPr="00D6771F">
              <w:rPr>
                <w:rFonts w:cs="B Zar" w:hint="cs"/>
                <w:rtl/>
                <w:lang w:bidi="fa-IR"/>
              </w:rPr>
              <w:t>+</w:t>
            </w:r>
          </w:p>
        </w:tc>
        <w:tc>
          <w:tcPr>
            <w:tcW w:w="709" w:type="dxa"/>
          </w:tcPr>
          <w:p w:rsidR="00003CBA" w:rsidRPr="00D6771F" w:rsidRDefault="00003CBA" w:rsidP="0074195B">
            <w:pPr>
              <w:spacing w:after="0"/>
              <w:jc w:val="center"/>
              <w:rPr>
                <w:rFonts w:cs="B Zar"/>
                <w:rtl/>
                <w:lang w:bidi="fa-IR"/>
              </w:rPr>
            </w:pPr>
            <w:r w:rsidRPr="00D6771F">
              <w:rPr>
                <w:rFonts w:cs="B Zar" w:hint="cs"/>
                <w:rtl/>
                <w:lang w:bidi="fa-IR"/>
              </w:rPr>
              <w:t>-</w:t>
            </w:r>
          </w:p>
        </w:tc>
        <w:tc>
          <w:tcPr>
            <w:tcW w:w="709" w:type="dxa"/>
          </w:tcPr>
          <w:p w:rsidR="00003CBA" w:rsidRPr="00D6771F" w:rsidRDefault="00003CBA" w:rsidP="0074195B">
            <w:pPr>
              <w:spacing w:after="0"/>
              <w:jc w:val="center"/>
              <w:rPr>
                <w:rFonts w:cs="B Zar"/>
                <w:rtl/>
                <w:lang w:bidi="fa-IR"/>
              </w:rPr>
            </w:pPr>
            <w:r w:rsidRPr="00D6771F">
              <w:rPr>
                <w:rFonts w:cs="B Zar" w:hint="cs"/>
                <w:rtl/>
                <w:lang w:bidi="fa-IR"/>
              </w:rPr>
              <w:t>+</w:t>
            </w:r>
          </w:p>
        </w:tc>
        <w:tc>
          <w:tcPr>
            <w:tcW w:w="817" w:type="dxa"/>
          </w:tcPr>
          <w:p w:rsidR="00003CBA" w:rsidRPr="00D6771F" w:rsidRDefault="00003CBA" w:rsidP="0074195B">
            <w:pPr>
              <w:spacing w:after="0"/>
              <w:jc w:val="center"/>
              <w:rPr>
                <w:rFonts w:cs="B Zar"/>
                <w:rtl/>
                <w:lang w:bidi="fa-IR"/>
              </w:rPr>
            </w:pPr>
            <w:r w:rsidRPr="00D6771F">
              <w:rPr>
                <w:rFonts w:cs="B Zar" w:hint="cs"/>
                <w:rtl/>
                <w:lang w:bidi="fa-IR"/>
              </w:rPr>
              <w:t>-</w:t>
            </w:r>
          </w:p>
        </w:tc>
      </w:tr>
      <w:tr w:rsidR="00003CBA" w:rsidRPr="00D6771F" w:rsidTr="0074195B">
        <w:trPr>
          <w:trHeight w:val="359"/>
        </w:trPr>
        <w:tc>
          <w:tcPr>
            <w:tcW w:w="816" w:type="dxa"/>
            <w:vMerge w:val="restart"/>
          </w:tcPr>
          <w:p w:rsidR="00003CBA" w:rsidRPr="00D6771F" w:rsidRDefault="00003CBA" w:rsidP="0074195B">
            <w:pPr>
              <w:spacing w:after="0"/>
              <w:jc w:val="center"/>
              <w:rPr>
                <w:rFonts w:cs="B Zar"/>
                <w:sz w:val="20"/>
                <w:szCs w:val="20"/>
                <w:rtl/>
                <w:lang w:bidi="fa-IR"/>
              </w:rPr>
            </w:pPr>
            <w:r w:rsidRPr="00D6771F">
              <w:rPr>
                <w:rFonts w:cs="B Zar" w:hint="cs"/>
                <w:sz w:val="20"/>
                <w:szCs w:val="20"/>
                <w:rtl/>
                <w:lang w:bidi="fa-IR"/>
              </w:rPr>
              <w:t>کابل</w:t>
            </w:r>
            <w:r w:rsidR="0074195B">
              <w:rPr>
                <w:rFonts w:cs="B Zar" w:hint="cs"/>
                <w:sz w:val="20"/>
                <w:szCs w:val="20"/>
                <w:rtl/>
                <w:lang w:bidi="fa-IR"/>
              </w:rPr>
              <w:t>‌</w:t>
            </w:r>
            <w:r w:rsidRPr="00D6771F">
              <w:rPr>
                <w:rFonts w:cs="B Zar" w:hint="cs"/>
                <w:sz w:val="20"/>
                <w:szCs w:val="20"/>
                <w:rtl/>
                <w:lang w:bidi="fa-IR"/>
              </w:rPr>
              <w:t>های غلاف</w:t>
            </w:r>
            <w:r w:rsidR="0074195B">
              <w:rPr>
                <w:rFonts w:cs="B Zar" w:hint="cs"/>
                <w:sz w:val="20"/>
                <w:szCs w:val="20"/>
                <w:rtl/>
                <w:lang w:bidi="fa-IR"/>
              </w:rPr>
              <w:t>‌</w:t>
            </w:r>
            <w:r w:rsidRPr="00D6771F">
              <w:rPr>
                <w:rFonts w:cs="B Zar" w:hint="cs"/>
                <w:sz w:val="20"/>
                <w:szCs w:val="20"/>
                <w:rtl/>
                <w:lang w:bidi="fa-IR"/>
              </w:rPr>
              <w:t>دار</w:t>
            </w:r>
          </w:p>
        </w:tc>
        <w:tc>
          <w:tcPr>
            <w:tcW w:w="851" w:type="dxa"/>
          </w:tcPr>
          <w:p w:rsidR="00003CBA" w:rsidRPr="00C270D7" w:rsidRDefault="00003CBA" w:rsidP="0074195B">
            <w:pPr>
              <w:jc w:val="center"/>
              <w:rPr>
                <w:rFonts w:cs="B Zar"/>
                <w:sz w:val="18"/>
                <w:szCs w:val="18"/>
                <w:rtl/>
                <w:lang w:bidi="fa-IR"/>
              </w:rPr>
            </w:pPr>
            <w:r w:rsidRPr="00C270D7">
              <w:rPr>
                <w:rFonts w:cs="B Zar" w:hint="cs"/>
                <w:sz w:val="18"/>
                <w:szCs w:val="18"/>
                <w:rtl/>
                <w:lang w:bidi="fa-IR"/>
              </w:rPr>
              <w:t>چند</w:t>
            </w:r>
            <w:r w:rsidR="00E843BB">
              <w:rPr>
                <w:rFonts w:cs="B Zar" w:hint="cs"/>
                <w:sz w:val="18"/>
                <w:szCs w:val="18"/>
                <w:rtl/>
                <w:lang w:bidi="fa-IR"/>
              </w:rPr>
              <w:t>رشته</w:t>
            </w:r>
            <w:r w:rsidR="002751A3">
              <w:rPr>
                <w:rFonts w:cs="B Zar" w:hint="cs"/>
                <w:sz w:val="18"/>
                <w:szCs w:val="18"/>
                <w:rtl/>
                <w:lang w:bidi="fa-IR"/>
              </w:rPr>
              <w:t>‌</w:t>
            </w:r>
            <w:r w:rsidR="00E843BB">
              <w:rPr>
                <w:rFonts w:cs="B Zar" w:hint="cs"/>
                <w:sz w:val="18"/>
                <w:szCs w:val="18"/>
                <w:rtl/>
                <w:lang w:bidi="fa-IR"/>
              </w:rPr>
              <w:t>اي</w:t>
            </w:r>
          </w:p>
        </w:tc>
        <w:tc>
          <w:tcPr>
            <w:tcW w:w="709" w:type="dxa"/>
          </w:tcPr>
          <w:p w:rsidR="00003CBA" w:rsidRPr="00D6771F" w:rsidRDefault="00003CBA" w:rsidP="0074195B">
            <w:pPr>
              <w:jc w:val="center"/>
              <w:rPr>
                <w:rFonts w:cs="B Zar"/>
                <w:rtl/>
                <w:lang w:bidi="fa-IR"/>
              </w:rPr>
            </w:pPr>
            <w:r w:rsidRPr="00D6771F">
              <w:rPr>
                <w:rFonts w:cs="B Zar" w:hint="cs"/>
                <w:rtl/>
                <w:lang w:bidi="fa-IR"/>
              </w:rPr>
              <w:t>+</w:t>
            </w:r>
          </w:p>
        </w:tc>
        <w:tc>
          <w:tcPr>
            <w:tcW w:w="708" w:type="dxa"/>
          </w:tcPr>
          <w:p w:rsidR="00003CBA" w:rsidRPr="00D6771F" w:rsidRDefault="00003CBA" w:rsidP="0074195B">
            <w:pPr>
              <w:jc w:val="center"/>
              <w:rPr>
                <w:rFonts w:cs="B Zar"/>
                <w:rtl/>
                <w:lang w:bidi="fa-IR"/>
              </w:rPr>
            </w:pPr>
            <w:r w:rsidRPr="00D6771F">
              <w:rPr>
                <w:rFonts w:cs="B Zar" w:hint="cs"/>
                <w:rtl/>
                <w:lang w:bidi="fa-IR"/>
              </w:rPr>
              <w:t>+</w:t>
            </w:r>
          </w:p>
        </w:tc>
        <w:tc>
          <w:tcPr>
            <w:tcW w:w="426" w:type="dxa"/>
          </w:tcPr>
          <w:p w:rsidR="00003CBA" w:rsidRPr="00D6771F" w:rsidRDefault="00003CBA" w:rsidP="0074195B">
            <w:pPr>
              <w:jc w:val="center"/>
              <w:rPr>
                <w:rFonts w:cs="B Zar"/>
                <w:rtl/>
                <w:lang w:bidi="fa-IR"/>
              </w:rPr>
            </w:pPr>
            <w:r w:rsidRPr="00D6771F">
              <w:rPr>
                <w:rFonts w:cs="B Zar" w:hint="cs"/>
                <w:rtl/>
                <w:lang w:bidi="fa-IR"/>
              </w:rPr>
              <w:t>+</w:t>
            </w:r>
          </w:p>
        </w:tc>
        <w:tc>
          <w:tcPr>
            <w:tcW w:w="604" w:type="dxa"/>
            <w:gridSpan w:val="2"/>
          </w:tcPr>
          <w:p w:rsidR="00003CBA" w:rsidRPr="00D6771F" w:rsidRDefault="00003CBA" w:rsidP="0074195B">
            <w:pPr>
              <w:jc w:val="center"/>
              <w:rPr>
                <w:rFonts w:cs="B Zar"/>
                <w:rtl/>
                <w:lang w:bidi="fa-IR"/>
              </w:rPr>
            </w:pPr>
            <w:r w:rsidRPr="00D6771F">
              <w:rPr>
                <w:rFonts w:cs="B Zar" w:hint="cs"/>
                <w:rtl/>
                <w:lang w:bidi="fa-IR"/>
              </w:rPr>
              <w:t>+</w:t>
            </w:r>
          </w:p>
        </w:tc>
        <w:tc>
          <w:tcPr>
            <w:tcW w:w="671" w:type="dxa"/>
            <w:gridSpan w:val="2"/>
          </w:tcPr>
          <w:p w:rsidR="00003CBA" w:rsidRPr="00D6771F" w:rsidRDefault="00003CBA" w:rsidP="0074195B">
            <w:pPr>
              <w:jc w:val="center"/>
              <w:rPr>
                <w:rFonts w:cs="B Zar"/>
                <w:rtl/>
                <w:lang w:bidi="fa-IR"/>
              </w:rPr>
            </w:pPr>
            <w:r w:rsidRPr="00D6771F">
              <w:rPr>
                <w:rFonts w:cs="B Zar" w:hint="cs"/>
                <w:rtl/>
                <w:lang w:bidi="fa-IR"/>
              </w:rPr>
              <w:t>+</w:t>
            </w:r>
          </w:p>
        </w:tc>
        <w:tc>
          <w:tcPr>
            <w:tcW w:w="709" w:type="dxa"/>
          </w:tcPr>
          <w:p w:rsidR="00003CBA" w:rsidRPr="00D6771F" w:rsidRDefault="00003CBA" w:rsidP="0074195B">
            <w:pPr>
              <w:jc w:val="center"/>
              <w:rPr>
                <w:rFonts w:cs="B Zar"/>
                <w:rtl/>
                <w:lang w:bidi="fa-IR"/>
              </w:rPr>
            </w:pPr>
            <w:r w:rsidRPr="00D6771F">
              <w:rPr>
                <w:rFonts w:cs="B Zar" w:hint="cs"/>
                <w:rtl/>
                <w:lang w:bidi="fa-IR"/>
              </w:rPr>
              <w:t>+</w:t>
            </w:r>
          </w:p>
        </w:tc>
        <w:tc>
          <w:tcPr>
            <w:tcW w:w="709" w:type="dxa"/>
          </w:tcPr>
          <w:p w:rsidR="00003CBA" w:rsidRPr="00D6771F" w:rsidRDefault="00003CBA" w:rsidP="0074195B">
            <w:pPr>
              <w:jc w:val="center"/>
              <w:rPr>
                <w:rFonts w:cs="B Zar"/>
                <w:rtl/>
                <w:lang w:bidi="fa-IR"/>
              </w:rPr>
            </w:pPr>
            <w:r w:rsidRPr="00D6771F">
              <w:rPr>
                <w:rFonts w:cs="B Zar" w:hint="cs"/>
                <w:rtl/>
                <w:lang w:bidi="fa-IR"/>
              </w:rPr>
              <w:t>0</w:t>
            </w:r>
          </w:p>
        </w:tc>
        <w:tc>
          <w:tcPr>
            <w:tcW w:w="817" w:type="dxa"/>
          </w:tcPr>
          <w:p w:rsidR="00003CBA" w:rsidRPr="00D6771F" w:rsidRDefault="00003CBA" w:rsidP="0074195B">
            <w:pPr>
              <w:jc w:val="center"/>
              <w:rPr>
                <w:rFonts w:cs="B Zar"/>
                <w:rtl/>
                <w:lang w:bidi="fa-IR"/>
              </w:rPr>
            </w:pPr>
            <w:r w:rsidRPr="00D6771F">
              <w:rPr>
                <w:rFonts w:cs="B Zar" w:hint="cs"/>
                <w:rtl/>
                <w:lang w:bidi="fa-IR"/>
              </w:rPr>
              <w:t>+</w:t>
            </w:r>
          </w:p>
        </w:tc>
      </w:tr>
      <w:tr w:rsidR="00003CBA" w:rsidRPr="00D6771F" w:rsidTr="0074195B">
        <w:trPr>
          <w:trHeight w:val="437"/>
        </w:trPr>
        <w:tc>
          <w:tcPr>
            <w:tcW w:w="816" w:type="dxa"/>
            <w:vMerge/>
          </w:tcPr>
          <w:p w:rsidR="00003CBA" w:rsidRPr="00D6771F" w:rsidRDefault="00003CBA" w:rsidP="0074195B">
            <w:pPr>
              <w:jc w:val="center"/>
              <w:rPr>
                <w:rFonts w:cs="B Zar"/>
                <w:rtl/>
                <w:lang w:bidi="fa-IR"/>
              </w:rPr>
            </w:pPr>
          </w:p>
        </w:tc>
        <w:tc>
          <w:tcPr>
            <w:tcW w:w="851" w:type="dxa"/>
          </w:tcPr>
          <w:p w:rsidR="00003CBA" w:rsidRPr="00C270D7" w:rsidRDefault="00003CBA" w:rsidP="0074195B">
            <w:pPr>
              <w:jc w:val="center"/>
              <w:rPr>
                <w:rFonts w:cs="B Zar"/>
                <w:sz w:val="18"/>
                <w:szCs w:val="18"/>
                <w:rtl/>
                <w:lang w:bidi="fa-IR"/>
              </w:rPr>
            </w:pPr>
            <w:r w:rsidRPr="00C270D7">
              <w:rPr>
                <w:rFonts w:cs="B Zar" w:hint="cs"/>
                <w:sz w:val="18"/>
                <w:szCs w:val="18"/>
                <w:rtl/>
                <w:lang w:bidi="fa-IR"/>
              </w:rPr>
              <w:t xml:space="preserve">تک </w:t>
            </w:r>
            <w:r w:rsidR="00E843BB">
              <w:rPr>
                <w:rFonts w:cs="B Zar" w:hint="cs"/>
                <w:sz w:val="18"/>
                <w:szCs w:val="18"/>
                <w:rtl/>
                <w:lang w:bidi="fa-IR"/>
              </w:rPr>
              <w:t xml:space="preserve">رشته </w:t>
            </w:r>
          </w:p>
        </w:tc>
        <w:tc>
          <w:tcPr>
            <w:tcW w:w="709" w:type="dxa"/>
          </w:tcPr>
          <w:p w:rsidR="00003CBA" w:rsidRPr="00D6771F" w:rsidRDefault="00003CBA" w:rsidP="0074195B">
            <w:pPr>
              <w:jc w:val="center"/>
              <w:rPr>
                <w:rFonts w:cs="B Zar"/>
                <w:rtl/>
                <w:lang w:bidi="fa-IR"/>
              </w:rPr>
            </w:pPr>
            <w:r w:rsidRPr="00D6771F">
              <w:rPr>
                <w:rFonts w:cs="B Zar" w:hint="cs"/>
                <w:rtl/>
                <w:lang w:bidi="fa-IR"/>
              </w:rPr>
              <w:t>0</w:t>
            </w:r>
          </w:p>
        </w:tc>
        <w:tc>
          <w:tcPr>
            <w:tcW w:w="708" w:type="dxa"/>
          </w:tcPr>
          <w:p w:rsidR="00003CBA" w:rsidRPr="00D6771F" w:rsidRDefault="00003CBA" w:rsidP="0074195B">
            <w:pPr>
              <w:jc w:val="center"/>
              <w:rPr>
                <w:rFonts w:cs="B Zar"/>
                <w:rtl/>
                <w:lang w:bidi="fa-IR"/>
              </w:rPr>
            </w:pPr>
            <w:r w:rsidRPr="00D6771F">
              <w:rPr>
                <w:rFonts w:cs="B Zar" w:hint="cs"/>
                <w:rtl/>
                <w:lang w:bidi="fa-IR"/>
              </w:rPr>
              <w:t>+</w:t>
            </w:r>
          </w:p>
        </w:tc>
        <w:tc>
          <w:tcPr>
            <w:tcW w:w="426" w:type="dxa"/>
          </w:tcPr>
          <w:p w:rsidR="00003CBA" w:rsidRPr="00D6771F" w:rsidRDefault="00003CBA" w:rsidP="0074195B">
            <w:pPr>
              <w:jc w:val="center"/>
              <w:rPr>
                <w:rFonts w:cs="B Zar"/>
                <w:rtl/>
                <w:lang w:bidi="fa-IR"/>
              </w:rPr>
            </w:pPr>
            <w:r w:rsidRPr="00D6771F">
              <w:rPr>
                <w:rFonts w:cs="B Zar" w:hint="cs"/>
                <w:rtl/>
                <w:lang w:bidi="fa-IR"/>
              </w:rPr>
              <w:t>+</w:t>
            </w:r>
          </w:p>
        </w:tc>
        <w:tc>
          <w:tcPr>
            <w:tcW w:w="604" w:type="dxa"/>
            <w:gridSpan w:val="2"/>
          </w:tcPr>
          <w:p w:rsidR="00003CBA" w:rsidRPr="00D6771F" w:rsidRDefault="00003CBA" w:rsidP="0074195B">
            <w:pPr>
              <w:jc w:val="center"/>
              <w:rPr>
                <w:rFonts w:cs="B Zar"/>
                <w:rtl/>
                <w:lang w:bidi="fa-IR"/>
              </w:rPr>
            </w:pPr>
            <w:r w:rsidRPr="00D6771F">
              <w:rPr>
                <w:rFonts w:cs="B Zar" w:hint="cs"/>
                <w:rtl/>
                <w:lang w:bidi="fa-IR"/>
              </w:rPr>
              <w:t>+</w:t>
            </w:r>
          </w:p>
        </w:tc>
        <w:tc>
          <w:tcPr>
            <w:tcW w:w="671" w:type="dxa"/>
            <w:gridSpan w:val="2"/>
          </w:tcPr>
          <w:p w:rsidR="00003CBA" w:rsidRPr="00D6771F" w:rsidRDefault="00003CBA" w:rsidP="0074195B">
            <w:pPr>
              <w:jc w:val="center"/>
              <w:rPr>
                <w:rFonts w:cs="B Zar"/>
                <w:rtl/>
                <w:lang w:bidi="fa-IR"/>
              </w:rPr>
            </w:pPr>
            <w:r w:rsidRPr="00D6771F">
              <w:rPr>
                <w:rFonts w:cs="B Zar" w:hint="cs"/>
                <w:rtl/>
                <w:lang w:bidi="fa-IR"/>
              </w:rPr>
              <w:t>+</w:t>
            </w:r>
          </w:p>
        </w:tc>
        <w:tc>
          <w:tcPr>
            <w:tcW w:w="709" w:type="dxa"/>
          </w:tcPr>
          <w:p w:rsidR="00003CBA" w:rsidRPr="00D6771F" w:rsidRDefault="00003CBA" w:rsidP="0074195B">
            <w:pPr>
              <w:jc w:val="center"/>
              <w:rPr>
                <w:rFonts w:cs="B Zar"/>
                <w:rtl/>
                <w:lang w:bidi="fa-IR"/>
              </w:rPr>
            </w:pPr>
            <w:r w:rsidRPr="00D6771F">
              <w:rPr>
                <w:rFonts w:cs="B Zar" w:hint="cs"/>
                <w:rtl/>
                <w:lang w:bidi="fa-IR"/>
              </w:rPr>
              <w:t>+</w:t>
            </w:r>
          </w:p>
        </w:tc>
        <w:tc>
          <w:tcPr>
            <w:tcW w:w="709" w:type="dxa"/>
          </w:tcPr>
          <w:p w:rsidR="00003CBA" w:rsidRPr="00D6771F" w:rsidRDefault="00003CBA" w:rsidP="0074195B">
            <w:pPr>
              <w:jc w:val="center"/>
              <w:rPr>
                <w:rFonts w:cs="B Zar"/>
                <w:rtl/>
                <w:lang w:bidi="fa-IR"/>
              </w:rPr>
            </w:pPr>
            <w:r w:rsidRPr="00D6771F">
              <w:rPr>
                <w:rFonts w:cs="B Zar" w:hint="cs"/>
                <w:rtl/>
                <w:lang w:bidi="fa-IR"/>
              </w:rPr>
              <w:t>0</w:t>
            </w:r>
          </w:p>
        </w:tc>
        <w:tc>
          <w:tcPr>
            <w:tcW w:w="817" w:type="dxa"/>
          </w:tcPr>
          <w:p w:rsidR="00003CBA" w:rsidRPr="00D6771F" w:rsidRDefault="00003CBA" w:rsidP="0074195B">
            <w:pPr>
              <w:jc w:val="center"/>
              <w:rPr>
                <w:rFonts w:cs="B Zar"/>
                <w:rtl/>
                <w:lang w:bidi="fa-IR"/>
              </w:rPr>
            </w:pPr>
            <w:r w:rsidRPr="00D6771F">
              <w:rPr>
                <w:rFonts w:cs="B Zar" w:hint="cs"/>
                <w:rtl/>
                <w:lang w:bidi="fa-IR"/>
              </w:rPr>
              <w:t>+</w:t>
            </w:r>
          </w:p>
        </w:tc>
      </w:tr>
      <w:tr w:rsidR="00003CBA" w:rsidRPr="00D6771F" w:rsidTr="0074195B">
        <w:trPr>
          <w:trHeight w:val="821"/>
        </w:trPr>
        <w:tc>
          <w:tcPr>
            <w:tcW w:w="7020" w:type="dxa"/>
            <w:gridSpan w:val="12"/>
          </w:tcPr>
          <w:p w:rsidR="00003CBA" w:rsidRPr="00D6771F" w:rsidRDefault="00003CBA" w:rsidP="0074195B">
            <w:pPr>
              <w:rPr>
                <w:rFonts w:cs="B Zar"/>
                <w:sz w:val="20"/>
                <w:szCs w:val="20"/>
                <w:rtl/>
                <w:lang w:bidi="fa-IR"/>
              </w:rPr>
            </w:pPr>
            <w:r w:rsidRPr="00D6771F">
              <w:rPr>
                <w:rFonts w:cs="B Zar" w:hint="cs"/>
                <w:sz w:val="20"/>
                <w:szCs w:val="20"/>
                <w:rtl/>
                <w:lang w:bidi="fa-IR"/>
              </w:rPr>
              <w:t>+   مجاز</w:t>
            </w:r>
          </w:p>
          <w:p w:rsidR="00003CBA" w:rsidRPr="00D6771F" w:rsidRDefault="00003CBA" w:rsidP="00003CBA">
            <w:pPr>
              <w:rPr>
                <w:rFonts w:cs="B Zar"/>
                <w:sz w:val="20"/>
                <w:szCs w:val="20"/>
                <w:rtl/>
                <w:lang w:bidi="fa-IR"/>
              </w:rPr>
            </w:pPr>
            <w:r w:rsidRPr="00D6771F">
              <w:rPr>
                <w:rFonts w:cs="B Zar" w:hint="cs"/>
                <w:sz w:val="20"/>
                <w:szCs w:val="20"/>
                <w:rtl/>
                <w:lang w:bidi="fa-IR"/>
              </w:rPr>
              <w:t>-  غیرمجاز</w:t>
            </w:r>
          </w:p>
          <w:p w:rsidR="00003CBA" w:rsidRPr="00D6771F" w:rsidRDefault="00003CBA" w:rsidP="00003CBA">
            <w:pPr>
              <w:rPr>
                <w:rFonts w:cs="B Zar"/>
                <w:rtl/>
                <w:lang w:bidi="fa-IR"/>
              </w:rPr>
            </w:pPr>
            <w:r w:rsidRPr="00D6771F">
              <w:rPr>
                <w:rFonts w:cs="B Zar" w:hint="cs"/>
                <w:sz w:val="20"/>
                <w:szCs w:val="20"/>
                <w:rtl/>
                <w:lang w:bidi="fa-IR"/>
              </w:rPr>
              <w:t>0  غیرقابل اعمال</w:t>
            </w:r>
          </w:p>
        </w:tc>
      </w:tr>
    </w:tbl>
    <w:p w:rsidR="00C270D7" w:rsidRDefault="00C270D7" w:rsidP="002751A3">
      <w:pPr>
        <w:pStyle w:val="a0"/>
        <w:rPr>
          <w:rFonts w:eastAsia="Calibri"/>
          <w:rtl/>
        </w:rPr>
      </w:pPr>
      <w:r w:rsidRPr="00C270D7">
        <w:rPr>
          <w:rFonts w:eastAsia="Calibri" w:hint="cs"/>
          <w:rtl/>
        </w:rPr>
        <w:t>جدول6-1: انتخاب سیستم</w:t>
      </w:r>
      <w:r w:rsidR="002751A3">
        <w:rPr>
          <w:rFonts w:eastAsia="Calibri" w:hint="cs"/>
          <w:rtl/>
        </w:rPr>
        <w:t>‌</w:t>
      </w:r>
      <w:r w:rsidRPr="00C270D7">
        <w:rPr>
          <w:rFonts w:eastAsia="Calibri" w:hint="cs"/>
          <w:rtl/>
        </w:rPr>
        <w:t>های سیم</w:t>
      </w:r>
      <w:r w:rsidR="002751A3">
        <w:rPr>
          <w:rFonts w:eastAsia="Calibri" w:hint="cs"/>
          <w:rtl/>
        </w:rPr>
        <w:t>‌</w:t>
      </w:r>
      <w:r w:rsidRPr="00C270D7">
        <w:rPr>
          <w:rFonts w:eastAsia="Calibri" w:hint="cs"/>
          <w:rtl/>
        </w:rPr>
        <w:t>کشی</w:t>
      </w:r>
    </w:p>
    <w:p w:rsidR="0074195B" w:rsidRPr="00C270D7" w:rsidRDefault="0074195B" w:rsidP="002751A3">
      <w:pPr>
        <w:pStyle w:val="a0"/>
        <w:rPr>
          <w:rFonts w:eastAsia="Calibri"/>
        </w:rPr>
      </w:pPr>
    </w:p>
    <w:p w:rsidR="0052615C" w:rsidRPr="00963B62" w:rsidRDefault="0052615C" w:rsidP="00F83061">
      <w:pPr>
        <w:pStyle w:val="Heading2"/>
        <w:rPr>
          <w:rtl/>
          <w:lang w:bidi="fa-IR"/>
        </w:rPr>
      </w:pPr>
      <w:bookmarkStart w:id="87" w:name="_Toc456028371"/>
      <w:r w:rsidRPr="00963B62">
        <w:rPr>
          <w:rFonts w:hint="cs"/>
          <w:rtl/>
          <w:lang w:bidi="fa-IR"/>
        </w:rPr>
        <w:lastRenderedPageBreak/>
        <w:t xml:space="preserve">6-2-مدارهای </w:t>
      </w:r>
      <w:r w:rsidR="00596EA3">
        <w:rPr>
          <w:rFonts w:hint="cs"/>
          <w:rtl/>
          <w:lang w:bidi="fa-IR"/>
        </w:rPr>
        <w:t>.</w:t>
      </w:r>
      <w:r w:rsidRPr="00963B62">
        <w:rPr>
          <w:lang w:bidi="fa-IR"/>
        </w:rPr>
        <w:t>a</w:t>
      </w:r>
      <w:r w:rsidR="00596EA3">
        <w:rPr>
          <w:lang w:bidi="fa-IR"/>
        </w:rPr>
        <w:t>.</w:t>
      </w:r>
      <w:r w:rsidRPr="00963B62">
        <w:rPr>
          <w:lang w:bidi="fa-IR"/>
        </w:rPr>
        <w:t>c</w:t>
      </w:r>
      <w:r w:rsidR="00F83061">
        <w:rPr>
          <w:rFonts w:hint="cs"/>
          <w:rtl/>
          <w:lang w:bidi="fa-IR"/>
        </w:rPr>
        <w:t xml:space="preserve"> </w:t>
      </w:r>
      <w:r w:rsidR="00F83061">
        <w:rPr>
          <w:rFonts w:cs="Times New Roman" w:hint="cs"/>
          <w:rtl/>
          <w:lang w:bidi="fa-IR"/>
        </w:rPr>
        <w:t>-</w:t>
      </w:r>
      <w:r w:rsidR="00596EA3">
        <w:rPr>
          <w:rFonts w:cs="Times New Roman" w:hint="cs"/>
          <w:rtl/>
          <w:lang w:bidi="fa-IR"/>
        </w:rPr>
        <w:t xml:space="preserve"> </w:t>
      </w:r>
      <w:r w:rsidRPr="00963B62">
        <w:rPr>
          <w:rFonts w:hint="cs"/>
          <w:rtl/>
          <w:lang w:bidi="fa-IR"/>
        </w:rPr>
        <w:t>اثرات الکترومغناطیسی (جلوگیری ازجریان</w:t>
      </w:r>
      <w:r>
        <w:rPr>
          <w:rFonts w:hint="cs"/>
          <w:rtl/>
          <w:lang w:bidi="fa-IR"/>
        </w:rPr>
        <w:t>‌</w:t>
      </w:r>
      <w:r w:rsidRPr="00963B62">
        <w:rPr>
          <w:rFonts w:hint="cs"/>
          <w:rtl/>
          <w:lang w:bidi="fa-IR"/>
        </w:rPr>
        <w:t>های گردابی)</w:t>
      </w:r>
      <w:bookmarkEnd w:id="87"/>
    </w:p>
    <w:p w:rsidR="0052615C" w:rsidRPr="00963B62" w:rsidRDefault="0052615C" w:rsidP="0052615C">
      <w:pPr>
        <w:rPr>
          <w:rFonts w:cs="B Compset"/>
          <w:rtl/>
          <w:lang w:bidi="fa-IR"/>
        </w:rPr>
      </w:pPr>
      <w:r w:rsidRPr="00963B62">
        <w:rPr>
          <w:rFonts w:cs="B Compset" w:hint="cs"/>
          <w:rtl/>
          <w:lang w:bidi="fa-IR"/>
        </w:rPr>
        <w:t>هادی</w:t>
      </w:r>
      <w:r>
        <w:rPr>
          <w:rFonts w:cs="B Compset" w:hint="cs"/>
          <w:rtl/>
          <w:lang w:bidi="fa-IR"/>
        </w:rPr>
        <w:t>‌</w:t>
      </w:r>
      <w:r w:rsidRPr="00963B62">
        <w:rPr>
          <w:rFonts w:cs="B Compset" w:hint="cs"/>
          <w:rtl/>
          <w:lang w:bidi="fa-IR"/>
        </w:rPr>
        <w:t xml:space="preserve">های مدارهای </w:t>
      </w:r>
      <w:r w:rsidRPr="00963B62">
        <w:rPr>
          <w:rFonts w:cs="B Compset"/>
          <w:lang w:bidi="fa-IR"/>
        </w:rPr>
        <w:t>ac</w:t>
      </w:r>
      <w:r w:rsidRPr="00963B62">
        <w:rPr>
          <w:rFonts w:cs="B Compset" w:hint="cs"/>
          <w:rtl/>
          <w:lang w:bidi="fa-IR"/>
        </w:rPr>
        <w:t xml:space="preserve"> قرارگرفته در محفظه</w:t>
      </w:r>
      <w:r>
        <w:rPr>
          <w:rFonts w:cs="B Compset" w:hint="cs"/>
          <w:rtl/>
          <w:lang w:bidi="fa-IR"/>
        </w:rPr>
        <w:t>‌</w:t>
      </w:r>
      <w:r w:rsidRPr="00963B62">
        <w:rPr>
          <w:rFonts w:cs="B Compset" w:hint="cs"/>
          <w:rtl/>
          <w:lang w:bidi="fa-IR"/>
        </w:rPr>
        <w:t>های فرومغناطیسی باید به گونه</w:t>
      </w:r>
      <w:r>
        <w:rPr>
          <w:rFonts w:cs="B Compset" w:hint="cs"/>
          <w:rtl/>
          <w:lang w:bidi="fa-IR"/>
        </w:rPr>
        <w:t>‌</w:t>
      </w:r>
      <w:r w:rsidRPr="00963B62">
        <w:rPr>
          <w:rFonts w:cs="B Compset" w:hint="cs"/>
          <w:rtl/>
          <w:lang w:bidi="fa-IR"/>
        </w:rPr>
        <w:t>ای چیده شوند که تمام هادی</w:t>
      </w:r>
      <w:r>
        <w:rPr>
          <w:rFonts w:cs="B Compset" w:hint="cs"/>
          <w:rtl/>
          <w:lang w:bidi="fa-IR"/>
        </w:rPr>
        <w:t>‌</w:t>
      </w:r>
      <w:r w:rsidRPr="00963B62">
        <w:rPr>
          <w:rFonts w:cs="B Compset" w:hint="cs"/>
          <w:rtl/>
          <w:lang w:bidi="fa-IR"/>
        </w:rPr>
        <w:t>های هر مدار که شامل هادی حفاظتی نیز می</w:t>
      </w:r>
      <w:r>
        <w:rPr>
          <w:rFonts w:cs="B Compset" w:hint="cs"/>
          <w:rtl/>
          <w:lang w:bidi="fa-IR"/>
        </w:rPr>
        <w:t>‌</w:t>
      </w:r>
      <w:r w:rsidRPr="00963B62">
        <w:rPr>
          <w:rFonts w:cs="B Compset" w:hint="cs"/>
          <w:rtl/>
          <w:lang w:bidi="fa-IR"/>
        </w:rPr>
        <w:t>باشد، در همان محفظه قرار داده شوند.درجایی</w:t>
      </w:r>
      <w:r>
        <w:rPr>
          <w:rFonts w:cs="B Compset" w:hint="cs"/>
          <w:rtl/>
          <w:lang w:bidi="fa-IR"/>
        </w:rPr>
        <w:t>‌</w:t>
      </w:r>
      <w:r w:rsidRPr="00963B62">
        <w:rPr>
          <w:rFonts w:cs="B Compset" w:hint="cs"/>
          <w:rtl/>
          <w:lang w:bidi="fa-IR"/>
        </w:rPr>
        <w:t>که هادی</w:t>
      </w:r>
      <w:r>
        <w:rPr>
          <w:rFonts w:cs="B Compset" w:hint="cs"/>
          <w:rtl/>
          <w:lang w:bidi="fa-IR"/>
        </w:rPr>
        <w:t>‌</w:t>
      </w:r>
      <w:r w:rsidRPr="00963B62">
        <w:rPr>
          <w:rFonts w:cs="B Compset" w:hint="cs"/>
          <w:rtl/>
          <w:lang w:bidi="fa-IR"/>
        </w:rPr>
        <w:t>ها به محفظه فلزی وارد می</w:t>
      </w:r>
      <w:r>
        <w:rPr>
          <w:rFonts w:cs="B Compset" w:hint="cs"/>
          <w:rtl/>
          <w:lang w:bidi="fa-IR"/>
        </w:rPr>
        <w:t>‌</w:t>
      </w:r>
      <w:r w:rsidRPr="00963B62">
        <w:rPr>
          <w:rFonts w:cs="B Compset" w:hint="cs"/>
          <w:rtl/>
          <w:lang w:bidi="fa-IR"/>
        </w:rPr>
        <w:t>شوند، باید حتما بوسیله مواد فرومغناطیس احاطه شوند.</w:t>
      </w:r>
    </w:p>
    <w:p w:rsidR="0052615C" w:rsidRPr="00963B62" w:rsidRDefault="0052615C" w:rsidP="0074195B">
      <w:pPr>
        <w:rPr>
          <w:rFonts w:cs="B Compset"/>
          <w:rtl/>
          <w:lang w:bidi="fa-IR"/>
        </w:rPr>
      </w:pPr>
      <w:r w:rsidRPr="00963B62">
        <w:rPr>
          <w:rFonts w:cs="B Compset" w:hint="cs"/>
          <w:rtl/>
          <w:lang w:bidi="fa-IR"/>
        </w:rPr>
        <w:t>کابل</w:t>
      </w:r>
      <w:r>
        <w:rPr>
          <w:rFonts w:cs="B Compset" w:hint="cs"/>
          <w:rtl/>
          <w:lang w:bidi="fa-IR"/>
        </w:rPr>
        <w:t>‌</w:t>
      </w:r>
      <w:r w:rsidRPr="00963B62">
        <w:rPr>
          <w:rFonts w:cs="B Compset" w:hint="cs"/>
          <w:rtl/>
          <w:lang w:bidi="fa-IR"/>
        </w:rPr>
        <w:t>های تک</w:t>
      </w:r>
      <w:r>
        <w:rPr>
          <w:rFonts w:cs="B Compset" w:hint="cs"/>
          <w:rtl/>
          <w:lang w:bidi="fa-IR"/>
        </w:rPr>
        <w:t>‌</w:t>
      </w:r>
      <w:r w:rsidRPr="00963B62">
        <w:rPr>
          <w:rFonts w:cs="B Compset" w:hint="cs"/>
          <w:rtl/>
          <w:lang w:bidi="fa-IR"/>
        </w:rPr>
        <w:t>هسته</w:t>
      </w:r>
      <w:r>
        <w:rPr>
          <w:rFonts w:cs="B Compset" w:hint="cs"/>
          <w:rtl/>
          <w:lang w:bidi="fa-IR"/>
        </w:rPr>
        <w:t>‌</w:t>
      </w:r>
      <w:r w:rsidRPr="00963B62">
        <w:rPr>
          <w:rFonts w:cs="B Compset" w:hint="cs"/>
          <w:rtl/>
          <w:lang w:bidi="fa-IR"/>
        </w:rPr>
        <w:t xml:space="preserve">ای آرموردار با سیم فولادی یا نوار فولادی نباید در مدارات </w:t>
      </w:r>
      <w:r w:rsidRPr="00963B62">
        <w:rPr>
          <w:rFonts w:cs="B Compset"/>
          <w:lang w:bidi="fa-IR"/>
        </w:rPr>
        <w:t>ac</w:t>
      </w:r>
      <w:r w:rsidRPr="00963B62">
        <w:rPr>
          <w:rFonts w:cs="B Compset" w:hint="cs"/>
          <w:rtl/>
          <w:lang w:bidi="fa-IR"/>
        </w:rPr>
        <w:t xml:space="preserve"> استفاده شوند.</w:t>
      </w:r>
    </w:p>
    <w:p w:rsidR="00003CBA" w:rsidRPr="00094559" w:rsidRDefault="00003CBA" w:rsidP="002751A3">
      <w:pPr>
        <w:pStyle w:val="Heading2"/>
        <w:rPr>
          <w:rtl/>
          <w:lang w:bidi="fa-IR"/>
        </w:rPr>
      </w:pPr>
      <w:bookmarkStart w:id="88" w:name="_Toc456028372"/>
      <w:r w:rsidRPr="00094559">
        <w:rPr>
          <w:rFonts w:hint="cs"/>
          <w:rtl/>
          <w:lang w:bidi="fa-IR"/>
        </w:rPr>
        <w:t>6-3- انتخاب و نصب سیستم</w:t>
      </w:r>
      <w:r w:rsidR="00EF3370">
        <w:rPr>
          <w:rFonts w:hint="cs"/>
          <w:rtl/>
          <w:lang w:bidi="fa-IR"/>
        </w:rPr>
        <w:t>‌</w:t>
      </w:r>
      <w:r w:rsidRPr="00094559">
        <w:rPr>
          <w:rFonts w:hint="cs"/>
          <w:rtl/>
          <w:lang w:bidi="fa-IR"/>
        </w:rPr>
        <w:t>های سیم</w:t>
      </w:r>
      <w:r w:rsidR="002751A3">
        <w:rPr>
          <w:rFonts w:hint="cs"/>
          <w:rtl/>
          <w:lang w:bidi="fa-IR"/>
        </w:rPr>
        <w:t>‌</w:t>
      </w:r>
      <w:r w:rsidRPr="00094559">
        <w:rPr>
          <w:rFonts w:hint="cs"/>
          <w:rtl/>
          <w:lang w:bidi="fa-IR"/>
        </w:rPr>
        <w:t xml:space="preserve">کشی مربوط به </w:t>
      </w:r>
      <w:r w:rsidR="005A67AB">
        <w:rPr>
          <w:rFonts w:hint="cs"/>
          <w:rtl/>
          <w:lang w:bidi="fa-IR"/>
        </w:rPr>
        <w:t>تأثیر</w:t>
      </w:r>
      <w:r w:rsidRPr="00094559">
        <w:rPr>
          <w:rFonts w:hint="cs"/>
          <w:rtl/>
          <w:lang w:bidi="fa-IR"/>
        </w:rPr>
        <w:t>ات خارجی</w:t>
      </w:r>
      <w:bookmarkEnd w:id="88"/>
    </w:p>
    <w:p w:rsidR="00003CBA" w:rsidRPr="00094559" w:rsidRDefault="00003CBA" w:rsidP="00EF3370">
      <w:pPr>
        <w:pStyle w:val="Heading3"/>
        <w:rPr>
          <w:rtl/>
        </w:rPr>
      </w:pPr>
      <w:bookmarkStart w:id="89" w:name="_Toc456028373"/>
      <w:r w:rsidRPr="00094559">
        <w:rPr>
          <w:rFonts w:hint="cs"/>
          <w:rtl/>
        </w:rPr>
        <w:t>6-3-1 دمای مح</w:t>
      </w:r>
      <w:r w:rsidR="00EF3370">
        <w:rPr>
          <w:rFonts w:hint="cs"/>
          <w:rtl/>
        </w:rPr>
        <w:t>ي</w:t>
      </w:r>
      <w:r w:rsidRPr="00094559">
        <w:rPr>
          <w:rFonts w:hint="cs"/>
          <w:rtl/>
        </w:rPr>
        <w:t>ط</w:t>
      </w:r>
      <w:bookmarkEnd w:id="89"/>
    </w:p>
    <w:p w:rsidR="0052615C" w:rsidRDefault="0052615C" w:rsidP="0052615C">
      <w:pPr>
        <w:rPr>
          <w:rFonts w:cs="B Compset"/>
          <w:rtl/>
          <w:lang w:bidi="fa-IR"/>
        </w:rPr>
      </w:pPr>
      <w:r w:rsidRPr="00963B62">
        <w:rPr>
          <w:rFonts w:cs="B Compset" w:hint="cs"/>
          <w:rtl/>
          <w:lang w:bidi="fa-IR"/>
        </w:rPr>
        <w:t>سیستم</w:t>
      </w:r>
      <w:r>
        <w:rPr>
          <w:rFonts w:cs="B Compset" w:hint="cs"/>
          <w:rtl/>
          <w:lang w:bidi="fa-IR"/>
        </w:rPr>
        <w:t>‌</w:t>
      </w:r>
      <w:r w:rsidRPr="00963B62">
        <w:rPr>
          <w:rFonts w:cs="B Compset" w:hint="cs"/>
          <w:rtl/>
          <w:lang w:bidi="fa-IR"/>
        </w:rPr>
        <w:t>های سیم</w:t>
      </w:r>
      <w:r>
        <w:rPr>
          <w:rFonts w:cs="B Compset" w:hint="cs"/>
          <w:rtl/>
          <w:lang w:bidi="fa-IR"/>
        </w:rPr>
        <w:t>‌</w:t>
      </w:r>
      <w:r w:rsidRPr="00963B62">
        <w:rPr>
          <w:rFonts w:cs="B Compset" w:hint="cs"/>
          <w:rtl/>
          <w:lang w:bidi="fa-IR"/>
        </w:rPr>
        <w:t xml:space="preserve">کشی باید به گونه انتخاب و نصب شوند که برای هر دمایی در محدوده بیشترین و کمترین دمای محیطی قرار گرفته و در شرایط نرمال و درزمان خطا از مقادیر </w:t>
      </w:r>
      <w:r w:rsidRPr="00AC5269">
        <w:rPr>
          <w:rFonts w:cs="B Compset" w:hint="cs"/>
          <w:color w:val="000000" w:themeColor="text1"/>
          <w:rtl/>
          <w:lang w:bidi="fa-IR"/>
        </w:rPr>
        <w:t>جدول 6-2 بیشتر</w:t>
      </w:r>
      <w:r w:rsidRPr="00963B62">
        <w:rPr>
          <w:rFonts w:cs="B Compset" w:hint="cs"/>
          <w:rtl/>
          <w:lang w:bidi="fa-IR"/>
        </w:rPr>
        <w:t xml:space="preserve"> نشود.</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7"/>
        <w:gridCol w:w="1737"/>
      </w:tblGrid>
      <w:tr w:rsidR="00003CBA" w:rsidRPr="00094559" w:rsidTr="00EF3370">
        <w:tc>
          <w:tcPr>
            <w:tcW w:w="5243" w:type="dxa"/>
          </w:tcPr>
          <w:p w:rsidR="00003CBA" w:rsidRPr="00094559" w:rsidRDefault="00003CBA" w:rsidP="00003CBA">
            <w:pPr>
              <w:jc w:val="center"/>
              <w:rPr>
                <w:rFonts w:cs="B Compset"/>
                <w:b/>
                <w:bCs/>
                <w:sz w:val="20"/>
                <w:szCs w:val="20"/>
                <w:rtl/>
                <w:lang w:bidi="fa-IR"/>
              </w:rPr>
            </w:pPr>
            <w:r w:rsidRPr="00094559">
              <w:rPr>
                <w:rFonts w:cs="B Compset" w:hint="cs"/>
                <w:b/>
                <w:bCs/>
                <w:sz w:val="20"/>
                <w:szCs w:val="20"/>
                <w:rtl/>
                <w:lang w:bidi="fa-IR"/>
              </w:rPr>
              <w:t>انواع عایق بندی</w:t>
            </w:r>
          </w:p>
        </w:tc>
        <w:tc>
          <w:tcPr>
            <w:tcW w:w="1777" w:type="dxa"/>
          </w:tcPr>
          <w:p w:rsidR="00003CBA" w:rsidRPr="00094559" w:rsidRDefault="00A62551" w:rsidP="00A62551">
            <w:pPr>
              <w:jc w:val="center"/>
              <w:rPr>
                <w:rFonts w:cs="B Compset"/>
                <w:b/>
                <w:bCs/>
                <w:sz w:val="20"/>
                <w:szCs w:val="20"/>
                <w:rtl/>
                <w:lang w:bidi="fa-IR"/>
              </w:rPr>
            </w:pPr>
            <w:r w:rsidRPr="00094559">
              <w:rPr>
                <w:rFonts w:cs="B Compset" w:hint="cs"/>
                <w:b/>
                <w:bCs/>
                <w:sz w:val="20"/>
                <w:szCs w:val="20"/>
                <w:rtl/>
                <w:lang w:bidi="fa-IR"/>
              </w:rPr>
              <w:t>حد</w:t>
            </w:r>
            <w:r w:rsidR="00003CBA" w:rsidRPr="00094559">
              <w:rPr>
                <w:rFonts w:cs="B Compset" w:hint="cs"/>
                <w:b/>
                <w:bCs/>
                <w:sz w:val="20"/>
                <w:szCs w:val="20"/>
                <w:rtl/>
                <w:lang w:bidi="fa-IR"/>
              </w:rPr>
              <w:t xml:space="preserve"> دما (درجه سانتیگراد)</w:t>
            </w:r>
          </w:p>
        </w:tc>
      </w:tr>
      <w:tr w:rsidR="00003CBA" w:rsidRPr="00094559" w:rsidTr="00EF3370">
        <w:tc>
          <w:tcPr>
            <w:tcW w:w="5243" w:type="dxa"/>
          </w:tcPr>
          <w:p w:rsidR="00003CBA" w:rsidRPr="00094559" w:rsidRDefault="00003CBA" w:rsidP="00464217">
            <w:pPr>
              <w:autoSpaceDE w:val="0"/>
              <w:jc w:val="center"/>
              <w:rPr>
                <w:rFonts w:cs="B Compset"/>
                <w:sz w:val="20"/>
                <w:szCs w:val="20"/>
                <w:rtl/>
                <w:lang w:bidi="fa-IR"/>
              </w:rPr>
            </w:pPr>
            <w:r w:rsidRPr="00094559">
              <w:rPr>
                <w:rFonts w:cs="B Compset"/>
                <w:sz w:val="20"/>
                <w:szCs w:val="20"/>
                <w:lang w:bidi="fa-IR"/>
              </w:rPr>
              <w:t>PVC</w:t>
            </w:r>
            <w:r w:rsidR="00464217">
              <w:rPr>
                <w:rFonts w:ascii="ZWAdobeF" w:hAnsi="ZWAdobeF" w:cs="ZWAdobeF"/>
                <w:sz w:val="2"/>
                <w:szCs w:val="2"/>
                <w:lang w:bidi="fa-IR"/>
              </w:rPr>
              <w:t>14F</w:t>
            </w:r>
            <w:r w:rsidRPr="00094559">
              <w:rPr>
                <w:rStyle w:val="FootnoteReference"/>
                <w:rFonts w:cs="B Compset"/>
                <w:sz w:val="20"/>
                <w:szCs w:val="20"/>
                <w:lang w:bidi="fa-IR"/>
              </w:rPr>
              <w:footnoteReference w:id="16"/>
            </w:r>
          </w:p>
        </w:tc>
        <w:tc>
          <w:tcPr>
            <w:tcW w:w="1777" w:type="dxa"/>
          </w:tcPr>
          <w:p w:rsidR="00003CBA" w:rsidRPr="00094559" w:rsidRDefault="00003CBA" w:rsidP="00003CBA">
            <w:pPr>
              <w:jc w:val="center"/>
              <w:rPr>
                <w:rFonts w:cs="B Compset"/>
                <w:sz w:val="20"/>
                <w:szCs w:val="20"/>
                <w:rtl/>
                <w:lang w:bidi="fa-IR"/>
              </w:rPr>
            </w:pPr>
            <w:r w:rsidRPr="00094559">
              <w:rPr>
                <w:rFonts w:cs="B Compset" w:hint="cs"/>
                <w:sz w:val="20"/>
                <w:szCs w:val="20"/>
                <w:rtl/>
                <w:lang w:bidi="fa-IR"/>
              </w:rPr>
              <w:t>70 در هادی</w:t>
            </w:r>
          </w:p>
        </w:tc>
      </w:tr>
      <w:tr w:rsidR="00003CBA" w:rsidRPr="00094559" w:rsidTr="00EF3370">
        <w:tc>
          <w:tcPr>
            <w:tcW w:w="5243" w:type="dxa"/>
          </w:tcPr>
          <w:p w:rsidR="00003CBA" w:rsidRPr="00094559" w:rsidRDefault="00003CBA" w:rsidP="00464217">
            <w:pPr>
              <w:autoSpaceDE w:val="0"/>
              <w:jc w:val="center"/>
              <w:rPr>
                <w:rFonts w:cs="B Compset"/>
                <w:sz w:val="20"/>
                <w:szCs w:val="20"/>
                <w:lang w:bidi="fa-IR"/>
              </w:rPr>
            </w:pPr>
            <w:r w:rsidRPr="00094559">
              <w:rPr>
                <w:rFonts w:cs="B Compset"/>
                <w:sz w:val="20"/>
                <w:szCs w:val="20"/>
                <w:lang w:bidi="fa-IR"/>
              </w:rPr>
              <w:t>XLPE</w:t>
            </w:r>
            <w:r w:rsidR="00464217">
              <w:rPr>
                <w:rFonts w:ascii="ZWAdobeF" w:hAnsi="ZWAdobeF" w:cs="ZWAdobeF"/>
                <w:sz w:val="2"/>
                <w:szCs w:val="2"/>
                <w:lang w:bidi="fa-IR"/>
              </w:rPr>
              <w:t>15F</w:t>
            </w:r>
            <w:r w:rsidRPr="00094559">
              <w:rPr>
                <w:rStyle w:val="FootnoteReference"/>
                <w:rFonts w:cs="B Compset"/>
                <w:sz w:val="20"/>
                <w:szCs w:val="20"/>
                <w:lang w:bidi="fa-IR"/>
              </w:rPr>
              <w:footnoteReference w:id="17"/>
            </w:r>
            <w:r w:rsidRPr="00094559">
              <w:rPr>
                <w:rFonts w:cs="B Compset"/>
                <w:sz w:val="20"/>
                <w:szCs w:val="20"/>
                <w:lang w:bidi="fa-IR"/>
              </w:rPr>
              <w:t xml:space="preserve">  </w:t>
            </w:r>
            <w:r w:rsidRPr="00094559">
              <w:rPr>
                <w:rFonts w:cs="B Compset" w:hint="cs"/>
                <w:sz w:val="20"/>
                <w:szCs w:val="20"/>
                <w:rtl/>
                <w:lang w:bidi="fa-IR"/>
              </w:rPr>
              <w:t xml:space="preserve"> و </w:t>
            </w:r>
            <w:r w:rsidRPr="00094559">
              <w:rPr>
                <w:rFonts w:cs="B Compset"/>
                <w:sz w:val="20"/>
                <w:szCs w:val="20"/>
                <w:lang w:bidi="fa-IR"/>
              </w:rPr>
              <w:t>EPR</w:t>
            </w:r>
            <w:r w:rsidR="00464217">
              <w:rPr>
                <w:rFonts w:ascii="ZWAdobeF" w:hAnsi="ZWAdobeF" w:cs="ZWAdobeF"/>
                <w:sz w:val="2"/>
                <w:szCs w:val="2"/>
                <w:lang w:bidi="fa-IR"/>
              </w:rPr>
              <w:t>16F</w:t>
            </w:r>
            <w:r w:rsidRPr="00094559">
              <w:rPr>
                <w:rStyle w:val="FootnoteReference"/>
                <w:rFonts w:cs="B Compset"/>
                <w:sz w:val="20"/>
                <w:szCs w:val="20"/>
                <w:lang w:bidi="fa-IR"/>
              </w:rPr>
              <w:footnoteReference w:id="18"/>
            </w:r>
          </w:p>
        </w:tc>
        <w:tc>
          <w:tcPr>
            <w:tcW w:w="1777" w:type="dxa"/>
          </w:tcPr>
          <w:p w:rsidR="00003CBA" w:rsidRPr="00094559" w:rsidRDefault="00003CBA" w:rsidP="00003CBA">
            <w:pPr>
              <w:jc w:val="center"/>
              <w:rPr>
                <w:rFonts w:cs="B Compset"/>
                <w:sz w:val="20"/>
                <w:szCs w:val="20"/>
                <w:rtl/>
                <w:lang w:bidi="fa-IR"/>
              </w:rPr>
            </w:pPr>
            <w:r w:rsidRPr="00094559">
              <w:rPr>
                <w:rFonts w:cs="B Compset" w:hint="cs"/>
                <w:sz w:val="20"/>
                <w:szCs w:val="20"/>
                <w:rtl/>
                <w:lang w:bidi="fa-IR"/>
              </w:rPr>
              <w:t>90 در هادی</w:t>
            </w:r>
          </w:p>
        </w:tc>
      </w:tr>
      <w:tr w:rsidR="00003CBA" w:rsidRPr="00094559" w:rsidTr="00EF3370">
        <w:tc>
          <w:tcPr>
            <w:tcW w:w="5243" w:type="dxa"/>
          </w:tcPr>
          <w:p w:rsidR="00003CBA" w:rsidRPr="00094559" w:rsidRDefault="00003CBA" w:rsidP="00094559">
            <w:pPr>
              <w:jc w:val="center"/>
              <w:rPr>
                <w:rFonts w:cs="B Compset"/>
                <w:sz w:val="20"/>
                <w:szCs w:val="20"/>
                <w:lang w:bidi="fa-IR"/>
              </w:rPr>
            </w:pPr>
            <w:r w:rsidRPr="00094559">
              <w:rPr>
                <w:rFonts w:cs="B Compset" w:hint="cs"/>
                <w:sz w:val="20"/>
                <w:szCs w:val="20"/>
                <w:rtl/>
                <w:lang w:bidi="fa-IR"/>
              </w:rPr>
              <w:t xml:space="preserve">مواد معدنی (پوشش </w:t>
            </w:r>
            <w:r w:rsidRPr="00094559">
              <w:rPr>
                <w:rFonts w:cs="B Compset"/>
                <w:sz w:val="20"/>
                <w:szCs w:val="20"/>
                <w:lang w:bidi="fa-IR"/>
              </w:rPr>
              <w:t>PVC</w:t>
            </w:r>
            <w:r w:rsidRPr="00094559">
              <w:rPr>
                <w:rFonts w:cs="B Compset" w:hint="cs"/>
                <w:sz w:val="20"/>
                <w:szCs w:val="20"/>
                <w:rtl/>
                <w:lang w:bidi="fa-IR"/>
              </w:rPr>
              <w:t xml:space="preserve"> یا بدون روكش </w:t>
            </w:r>
            <w:r w:rsidR="00094559">
              <w:rPr>
                <w:rFonts w:cs="B Compset" w:hint="cs"/>
                <w:sz w:val="20"/>
                <w:szCs w:val="20"/>
                <w:rtl/>
                <w:lang w:bidi="fa-IR"/>
              </w:rPr>
              <w:t xml:space="preserve">قابل </w:t>
            </w:r>
            <w:r w:rsidRPr="00094559">
              <w:rPr>
                <w:rFonts w:cs="B Compset" w:hint="cs"/>
                <w:sz w:val="20"/>
                <w:szCs w:val="20"/>
                <w:rtl/>
                <w:lang w:bidi="fa-IR"/>
              </w:rPr>
              <w:t xml:space="preserve"> لمس)</w:t>
            </w:r>
          </w:p>
        </w:tc>
        <w:tc>
          <w:tcPr>
            <w:tcW w:w="1777" w:type="dxa"/>
          </w:tcPr>
          <w:p w:rsidR="00003CBA" w:rsidRPr="00094559" w:rsidRDefault="00003CBA" w:rsidP="00003CBA">
            <w:pPr>
              <w:jc w:val="center"/>
              <w:rPr>
                <w:rFonts w:cs="B Compset"/>
                <w:sz w:val="20"/>
                <w:szCs w:val="20"/>
                <w:rtl/>
                <w:lang w:bidi="fa-IR"/>
              </w:rPr>
            </w:pPr>
            <w:r w:rsidRPr="00094559">
              <w:rPr>
                <w:rFonts w:cs="B Compset" w:hint="cs"/>
                <w:sz w:val="20"/>
                <w:szCs w:val="20"/>
                <w:rtl/>
                <w:lang w:bidi="fa-IR"/>
              </w:rPr>
              <w:t>70 در غلاف</w:t>
            </w:r>
          </w:p>
        </w:tc>
      </w:tr>
      <w:tr w:rsidR="00003CBA" w:rsidRPr="00094559" w:rsidTr="00EF3370">
        <w:tc>
          <w:tcPr>
            <w:tcW w:w="5243" w:type="dxa"/>
          </w:tcPr>
          <w:p w:rsidR="00003CBA" w:rsidRPr="00094559" w:rsidRDefault="00003CBA" w:rsidP="00003CBA">
            <w:pPr>
              <w:jc w:val="center"/>
              <w:rPr>
                <w:rFonts w:cs="B Compset"/>
                <w:sz w:val="20"/>
                <w:szCs w:val="20"/>
                <w:rtl/>
                <w:lang w:bidi="fa-IR"/>
              </w:rPr>
            </w:pPr>
            <w:r w:rsidRPr="00094559">
              <w:rPr>
                <w:rFonts w:cs="B Compset" w:hint="cs"/>
                <w:sz w:val="20"/>
                <w:szCs w:val="20"/>
                <w:rtl/>
                <w:lang w:bidi="fa-IR"/>
              </w:rPr>
              <w:t>مواد معدنی (بدون روكش غیرقابل لمس و در تماس با مواد قابل احتراق)</w:t>
            </w:r>
          </w:p>
        </w:tc>
        <w:tc>
          <w:tcPr>
            <w:tcW w:w="1777" w:type="dxa"/>
          </w:tcPr>
          <w:p w:rsidR="00003CBA" w:rsidRPr="00094559" w:rsidRDefault="00003CBA" w:rsidP="00003CBA">
            <w:pPr>
              <w:jc w:val="center"/>
              <w:rPr>
                <w:rFonts w:cs="B Compset"/>
                <w:sz w:val="20"/>
                <w:szCs w:val="20"/>
                <w:rtl/>
                <w:lang w:bidi="fa-IR"/>
              </w:rPr>
            </w:pPr>
            <w:r w:rsidRPr="00094559">
              <w:rPr>
                <w:rFonts w:cs="B Compset" w:hint="cs"/>
                <w:sz w:val="20"/>
                <w:szCs w:val="20"/>
                <w:rtl/>
                <w:lang w:bidi="fa-IR"/>
              </w:rPr>
              <w:t>105 در غلاف</w:t>
            </w:r>
          </w:p>
        </w:tc>
      </w:tr>
    </w:tbl>
    <w:p w:rsidR="00003CBA" w:rsidRPr="00094559" w:rsidRDefault="00094559" w:rsidP="00EF3370">
      <w:pPr>
        <w:pStyle w:val="a0"/>
        <w:rPr>
          <w:rtl/>
        </w:rPr>
      </w:pPr>
      <w:r w:rsidRPr="00094559">
        <w:rPr>
          <w:rFonts w:hint="cs"/>
          <w:rtl/>
        </w:rPr>
        <w:t>جدول 6-2: بیشینه دمای کاری برای انواع عایق بندی</w:t>
      </w:r>
    </w:p>
    <w:p w:rsidR="00003CBA" w:rsidRPr="00094559" w:rsidRDefault="00003CBA" w:rsidP="005962E2">
      <w:pPr>
        <w:spacing w:before="240"/>
        <w:rPr>
          <w:rtl/>
          <w:lang w:bidi="fa-IR"/>
        </w:rPr>
      </w:pPr>
      <w:r w:rsidRPr="00094559">
        <w:rPr>
          <w:rFonts w:hint="cs"/>
          <w:rtl/>
          <w:lang w:bidi="fa-IR"/>
        </w:rPr>
        <w:t>اجزاء سیستم سیم</w:t>
      </w:r>
      <w:r w:rsidR="005962E2">
        <w:rPr>
          <w:rFonts w:hint="cs"/>
          <w:rtl/>
          <w:lang w:bidi="fa-IR"/>
        </w:rPr>
        <w:t>‌</w:t>
      </w:r>
      <w:r w:rsidRPr="00094559">
        <w:rPr>
          <w:rFonts w:hint="cs"/>
          <w:rtl/>
          <w:lang w:bidi="fa-IR"/>
        </w:rPr>
        <w:t>کشی شامل کابل</w:t>
      </w:r>
      <w:r w:rsidR="002751A3">
        <w:rPr>
          <w:rFonts w:hint="cs"/>
          <w:rtl/>
          <w:lang w:bidi="fa-IR"/>
        </w:rPr>
        <w:t>‌</w:t>
      </w:r>
      <w:r w:rsidRPr="00094559">
        <w:rPr>
          <w:rFonts w:hint="cs"/>
          <w:rtl/>
          <w:lang w:bidi="fa-IR"/>
        </w:rPr>
        <w:t>ها و لوازم سیم</w:t>
      </w:r>
      <w:r w:rsidR="005962E2">
        <w:rPr>
          <w:rFonts w:hint="cs"/>
          <w:rtl/>
          <w:lang w:bidi="fa-IR"/>
        </w:rPr>
        <w:t>‌</w:t>
      </w:r>
      <w:r w:rsidRPr="00094559">
        <w:rPr>
          <w:rFonts w:hint="cs"/>
          <w:rtl/>
          <w:lang w:bidi="fa-IR"/>
        </w:rPr>
        <w:t xml:space="preserve">کشی فقط باید در دماهایی که در محدوده تعیین شده </w:t>
      </w:r>
      <w:r w:rsidR="00DB2741" w:rsidRPr="00094559">
        <w:rPr>
          <w:rFonts w:hint="cs"/>
          <w:rtl/>
          <w:lang w:bidi="fa-IR"/>
        </w:rPr>
        <w:t>توسط</w:t>
      </w:r>
      <w:r w:rsidRPr="00094559">
        <w:rPr>
          <w:rFonts w:hint="cs"/>
          <w:rtl/>
          <w:lang w:bidi="fa-IR"/>
        </w:rPr>
        <w:t xml:space="preserve"> سازنده مشخص شده است</w:t>
      </w:r>
      <w:r w:rsidR="00DB2741" w:rsidRPr="00094559">
        <w:rPr>
          <w:rFonts w:hint="cs"/>
          <w:rtl/>
          <w:lang w:bidi="fa-IR"/>
        </w:rPr>
        <w:t>،</w:t>
      </w:r>
      <w:r w:rsidRPr="00094559">
        <w:rPr>
          <w:rFonts w:hint="cs"/>
          <w:rtl/>
          <w:lang w:bidi="fa-IR"/>
        </w:rPr>
        <w:t xml:space="preserve"> نصب و به کار گرفته شود.</w:t>
      </w:r>
    </w:p>
    <w:p w:rsidR="00003CBA" w:rsidRDefault="00003CBA" w:rsidP="00EF3370">
      <w:pPr>
        <w:pStyle w:val="Heading3"/>
        <w:rPr>
          <w:rtl/>
        </w:rPr>
      </w:pPr>
      <w:bookmarkStart w:id="90" w:name="_Toc456028374"/>
      <w:r w:rsidRPr="00094559">
        <w:rPr>
          <w:rFonts w:hint="cs"/>
          <w:rtl/>
        </w:rPr>
        <w:lastRenderedPageBreak/>
        <w:t>6-3-2- منابع گرمای خارجی</w:t>
      </w:r>
      <w:bookmarkEnd w:id="90"/>
    </w:p>
    <w:p w:rsidR="00003CBA" w:rsidRPr="00094559" w:rsidRDefault="00003CBA" w:rsidP="008858FE">
      <w:pPr>
        <w:rPr>
          <w:rtl/>
          <w:lang w:bidi="fa-IR"/>
        </w:rPr>
      </w:pPr>
      <w:r w:rsidRPr="00094559">
        <w:rPr>
          <w:rFonts w:hint="cs"/>
          <w:rtl/>
          <w:lang w:bidi="fa-IR"/>
        </w:rPr>
        <w:t>به منظور جلوگیری از اثرات گرمایی ناشی از منابع خارجی،</w:t>
      </w:r>
      <w:r w:rsidR="00DB2741" w:rsidRPr="00094559">
        <w:rPr>
          <w:rFonts w:hint="cs"/>
          <w:rtl/>
          <w:lang w:bidi="fa-IR"/>
        </w:rPr>
        <w:t>بايد</w:t>
      </w:r>
      <w:r w:rsidRPr="00094559">
        <w:rPr>
          <w:rFonts w:hint="cs"/>
          <w:rtl/>
          <w:lang w:bidi="fa-IR"/>
        </w:rPr>
        <w:t xml:space="preserve"> یکی از روش</w:t>
      </w:r>
      <w:r w:rsidR="002751A3">
        <w:rPr>
          <w:rFonts w:hint="cs"/>
          <w:rtl/>
          <w:lang w:bidi="fa-IR"/>
        </w:rPr>
        <w:t>‌</w:t>
      </w:r>
      <w:r w:rsidRPr="00094559">
        <w:rPr>
          <w:rFonts w:hint="cs"/>
          <w:rtl/>
          <w:lang w:bidi="fa-IR"/>
        </w:rPr>
        <w:t>های زیر یا یک روش موثر معادل برای حفاظت از سیستم</w:t>
      </w:r>
      <w:r w:rsidR="002751A3">
        <w:rPr>
          <w:rFonts w:hint="cs"/>
          <w:rtl/>
          <w:lang w:bidi="fa-IR"/>
        </w:rPr>
        <w:t>‌</w:t>
      </w:r>
      <w:r w:rsidRPr="00094559">
        <w:rPr>
          <w:rFonts w:hint="cs"/>
          <w:rtl/>
          <w:lang w:bidi="fa-IR"/>
        </w:rPr>
        <w:t>های سیم</w:t>
      </w:r>
      <w:r w:rsidR="008858FE">
        <w:rPr>
          <w:rFonts w:hint="cs"/>
          <w:rtl/>
          <w:lang w:bidi="fa-IR"/>
        </w:rPr>
        <w:t>‌</w:t>
      </w:r>
      <w:r w:rsidRPr="00094559">
        <w:rPr>
          <w:rFonts w:hint="cs"/>
          <w:rtl/>
          <w:lang w:bidi="fa-IR"/>
        </w:rPr>
        <w:t>کشی به کار گرفته شود:</w:t>
      </w:r>
    </w:p>
    <w:p w:rsidR="00003CBA" w:rsidRPr="00094559" w:rsidRDefault="00003CBA" w:rsidP="00C72CD6">
      <w:pPr>
        <w:spacing w:after="0"/>
        <w:ind w:left="720"/>
        <w:rPr>
          <w:rtl/>
          <w:lang w:bidi="fa-IR"/>
        </w:rPr>
      </w:pPr>
      <w:r w:rsidRPr="00094559">
        <w:rPr>
          <w:rFonts w:hint="cs"/>
          <w:rtl/>
          <w:lang w:bidi="fa-IR"/>
        </w:rPr>
        <w:t>- شیلدینگ</w:t>
      </w:r>
    </w:p>
    <w:p w:rsidR="00003CBA" w:rsidRPr="00094559" w:rsidRDefault="00003CBA" w:rsidP="00C72CD6">
      <w:pPr>
        <w:spacing w:after="0"/>
        <w:ind w:left="720"/>
        <w:rPr>
          <w:rtl/>
          <w:lang w:bidi="fa-IR"/>
        </w:rPr>
      </w:pPr>
      <w:r w:rsidRPr="00094559">
        <w:rPr>
          <w:rFonts w:hint="cs"/>
          <w:rtl/>
          <w:lang w:bidi="fa-IR"/>
        </w:rPr>
        <w:t xml:space="preserve">- </w:t>
      </w:r>
      <w:r w:rsidR="00DB2741" w:rsidRPr="00094559">
        <w:rPr>
          <w:rFonts w:hint="cs"/>
          <w:rtl/>
          <w:lang w:bidi="fa-IR"/>
        </w:rPr>
        <w:t>قرارگرفتن درفاصله مناسبي از منبع گرما</w:t>
      </w:r>
    </w:p>
    <w:p w:rsidR="00003CBA" w:rsidRPr="00094559" w:rsidRDefault="00003CBA" w:rsidP="00C72CD6">
      <w:pPr>
        <w:spacing w:after="0"/>
        <w:ind w:left="720"/>
        <w:rPr>
          <w:rtl/>
          <w:lang w:bidi="fa-IR"/>
        </w:rPr>
      </w:pPr>
      <w:r w:rsidRPr="00094559">
        <w:rPr>
          <w:rFonts w:hint="cs"/>
          <w:rtl/>
          <w:lang w:bidi="fa-IR"/>
        </w:rPr>
        <w:t xml:space="preserve">- انتخاب یک سیستم با توجه به افزایش دمای اضافی </w:t>
      </w:r>
      <w:r w:rsidR="002D35B5">
        <w:rPr>
          <w:rFonts w:hint="cs"/>
          <w:rtl/>
          <w:lang w:bidi="fa-IR"/>
        </w:rPr>
        <w:t>احتمالي</w:t>
      </w:r>
    </w:p>
    <w:p w:rsidR="00003CBA" w:rsidRDefault="00003CBA" w:rsidP="00C72CD6">
      <w:pPr>
        <w:ind w:left="720"/>
        <w:rPr>
          <w:rtl/>
          <w:lang w:bidi="fa-IR"/>
        </w:rPr>
      </w:pPr>
      <w:r w:rsidRPr="00094559">
        <w:rPr>
          <w:rFonts w:hint="cs"/>
          <w:rtl/>
          <w:lang w:bidi="fa-IR"/>
        </w:rPr>
        <w:t>- تقویت موضعی یا جا</w:t>
      </w:r>
      <w:r w:rsidR="002D35B5">
        <w:rPr>
          <w:rFonts w:hint="cs"/>
          <w:rtl/>
          <w:lang w:bidi="fa-IR"/>
        </w:rPr>
        <w:t>يگزين كردن</w:t>
      </w:r>
      <w:r w:rsidRPr="00094559">
        <w:rPr>
          <w:rFonts w:hint="cs"/>
          <w:rtl/>
          <w:lang w:bidi="fa-IR"/>
        </w:rPr>
        <w:t xml:space="preserve"> مواد عایق</w:t>
      </w:r>
    </w:p>
    <w:p w:rsidR="007D0C4F" w:rsidRPr="007D0C4F" w:rsidRDefault="007D0C4F" w:rsidP="002751A3">
      <w:pPr>
        <w:rPr>
          <w:rtl/>
          <w:lang w:bidi="fa-IR"/>
        </w:rPr>
      </w:pPr>
      <w:r w:rsidRPr="007D0C4F">
        <w:rPr>
          <w:rFonts w:hint="cs"/>
          <w:rtl/>
          <w:lang w:bidi="fa-IR"/>
        </w:rPr>
        <w:t>انتقال حرارت از طریق منابع خارجی زيرايجاد مي</w:t>
      </w:r>
      <w:r w:rsidR="002751A3">
        <w:rPr>
          <w:rFonts w:hint="cs"/>
          <w:rtl/>
          <w:lang w:bidi="fa-IR"/>
        </w:rPr>
        <w:t>‌</w:t>
      </w:r>
      <w:r w:rsidRPr="007D0C4F">
        <w:rPr>
          <w:rFonts w:hint="cs"/>
          <w:rtl/>
          <w:lang w:bidi="fa-IR"/>
        </w:rPr>
        <w:t>شود:</w:t>
      </w:r>
    </w:p>
    <w:p w:rsidR="007D0C4F" w:rsidRPr="007D0C4F" w:rsidRDefault="00C72CD6" w:rsidP="00C72CD6">
      <w:pPr>
        <w:spacing w:after="0"/>
        <w:ind w:left="720"/>
      </w:pPr>
      <w:r>
        <w:rPr>
          <w:rFonts w:hint="cs"/>
          <w:rtl/>
        </w:rPr>
        <w:t>-</w:t>
      </w:r>
      <w:r w:rsidR="007D0C4F" w:rsidRPr="007D0C4F">
        <w:rPr>
          <w:rFonts w:hint="cs"/>
          <w:rtl/>
        </w:rPr>
        <w:t xml:space="preserve">سیستم گرمایش آب </w:t>
      </w:r>
    </w:p>
    <w:p w:rsidR="007D0C4F" w:rsidRPr="007D0C4F" w:rsidRDefault="00C72CD6" w:rsidP="00C72CD6">
      <w:pPr>
        <w:spacing w:after="0"/>
        <w:ind w:left="720"/>
      </w:pPr>
      <w:r>
        <w:rPr>
          <w:rFonts w:hint="cs"/>
          <w:rtl/>
        </w:rPr>
        <w:t>-</w:t>
      </w:r>
      <w:r w:rsidR="007D0C4F" w:rsidRPr="007D0C4F">
        <w:rPr>
          <w:rFonts w:hint="cs"/>
          <w:rtl/>
        </w:rPr>
        <w:t>لوازم خانگی و چراغ ها</w:t>
      </w:r>
    </w:p>
    <w:p w:rsidR="007D0C4F" w:rsidRPr="007D0C4F" w:rsidRDefault="00C72CD6" w:rsidP="00C72CD6">
      <w:pPr>
        <w:spacing w:after="0"/>
        <w:ind w:left="720"/>
      </w:pPr>
      <w:r>
        <w:rPr>
          <w:rFonts w:hint="cs"/>
          <w:rtl/>
        </w:rPr>
        <w:t>-</w:t>
      </w:r>
      <w:r w:rsidR="007D0C4F" w:rsidRPr="007D0C4F">
        <w:rPr>
          <w:rFonts w:hint="cs"/>
          <w:rtl/>
        </w:rPr>
        <w:t>مراحل ساخت</w:t>
      </w:r>
    </w:p>
    <w:p w:rsidR="007D0C4F" w:rsidRPr="007D0C4F" w:rsidRDefault="00C72CD6" w:rsidP="00C72CD6">
      <w:pPr>
        <w:spacing w:after="0"/>
        <w:ind w:left="720"/>
      </w:pPr>
      <w:r>
        <w:rPr>
          <w:rFonts w:hint="cs"/>
          <w:rtl/>
        </w:rPr>
        <w:t>-</w:t>
      </w:r>
      <w:r w:rsidR="007D0C4F" w:rsidRPr="007D0C4F">
        <w:rPr>
          <w:rFonts w:hint="cs"/>
          <w:rtl/>
        </w:rPr>
        <w:t>مصالح هادی گرمایی</w:t>
      </w:r>
    </w:p>
    <w:p w:rsidR="007D0C4F" w:rsidRPr="007D0C4F" w:rsidRDefault="00C72CD6" w:rsidP="00C72CD6">
      <w:pPr>
        <w:ind w:left="720"/>
      </w:pPr>
      <w:r>
        <w:rPr>
          <w:rFonts w:hint="cs"/>
          <w:rtl/>
        </w:rPr>
        <w:t>-</w:t>
      </w:r>
      <w:r w:rsidR="007D0C4F" w:rsidRPr="007D0C4F">
        <w:rPr>
          <w:rFonts w:hint="cs"/>
          <w:rtl/>
        </w:rPr>
        <w:t>دماي خورشيد</w:t>
      </w:r>
    </w:p>
    <w:p w:rsidR="00003CBA" w:rsidRPr="00094559" w:rsidRDefault="00003CBA" w:rsidP="00C72CD6">
      <w:pPr>
        <w:pStyle w:val="Heading3"/>
        <w:rPr>
          <w:rtl/>
        </w:rPr>
      </w:pPr>
      <w:bookmarkStart w:id="91" w:name="_Toc456028375"/>
      <w:r w:rsidRPr="00094559">
        <w:rPr>
          <w:rFonts w:hint="cs"/>
          <w:rtl/>
        </w:rPr>
        <w:t>6-3-3- حضور آب</w:t>
      </w:r>
      <w:bookmarkEnd w:id="91"/>
      <w:r w:rsidRPr="00094559">
        <w:rPr>
          <w:rFonts w:hint="cs"/>
          <w:rtl/>
        </w:rPr>
        <w:t xml:space="preserve"> </w:t>
      </w:r>
    </w:p>
    <w:p w:rsidR="00003CBA" w:rsidRPr="00094559" w:rsidRDefault="00003CBA" w:rsidP="0074195B">
      <w:pPr>
        <w:rPr>
          <w:rtl/>
          <w:lang w:bidi="fa-IR"/>
        </w:rPr>
      </w:pPr>
      <w:r w:rsidRPr="00094559">
        <w:rPr>
          <w:rFonts w:hint="cs"/>
          <w:rtl/>
          <w:lang w:bidi="fa-IR"/>
        </w:rPr>
        <w:t>- سیستم</w:t>
      </w:r>
      <w:r w:rsidR="002751A3">
        <w:rPr>
          <w:rFonts w:hint="cs"/>
          <w:rtl/>
          <w:lang w:bidi="fa-IR"/>
        </w:rPr>
        <w:t>‌</w:t>
      </w:r>
      <w:r w:rsidRPr="00094559">
        <w:rPr>
          <w:rFonts w:hint="cs"/>
          <w:rtl/>
          <w:lang w:bidi="fa-IR"/>
        </w:rPr>
        <w:t>های سیم</w:t>
      </w:r>
      <w:r w:rsidR="0074195B">
        <w:rPr>
          <w:rFonts w:hint="cs"/>
          <w:rtl/>
          <w:lang w:bidi="fa-IR"/>
        </w:rPr>
        <w:t>‌</w:t>
      </w:r>
      <w:r w:rsidRPr="00094559">
        <w:rPr>
          <w:rFonts w:hint="cs"/>
          <w:rtl/>
          <w:lang w:bidi="fa-IR"/>
        </w:rPr>
        <w:t>کشی باید به گونه</w:t>
      </w:r>
      <w:r w:rsidR="002751A3">
        <w:rPr>
          <w:rFonts w:hint="cs"/>
          <w:rtl/>
          <w:lang w:bidi="fa-IR"/>
        </w:rPr>
        <w:t>‌</w:t>
      </w:r>
      <w:r w:rsidRPr="00094559">
        <w:rPr>
          <w:rFonts w:hint="cs"/>
          <w:rtl/>
          <w:lang w:bidi="fa-IR"/>
        </w:rPr>
        <w:t>ای انتخاب و نصب شوند که</w:t>
      </w:r>
      <w:r w:rsidR="002D35B5">
        <w:rPr>
          <w:rFonts w:hint="cs"/>
          <w:rtl/>
          <w:lang w:bidi="fa-IR"/>
        </w:rPr>
        <w:t xml:space="preserve"> به دليل ورود آب </w:t>
      </w:r>
      <w:r w:rsidRPr="00094559">
        <w:rPr>
          <w:rFonts w:hint="cs"/>
          <w:rtl/>
          <w:lang w:bidi="fa-IR"/>
        </w:rPr>
        <w:t>هیچ صدمه</w:t>
      </w:r>
      <w:r w:rsidR="002751A3">
        <w:rPr>
          <w:rFonts w:hint="cs"/>
          <w:rtl/>
          <w:lang w:bidi="fa-IR"/>
        </w:rPr>
        <w:t>‌</w:t>
      </w:r>
      <w:r w:rsidRPr="00094559">
        <w:rPr>
          <w:rFonts w:hint="cs"/>
          <w:rtl/>
          <w:lang w:bidi="fa-IR"/>
        </w:rPr>
        <w:t xml:space="preserve">ای </w:t>
      </w:r>
      <w:r w:rsidR="002D35B5">
        <w:rPr>
          <w:rFonts w:hint="cs"/>
          <w:rtl/>
          <w:lang w:bidi="fa-IR"/>
        </w:rPr>
        <w:t xml:space="preserve">به </w:t>
      </w:r>
      <w:r w:rsidR="00DB2741" w:rsidRPr="00094559">
        <w:rPr>
          <w:rFonts w:hint="cs"/>
          <w:rtl/>
          <w:lang w:bidi="fa-IR"/>
        </w:rPr>
        <w:t>آنها</w:t>
      </w:r>
      <w:r w:rsidR="002D35B5">
        <w:rPr>
          <w:rFonts w:hint="cs"/>
          <w:rtl/>
          <w:lang w:bidi="fa-IR"/>
        </w:rPr>
        <w:t xml:space="preserve"> وارد</w:t>
      </w:r>
      <w:r w:rsidRPr="00094559">
        <w:rPr>
          <w:rFonts w:hint="cs"/>
          <w:rtl/>
          <w:lang w:bidi="fa-IR"/>
        </w:rPr>
        <w:t xml:space="preserve"> نشود. سیستم سیم</w:t>
      </w:r>
      <w:r w:rsidR="002751A3">
        <w:rPr>
          <w:rFonts w:hint="cs"/>
          <w:rtl/>
          <w:lang w:bidi="fa-IR"/>
        </w:rPr>
        <w:t>‌</w:t>
      </w:r>
      <w:r w:rsidRPr="00094559">
        <w:rPr>
          <w:rFonts w:hint="cs"/>
          <w:rtl/>
          <w:lang w:bidi="fa-IR"/>
        </w:rPr>
        <w:t xml:space="preserve">کشی باید مطابق با درجه حفاظت </w:t>
      </w:r>
      <w:r w:rsidRPr="00094559">
        <w:rPr>
          <w:lang w:bidi="fa-IR"/>
        </w:rPr>
        <w:t>IP</w:t>
      </w:r>
      <w:r w:rsidRPr="00094559">
        <w:rPr>
          <w:rFonts w:hint="cs"/>
          <w:rtl/>
          <w:lang w:bidi="fa-IR"/>
        </w:rPr>
        <w:t xml:space="preserve"> مربوط به </w:t>
      </w:r>
      <w:r w:rsidR="00DB2741" w:rsidRPr="00094559">
        <w:rPr>
          <w:rFonts w:hint="cs"/>
          <w:rtl/>
          <w:lang w:bidi="fa-IR"/>
        </w:rPr>
        <w:t xml:space="preserve">آن </w:t>
      </w:r>
      <w:r w:rsidRPr="00094559">
        <w:rPr>
          <w:rFonts w:hint="cs"/>
          <w:rtl/>
          <w:lang w:bidi="fa-IR"/>
        </w:rPr>
        <w:t>مکان خاص باشد.</w:t>
      </w:r>
    </w:p>
    <w:p w:rsidR="00003CBA" w:rsidRDefault="00003CBA" w:rsidP="00C72CD6">
      <w:pPr>
        <w:rPr>
          <w:rtl/>
          <w:lang w:bidi="fa-IR"/>
        </w:rPr>
      </w:pPr>
      <w:r w:rsidRPr="00094559">
        <w:rPr>
          <w:rFonts w:hint="cs"/>
          <w:rtl/>
          <w:lang w:bidi="fa-IR"/>
        </w:rPr>
        <w:t xml:space="preserve">- </w:t>
      </w:r>
      <w:r w:rsidR="002D35B5">
        <w:rPr>
          <w:rFonts w:hint="cs"/>
          <w:rtl/>
          <w:lang w:bidi="fa-IR"/>
        </w:rPr>
        <w:t>درمكان</w:t>
      </w:r>
      <w:r w:rsidR="002751A3">
        <w:rPr>
          <w:rFonts w:hint="cs"/>
          <w:rtl/>
          <w:lang w:bidi="fa-IR"/>
        </w:rPr>
        <w:t>‌</w:t>
      </w:r>
      <w:r w:rsidR="002D35B5">
        <w:rPr>
          <w:rFonts w:hint="cs"/>
          <w:rtl/>
          <w:lang w:bidi="fa-IR"/>
        </w:rPr>
        <w:t>هايي كه احتمال تجمع و</w:t>
      </w:r>
      <w:r w:rsidRPr="00094559">
        <w:rPr>
          <w:rFonts w:hint="cs"/>
          <w:rtl/>
          <w:lang w:bidi="fa-IR"/>
        </w:rPr>
        <w:t xml:space="preserve"> تراکم آب </w:t>
      </w:r>
      <w:r w:rsidR="002D35B5">
        <w:rPr>
          <w:rFonts w:hint="cs"/>
          <w:rtl/>
          <w:lang w:bidi="fa-IR"/>
        </w:rPr>
        <w:t>وجود دارد،</w:t>
      </w:r>
      <w:r w:rsidRPr="00094559">
        <w:rPr>
          <w:rFonts w:hint="cs"/>
          <w:rtl/>
          <w:lang w:bidi="fa-IR"/>
        </w:rPr>
        <w:t xml:space="preserve"> باید برای جلوگیری از آن اقدامات لازم صورت گیرد.</w:t>
      </w:r>
    </w:p>
    <w:p w:rsidR="00003CBA" w:rsidRPr="00094559" w:rsidRDefault="00003CBA" w:rsidP="00C72CD6">
      <w:pPr>
        <w:pStyle w:val="Heading3"/>
        <w:rPr>
          <w:rtl/>
        </w:rPr>
      </w:pPr>
      <w:bookmarkStart w:id="92" w:name="_Toc456028376"/>
      <w:r w:rsidRPr="00094559">
        <w:rPr>
          <w:rFonts w:hint="cs"/>
          <w:rtl/>
        </w:rPr>
        <w:t>6-3-</w:t>
      </w:r>
      <w:r w:rsidR="000D73DA">
        <w:rPr>
          <w:rFonts w:hint="cs"/>
          <w:rtl/>
        </w:rPr>
        <w:t>4</w:t>
      </w:r>
      <w:r w:rsidRPr="00094559">
        <w:rPr>
          <w:rFonts w:hint="cs"/>
          <w:rtl/>
        </w:rPr>
        <w:t>- حضور اجسام خارجی جامد</w:t>
      </w:r>
      <w:bookmarkEnd w:id="92"/>
      <w:r w:rsidRPr="00094559">
        <w:rPr>
          <w:rFonts w:hint="cs"/>
          <w:rtl/>
        </w:rPr>
        <w:t xml:space="preserve"> </w:t>
      </w:r>
    </w:p>
    <w:p w:rsidR="00003CBA" w:rsidRPr="00094559" w:rsidRDefault="00003CBA" w:rsidP="0074195B">
      <w:pPr>
        <w:rPr>
          <w:rtl/>
          <w:lang w:bidi="fa-IR"/>
        </w:rPr>
      </w:pPr>
      <w:r w:rsidRPr="00094559">
        <w:rPr>
          <w:rFonts w:hint="cs"/>
          <w:rtl/>
          <w:lang w:bidi="fa-IR"/>
        </w:rPr>
        <w:t>- سیستم</w:t>
      </w:r>
      <w:r w:rsidR="00C72CD6">
        <w:rPr>
          <w:rFonts w:hint="cs"/>
          <w:rtl/>
          <w:lang w:bidi="fa-IR"/>
        </w:rPr>
        <w:t>‌</w:t>
      </w:r>
      <w:r w:rsidRPr="00094559">
        <w:rPr>
          <w:rFonts w:hint="cs"/>
          <w:rtl/>
          <w:lang w:bidi="fa-IR"/>
        </w:rPr>
        <w:t>های سیم</w:t>
      </w:r>
      <w:r w:rsidR="002751A3">
        <w:rPr>
          <w:rFonts w:hint="cs"/>
          <w:rtl/>
          <w:lang w:bidi="fa-IR"/>
        </w:rPr>
        <w:t>‌</w:t>
      </w:r>
      <w:r w:rsidRPr="00094559">
        <w:rPr>
          <w:rFonts w:hint="cs"/>
          <w:rtl/>
          <w:lang w:bidi="fa-IR"/>
        </w:rPr>
        <w:t>کشی باید به گونه</w:t>
      </w:r>
      <w:r w:rsidR="00C72CD6">
        <w:rPr>
          <w:rFonts w:hint="cs"/>
          <w:rtl/>
          <w:lang w:bidi="fa-IR"/>
        </w:rPr>
        <w:t>‌</w:t>
      </w:r>
      <w:r w:rsidRPr="00094559">
        <w:rPr>
          <w:rFonts w:hint="cs"/>
          <w:rtl/>
          <w:lang w:bidi="fa-IR"/>
        </w:rPr>
        <w:t>ای انتخاب و نصب شوند که خطر ناشی از ورود اجسام خارجی جامد را کاهش دهد. سیستم سیم</w:t>
      </w:r>
      <w:r w:rsidR="0074195B">
        <w:rPr>
          <w:rFonts w:hint="cs"/>
          <w:rtl/>
          <w:lang w:bidi="fa-IR"/>
        </w:rPr>
        <w:t>‌</w:t>
      </w:r>
      <w:r w:rsidRPr="00094559">
        <w:rPr>
          <w:rFonts w:hint="cs"/>
          <w:rtl/>
          <w:lang w:bidi="fa-IR"/>
        </w:rPr>
        <w:t xml:space="preserve">کشی باید مطابق با درجه حفاظت </w:t>
      </w:r>
      <w:r w:rsidRPr="00094559">
        <w:rPr>
          <w:lang w:bidi="fa-IR"/>
        </w:rPr>
        <w:t>IP</w:t>
      </w:r>
      <w:r w:rsidRPr="00094559">
        <w:rPr>
          <w:rFonts w:hint="cs"/>
          <w:rtl/>
          <w:lang w:bidi="fa-IR"/>
        </w:rPr>
        <w:t xml:space="preserve"> مربوط به </w:t>
      </w:r>
      <w:r w:rsidR="00DB2741" w:rsidRPr="00094559">
        <w:rPr>
          <w:rFonts w:hint="cs"/>
          <w:rtl/>
          <w:lang w:bidi="fa-IR"/>
        </w:rPr>
        <w:t xml:space="preserve">آن </w:t>
      </w:r>
      <w:r w:rsidRPr="00094559">
        <w:rPr>
          <w:rFonts w:hint="cs"/>
          <w:rtl/>
          <w:lang w:bidi="fa-IR"/>
        </w:rPr>
        <w:t>مکان خاص باشد.</w:t>
      </w:r>
    </w:p>
    <w:p w:rsidR="00003CBA" w:rsidRPr="00C72CD6" w:rsidRDefault="00003CBA" w:rsidP="008858FE">
      <w:pPr>
        <w:rPr>
          <w:rtl/>
        </w:rPr>
      </w:pPr>
      <w:r w:rsidRPr="00094559">
        <w:rPr>
          <w:rFonts w:cs="B Compset" w:hint="cs"/>
          <w:rtl/>
          <w:lang w:bidi="fa-IR"/>
        </w:rPr>
        <w:lastRenderedPageBreak/>
        <w:t>-</w:t>
      </w:r>
      <w:r w:rsidRPr="00C72CD6">
        <w:rPr>
          <w:rFonts w:hint="cs"/>
          <w:rtl/>
        </w:rPr>
        <w:t>در محلی که به مقدار قابل توجهی گرد و خاک وجود دارد باید اقدامات پیشگیرانه لازم برای جلوگیری از انباشتگی گرد و خاک یا مواد</w:t>
      </w:r>
      <w:r w:rsidR="00DB2741" w:rsidRPr="00C72CD6">
        <w:rPr>
          <w:rFonts w:hint="cs"/>
          <w:rtl/>
        </w:rPr>
        <w:t>ي</w:t>
      </w:r>
      <w:r w:rsidRPr="00C72CD6">
        <w:rPr>
          <w:rFonts w:hint="cs"/>
          <w:rtl/>
        </w:rPr>
        <w:t xml:space="preserve"> که می</w:t>
      </w:r>
      <w:r w:rsidR="00C72CD6">
        <w:rPr>
          <w:rFonts w:hint="cs"/>
          <w:rtl/>
        </w:rPr>
        <w:t>‌</w:t>
      </w:r>
      <w:r w:rsidRPr="00C72CD6">
        <w:rPr>
          <w:rFonts w:hint="cs"/>
          <w:rtl/>
        </w:rPr>
        <w:t xml:space="preserve">تواند </w:t>
      </w:r>
      <w:r w:rsidR="005A67AB" w:rsidRPr="00C72CD6">
        <w:rPr>
          <w:rFonts w:hint="cs"/>
          <w:rtl/>
        </w:rPr>
        <w:t>تأثیر</w:t>
      </w:r>
      <w:r w:rsidRPr="00C72CD6">
        <w:rPr>
          <w:rFonts w:hint="cs"/>
          <w:rtl/>
        </w:rPr>
        <w:t xml:space="preserve"> منفی روی اتلاف گرما از سیستم سیم</w:t>
      </w:r>
      <w:r w:rsidR="008858FE">
        <w:rPr>
          <w:rFonts w:hint="cs"/>
          <w:rtl/>
        </w:rPr>
        <w:t>‌</w:t>
      </w:r>
      <w:r w:rsidRPr="00C72CD6">
        <w:rPr>
          <w:rFonts w:hint="cs"/>
          <w:rtl/>
        </w:rPr>
        <w:t>کشی داشته باشد، انجام شود.</w:t>
      </w:r>
    </w:p>
    <w:p w:rsidR="00003CBA" w:rsidRPr="00094559" w:rsidRDefault="00003CBA" w:rsidP="00C72CD6">
      <w:pPr>
        <w:pStyle w:val="Heading3"/>
        <w:rPr>
          <w:rtl/>
        </w:rPr>
      </w:pPr>
      <w:bookmarkStart w:id="93" w:name="_Toc456028377"/>
      <w:r w:rsidRPr="00C72CD6">
        <w:rPr>
          <w:rFonts w:hint="cs"/>
          <w:sz w:val="28"/>
          <w:rtl/>
        </w:rPr>
        <w:t>6</w:t>
      </w:r>
      <w:r w:rsidRPr="00094559">
        <w:rPr>
          <w:rFonts w:hint="cs"/>
          <w:rtl/>
        </w:rPr>
        <w:t>-3-</w:t>
      </w:r>
      <w:r w:rsidR="007D0C4F">
        <w:rPr>
          <w:rFonts w:hint="cs"/>
          <w:rtl/>
        </w:rPr>
        <w:t>5</w:t>
      </w:r>
      <w:r w:rsidRPr="00094559">
        <w:rPr>
          <w:rFonts w:hint="cs"/>
          <w:rtl/>
        </w:rPr>
        <w:t xml:space="preserve">- حضور مواد خورنده </w:t>
      </w:r>
      <w:r w:rsidR="00C72CD6">
        <w:rPr>
          <w:rFonts w:hint="cs"/>
          <w:rtl/>
        </w:rPr>
        <w:t>ي</w:t>
      </w:r>
      <w:r w:rsidRPr="00094559">
        <w:rPr>
          <w:rFonts w:hint="cs"/>
          <w:rtl/>
        </w:rPr>
        <w:t>ا آلوده کننده</w:t>
      </w:r>
      <w:bookmarkEnd w:id="93"/>
      <w:r w:rsidRPr="00094559">
        <w:rPr>
          <w:rFonts w:hint="cs"/>
          <w:rtl/>
        </w:rPr>
        <w:t xml:space="preserve"> </w:t>
      </w:r>
    </w:p>
    <w:p w:rsidR="00003CBA" w:rsidRPr="00094559" w:rsidRDefault="00003CBA" w:rsidP="002751A3">
      <w:pPr>
        <w:rPr>
          <w:rtl/>
          <w:lang w:bidi="fa-IR"/>
        </w:rPr>
      </w:pPr>
      <w:r w:rsidRPr="00094559">
        <w:rPr>
          <w:rFonts w:hint="cs"/>
          <w:rtl/>
          <w:lang w:bidi="fa-IR"/>
        </w:rPr>
        <w:t>هر جا که</w:t>
      </w:r>
      <w:r w:rsidR="007D0C4F">
        <w:rPr>
          <w:rFonts w:hint="cs"/>
          <w:rtl/>
          <w:lang w:bidi="fa-IR"/>
        </w:rPr>
        <w:t xml:space="preserve"> </w:t>
      </w:r>
      <w:r w:rsidRPr="00094559">
        <w:rPr>
          <w:rFonts w:hint="cs"/>
          <w:rtl/>
          <w:lang w:bidi="fa-IR"/>
        </w:rPr>
        <w:t>حضور مواد خورنده یا آلوده کننده، باعث خوردگی یا خرابی بخش</w:t>
      </w:r>
      <w:r w:rsidR="002751A3">
        <w:rPr>
          <w:rFonts w:hint="cs"/>
          <w:rtl/>
          <w:lang w:bidi="fa-IR"/>
        </w:rPr>
        <w:t>‌</w:t>
      </w:r>
      <w:r w:rsidRPr="00094559">
        <w:rPr>
          <w:rFonts w:hint="cs"/>
          <w:rtl/>
          <w:lang w:bidi="fa-IR"/>
        </w:rPr>
        <w:t>هایی از سیستم سیم</w:t>
      </w:r>
      <w:r w:rsidR="002751A3">
        <w:rPr>
          <w:rFonts w:hint="cs"/>
          <w:rtl/>
          <w:lang w:bidi="fa-IR"/>
        </w:rPr>
        <w:t>‌</w:t>
      </w:r>
      <w:r w:rsidRPr="00094559">
        <w:rPr>
          <w:rFonts w:hint="cs"/>
          <w:rtl/>
          <w:lang w:bidi="fa-IR"/>
        </w:rPr>
        <w:t>کشی گردد، این بخش</w:t>
      </w:r>
      <w:r w:rsidR="002751A3">
        <w:rPr>
          <w:rFonts w:hint="cs"/>
          <w:rtl/>
          <w:lang w:bidi="fa-IR"/>
        </w:rPr>
        <w:t>‌</w:t>
      </w:r>
      <w:r w:rsidRPr="00094559">
        <w:rPr>
          <w:rFonts w:hint="cs"/>
          <w:rtl/>
          <w:lang w:bidi="fa-IR"/>
        </w:rPr>
        <w:t xml:space="preserve">ها باید به طریقی مناسب محافظت </w:t>
      </w:r>
      <w:r w:rsidR="007D0C4F">
        <w:rPr>
          <w:rFonts w:hint="cs"/>
          <w:rtl/>
          <w:lang w:bidi="fa-IR"/>
        </w:rPr>
        <w:t>شده و</w:t>
      </w:r>
      <w:r w:rsidRPr="00094559">
        <w:rPr>
          <w:rFonts w:hint="cs"/>
          <w:rtl/>
          <w:lang w:bidi="fa-IR"/>
        </w:rPr>
        <w:t xml:space="preserve"> یا از مواد مقاوم </w:t>
      </w:r>
      <w:r w:rsidR="00DB2741" w:rsidRPr="00094559">
        <w:rPr>
          <w:rFonts w:hint="cs"/>
          <w:rtl/>
          <w:lang w:bidi="fa-IR"/>
        </w:rPr>
        <w:t>استفاده شود.</w:t>
      </w:r>
    </w:p>
    <w:p w:rsidR="00003CBA" w:rsidRPr="00094559" w:rsidRDefault="00003CBA" w:rsidP="00C72CD6">
      <w:pPr>
        <w:rPr>
          <w:rtl/>
          <w:lang w:bidi="fa-IR"/>
        </w:rPr>
      </w:pPr>
      <w:r w:rsidRPr="00094559">
        <w:rPr>
          <w:rFonts w:hint="cs"/>
          <w:rtl/>
          <w:lang w:bidi="fa-IR"/>
        </w:rPr>
        <w:t xml:space="preserve"> موادی که باعث </w:t>
      </w:r>
      <w:r w:rsidR="007D0C4F">
        <w:rPr>
          <w:rFonts w:hint="cs"/>
          <w:rtl/>
          <w:lang w:bidi="fa-IR"/>
        </w:rPr>
        <w:t>خوردگي</w:t>
      </w:r>
      <w:r w:rsidRPr="00094559">
        <w:rPr>
          <w:rFonts w:hint="cs"/>
          <w:rtl/>
          <w:lang w:bidi="fa-IR"/>
        </w:rPr>
        <w:t xml:space="preserve"> متقابل </w:t>
      </w:r>
      <w:r w:rsidR="007D0C4F">
        <w:rPr>
          <w:rFonts w:hint="cs"/>
          <w:rtl/>
          <w:lang w:bidi="fa-IR"/>
        </w:rPr>
        <w:t xml:space="preserve">نسبت به هم </w:t>
      </w:r>
      <w:r w:rsidRPr="00094559">
        <w:rPr>
          <w:rFonts w:hint="cs"/>
          <w:rtl/>
          <w:lang w:bidi="fa-IR"/>
        </w:rPr>
        <w:t>می</w:t>
      </w:r>
      <w:r w:rsidR="00C72CD6">
        <w:rPr>
          <w:rFonts w:hint="cs"/>
          <w:rtl/>
          <w:lang w:bidi="fa-IR"/>
        </w:rPr>
        <w:t>‌</w:t>
      </w:r>
      <w:r w:rsidRPr="00094559">
        <w:rPr>
          <w:rFonts w:hint="cs"/>
          <w:rtl/>
          <w:lang w:bidi="fa-IR"/>
        </w:rPr>
        <w:t>شوند</w:t>
      </w:r>
      <w:r w:rsidR="007D0C4F">
        <w:rPr>
          <w:rFonts w:hint="cs"/>
          <w:rtl/>
          <w:lang w:bidi="fa-IR"/>
        </w:rPr>
        <w:t>،</w:t>
      </w:r>
      <w:r w:rsidRPr="00094559">
        <w:rPr>
          <w:rFonts w:hint="cs"/>
          <w:rtl/>
          <w:lang w:bidi="fa-IR"/>
        </w:rPr>
        <w:t xml:space="preserve"> نباید در تماس با یکدیگر قرار </w:t>
      </w:r>
      <w:r w:rsidR="007D0C4F">
        <w:rPr>
          <w:rFonts w:hint="cs"/>
          <w:rtl/>
          <w:lang w:bidi="fa-IR"/>
        </w:rPr>
        <w:t>گيرند</w:t>
      </w:r>
      <w:r w:rsidRPr="00094559">
        <w:rPr>
          <w:rFonts w:hint="cs"/>
          <w:rtl/>
          <w:lang w:bidi="fa-IR"/>
        </w:rPr>
        <w:t>.</w:t>
      </w:r>
    </w:p>
    <w:p w:rsidR="00003CBA" w:rsidRPr="00094559" w:rsidRDefault="00003CBA" w:rsidP="00C72CD6">
      <w:pPr>
        <w:pStyle w:val="Heading3"/>
        <w:rPr>
          <w:rtl/>
        </w:rPr>
      </w:pPr>
      <w:bookmarkStart w:id="94" w:name="_Toc456028378"/>
      <w:r w:rsidRPr="00094559">
        <w:rPr>
          <w:rFonts w:hint="cs"/>
          <w:rtl/>
        </w:rPr>
        <w:t>6-3-</w:t>
      </w:r>
      <w:r w:rsidR="00A86AB9">
        <w:rPr>
          <w:rFonts w:hint="cs"/>
          <w:rtl/>
        </w:rPr>
        <w:t>6</w:t>
      </w:r>
      <w:r w:rsidRPr="00094559">
        <w:rPr>
          <w:rFonts w:hint="cs"/>
          <w:rtl/>
        </w:rPr>
        <w:t xml:space="preserve">- </w:t>
      </w:r>
      <w:r w:rsidR="00950A8D" w:rsidRPr="00094559">
        <w:rPr>
          <w:rFonts w:hint="cs"/>
          <w:rtl/>
        </w:rPr>
        <w:t>ضربه</w:t>
      </w:r>
      <w:bookmarkEnd w:id="94"/>
    </w:p>
    <w:p w:rsidR="00003CBA" w:rsidRPr="00094559" w:rsidRDefault="00003CBA" w:rsidP="002751A3">
      <w:pPr>
        <w:rPr>
          <w:rtl/>
          <w:lang w:bidi="fa-IR"/>
        </w:rPr>
      </w:pPr>
      <w:r w:rsidRPr="00094559">
        <w:rPr>
          <w:rFonts w:hint="cs"/>
          <w:rtl/>
          <w:lang w:bidi="fa-IR"/>
        </w:rPr>
        <w:t>سیستم</w:t>
      </w:r>
      <w:r w:rsidR="00C72CD6">
        <w:rPr>
          <w:rFonts w:hint="cs"/>
          <w:rtl/>
          <w:lang w:bidi="fa-IR"/>
        </w:rPr>
        <w:t>‌</w:t>
      </w:r>
      <w:r w:rsidRPr="00094559">
        <w:rPr>
          <w:rFonts w:hint="cs"/>
          <w:rtl/>
          <w:lang w:bidi="fa-IR"/>
        </w:rPr>
        <w:t>های سیم</w:t>
      </w:r>
      <w:r w:rsidR="002751A3">
        <w:rPr>
          <w:rFonts w:hint="cs"/>
          <w:rtl/>
          <w:lang w:bidi="fa-IR"/>
        </w:rPr>
        <w:t>‌</w:t>
      </w:r>
      <w:r w:rsidRPr="00094559">
        <w:rPr>
          <w:rFonts w:hint="cs"/>
          <w:rtl/>
          <w:lang w:bidi="fa-IR"/>
        </w:rPr>
        <w:t>کشی باید به گونه</w:t>
      </w:r>
      <w:r w:rsidR="00C72CD6">
        <w:rPr>
          <w:rFonts w:hint="cs"/>
          <w:rtl/>
          <w:lang w:bidi="fa-IR"/>
        </w:rPr>
        <w:t>‌‌</w:t>
      </w:r>
      <w:r w:rsidRPr="00094559">
        <w:rPr>
          <w:rFonts w:hint="cs"/>
          <w:rtl/>
          <w:lang w:bidi="fa-IR"/>
        </w:rPr>
        <w:t xml:space="preserve">ای انتخاب و نصب شوند که صدمات ناشی از </w:t>
      </w:r>
      <w:r w:rsidR="00EA6600">
        <w:rPr>
          <w:rFonts w:hint="cs"/>
          <w:rtl/>
          <w:lang w:bidi="fa-IR"/>
        </w:rPr>
        <w:t>تنش</w:t>
      </w:r>
      <w:r w:rsidR="00C72CD6">
        <w:rPr>
          <w:rFonts w:hint="cs"/>
          <w:rtl/>
          <w:lang w:bidi="fa-IR"/>
        </w:rPr>
        <w:t>‌</w:t>
      </w:r>
      <w:r w:rsidR="00EA6600">
        <w:rPr>
          <w:rFonts w:hint="cs"/>
          <w:rtl/>
          <w:lang w:bidi="fa-IR"/>
        </w:rPr>
        <w:t>هاي</w:t>
      </w:r>
      <w:r w:rsidRPr="00094559">
        <w:rPr>
          <w:rFonts w:hint="cs"/>
          <w:rtl/>
          <w:lang w:bidi="fa-IR"/>
        </w:rPr>
        <w:t xml:space="preserve"> مکانیکی </w:t>
      </w:r>
      <w:r w:rsidR="00495625" w:rsidRPr="00094559">
        <w:rPr>
          <w:rFonts w:hint="cs"/>
          <w:rtl/>
          <w:lang w:bidi="fa-IR"/>
        </w:rPr>
        <w:t>حاصل</w:t>
      </w:r>
      <w:r w:rsidRPr="00094559">
        <w:rPr>
          <w:rFonts w:hint="cs"/>
          <w:rtl/>
          <w:lang w:bidi="fa-IR"/>
        </w:rPr>
        <w:t xml:space="preserve"> از </w:t>
      </w:r>
      <w:r w:rsidR="00495625" w:rsidRPr="00094559">
        <w:rPr>
          <w:rFonts w:hint="cs"/>
          <w:rtl/>
          <w:lang w:bidi="fa-IR"/>
        </w:rPr>
        <w:t>ضربه</w:t>
      </w:r>
      <w:r w:rsidRPr="00094559">
        <w:rPr>
          <w:rFonts w:hint="cs"/>
          <w:rtl/>
          <w:lang w:bidi="fa-IR"/>
        </w:rPr>
        <w:t xml:space="preserve"> یا فشردگی</w:t>
      </w:r>
      <w:r w:rsidR="00022761" w:rsidRPr="00094559">
        <w:rPr>
          <w:rFonts w:hint="cs"/>
          <w:rtl/>
          <w:lang w:bidi="fa-IR"/>
        </w:rPr>
        <w:t xml:space="preserve"> </w:t>
      </w:r>
      <w:r w:rsidRPr="00094559">
        <w:rPr>
          <w:rFonts w:hint="cs"/>
          <w:rtl/>
          <w:lang w:bidi="fa-IR"/>
        </w:rPr>
        <w:t>کاهش یابد.</w:t>
      </w:r>
    </w:p>
    <w:p w:rsidR="00003CBA" w:rsidRPr="00094559" w:rsidRDefault="00003CBA" w:rsidP="00F83061">
      <w:pPr>
        <w:rPr>
          <w:rtl/>
          <w:lang w:bidi="fa-IR"/>
        </w:rPr>
      </w:pPr>
      <w:r w:rsidRPr="00094559">
        <w:rPr>
          <w:rFonts w:hint="cs"/>
          <w:rtl/>
          <w:lang w:bidi="fa-IR"/>
        </w:rPr>
        <w:t xml:space="preserve">در </w:t>
      </w:r>
      <w:r w:rsidR="00E41578">
        <w:rPr>
          <w:rFonts w:hint="cs"/>
          <w:rtl/>
          <w:lang w:bidi="fa-IR"/>
        </w:rPr>
        <w:t>تأسیسات</w:t>
      </w:r>
      <w:r w:rsidRPr="00094559">
        <w:rPr>
          <w:rFonts w:hint="cs"/>
          <w:rtl/>
          <w:lang w:bidi="fa-IR"/>
        </w:rPr>
        <w:t xml:space="preserve"> ثابت، باید</w:t>
      </w:r>
      <w:r w:rsidR="00022761" w:rsidRPr="00094559">
        <w:rPr>
          <w:rFonts w:hint="cs"/>
          <w:rtl/>
          <w:lang w:bidi="fa-IR"/>
        </w:rPr>
        <w:t xml:space="preserve">حفاظت </w:t>
      </w:r>
      <w:r w:rsidRPr="00094559">
        <w:rPr>
          <w:rFonts w:hint="cs"/>
          <w:rtl/>
          <w:lang w:bidi="fa-IR"/>
        </w:rPr>
        <w:t>با توجه به موارد زیر انجام شود:</w:t>
      </w:r>
    </w:p>
    <w:p w:rsidR="00003CBA" w:rsidRPr="00094559" w:rsidRDefault="00003CBA" w:rsidP="00C72CD6">
      <w:pPr>
        <w:ind w:left="720"/>
        <w:rPr>
          <w:rtl/>
          <w:lang w:bidi="fa-IR"/>
        </w:rPr>
      </w:pPr>
      <w:r w:rsidRPr="00094559">
        <w:rPr>
          <w:rFonts w:hint="cs"/>
          <w:rtl/>
          <w:lang w:bidi="fa-IR"/>
        </w:rPr>
        <w:t>- مشخصه</w:t>
      </w:r>
      <w:r w:rsidR="00C72CD6">
        <w:rPr>
          <w:rFonts w:hint="cs"/>
          <w:rtl/>
          <w:lang w:bidi="fa-IR"/>
        </w:rPr>
        <w:t>‌</w:t>
      </w:r>
      <w:r w:rsidRPr="00094559">
        <w:rPr>
          <w:rFonts w:hint="cs"/>
          <w:rtl/>
          <w:lang w:bidi="fa-IR"/>
        </w:rPr>
        <w:t>های مکانیکی سیستم سیم کشی</w:t>
      </w:r>
    </w:p>
    <w:p w:rsidR="00003CBA" w:rsidRPr="00094559" w:rsidRDefault="00003CBA" w:rsidP="00C72CD6">
      <w:pPr>
        <w:ind w:left="720"/>
        <w:rPr>
          <w:rtl/>
          <w:lang w:bidi="fa-IR"/>
        </w:rPr>
      </w:pPr>
      <w:r w:rsidRPr="00094559">
        <w:rPr>
          <w:rFonts w:hint="cs"/>
          <w:rtl/>
          <w:lang w:bidi="fa-IR"/>
        </w:rPr>
        <w:t>- محل انتخاب شده</w:t>
      </w:r>
    </w:p>
    <w:p w:rsidR="00003CBA" w:rsidRPr="00094559" w:rsidRDefault="00003CBA" w:rsidP="002751A3">
      <w:pPr>
        <w:ind w:left="720"/>
        <w:rPr>
          <w:rtl/>
          <w:lang w:bidi="fa-IR"/>
        </w:rPr>
      </w:pPr>
      <w:r w:rsidRPr="00094559">
        <w:rPr>
          <w:rFonts w:hint="cs"/>
          <w:rtl/>
          <w:lang w:bidi="fa-IR"/>
        </w:rPr>
        <w:t xml:space="preserve">- </w:t>
      </w:r>
      <w:r w:rsidR="00CC1515" w:rsidRPr="00094559">
        <w:rPr>
          <w:rFonts w:hint="cs"/>
          <w:rtl/>
          <w:lang w:bidi="fa-IR"/>
        </w:rPr>
        <w:t>فراهم نمودن</w:t>
      </w:r>
      <w:r w:rsidRPr="00094559">
        <w:rPr>
          <w:rFonts w:hint="cs"/>
          <w:rtl/>
          <w:lang w:bidi="fa-IR"/>
        </w:rPr>
        <w:t xml:space="preserve"> حفاظت مکانیکی </w:t>
      </w:r>
      <w:r w:rsidR="00EA6600">
        <w:rPr>
          <w:rFonts w:hint="cs"/>
          <w:rtl/>
          <w:lang w:bidi="fa-IR"/>
        </w:rPr>
        <w:t xml:space="preserve">براي كل سيستم </w:t>
      </w:r>
      <w:r w:rsidRPr="00094559">
        <w:rPr>
          <w:rFonts w:hint="cs"/>
          <w:rtl/>
          <w:lang w:bidi="fa-IR"/>
        </w:rPr>
        <w:t xml:space="preserve">یا </w:t>
      </w:r>
      <w:r w:rsidR="00EA6600">
        <w:rPr>
          <w:rFonts w:hint="cs"/>
          <w:rtl/>
          <w:lang w:bidi="fa-IR"/>
        </w:rPr>
        <w:t>بخش</w:t>
      </w:r>
      <w:r w:rsidR="002751A3">
        <w:rPr>
          <w:rFonts w:hint="cs"/>
          <w:rtl/>
          <w:lang w:bidi="fa-IR"/>
        </w:rPr>
        <w:t>‌</w:t>
      </w:r>
      <w:r w:rsidR="00EA6600">
        <w:rPr>
          <w:rFonts w:hint="cs"/>
          <w:rtl/>
          <w:lang w:bidi="fa-IR"/>
        </w:rPr>
        <w:t>هايي از آن</w:t>
      </w:r>
    </w:p>
    <w:p w:rsidR="00003CBA" w:rsidRPr="00094559" w:rsidRDefault="00003CBA" w:rsidP="00C72CD6">
      <w:pPr>
        <w:ind w:left="720"/>
        <w:rPr>
          <w:rtl/>
          <w:lang w:bidi="fa-IR"/>
        </w:rPr>
      </w:pPr>
      <w:r w:rsidRPr="00094559">
        <w:rPr>
          <w:rFonts w:hint="cs"/>
          <w:rtl/>
          <w:lang w:bidi="fa-IR"/>
        </w:rPr>
        <w:t>- ترکیبی از موارد فوق</w:t>
      </w:r>
    </w:p>
    <w:p w:rsidR="00003CBA" w:rsidRPr="00094559" w:rsidRDefault="00003CBA" w:rsidP="00C72CD6">
      <w:pPr>
        <w:pStyle w:val="Heading3"/>
        <w:rPr>
          <w:rtl/>
        </w:rPr>
      </w:pPr>
      <w:bookmarkStart w:id="95" w:name="_Toc456028379"/>
      <w:r w:rsidRPr="00094559">
        <w:rPr>
          <w:rFonts w:hint="cs"/>
          <w:rtl/>
        </w:rPr>
        <w:t>6-3-</w:t>
      </w:r>
      <w:r w:rsidR="00EA6600">
        <w:rPr>
          <w:rFonts w:hint="cs"/>
          <w:rtl/>
        </w:rPr>
        <w:t>7</w:t>
      </w:r>
      <w:r w:rsidRPr="00094559">
        <w:rPr>
          <w:rFonts w:hint="cs"/>
          <w:rtl/>
        </w:rPr>
        <w:t>- لرزش</w:t>
      </w:r>
      <w:bookmarkEnd w:id="95"/>
    </w:p>
    <w:p w:rsidR="00003CBA" w:rsidRPr="00094559" w:rsidRDefault="00003CBA" w:rsidP="00C72CD6">
      <w:pPr>
        <w:rPr>
          <w:rtl/>
          <w:lang w:bidi="fa-IR"/>
        </w:rPr>
      </w:pPr>
      <w:r w:rsidRPr="00094559">
        <w:rPr>
          <w:rFonts w:hint="cs"/>
          <w:rtl/>
          <w:lang w:bidi="fa-IR"/>
        </w:rPr>
        <w:t>- سیستم</w:t>
      </w:r>
      <w:r w:rsidR="00C72CD6">
        <w:rPr>
          <w:rFonts w:hint="cs"/>
          <w:rtl/>
          <w:lang w:bidi="fa-IR"/>
        </w:rPr>
        <w:t>‌</w:t>
      </w:r>
      <w:r w:rsidRPr="00094559">
        <w:rPr>
          <w:rFonts w:hint="cs"/>
          <w:rtl/>
          <w:lang w:bidi="fa-IR"/>
        </w:rPr>
        <w:t>های سیم کشی که به</w:t>
      </w:r>
      <w:r w:rsidR="00E44632">
        <w:rPr>
          <w:rFonts w:hint="cs"/>
          <w:rtl/>
          <w:lang w:bidi="fa-IR"/>
        </w:rPr>
        <w:t xml:space="preserve"> بدنه</w:t>
      </w:r>
      <w:r w:rsidRPr="00094559">
        <w:rPr>
          <w:rFonts w:hint="cs"/>
          <w:rtl/>
          <w:lang w:bidi="fa-IR"/>
        </w:rPr>
        <w:t xml:space="preserve"> تجهیزات وصل شده</w:t>
      </w:r>
      <w:r w:rsidR="00C72CD6">
        <w:rPr>
          <w:rFonts w:hint="cs"/>
          <w:rtl/>
          <w:lang w:bidi="fa-IR"/>
        </w:rPr>
        <w:t>‌</w:t>
      </w:r>
      <w:r w:rsidRPr="00094559">
        <w:rPr>
          <w:rFonts w:hint="cs"/>
          <w:rtl/>
          <w:lang w:bidi="fa-IR"/>
        </w:rPr>
        <w:t>اند و در معرض لرزش با شدت م</w:t>
      </w:r>
      <w:r w:rsidR="00CC1515" w:rsidRPr="00094559">
        <w:rPr>
          <w:rFonts w:hint="cs"/>
          <w:rtl/>
          <w:lang w:bidi="fa-IR"/>
        </w:rPr>
        <w:t>توسط</w:t>
      </w:r>
      <w:r w:rsidRPr="00094559">
        <w:rPr>
          <w:rFonts w:hint="cs"/>
          <w:rtl/>
          <w:lang w:bidi="fa-IR"/>
        </w:rPr>
        <w:t xml:space="preserve"> یا شدت بالا قرار دارند بایستی برای چنین شرایطی مناسب باشند</w:t>
      </w:r>
      <w:r w:rsidR="00E44632">
        <w:rPr>
          <w:rFonts w:hint="cs"/>
          <w:rtl/>
          <w:lang w:bidi="fa-IR"/>
        </w:rPr>
        <w:t>.</w:t>
      </w:r>
    </w:p>
    <w:p w:rsidR="00003CBA" w:rsidRPr="00094559" w:rsidRDefault="00003CBA" w:rsidP="00C72CD6">
      <w:pPr>
        <w:rPr>
          <w:rtl/>
          <w:lang w:bidi="fa-IR"/>
        </w:rPr>
      </w:pPr>
      <w:r w:rsidRPr="00094559">
        <w:rPr>
          <w:rFonts w:hint="cs"/>
          <w:rtl/>
          <w:lang w:bidi="fa-IR"/>
        </w:rPr>
        <w:t xml:space="preserve">- </w:t>
      </w:r>
      <w:r w:rsidR="00E44632">
        <w:rPr>
          <w:rFonts w:hint="cs"/>
          <w:rtl/>
          <w:lang w:bidi="fa-IR"/>
        </w:rPr>
        <w:t>بخش</w:t>
      </w:r>
      <w:r w:rsidR="00C72CD6">
        <w:rPr>
          <w:rFonts w:hint="cs"/>
          <w:rtl/>
          <w:lang w:bidi="fa-IR"/>
        </w:rPr>
        <w:t>‌</w:t>
      </w:r>
      <w:r w:rsidR="00E44632">
        <w:rPr>
          <w:rFonts w:hint="cs"/>
          <w:rtl/>
          <w:lang w:bidi="fa-IR"/>
        </w:rPr>
        <w:t>هاي ث</w:t>
      </w:r>
      <w:r w:rsidRPr="00094559">
        <w:rPr>
          <w:rFonts w:hint="cs"/>
          <w:rtl/>
          <w:lang w:bidi="fa-IR"/>
        </w:rPr>
        <w:t>ابت تجهیزاتی که از جریان</w:t>
      </w:r>
      <w:r w:rsidR="00E44632">
        <w:rPr>
          <w:rFonts w:hint="cs"/>
          <w:rtl/>
          <w:lang w:bidi="fa-IR"/>
        </w:rPr>
        <w:t xml:space="preserve"> برق</w:t>
      </w:r>
      <w:r w:rsidRPr="00094559">
        <w:rPr>
          <w:rFonts w:hint="cs"/>
          <w:rtl/>
          <w:lang w:bidi="fa-IR"/>
        </w:rPr>
        <w:t xml:space="preserve"> استفاده می</w:t>
      </w:r>
      <w:r w:rsidR="00C72CD6">
        <w:rPr>
          <w:rFonts w:hint="cs"/>
          <w:rtl/>
          <w:lang w:bidi="fa-IR"/>
        </w:rPr>
        <w:t>‌</w:t>
      </w:r>
      <w:r w:rsidRPr="00094559">
        <w:rPr>
          <w:rFonts w:hint="cs"/>
          <w:rtl/>
          <w:lang w:bidi="fa-IR"/>
        </w:rPr>
        <w:t>کنند مانند</w:t>
      </w:r>
      <w:r w:rsidR="00E44632">
        <w:rPr>
          <w:rFonts w:hint="cs"/>
          <w:rtl/>
          <w:lang w:bidi="fa-IR"/>
        </w:rPr>
        <w:t>تجهيزات</w:t>
      </w:r>
      <w:r w:rsidRPr="00094559">
        <w:rPr>
          <w:rFonts w:hint="cs"/>
          <w:rtl/>
          <w:lang w:bidi="fa-IR"/>
        </w:rPr>
        <w:t xml:space="preserve"> روشنایی، باید به وسیله کابل</w:t>
      </w:r>
      <w:r w:rsidR="00C72CD6">
        <w:rPr>
          <w:rFonts w:hint="cs"/>
          <w:rtl/>
          <w:lang w:bidi="fa-IR"/>
        </w:rPr>
        <w:t>‌</w:t>
      </w:r>
      <w:r w:rsidRPr="00094559">
        <w:rPr>
          <w:rFonts w:hint="cs"/>
          <w:rtl/>
          <w:lang w:bidi="fa-IR"/>
        </w:rPr>
        <w:t xml:space="preserve">هایی با هسته قابل انعطاف </w:t>
      </w:r>
      <w:r w:rsidR="00D853CB">
        <w:rPr>
          <w:rFonts w:hint="cs"/>
          <w:rtl/>
          <w:lang w:bidi="fa-IR"/>
        </w:rPr>
        <w:t>اجرا</w:t>
      </w:r>
      <w:r w:rsidRPr="00094559">
        <w:rPr>
          <w:rFonts w:hint="cs"/>
          <w:rtl/>
          <w:lang w:bidi="fa-IR"/>
        </w:rPr>
        <w:t xml:space="preserve"> شوند. در </w:t>
      </w:r>
      <w:r w:rsidR="00D853CB">
        <w:rPr>
          <w:rFonts w:hint="cs"/>
          <w:rtl/>
          <w:lang w:bidi="fa-IR"/>
        </w:rPr>
        <w:t>محل</w:t>
      </w:r>
      <w:r w:rsidR="00C72CD6">
        <w:rPr>
          <w:rFonts w:hint="cs"/>
          <w:rtl/>
          <w:lang w:bidi="fa-IR"/>
        </w:rPr>
        <w:t>‌</w:t>
      </w:r>
      <w:r w:rsidR="00D853CB">
        <w:rPr>
          <w:rFonts w:hint="cs"/>
          <w:rtl/>
          <w:lang w:bidi="fa-IR"/>
        </w:rPr>
        <w:t>هايي كه ن</w:t>
      </w:r>
      <w:r w:rsidR="00022761" w:rsidRPr="00094559">
        <w:rPr>
          <w:rFonts w:hint="cs"/>
          <w:rtl/>
          <w:lang w:bidi="fa-IR"/>
        </w:rPr>
        <w:t>بايد</w:t>
      </w:r>
      <w:r w:rsidRPr="00094559">
        <w:rPr>
          <w:rFonts w:hint="cs"/>
          <w:rtl/>
          <w:lang w:bidi="fa-IR"/>
        </w:rPr>
        <w:t xml:space="preserve"> هیچ</w:t>
      </w:r>
      <w:r w:rsidR="00C72CD6">
        <w:rPr>
          <w:rFonts w:hint="cs"/>
          <w:rtl/>
          <w:lang w:bidi="fa-IR"/>
        </w:rPr>
        <w:t>‌</w:t>
      </w:r>
      <w:r w:rsidR="00D853CB">
        <w:rPr>
          <w:rFonts w:hint="cs"/>
          <w:rtl/>
          <w:lang w:bidi="fa-IR"/>
        </w:rPr>
        <w:t>گونه</w:t>
      </w:r>
      <w:r w:rsidRPr="00094559">
        <w:rPr>
          <w:rFonts w:hint="cs"/>
          <w:rtl/>
          <w:lang w:bidi="fa-IR"/>
        </w:rPr>
        <w:t xml:space="preserve"> حرکت یا لرزشی </w:t>
      </w:r>
      <w:r w:rsidR="00022761" w:rsidRPr="00094559">
        <w:rPr>
          <w:rFonts w:hint="cs"/>
          <w:rtl/>
          <w:lang w:bidi="fa-IR"/>
        </w:rPr>
        <w:t>وجود داشته باشد</w:t>
      </w:r>
      <w:r w:rsidR="00D853CB">
        <w:rPr>
          <w:rFonts w:hint="cs"/>
          <w:rtl/>
          <w:lang w:bidi="fa-IR"/>
        </w:rPr>
        <w:t>،</w:t>
      </w:r>
      <w:r w:rsidR="00C72CD6">
        <w:rPr>
          <w:rFonts w:hint="cs"/>
          <w:rtl/>
          <w:lang w:bidi="fa-IR"/>
        </w:rPr>
        <w:t xml:space="preserve"> </w:t>
      </w:r>
      <w:r w:rsidR="00022761" w:rsidRPr="00094559">
        <w:rPr>
          <w:rFonts w:hint="cs"/>
          <w:rtl/>
          <w:lang w:bidi="fa-IR"/>
        </w:rPr>
        <w:t>مي</w:t>
      </w:r>
      <w:r w:rsidR="00C72CD6">
        <w:rPr>
          <w:rFonts w:hint="cs"/>
          <w:rtl/>
          <w:lang w:bidi="fa-IR"/>
        </w:rPr>
        <w:t>‌</w:t>
      </w:r>
      <w:r w:rsidR="00022761" w:rsidRPr="00094559">
        <w:rPr>
          <w:rFonts w:hint="cs"/>
          <w:rtl/>
          <w:lang w:bidi="fa-IR"/>
        </w:rPr>
        <w:t xml:space="preserve">توان </w:t>
      </w:r>
      <w:r w:rsidRPr="00094559">
        <w:rPr>
          <w:rFonts w:hint="cs"/>
          <w:rtl/>
          <w:lang w:bidi="fa-IR"/>
        </w:rPr>
        <w:t>ازکابل با هسته غیرقابل انعطاف استفاده کرد.</w:t>
      </w:r>
    </w:p>
    <w:p w:rsidR="00003CBA" w:rsidRPr="00094559" w:rsidRDefault="00003CBA" w:rsidP="00C72CD6">
      <w:pPr>
        <w:pStyle w:val="Heading3"/>
        <w:rPr>
          <w:rtl/>
        </w:rPr>
      </w:pPr>
      <w:bookmarkStart w:id="96" w:name="_Toc456028380"/>
      <w:r w:rsidRPr="00094559">
        <w:rPr>
          <w:rFonts w:hint="cs"/>
          <w:rtl/>
        </w:rPr>
        <w:lastRenderedPageBreak/>
        <w:t>6-3-</w:t>
      </w:r>
      <w:r w:rsidR="00D853CB">
        <w:rPr>
          <w:rFonts w:hint="cs"/>
          <w:rtl/>
        </w:rPr>
        <w:t>8</w:t>
      </w:r>
      <w:r w:rsidRPr="00094559">
        <w:rPr>
          <w:rFonts w:hint="cs"/>
          <w:rtl/>
        </w:rPr>
        <w:t xml:space="preserve">- </w:t>
      </w:r>
      <w:r w:rsidR="00950A8D" w:rsidRPr="00094559">
        <w:rPr>
          <w:rFonts w:hint="cs"/>
          <w:rtl/>
        </w:rPr>
        <w:t>تنش</w:t>
      </w:r>
      <w:r w:rsidR="00C72CD6">
        <w:rPr>
          <w:rFonts w:hint="cs"/>
          <w:rtl/>
        </w:rPr>
        <w:t>‌</w:t>
      </w:r>
      <w:r w:rsidR="00950A8D" w:rsidRPr="00094559">
        <w:rPr>
          <w:rFonts w:hint="cs"/>
          <w:rtl/>
        </w:rPr>
        <w:t>هاي</w:t>
      </w:r>
      <w:r w:rsidRPr="00094559">
        <w:rPr>
          <w:rFonts w:hint="cs"/>
          <w:rtl/>
        </w:rPr>
        <w:t xml:space="preserve"> مکان</w:t>
      </w:r>
      <w:r w:rsidR="00C72CD6">
        <w:rPr>
          <w:rFonts w:hint="cs"/>
          <w:rtl/>
        </w:rPr>
        <w:t>ي</w:t>
      </w:r>
      <w:r w:rsidRPr="00094559">
        <w:rPr>
          <w:rFonts w:hint="cs"/>
          <w:rtl/>
        </w:rPr>
        <w:t>کی د</w:t>
      </w:r>
      <w:r w:rsidR="00C72CD6">
        <w:rPr>
          <w:rFonts w:hint="cs"/>
          <w:rtl/>
        </w:rPr>
        <w:t>ي</w:t>
      </w:r>
      <w:r w:rsidRPr="00094559">
        <w:rPr>
          <w:rFonts w:hint="cs"/>
          <w:rtl/>
        </w:rPr>
        <w:t>گر</w:t>
      </w:r>
      <w:bookmarkEnd w:id="96"/>
      <w:r w:rsidRPr="00094559">
        <w:rPr>
          <w:rFonts w:hint="cs"/>
          <w:rtl/>
        </w:rPr>
        <w:t xml:space="preserve"> </w:t>
      </w:r>
    </w:p>
    <w:p w:rsidR="00003CBA" w:rsidRPr="00094559" w:rsidRDefault="00003CBA" w:rsidP="00DB62DE">
      <w:pPr>
        <w:rPr>
          <w:rtl/>
          <w:lang w:bidi="fa-IR"/>
        </w:rPr>
      </w:pPr>
      <w:r w:rsidRPr="00094559">
        <w:rPr>
          <w:rFonts w:hint="cs"/>
          <w:rtl/>
          <w:lang w:bidi="fa-IR"/>
        </w:rPr>
        <w:t>- سیستم</w:t>
      </w:r>
      <w:r w:rsidR="00C72CD6">
        <w:rPr>
          <w:rFonts w:hint="cs"/>
          <w:rtl/>
          <w:lang w:bidi="fa-IR"/>
        </w:rPr>
        <w:t>‌</w:t>
      </w:r>
      <w:r w:rsidRPr="00094559">
        <w:rPr>
          <w:rFonts w:hint="cs"/>
          <w:rtl/>
          <w:lang w:bidi="fa-IR"/>
        </w:rPr>
        <w:t>های سیم</w:t>
      </w:r>
      <w:r w:rsidR="00DB62DE">
        <w:rPr>
          <w:rFonts w:hint="cs"/>
          <w:rtl/>
          <w:lang w:bidi="fa-IR"/>
        </w:rPr>
        <w:t>‌</w:t>
      </w:r>
      <w:r w:rsidRPr="00094559">
        <w:rPr>
          <w:rFonts w:hint="cs"/>
          <w:rtl/>
          <w:lang w:bidi="fa-IR"/>
        </w:rPr>
        <w:t>کشی باید به گونه</w:t>
      </w:r>
      <w:r w:rsidR="00DB62DE">
        <w:rPr>
          <w:rFonts w:hint="cs"/>
          <w:rtl/>
          <w:lang w:bidi="fa-IR"/>
        </w:rPr>
        <w:t>‌</w:t>
      </w:r>
      <w:r w:rsidRPr="00094559">
        <w:rPr>
          <w:rFonts w:hint="cs"/>
          <w:rtl/>
          <w:lang w:bidi="fa-IR"/>
        </w:rPr>
        <w:t xml:space="preserve">ای نصب شوند که در حین </w:t>
      </w:r>
      <w:r w:rsidR="00D853CB">
        <w:rPr>
          <w:rFonts w:hint="cs"/>
          <w:rtl/>
          <w:lang w:bidi="fa-IR"/>
        </w:rPr>
        <w:t>اجرا</w:t>
      </w:r>
      <w:r w:rsidRPr="00094559">
        <w:rPr>
          <w:rFonts w:hint="cs"/>
          <w:rtl/>
          <w:lang w:bidi="fa-IR"/>
        </w:rPr>
        <w:t xml:space="preserve">، از </w:t>
      </w:r>
      <w:r w:rsidR="00022761" w:rsidRPr="00094559">
        <w:rPr>
          <w:rFonts w:hint="cs"/>
          <w:rtl/>
          <w:lang w:bidi="fa-IR"/>
        </w:rPr>
        <w:t xml:space="preserve">هرگونه </w:t>
      </w:r>
      <w:r w:rsidRPr="00094559">
        <w:rPr>
          <w:rFonts w:hint="cs"/>
          <w:rtl/>
          <w:lang w:bidi="fa-IR"/>
        </w:rPr>
        <w:t>صدمه به غلاف، عایق کابل</w:t>
      </w:r>
      <w:r w:rsidR="00DB62DE">
        <w:rPr>
          <w:rFonts w:hint="cs"/>
          <w:rtl/>
          <w:lang w:bidi="fa-IR"/>
        </w:rPr>
        <w:t>‌</w:t>
      </w:r>
      <w:r w:rsidRPr="00094559">
        <w:rPr>
          <w:rFonts w:hint="cs"/>
          <w:rtl/>
          <w:lang w:bidi="fa-IR"/>
        </w:rPr>
        <w:t>ها و هادی</w:t>
      </w:r>
      <w:r w:rsidR="00DB62DE">
        <w:rPr>
          <w:rFonts w:hint="cs"/>
          <w:rtl/>
          <w:lang w:bidi="fa-IR"/>
        </w:rPr>
        <w:t>‌</w:t>
      </w:r>
      <w:r w:rsidRPr="00094559">
        <w:rPr>
          <w:rFonts w:hint="cs"/>
          <w:rtl/>
          <w:lang w:bidi="fa-IR"/>
        </w:rPr>
        <w:t xml:space="preserve">های روکش شده آنها جلوگیری </w:t>
      </w:r>
      <w:r w:rsidR="00022761" w:rsidRPr="00094559">
        <w:rPr>
          <w:rFonts w:hint="cs"/>
          <w:rtl/>
          <w:lang w:bidi="fa-IR"/>
        </w:rPr>
        <w:t>شود</w:t>
      </w:r>
      <w:r w:rsidRPr="00094559">
        <w:rPr>
          <w:rFonts w:hint="cs"/>
          <w:rtl/>
          <w:lang w:bidi="fa-IR"/>
        </w:rPr>
        <w:t>.</w:t>
      </w:r>
    </w:p>
    <w:p w:rsidR="00003CBA" w:rsidRPr="00094559" w:rsidRDefault="00003CBA" w:rsidP="002751A3">
      <w:pPr>
        <w:rPr>
          <w:rtl/>
          <w:lang w:bidi="fa-IR"/>
        </w:rPr>
      </w:pPr>
      <w:r w:rsidRPr="00094559">
        <w:rPr>
          <w:rFonts w:hint="cs"/>
          <w:rtl/>
          <w:lang w:bidi="fa-IR"/>
        </w:rPr>
        <w:t>- زمانی</w:t>
      </w:r>
      <w:r w:rsidR="00DB62DE">
        <w:rPr>
          <w:rFonts w:hint="cs"/>
          <w:rtl/>
          <w:lang w:bidi="fa-IR"/>
        </w:rPr>
        <w:t>‌</w:t>
      </w:r>
      <w:r w:rsidRPr="00094559">
        <w:rPr>
          <w:rFonts w:hint="cs"/>
          <w:rtl/>
          <w:lang w:bidi="fa-IR"/>
        </w:rPr>
        <w:t>که کانال</w:t>
      </w:r>
      <w:r w:rsidR="00DB62DE">
        <w:rPr>
          <w:rFonts w:hint="cs"/>
          <w:rtl/>
          <w:lang w:bidi="fa-IR"/>
        </w:rPr>
        <w:t>‌</w:t>
      </w:r>
      <w:r w:rsidRPr="00094559">
        <w:rPr>
          <w:rFonts w:hint="cs"/>
          <w:rtl/>
          <w:lang w:bidi="fa-IR"/>
        </w:rPr>
        <w:t>ها یا سیستم</w:t>
      </w:r>
      <w:r w:rsidR="00DB62DE">
        <w:rPr>
          <w:rFonts w:hint="cs"/>
          <w:rtl/>
          <w:lang w:bidi="fa-IR"/>
        </w:rPr>
        <w:t>‌</w:t>
      </w:r>
      <w:r w:rsidRPr="00094559">
        <w:rPr>
          <w:rFonts w:hint="cs"/>
          <w:rtl/>
          <w:lang w:bidi="fa-IR"/>
        </w:rPr>
        <w:t>های کابلی در ساختمان مدفون می</w:t>
      </w:r>
      <w:r w:rsidR="00DB62DE">
        <w:rPr>
          <w:rFonts w:hint="cs"/>
          <w:rtl/>
          <w:lang w:bidi="fa-IR"/>
        </w:rPr>
        <w:t>‌</w:t>
      </w:r>
      <w:r w:rsidRPr="00094559">
        <w:rPr>
          <w:rFonts w:hint="cs"/>
          <w:rtl/>
          <w:lang w:bidi="fa-IR"/>
        </w:rPr>
        <w:t>گردند، باید</w:t>
      </w:r>
      <w:r w:rsidR="00DB62DE">
        <w:rPr>
          <w:rFonts w:hint="cs"/>
          <w:rtl/>
          <w:lang w:bidi="fa-IR"/>
        </w:rPr>
        <w:t xml:space="preserve"> </w:t>
      </w:r>
      <w:r w:rsidR="00022761" w:rsidRPr="00094559">
        <w:rPr>
          <w:rFonts w:hint="cs"/>
          <w:rtl/>
          <w:lang w:bidi="fa-IR"/>
        </w:rPr>
        <w:t>ابتدا</w:t>
      </w:r>
      <w:r w:rsidRPr="00094559">
        <w:rPr>
          <w:rFonts w:hint="cs"/>
          <w:rtl/>
          <w:lang w:bidi="fa-IR"/>
        </w:rPr>
        <w:t xml:space="preserve"> داکت</w:t>
      </w:r>
      <w:r w:rsidR="00DB62DE">
        <w:rPr>
          <w:rFonts w:hint="cs"/>
          <w:rtl/>
          <w:lang w:bidi="fa-IR"/>
        </w:rPr>
        <w:t>‌</w:t>
      </w:r>
      <w:r w:rsidRPr="00094559">
        <w:rPr>
          <w:rFonts w:hint="cs"/>
          <w:rtl/>
          <w:lang w:bidi="fa-IR"/>
        </w:rPr>
        <w:t>ها</w:t>
      </w:r>
      <w:r w:rsidR="00022761" w:rsidRPr="00094559">
        <w:rPr>
          <w:rFonts w:hint="cs"/>
          <w:rtl/>
          <w:lang w:bidi="fa-IR"/>
        </w:rPr>
        <w:t xml:space="preserve">ي مربوطه </w:t>
      </w:r>
      <w:r w:rsidRPr="00094559">
        <w:rPr>
          <w:rFonts w:hint="cs"/>
          <w:rtl/>
          <w:lang w:bidi="fa-IR"/>
        </w:rPr>
        <w:t>برای هر مدار</w:t>
      </w:r>
      <w:r w:rsidR="00022761" w:rsidRPr="00094559">
        <w:rPr>
          <w:rFonts w:hint="cs"/>
          <w:rtl/>
          <w:lang w:bidi="fa-IR"/>
        </w:rPr>
        <w:t>نصب شده و سپس كابل</w:t>
      </w:r>
      <w:r w:rsidR="002751A3">
        <w:rPr>
          <w:rFonts w:hint="cs"/>
          <w:rtl/>
          <w:lang w:bidi="fa-IR"/>
        </w:rPr>
        <w:t>‌</w:t>
      </w:r>
      <w:r w:rsidR="00022761" w:rsidRPr="00094559">
        <w:rPr>
          <w:rFonts w:hint="cs"/>
          <w:rtl/>
          <w:lang w:bidi="fa-IR"/>
        </w:rPr>
        <w:t>ها</w:t>
      </w:r>
      <w:r w:rsidRPr="00094559">
        <w:rPr>
          <w:rFonts w:hint="cs"/>
          <w:rtl/>
          <w:lang w:bidi="fa-IR"/>
        </w:rPr>
        <w:t xml:space="preserve"> کشیده </w:t>
      </w:r>
      <w:r w:rsidR="00022761" w:rsidRPr="00094559">
        <w:rPr>
          <w:rFonts w:hint="cs"/>
          <w:rtl/>
          <w:lang w:bidi="fa-IR"/>
        </w:rPr>
        <w:t>شوند.</w:t>
      </w:r>
    </w:p>
    <w:p w:rsidR="00003CBA" w:rsidRPr="00094559" w:rsidRDefault="00003CBA" w:rsidP="004E21E9">
      <w:pPr>
        <w:rPr>
          <w:rtl/>
          <w:lang w:bidi="fa-IR"/>
        </w:rPr>
      </w:pPr>
      <w:r w:rsidRPr="00094559">
        <w:rPr>
          <w:rFonts w:hint="cs"/>
          <w:rtl/>
          <w:lang w:bidi="fa-IR"/>
        </w:rPr>
        <w:t>- شعاع هر خم در سیستم سیم</w:t>
      </w:r>
      <w:r w:rsidR="004E21E9">
        <w:rPr>
          <w:rFonts w:hint="cs"/>
          <w:rtl/>
          <w:lang w:bidi="fa-IR"/>
        </w:rPr>
        <w:t>‌</w:t>
      </w:r>
      <w:r w:rsidRPr="00094559">
        <w:rPr>
          <w:rFonts w:hint="cs"/>
          <w:rtl/>
          <w:lang w:bidi="fa-IR"/>
        </w:rPr>
        <w:t>کشی باید به گونه</w:t>
      </w:r>
      <w:r w:rsidR="00DB62DE">
        <w:rPr>
          <w:rFonts w:hint="cs"/>
          <w:rtl/>
          <w:lang w:bidi="fa-IR"/>
        </w:rPr>
        <w:t>‌</w:t>
      </w:r>
      <w:r w:rsidRPr="00094559">
        <w:rPr>
          <w:rFonts w:hint="cs"/>
          <w:rtl/>
          <w:lang w:bidi="fa-IR"/>
        </w:rPr>
        <w:t>ای باشد که هادی</w:t>
      </w:r>
      <w:r w:rsidR="00DB62DE">
        <w:rPr>
          <w:rFonts w:hint="cs"/>
          <w:rtl/>
          <w:lang w:bidi="fa-IR"/>
        </w:rPr>
        <w:t>‌</w:t>
      </w:r>
      <w:r w:rsidRPr="00094559">
        <w:rPr>
          <w:rFonts w:hint="cs"/>
          <w:rtl/>
          <w:lang w:bidi="fa-IR"/>
        </w:rPr>
        <w:t>ها یا کابل</w:t>
      </w:r>
      <w:r w:rsidR="00DB62DE">
        <w:rPr>
          <w:rFonts w:hint="cs"/>
          <w:rtl/>
          <w:lang w:bidi="fa-IR"/>
        </w:rPr>
        <w:t>‌</w:t>
      </w:r>
      <w:r w:rsidRPr="00094559">
        <w:rPr>
          <w:rFonts w:hint="cs"/>
          <w:rtl/>
          <w:lang w:bidi="fa-IR"/>
        </w:rPr>
        <w:t>ها صدمه</w:t>
      </w:r>
      <w:r w:rsidR="00DB62DE">
        <w:rPr>
          <w:rFonts w:hint="cs"/>
          <w:rtl/>
          <w:lang w:bidi="fa-IR"/>
        </w:rPr>
        <w:t>‌</w:t>
      </w:r>
      <w:r w:rsidRPr="00094559">
        <w:rPr>
          <w:rFonts w:hint="cs"/>
          <w:rtl/>
          <w:lang w:bidi="fa-IR"/>
        </w:rPr>
        <w:t>ای نبینند.</w:t>
      </w:r>
    </w:p>
    <w:p w:rsidR="00003CBA" w:rsidRPr="00094559" w:rsidRDefault="00003CBA" w:rsidP="00DB62DE">
      <w:pPr>
        <w:rPr>
          <w:rtl/>
          <w:lang w:bidi="fa-IR"/>
        </w:rPr>
      </w:pPr>
      <w:r w:rsidRPr="00094559">
        <w:rPr>
          <w:rFonts w:hint="cs"/>
          <w:rtl/>
          <w:lang w:bidi="fa-IR"/>
        </w:rPr>
        <w:t>- زمانی</w:t>
      </w:r>
      <w:r w:rsidR="00DB62DE">
        <w:rPr>
          <w:rFonts w:hint="cs"/>
          <w:rtl/>
          <w:lang w:bidi="fa-IR"/>
        </w:rPr>
        <w:t>‌</w:t>
      </w:r>
      <w:r w:rsidRPr="00094559">
        <w:rPr>
          <w:rFonts w:hint="cs"/>
          <w:rtl/>
          <w:lang w:bidi="fa-IR"/>
        </w:rPr>
        <w:t>که هادی</w:t>
      </w:r>
      <w:r w:rsidR="00DB62DE">
        <w:rPr>
          <w:rFonts w:hint="cs"/>
          <w:rtl/>
          <w:lang w:bidi="fa-IR"/>
        </w:rPr>
        <w:t>‌</w:t>
      </w:r>
      <w:r w:rsidRPr="00094559">
        <w:rPr>
          <w:rFonts w:hint="cs"/>
          <w:rtl/>
          <w:lang w:bidi="fa-IR"/>
        </w:rPr>
        <w:t>ها یا کابل</w:t>
      </w:r>
      <w:r w:rsidR="00DB62DE">
        <w:rPr>
          <w:rFonts w:hint="cs"/>
          <w:rtl/>
          <w:lang w:bidi="fa-IR"/>
        </w:rPr>
        <w:t>‌</w:t>
      </w:r>
      <w:r w:rsidRPr="00094559">
        <w:rPr>
          <w:rFonts w:hint="cs"/>
          <w:rtl/>
          <w:lang w:bidi="fa-IR"/>
        </w:rPr>
        <w:t xml:space="preserve">ها به طور کامل </w:t>
      </w:r>
      <w:r w:rsidR="00B000A5">
        <w:rPr>
          <w:rFonts w:hint="cs"/>
          <w:rtl/>
          <w:lang w:bidi="fa-IR"/>
        </w:rPr>
        <w:t>مهارنشده باشند</w:t>
      </w:r>
      <w:r w:rsidRPr="00094559">
        <w:rPr>
          <w:rFonts w:hint="cs"/>
          <w:rtl/>
          <w:lang w:bidi="fa-IR"/>
        </w:rPr>
        <w:t>، باید در فواصل مناسب</w:t>
      </w:r>
      <w:r w:rsidR="00E511C4">
        <w:rPr>
          <w:rFonts w:hint="cs"/>
          <w:rtl/>
          <w:lang w:bidi="fa-IR"/>
        </w:rPr>
        <w:t xml:space="preserve"> توسط پايه</w:t>
      </w:r>
      <w:r w:rsidR="00DB62DE">
        <w:rPr>
          <w:rFonts w:hint="cs"/>
          <w:rtl/>
          <w:lang w:bidi="fa-IR"/>
        </w:rPr>
        <w:t>‌</w:t>
      </w:r>
      <w:r w:rsidR="00E511C4">
        <w:rPr>
          <w:rFonts w:hint="cs"/>
          <w:rtl/>
          <w:lang w:bidi="fa-IR"/>
        </w:rPr>
        <w:t xml:space="preserve">هاي نگهدارنده طوري مهار شوند كه تحمل وزن كابل را داشته باشند. </w:t>
      </w:r>
    </w:p>
    <w:p w:rsidR="00003CBA" w:rsidRPr="00094559" w:rsidRDefault="00003CBA" w:rsidP="00DB62DE">
      <w:pPr>
        <w:rPr>
          <w:rtl/>
          <w:lang w:bidi="fa-IR"/>
        </w:rPr>
      </w:pPr>
      <w:r w:rsidRPr="00094559">
        <w:rPr>
          <w:rFonts w:hint="cs"/>
          <w:rtl/>
          <w:lang w:bidi="fa-IR"/>
        </w:rPr>
        <w:t xml:space="preserve">- زمانی که یک </w:t>
      </w:r>
      <w:r w:rsidR="00497075" w:rsidRPr="00094559">
        <w:rPr>
          <w:rFonts w:hint="cs"/>
          <w:rtl/>
          <w:lang w:bidi="fa-IR"/>
        </w:rPr>
        <w:t>تنش</w:t>
      </w:r>
      <w:r w:rsidRPr="00094559">
        <w:rPr>
          <w:rFonts w:hint="cs"/>
          <w:rtl/>
          <w:lang w:bidi="fa-IR"/>
        </w:rPr>
        <w:t xml:space="preserve"> کششی مداوم به سیستم سیم کشی وارد می</w:t>
      </w:r>
      <w:r w:rsidR="00DB62DE">
        <w:rPr>
          <w:rFonts w:hint="cs"/>
          <w:rtl/>
          <w:lang w:bidi="fa-IR"/>
        </w:rPr>
        <w:t>‌</w:t>
      </w:r>
      <w:r w:rsidRPr="00094559">
        <w:rPr>
          <w:rFonts w:hint="cs"/>
          <w:rtl/>
          <w:lang w:bidi="fa-IR"/>
        </w:rPr>
        <w:t xml:space="preserve">شود (از طریق وزن آن در حالت عمودی) </w:t>
      </w:r>
      <w:r w:rsidR="00297454" w:rsidRPr="00094559">
        <w:rPr>
          <w:rFonts w:hint="cs"/>
          <w:rtl/>
          <w:lang w:bidi="fa-IR"/>
        </w:rPr>
        <w:t>بايد</w:t>
      </w:r>
      <w:r w:rsidRPr="00094559">
        <w:rPr>
          <w:rFonts w:hint="cs"/>
          <w:rtl/>
          <w:lang w:bidi="fa-IR"/>
        </w:rPr>
        <w:t xml:space="preserve"> کابل</w:t>
      </w:r>
      <w:r w:rsidR="00E511C4">
        <w:rPr>
          <w:rFonts w:hint="cs"/>
          <w:rtl/>
          <w:lang w:bidi="fa-IR"/>
        </w:rPr>
        <w:t>ي</w:t>
      </w:r>
      <w:r w:rsidRPr="00094559">
        <w:rPr>
          <w:rFonts w:hint="cs"/>
          <w:rtl/>
          <w:lang w:bidi="fa-IR"/>
        </w:rPr>
        <w:t xml:space="preserve"> </w:t>
      </w:r>
      <w:r w:rsidR="00297454" w:rsidRPr="00094559">
        <w:rPr>
          <w:rFonts w:hint="cs"/>
          <w:rtl/>
          <w:lang w:bidi="fa-IR"/>
        </w:rPr>
        <w:t>با سطح مقطع مناسب</w:t>
      </w:r>
      <w:r w:rsidRPr="00094559">
        <w:rPr>
          <w:rFonts w:hint="cs"/>
          <w:rtl/>
          <w:lang w:bidi="fa-IR"/>
        </w:rPr>
        <w:t xml:space="preserve"> انتخاب شود.</w:t>
      </w:r>
    </w:p>
    <w:p w:rsidR="00003CBA" w:rsidRPr="00094559" w:rsidRDefault="00003CBA" w:rsidP="00DB62DE">
      <w:pPr>
        <w:rPr>
          <w:rtl/>
          <w:lang w:bidi="fa-IR"/>
        </w:rPr>
      </w:pPr>
      <w:r w:rsidRPr="00094559">
        <w:rPr>
          <w:rFonts w:hint="cs"/>
          <w:rtl/>
          <w:lang w:bidi="fa-IR"/>
        </w:rPr>
        <w:t>- سیستم</w:t>
      </w:r>
      <w:r w:rsidR="00DB62DE">
        <w:rPr>
          <w:rFonts w:hint="cs"/>
          <w:rtl/>
          <w:lang w:bidi="fa-IR"/>
        </w:rPr>
        <w:t>‌</w:t>
      </w:r>
      <w:r w:rsidRPr="00094559">
        <w:rPr>
          <w:rFonts w:hint="cs"/>
          <w:rtl/>
          <w:lang w:bidi="fa-IR"/>
        </w:rPr>
        <w:t>های سیم</w:t>
      </w:r>
      <w:r w:rsidR="00DB62DE">
        <w:rPr>
          <w:rFonts w:hint="cs"/>
          <w:rtl/>
          <w:lang w:bidi="fa-IR"/>
        </w:rPr>
        <w:t>‌</w:t>
      </w:r>
      <w:r w:rsidRPr="00094559">
        <w:rPr>
          <w:rFonts w:hint="cs"/>
          <w:rtl/>
          <w:lang w:bidi="fa-IR"/>
        </w:rPr>
        <w:t>کشی که در کف زمین قرار می</w:t>
      </w:r>
      <w:r w:rsidR="00DB62DE">
        <w:rPr>
          <w:rFonts w:hint="cs"/>
          <w:rtl/>
          <w:lang w:bidi="fa-IR"/>
        </w:rPr>
        <w:t>‌</w:t>
      </w:r>
      <w:r w:rsidRPr="00094559">
        <w:rPr>
          <w:rFonts w:hint="cs"/>
          <w:rtl/>
          <w:lang w:bidi="fa-IR"/>
        </w:rPr>
        <w:t>گیرند باید برای جلوگیری از صدمات ناشی از نوع کاربرد کف</w:t>
      </w:r>
      <w:r w:rsidR="00297454" w:rsidRPr="00094559">
        <w:rPr>
          <w:rFonts w:hint="cs"/>
          <w:rtl/>
          <w:lang w:bidi="fa-IR"/>
        </w:rPr>
        <w:t>،</w:t>
      </w:r>
      <w:r w:rsidRPr="00094559">
        <w:rPr>
          <w:rFonts w:hint="cs"/>
          <w:rtl/>
          <w:lang w:bidi="fa-IR"/>
        </w:rPr>
        <w:t xml:space="preserve"> محافظت شوند.</w:t>
      </w:r>
    </w:p>
    <w:p w:rsidR="00003CBA" w:rsidRPr="00094559" w:rsidRDefault="00003CBA" w:rsidP="00DB62DE">
      <w:pPr>
        <w:rPr>
          <w:rtl/>
          <w:lang w:bidi="fa-IR"/>
        </w:rPr>
      </w:pPr>
      <w:r w:rsidRPr="00094559">
        <w:rPr>
          <w:rFonts w:hint="cs"/>
          <w:rtl/>
          <w:lang w:bidi="fa-IR"/>
        </w:rPr>
        <w:t>- سیستم</w:t>
      </w:r>
      <w:r w:rsidR="00DB62DE">
        <w:rPr>
          <w:rFonts w:hint="cs"/>
          <w:rtl/>
          <w:lang w:bidi="fa-IR"/>
        </w:rPr>
        <w:t>‌</w:t>
      </w:r>
      <w:r w:rsidRPr="00094559">
        <w:rPr>
          <w:rFonts w:hint="cs"/>
          <w:rtl/>
          <w:lang w:bidi="fa-IR"/>
        </w:rPr>
        <w:t>های سیم کشی که در داخل دیوارها مدفون می</w:t>
      </w:r>
      <w:r w:rsidR="00DB62DE">
        <w:rPr>
          <w:rFonts w:hint="cs"/>
          <w:rtl/>
          <w:lang w:bidi="fa-IR"/>
        </w:rPr>
        <w:t>‌</w:t>
      </w:r>
      <w:r w:rsidRPr="00094559">
        <w:rPr>
          <w:rFonts w:hint="cs"/>
          <w:rtl/>
          <w:lang w:bidi="fa-IR"/>
        </w:rPr>
        <w:t>گردند باید به طور عمودی یا افقی یا موازی با لبه</w:t>
      </w:r>
      <w:r w:rsidR="00DB62DE">
        <w:rPr>
          <w:rFonts w:hint="cs"/>
          <w:rtl/>
          <w:lang w:bidi="fa-IR"/>
        </w:rPr>
        <w:t>‌</w:t>
      </w:r>
      <w:r w:rsidRPr="00094559">
        <w:rPr>
          <w:rFonts w:hint="cs"/>
          <w:rtl/>
          <w:lang w:bidi="fa-IR"/>
        </w:rPr>
        <w:t>های اتاق</w:t>
      </w:r>
      <w:r w:rsidR="00E511C4">
        <w:rPr>
          <w:rFonts w:hint="cs"/>
          <w:rtl/>
          <w:lang w:bidi="fa-IR"/>
        </w:rPr>
        <w:t xml:space="preserve"> درداخل ديوار</w:t>
      </w:r>
      <w:r w:rsidRPr="00094559">
        <w:rPr>
          <w:rFonts w:hint="cs"/>
          <w:rtl/>
          <w:lang w:bidi="fa-IR"/>
        </w:rPr>
        <w:t xml:space="preserve"> قرار </w:t>
      </w:r>
      <w:r w:rsidR="00297454" w:rsidRPr="00094559">
        <w:rPr>
          <w:rFonts w:hint="cs"/>
          <w:rtl/>
          <w:lang w:bidi="fa-IR"/>
        </w:rPr>
        <w:t>گرفته و ثابت شوند.</w:t>
      </w:r>
    </w:p>
    <w:p w:rsidR="00003CBA" w:rsidRPr="00094559" w:rsidRDefault="00003CBA" w:rsidP="00B07E8C">
      <w:pPr>
        <w:rPr>
          <w:rtl/>
          <w:lang w:bidi="fa-IR"/>
        </w:rPr>
      </w:pPr>
      <w:r w:rsidRPr="00094559">
        <w:rPr>
          <w:rFonts w:hint="cs"/>
          <w:rtl/>
          <w:lang w:bidi="fa-IR"/>
        </w:rPr>
        <w:t>- سیستم</w:t>
      </w:r>
      <w:r w:rsidR="00DB62DE">
        <w:rPr>
          <w:rFonts w:hint="cs"/>
          <w:rtl/>
          <w:lang w:bidi="fa-IR"/>
        </w:rPr>
        <w:t>‌</w:t>
      </w:r>
      <w:r w:rsidRPr="00094559">
        <w:rPr>
          <w:rFonts w:hint="cs"/>
          <w:rtl/>
          <w:lang w:bidi="fa-IR"/>
        </w:rPr>
        <w:t>های سیم</w:t>
      </w:r>
      <w:r w:rsidR="00B07E8C">
        <w:rPr>
          <w:rFonts w:hint="cs"/>
          <w:rtl/>
          <w:lang w:bidi="fa-IR"/>
        </w:rPr>
        <w:t>‌</w:t>
      </w:r>
      <w:r w:rsidRPr="00094559">
        <w:rPr>
          <w:rFonts w:hint="cs"/>
          <w:rtl/>
          <w:lang w:bidi="fa-IR"/>
        </w:rPr>
        <w:t>کشی انعطاف</w:t>
      </w:r>
      <w:r w:rsidR="00DB62DE">
        <w:rPr>
          <w:rFonts w:hint="cs"/>
          <w:rtl/>
          <w:lang w:bidi="fa-IR"/>
        </w:rPr>
        <w:t>‌</w:t>
      </w:r>
      <w:r w:rsidRPr="00094559">
        <w:rPr>
          <w:rFonts w:hint="cs"/>
          <w:rtl/>
          <w:lang w:bidi="fa-IR"/>
        </w:rPr>
        <w:t>پذیر باید به گونه</w:t>
      </w:r>
      <w:r w:rsidR="00B07E8C">
        <w:rPr>
          <w:rFonts w:hint="cs"/>
          <w:rtl/>
          <w:lang w:bidi="fa-IR"/>
        </w:rPr>
        <w:t>‌</w:t>
      </w:r>
      <w:r w:rsidRPr="00094559">
        <w:rPr>
          <w:rFonts w:hint="cs"/>
          <w:rtl/>
          <w:lang w:bidi="fa-IR"/>
        </w:rPr>
        <w:t xml:space="preserve">ای نصب شوند که از </w:t>
      </w:r>
      <w:r w:rsidR="00497075" w:rsidRPr="00094559">
        <w:rPr>
          <w:rFonts w:hint="cs"/>
          <w:rtl/>
          <w:lang w:bidi="fa-IR"/>
        </w:rPr>
        <w:t>تنش</w:t>
      </w:r>
      <w:r w:rsidR="00DB62DE">
        <w:rPr>
          <w:rFonts w:hint="cs"/>
          <w:rtl/>
          <w:lang w:bidi="fa-IR"/>
        </w:rPr>
        <w:t>‌</w:t>
      </w:r>
      <w:r w:rsidR="00497075" w:rsidRPr="00094559">
        <w:rPr>
          <w:rFonts w:hint="cs"/>
          <w:rtl/>
          <w:lang w:bidi="fa-IR"/>
        </w:rPr>
        <w:t>هاي</w:t>
      </w:r>
      <w:r w:rsidRPr="00094559">
        <w:rPr>
          <w:rFonts w:hint="cs"/>
          <w:rtl/>
          <w:lang w:bidi="fa-IR"/>
        </w:rPr>
        <w:t xml:space="preserve"> کششی اضافی به هادی</w:t>
      </w:r>
      <w:r w:rsidR="00DB62DE">
        <w:rPr>
          <w:rFonts w:hint="cs"/>
          <w:rtl/>
          <w:lang w:bidi="fa-IR"/>
        </w:rPr>
        <w:t>‌</w:t>
      </w:r>
      <w:r w:rsidRPr="00094559">
        <w:rPr>
          <w:rFonts w:hint="cs"/>
          <w:rtl/>
          <w:lang w:bidi="fa-IR"/>
        </w:rPr>
        <w:t>ها و اتصالات جلوگیری شود.</w:t>
      </w:r>
    </w:p>
    <w:p w:rsidR="00003CBA" w:rsidRPr="00094559" w:rsidRDefault="00003CBA" w:rsidP="004E21E9">
      <w:pPr>
        <w:pStyle w:val="Heading3"/>
        <w:spacing w:after="0"/>
        <w:rPr>
          <w:rtl/>
        </w:rPr>
      </w:pPr>
      <w:bookmarkStart w:id="97" w:name="_Toc456028381"/>
      <w:r w:rsidRPr="00094559">
        <w:rPr>
          <w:rFonts w:hint="cs"/>
          <w:rtl/>
        </w:rPr>
        <w:t>6-3-</w:t>
      </w:r>
      <w:r w:rsidR="00E511C4">
        <w:rPr>
          <w:rFonts w:hint="cs"/>
          <w:rtl/>
        </w:rPr>
        <w:t>9</w:t>
      </w:r>
      <w:r w:rsidRPr="00094559">
        <w:rPr>
          <w:rFonts w:hint="cs"/>
          <w:rtl/>
        </w:rPr>
        <w:t>- حضور جانوران</w:t>
      </w:r>
      <w:bookmarkEnd w:id="97"/>
      <w:r w:rsidRPr="00094559">
        <w:rPr>
          <w:rFonts w:hint="cs"/>
          <w:rtl/>
        </w:rPr>
        <w:t xml:space="preserve"> </w:t>
      </w:r>
    </w:p>
    <w:p w:rsidR="00003CBA" w:rsidRPr="00094559" w:rsidRDefault="00003CBA" w:rsidP="00B07E8C">
      <w:pPr>
        <w:rPr>
          <w:rtl/>
          <w:lang w:bidi="fa-IR"/>
        </w:rPr>
      </w:pPr>
      <w:r w:rsidRPr="00094559">
        <w:rPr>
          <w:rFonts w:hint="cs"/>
          <w:rtl/>
          <w:lang w:bidi="fa-IR"/>
        </w:rPr>
        <w:t>در شرایطی که انتظار خطر وجود داشته باشد سیستم</w:t>
      </w:r>
      <w:r w:rsidR="00B07E8C">
        <w:rPr>
          <w:rFonts w:hint="cs"/>
          <w:rtl/>
          <w:lang w:bidi="fa-IR"/>
        </w:rPr>
        <w:t>‌</w:t>
      </w:r>
      <w:r w:rsidRPr="00094559">
        <w:rPr>
          <w:rFonts w:hint="cs"/>
          <w:rtl/>
          <w:lang w:bidi="fa-IR"/>
        </w:rPr>
        <w:t>های سیم کشی باید مطابق با روش</w:t>
      </w:r>
      <w:r w:rsidR="00B07E8C">
        <w:rPr>
          <w:rFonts w:hint="cs"/>
          <w:rtl/>
          <w:lang w:bidi="fa-IR"/>
        </w:rPr>
        <w:t>‌</w:t>
      </w:r>
      <w:r w:rsidRPr="00094559">
        <w:rPr>
          <w:rFonts w:hint="cs"/>
          <w:rtl/>
          <w:lang w:bidi="fa-IR"/>
        </w:rPr>
        <w:t>های حفاظتی خاص همچون موارد زیر، انتخاب شوند:</w:t>
      </w:r>
    </w:p>
    <w:p w:rsidR="00003CBA" w:rsidRPr="00094559" w:rsidRDefault="00003CBA" w:rsidP="004E21E9">
      <w:pPr>
        <w:spacing w:after="0"/>
        <w:ind w:left="720"/>
        <w:rPr>
          <w:rtl/>
          <w:lang w:bidi="fa-IR"/>
        </w:rPr>
      </w:pPr>
      <w:r w:rsidRPr="00094559">
        <w:rPr>
          <w:rFonts w:hint="cs"/>
          <w:rtl/>
          <w:lang w:bidi="fa-IR"/>
        </w:rPr>
        <w:t>- مشخصه</w:t>
      </w:r>
      <w:r w:rsidR="004E21E9">
        <w:rPr>
          <w:rFonts w:hint="cs"/>
          <w:rtl/>
          <w:lang w:bidi="fa-IR"/>
        </w:rPr>
        <w:t>‌</w:t>
      </w:r>
      <w:r w:rsidRPr="00094559">
        <w:rPr>
          <w:rFonts w:hint="cs"/>
          <w:rtl/>
          <w:lang w:bidi="fa-IR"/>
        </w:rPr>
        <w:t>های مکانیکی سیستم سیم کشی</w:t>
      </w:r>
    </w:p>
    <w:p w:rsidR="00003CBA" w:rsidRPr="00094559" w:rsidRDefault="00003CBA" w:rsidP="004E21E9">
      <w:pPr>
        <w:spacing w:after="0"/>
        <w:ind w:left="720"/>
        <w:rPr>
          <w:rtl/>
          <w:lang w:bidi="fa-IR"/>
        </w:rPr>
      </w:pPr>
      <w:r w:rsidRPr="00094559">
        <w:rPr>
          <w:rFonts w:hint="cs"/>
          <w:rtl/>
          <w:lang w:bidi="fa-IR"/>
        </w:rPr>
        <w:t>- محل انتخاب شده</w:t>
      </w:r>
    </w:p>
    <w:p w:rsidR="00003CBA" w:rsidRPr="00094559" w:rsidRDefault="00003CBA" w:rsidP="00B07E8C">
      <w:pPr>
        <w:spacing w:after="0"/>
        <w:ind w:left="720"/>
        <w:rPr>
          <w:rtl/>
          <w:lang w:bidi="fa-IR"/>
        </w:rPr>
      </w:pPr>
      <w:r w:rsidRPr="00094559">
        <w:rPr>
          <w:rFonts w:hint="cs"/>
          <w:rtl/>
          <w:lang w:bidi="fa-IR"/>
        </w:rPr>
        <w:t xml:space="preserve">- </w:t>
      </w:r>
      <w:r w:rsidR="00290EB1" w:rsidRPr="00094559">
        <w:rPr>
          <w:rFonts w:hint="cs"/>
          <w:rtl/>
          <w:lang w:bidi="fa-IR"/>
        </w:rPr>
        <w:t>فراهم نمودن</w:t>
      </w:r>
      <w:r w:rsidRPr="00094559">
        <w:rPr>
          <w:rFonts w:hint="cs"/>
          <w:rtl/>
          <w:lang w:bidi="fa-IR"/>
        </w:rPr>
        <w:t xml:space="preserve"> حفاظت مکانیکی </w:t>
      </w:r>
      <w:r w:rsidR="00E511C4">
        <w:rPr>
          <w:rFonts w:hint="cs"/>
          <w:rtl/>
          <w:lang w:bidi="fa-IR"/>
        </w:rPr>
        <w:t>كل سيستم يا بخش</w:t>
      </w:r>
      <w:r w:rsidR="00B07E8C">
        <w:rPr>
          <w:rFonts w:hint="cs"/>
          <w:rtl/>
          <w:lang w:bidi="fa-IR"/>
        </w:rPr>
        <w:t>‌</w:t>
      </w:r>
      <w:r w:rsidR="00E511C4">
        <w:rPr>
          <w:rFonts w:hint="cs"/>
          <w:rtl/>
          <w:lang w:bidi="fa-IR"/>
        </w:rPr>
        <w:t>هايي ازآن</w:t>
      </w:r>
    </w:p>
    <w:p w:rsidR="00003CBA" w:rsidRPr="00094559" w:rsidRDefault="00003CBA" w:rsidP="004E21E9">
      <w:pPr>
        <w:spacing w:after="0"/>
        <w:ind w:left="720"/>
        <w:rPr>
          <w:rtl/>
          <w:lang w:bidi="fa-IR"/>
        </w:rPr>
      </w:pPr>
      <w:r w:rsidRPr="00094559">
        <w:rPr>
          <w:rFonts w:hint="cs"/>
          <w:rtl/>
          <w:lang w:bidi="fa-IR"/>
        </w:rPr>
        <w:t>- ترکیبی از موارد فوق</w:t>
      </w:r>
    </w:p>
    <w:p w:rsidR="00003CBA" w:rsidRPr="00094559" w:rsidRDefault="00003CBA" w:rsidP="004E21E9">
      <w:pPr>
        <w:pStyle w:val="Heading3"/>
        <w:rPr>
          <w:rtl/>
        </w:rPr>
      </w:pPr>
      <w:bookmarkStart w:id="98" w:name="_Toc456028382"/>
      <w:r w:rsidRPr="00094559">
        <w:rPr>
          <w:rFonts w:hint="cs"/>
          <w:rtl/>
        </w:rPr>
        <w:lastRenderedPageBreak/>
        <w:t>6-3-</w:t>
      </w:r>
      <w:r w:rsidR="00E511C4">
        <w:rPr>
          <w:rFonts w:hint="cs"/>
          <w:rtl/>
        </w:rPr>
        <w:t>10</w:t>
      </w:r>
      <w:r w:rsidRPr="00094559">
        <w:rPr>
          <w:rFonts w:hint="cs"/>
          <w:rtl/>
        </w:rPr>
        <w:t>- تابش خورش</w:t>
      </w:r>
      <w:r w:rsidR="004E21E9">
        <w:rPr>
          <w:rFonts w:hint="cs"/>
          <w:rtl/>
        </w:rPr>
        <w:t>ي</w:t>
      </w:r>
      <w:r w:rsidRPr="00094559">
        <w:rPr>
          <w:rFonts w:hint="cs"/>
          <w:rtl/>
        </w:rPr>
        <w:t>د</w:t>
      </w:r>
      <w:bookmarkEnd w:id="98"/>
    </w:p>
    <w:p w:rsidR="00003CBA" w:rsidRPr="00094559" w:rsidRDefault="00D7337C" w:rsidP="004E21E9">
      <w:pPr>
        <w:rPr>
          <w:rtl/>
          <w:lang w:bidi="fa-IR"/>
        </w:rPr>
      </w:pPr>
      <w:r w:rsidRPr="00094559">
        <w:rPr>
          <w:rFonts w:hint="cs"/>
          <w:rtl/>
          <w:lang w:bidi="fa-IR"/>
        </w:rPr>
        <w:t>در</w:t>
      </w:r>
      <w:r w:rsidR="00003CBA" w:rsidRPr="00094559">
        <w:rPr>
          <w:rFonts w:hint="cs"/>
          <w:rtl/>
          <w:lang w:bidi="fa-IR"/>
        </w:rPr>
        <w:t>جایی</w:t>
      </w:r>
      <w:r w:rsidR="004E21E9">
        <w:rPr>
          <w:rFonts w:hint="cs"/>
          <w:rtl/>
          <w:lang w:bidi="fa-IR"/>
        </w:rPr>
        <w:t>‌</w:t>
      </w:r>
      <w:r w:rsidR="00003CBA" w:rsidRPr="00094559">
        <w:rPr>
          <w:rFonts w:hint="cs"/>
          <w:rtl/>
          <w:lang w:bidi="fa-IR"/>
        </w:rPr>
        <w:t xml:space="preserve">که تابش خورشید </w:t>
      </w:r>
      <w:r w:rsidRPr="00094559">
        <w:rPr>
          <w:rFonts w:hint="cs"/>
          <w:rtl/>
          <w:lang w:bidi="fa-IR"/>
        </w:rPr>
        <w:t>قابل توجه مي</w:t>
      </w:r>
      <w:r w:rsidR="004E21E9">
        <w:rPr>
          <w:rFonts w:hint="cs"/>
          <w:rtl/>
          <w:lang w:bidi="fa-IR"/>
        </w:rPr>
        <w:t>‌</w:t>
      </w:r>
      <w:r w:rsidRPr="00094559">
        <w:rPr>
          <w:rFonts w:hint="cs"/>
          <w:rtl/>
          <w:lang w:bidi="fa-IR"/>
        </w:rPr>
        <w:t>باشد بايد</w:t>
      </w:r>
      <w:r w:rsidR="004E21E9">
        <w:rPr>
          <w:rFonts w:hint="cs"/>
          <w:rtl/>
          <w:lang w:bidi="fa-IR"/>
        </w:rPr>
        <w:t xml:space="preserve"> </w:t>
      </w:r>
      <w:r w:rsidR="00003CBA" w:rsidRPr="00094559">
        <w:rPr>
          <w:rFonts w:hint="cs"/>
          <w:rtl/>
          <w:lang w:bidi="fa-IR"/>
        </w:rPr>
        <w:t>سیستم سیم</w:t>
      </w:r>
      <w:r w:rsidR="004E21E9">
        <w:rPr>
          <w:rFonts w:hint="cs"/>
          <w:rtl/>
          <w:lang w:bidi="fa-IR"/>
        </w:rPr>
        <w:t>‌</w:t>
      </w:r>
      <w:r w:rsidR="00003CBA" w:rsidRPr="00094559">
        <w:rPr>
          <w:rFonts w:hint="cs"/>
          <w:rtl/>
          <w:lang w:bidi="fa-IR"/>
        </w:rPr>
        <w:t xml:space="preserve">کشی مناسب </w:t>
      </w:r>
      <w:r w:rsidRPr="00094559">
        <w:rPr>
          <w:rFonts w:hint="cs"/>
          <w:rtl/>
          <w:lang w:bidi="fa-IR"/>
        </w:rPr>
        <w:t>با</w:t>
      </w:r>
      <w:r w:rsidR="00003CBA" w:rsidRPr="00094559">
        <w:rPr>
          <w:rFonts w:hint="cs"/>
          <w:rtl/>
          <w:lang w:bidi="fa-IR"/>
        </w:rPr>
        <w:t xml:space="preserve"> این شرایط انتخاب</w:t>
      </w:r>
      <w:r w:rsidR="00290EB1" w:rsidRPr="00094559">
        <w:rPr>
          <w:rFonts w:hint="cs"/>
          <w:rtl/>
          <w:lang w:bidi="fa-IR"/>
        </w:rPr>
        <w:t xml:space="preserve"> شود</w:t>
      </w:r>
      <w:r w:rsidR="00003CBA" w:rsidRPr="00094559">
        <w:rPr>
          <w:rFonts w:hint="cs"/>
          <w:rtl/>
          <w:lang w:bidi="fa-IR"/>
        </w:rPr>
        <w:t xml:space="preserve"> و یا پوشش مناسب</w:t>
      </w:r>
      <w:r w:rsidRPr="00094559">
        <w:rPr>
          <w:rFonts w:hint="cs"/>
          <w:rtl/>
          <w:lang w:bidi="fa-IR"/>
        </w:rPr>
        <w:t xml:space="preserve"> نصب</w:t>
      </w:r>
      <w:r w:rsidR="00003CBA" w:rsidRPr="00094559">
        <w:rPr>
          <w:rFonts w:hint="cs"/>
          <w:rtl/>
          <w:lang w:bidi="fa-IR"/>
        </w:rPr>
        <w:t xml:space="preserve"> </w:t>
      </w:r>
      <w:r w:rsidR="00E511C4">
        <w:rPr>
          <w:rFonts w:hint="cs"/>
          <w:rtl/>
          <w:lang w:bidi="fa-IR"/>
        </w:rPr>
        <w:t>گرد</w:t>
      </w:r>
      <w:r w:rsidR="00003CBA" w:rsidRPr="00094559">
        <w:rPr>
          <w:rFonts w:hint="cs"/>
          <w:rtl/>
          <w:lang w:bidi="fa-IR"/>
        </w:rPr>
        <w:t>د.</w:t>
      </w:r>
    </w:p>
    <w:p w:rsidR="00003CBA" w:rsidRPr="00094559" w:rsidRDefault="00003CBA" w:rsidP="004E21E9">
      <w:pPr>
        <w:pStyle w:val="Heading3"/>
        <w:rPr>
          <w:rtl/>
        </w:rPr>
      </w:pPr>
      <w:bookmarkStart w:id="99" w:name="_Toc456028383"/>
      <w:r w:rsidRPr="00094559">
        <w:rPr>
          <w:rFonts w:hint="cs"/>
          <w:rtl/>
        </w:rPr>
        <w:t>6-3-</w:t>
      </w:r>
      <w:r w:rsidR="00E34677">
        <w:rPr>
          <w:rFonts w:hint="cs"/>
          <w:rtl/>
        </w:rPr>
        <w:t>11</w:t>
      </w:r>
      <w:r w:rsidRPr="00094559">
        <w:rPr>
          <w:rFonts w:hint="cs"/>
          <w:rtl/>
        </w:rPr>
        <w:t>- اثرات زم</w:t>
      </w:r>
      <w:r w:rsidR="004E21E9">
        <w:rPr>
          <w:rFonts w:hint="cs"/>
          <w:rtl/>
        </w:rPr>
        <w:t>ي</w:t>
      </w:r>
      <w:r w:rsidRPr="00094559">
        <w:rPr>
          <w:rFonts w:hint="cs"/>
          <w:rtl/>
        </w:rPr>
        <w:t>ن لرزه</w:t>
      </w:r>
      <w:bookmarkEnd w:id="99"/>
      <w:r w:rsidRPr="00094559">
        <w:rPr>
          <w:rFonts w:hint="cs"/>
          <w:rtl/>
        </w:rPr>
        <w:t xml:space="preserve"> </w:t>
      </w:r>
    </w:p>
    <w:p w:rsidR="00003CBA" w:rsidRPr="00094559" w:rsidRDefault="00003CBA" w:rsidP="004E21E9">
      <w:pPr>
        <w:rPr>
          <w:rtl/>
          <w:lang w:bidi="fa-IR"/>
        </w:rPr>
      </w:pPr>
      <w:r w:rsidRPr="00094559">
        <w:rPr>
          <w:rFonts w:hint="cs"/>
          <w:rtl/>
          <w:lang w:bidi="fa-IR"/>
        </w:rPr>
        <w:t>سیستم سیم</w:t>
      </w:r>
      <w:r w:rsidR="004E21E9">
        <w:rPr>
          <w:rFonts w:hint="cs"/>
          <w:rtl/>
          <w:lang w:bidi="fa-IR"/>
        </w:rPr>
        <w:t>‌</w:t>
      </w:r>
      <w:r w:rsidRPr="00094559">
        <w:rPr>
          <w:rFonts w:hint="cs"/>
          <w:rtl/>
          <w:lang w:bidi="fa-IR"/>
        </w:rPr>
        <w:t xml:space="preserve">کشی باید با توجه به خطرات زمین لرزه مربوط به محل </w:t>
      </w:r>
      <w:r w:rsidR="00E41578">
        <w:rPr>
          <w:rFonts w:hint="cs"/>
          <w:rtl/>
          <w:lang w:bidi="fa-IR"/>
        </w:rPr>
        <w:t>تأسیسات</w:t>
      </w:r>
      <w:r w:rsidRPr="00094559">
        <w:rPr>
          <w:rFonts w:hint="cs"/>
          <w:rtl/>
          <w:lang w:bidi="fa-IR"/>
        </w:rPr>
        <w:t>، انتخاب و نصب شوند.</w:t>
      </w:r>
    </w:p>
    <w:p w:rsidR="00003CBA" w:rsidRPr="00094559" w:rsidRDefault="00D7337C" w:rsidP="004E21E9">
      <w:pPr>
        <w:rPr>
          <w:rtl/>
          <w:lang w:bidi="fa-IR"/>
        </w:rPr>
      </w:pPr>
      <w:r w:rsidRPr="00094559">
        <w:rPr>
          <w:rFonts w:hint="cs"/>
          <w:rtl/>
          <w:lang w:bidi="fa-IR"/>
        </w:rPr>
        <w:t>در</w:t>
      </w:r>
      <w:r w:rsidR="00003CBA" w:rsidRPr="00094559">
        <w:rPr>
          <w:rFonts w:hint="cs"/>
          <w:rtl/>
          <w:lang w:bidi="fa-IR"/>
        </w:rPr>
        <w:t>جایی</w:t>
      </w:r>
      <w:r w:rsidR="004E21E9">
        <w:rPr>
          <w:rFonts w:hint="cs"/>
          <w:rtl/>
          <w:lang w:bidi="fa-IR"/>
        </w:rPr>
        <w:t>‌</w:t>
      </w:r>
      <w:r w:rsidR="00003CBA" w:rsidRPr="00094559">
        <w:rPr>
          <w:rFonts w:hint="cs"/>
          <w:rtl/>
          <w:lang w:bidi="fa-IR"/>
        </w:rPr>
        <w:t>که خطر زمین لرزه با شدت کم یا زیاد وجود داشته باشد دقت خاصی</w:t>
      </w:r>
      <w:r w:rsidR="00290EB1" w:rsidRPr="00094559">
        <w:rPr>
          <w:rFonts w:hint="cs"/>
          <w:rtl/>
          <w:lang w:bidi="fa-IR"/>
        </w:rPr>
        <w:t xml:space="preserve"> را</w:t>
      </w:r>
      <w:r w:rsidR="00003CBA" w:rsidRPr="00094559">
        <w:rPr>
          <w:rFonts w:hint="cs"/>
          <w:rtl/>
          <w:lang w:bidi="fa-IR"/>
        </w:rPr>
        <w:t xml:space="preserve"> باید مطابق با روش</w:t>
      </w:r>
      <w:r w:rsidR="004E21E9">
        <w:rPr>
          <w:rFonts w:hint="cs"/>
          <w:rtl/>
          <w:lang w:bidi="fa-IR"/>
        </w:rPr>
        <w:t>‌</w:t>
      </w:r>
      <w:r w:rsidR="00003CBA" w:rsidRPr="00094559">
        <w:rPr>
          <w:rFonts w:hint="cs"/>
          <w:rtl/>
          <w:lang w:bidi="fa-IR"/>
        </w:rPr>
        <w:t>های زیر ب</w:t>
      </w:r>
      <w:r w:rsidR="00E34677">
        <w:rPr>
          <w:rFonts w:hint="cs"/>
          <w:rtl/>
          <w:lang w:bidi="fa-IR"/>
        </w:rPr>
        <w:t xml:space="preserve">ه </w:t>
      </w:r>
      <w:r w:rsidR="00003CBA" w:rsidRPr="00094559">
        <w:rPr>
          <w:rFonts w:hint="cs"/>
          <w:rtl/>
          <w:lang w:bidi="fa-IR"/>
        </w:rPr>
        <w:t>کار برد:</w:t>
      </w:r>
    </w:p>
    <w:p w:rsidR="00003CBA" w:rsidRPr="00094559" w:rsidRDefault="00003CBA" w:rsidP="004E21E9">
      <w:pPr>
        <w:rPr>
          <w:rtl/>
          <w:lang w:bidi="fa-IR"/>
        </w:rPr>
      </w:pPr>
      <w:r w:rsidRPr="00094559">
        <w:rPr>
          <w:rFonts w:hint="cs"/>
          <w:rtl/>
          <w:lang w:bidi="fa-IR"/>
        </w:rPr>
        <w:t>-</w:t>
      </w:r>
      <w:r w:rsidR="00D7337C" w:rsidRPr="00094559">
        <w:rPr>
          <w:rFonts w:hint="cs"/>
          <w:rtl/>
          <w:lang w:bidi="fa-IR"/>
        </w:rPr>
        <w:t>ثابت</w:t>
      </w:r>
      <w:r w:rsidRPr="00094559">
        <w:rPr>
          <w:rFonts w:hint="cs"/>
          <w:rtl/>
          <w:lang w:bidi="fa-IR"/>
        </w:rPr>
        <w:t xml:space="preserve"> کردن سیستم</w:t>
      </w:r>
      <w:r w:rsidR="004E21E9">
        <w:rPr>
          <w:rFonts w:hint="cs"/>
          <w:rtl/>
          <w:lang w:bidi="fa-IR"/>
        </w:rPr>
        <w:t>‌</w:t>
      </w:r>
      <w:r w:rsidRPr="00094559">
        <w:rPr>
          <w:rFonts w:hint="cs"/>
          <w:rtl/>
          <w:lang w:bidi="fa-IR"/>
        </w:rPr>
        <w:t>های سیم کشی به سازه ساختمان</w:t>
      </w:r>
    </w:p>
    <w:p w:rsidR="00003CBA" w:rsidRDefault="00003CBA" w:rsidP="004E21E9">
      <w:pPr>
        <w:rPr>
          <w:rtl/>
          <w:lang w:bidi="fa-IR"/>
        </w:rPr>
      </w:pPr>
      <w:r w:rsidRPr="00094559">
        <w:rPr>
          <w:rFonts w:hint="cs"/>
          <w:rtl/>
          <w:lang w:bidi="fa-IR"/>
        </w:rPr>
        <w:t>-</w:t>
      </w:r>
      <w:r w:rsidR="002D3DF4">
        <w:rPr>
          <w:rFonts w:hint="cs"/>
          <w:rtl/>
          <w:lang w:bidi="fa-IR"/>
        </w:rPr>
        <w:t>درانتخاب نوع اتصالات، بين كابل</w:t>
      </w:r>
      <w:r w:rsidR="004E21E9">
        <w:rPr>
          <w:rFonts w:hint="cs"/>
          <w:rtl/>
          <w:lang w:bidi="fa-IR"/>
        </w:rPr>
        <w:t>‌</w:t>
      </w:r>
      <w:r w:rsidR="002D3DF4">
        <w:rPr>
          <w:rFonts w:hint="cs"/>
          <w:rtl/>
          <w:lang w:bidi="fa-IR"/>
        </w:rPr>
        <w:t>هاي ثابت و تجهيزاتي همچون سرويس</w:t>
      </w:r>
      <w:r w:rsidR="004E21E9">
        <w:rPr>
          <w:rFonts w:hint="cs"/>
          <w:rtl/>
          <w:lang w:bidi="fa-IR"/>
        </w:rPr>
        <w:t>‌</w:t>
      </w:r>
      <w:r w:rsidR="002D3DF4">
        <w:rPr>
          <w:rFonts w:hint="cs"/>
          <w:rtl/>
          <w:lang w:bidi="fa-IR"/>
        </w:rPr>
        <w:t>هاي ايمني، معيارهاي انعطاف پذيري را بايد مد نظر قرارداد.</w:t>
      </w:r>
    </w:p>
    <w:p w:rsidR="00003CBA" w:rsidRPr="00094559" w:rsidRDefault="00003CBA" w:rsidP="00464217">
      <w:pPr>
        <w:pStyle w:val="Heading3"/>
        <w:autoSpaceDE w:val="0"/>
        <w:rPr>
          <w:rtl/>
        </w:rPr>
      </w:pPr>
      <w:bookmarkStart w:id="100" w:name="_Toc456028384"/>
      <w:r w:rsidRPr="00094559">
        <w:rPr>
          <w:rFonts w:hint="cs"/>
          <w:rtl/>
        </w:rPr>
        <w:t>6-4</w:t>
      </w:r>
      <w:r w:rsidR="00AF7E97">
        <w:rPr>
          <w:rFonts w:hint="cs"/>
          <w:rtl/>
        </w:rPr>
        <w:t>-</w:t>
      </w:r>
      <w:r w:rsidRPr="00094559">
        <w:rPr>
          <w:rFonts w:hint="cs"/>
          <w:rtl/>
        </w:rPr>
        <w:t xml:space="preserve"> ظرف</w:t>
      </w:r>
      <w:r w:rsidR="004E21E9">
        <w:rPr>
          <w:rFonts w:hint="cs"/>
          <w:rtl/>
        </w:rPr>
        <w:t>ي</w:t>
      </w:r>
      <w:r w:rsidRPr="00094559">
        <w:rPr>
          <w:rFonts w:hint="cs"/>
          <w:rtl/>
        </w:rPr>
        <w:t>ت</w:t>
      </w:r>
      <w:r w:rsidR="004E21E9">
        <w:rPr>
          <w:rFonts w:hint="cs"/>
          <w:rtl/>
        </w:rPr>
        <w:t>‌</w:t>
      </w:r>
      <w:r w:rsidRPr="00094559">
        <w:rPr>
          <w:rFonts w:hint="cs"/>
          <w:rtl/>
        </w:rPr>
        <w:t xml:space="preserve">های </w:t>
      </w:r>
      <w:r w:rsidR="00C81B3B">
        <w:rPr>
          <w:rFonts w:hint="cs"/>
          <w:color w:val="000000" w:themeColor="text1"/>
          <w:rtl/>
        </w:rPr>
        <w:t>جريان حامل</w:t>
      </w:r>
      <w:r w:rsidR="00464217">
        <w:rPr>
          <w:rFonts w:ascii="ZWAdobeF" w:hAnsi="ZWAdobeF" w:cs="ZWAdobeF"/>
          <w:b w:val="0"/>
          <w:sz w:val="2"/>
          <w:szCs w:val="2"/>
          <w:rtl/>
        </w:rPr>
        <w:t>17</w:t>
      </w:r>
      <w:r w:rsidR="00464217">
        <w:rPr>
          <w:rFonts w:ascii="ZWAdobeF" w:hAnsi="ZWAdobeF" w:cs="ZWAdobeF"/>
          <w:b w:val="0"/>
          <w:sz w:val="2"/>
          <w:szCs w:val="2"/>
        </w:rPr>
        <w:t>F</w:t>
      </w:r>
      <w:r w:rsidR="00290EB1" w:rsidRPr="00094559">
        <w:rPr>
          <w:rStyle w:val="FootnoteReference"/>
          <w:rFonts w:cs="B Compset"/>
          <w:b w:val="0"/>
          <w:bCs w:val="0"/>
          <w:rtl/>
        </w:rPr>
        <w:footnoteReference w:id="19"/>
      </w:r>
      <w:bookmarkEnd w:id="100"/>
    </w:p>
    <w:p w:rsidR="00003CBA" w:rsidRPr="002679BB" w:rsidRDefault="00003CBA" w:rsidP="004E21E9">
      <w:pPr>
        <w:rPr>
          <w:rtl/>
          <w:lang w:bidi="fa-IR"/>
        </w:rPr>
      </w:pPr>
      <w:r w:rsidRPr="002679BB">
        <w:rPr>
          <w:rFonts w:hint="cs"/>
          <w:rtl/>
          <w:lang w:bidi="fa-IR"/>
        </w:rPr>
        <w:t xml:space="preserve">- جریان </w:t>
      </w:r>
      <w:r w:rsidR="00D7337C" w:rsidRPr="002679BB">
        <w:rPr>
          <w:rFonts w:hint="cs"/>
          <w:rtl/>
          <w:lang w:bidi="fa-IR"/>
        </w:rPr>
        <w:t>حامل</w:t>
      </w:r>
      <w:r w:rsidRPr="002679BB">
        <w:rPr>
          <w:rFonts w:hint="cs"/>
          <w:rtl/>
          <w:lang w:bidi="fa-IR"/>
        </w:rPr>
        <w:t xml:space="preserve"> به وسیله هر هادی برای دوره</w:t>
      </w:r>
      <w:r w:rsidR="004E21E9">
        <w:rPr>
          <w:rFonts w:hint="cs"/>
          <w:rtl/>
          <w:lang w:bidi="fa-IR"/>
        </w:rPr>
        <w:t>‌</w:t>
      </w:r>
      <w:r w:rsidRPr="002679BB">
        <w:rPr>
          <w:rFonts w:hint="cs"/>
          <w:rtl/>
          <w:lang w:bidi="fa-IR"/>
        </w:rPr>
        <w:t>های مداوم در طول عملکرد عادی آن</w:t>
      </w:r>
      <w:r w:rsidR="00290EB1" w:rsidRPr="002679BB">
        <w:rPr>
          <w:rFonts w:hint="cs"/>
          <w:rtl/>
          <w:lang w:bidi="fa-IR"/>
        </w:rPr>
        <w:t>،</w:t>
      </w:r>
      <w:r w:rsidRPr="002679BB">
        <w:rPr>
          <w:rFonts w:hint="cs"/>
          <w:rtl/>
          <w:lang w:bidi="fa-IR"/>
        </w:rPr>
        <w:t xml:space="preserve"> باید به گونه</w:t>
      </w:r>
      <w:r w:rsidR="004E21E9">
        <w:rPr>
          <w:rFonts w:hint="cs"/>
          <w:rtl/>
          <w:lang w:bidi="fa-IR"/>
        </w:rPr>
        <w:t>‌</w:t>
      </w:r>
      <w:r w:rsidRPr="002679BB">
        <w:rPr>
          <w:rFonts w:hint="cs"/>
          <w:rtl/>
          <w:lang w:bidi="fa-IR"/>
        </w:rPr>
        <w:t>ای باشد که از محدوده دمای</w:t>
      </w:r>
      <w:r w:rsidR="00D7337C" w:rsidRPr="002679BB">
        <w:rPr>
          <w:rFonts w:hint="cs"/>
          <w:rtl/>
          <w:lang w:bidi="fa-IR"/>
        </w:rPr>
        <w:t xml:space="preserve"> </w:t>
      </w:r>
      <w:r w:rsidRPr="002679BB">
        <w:rPr>
          <w:rFonts w:hint="cs"/>
          <w:rtl/>
          <w:lang w:bidi="fa-IR"/>
        </w:rPr>
        <w:t xml:space="preserve">مناسب مشخص شده در جدول 6-2 تجاوز </w:t>
      </w:r>
      <w:r w:rsidR="00D7337C" w:rsidRPr="002679BB">
        <w:rPr>
          <w:rFonts w:hint="cs"/>
          <w:rtl/>
          <w:lang w:bidi="fa-IR"/>
        </w:rPr>
        <w:t>نكند</w:t>
      </w:r>
      <w:r w:rsidR="002D3DF4" w:rsidRPr="002679BB">
        <w:rPr>
          <w:rFonts w:hint="cs"/>
          <w:rtl/>
          <w:lang w:bidi="fa-IR"/>
        </w:rPr>
        <w:t>.</w:t>
      </w:r>
    </w:p>
    <w:p w:rsidR="00003CBA" w:rsidRPr="002679BB" w:rsidRDefault="00003CBA" w:rsidP="004E21E9">
      <w:pPr>
        <w:rPr>
          <w:rtl/>
          <w:lang w:bidi="fa-IR"/>
        </w:rPr>
      </w:pPr>
      <w:r w:rsidRPr="002679BB">
        <w:rPr>
          <w:rFonts w:hint="cs"/>
          <w:rtl/>
          <w:lang w:bidi="fa-IR"/>
        </w:rPr>
        <w:t>-مقدار مناسب ظرفیت حمل جریان می</w:t>
      </w:r>
      <w:r w:rsidR="004E21E9">
        <w:rPr>
          <w:rFonts w:hint="cs"/>
          <w:rtl/>
          <w:lang w:bidi="fa-IR"/>
        </w:rPr>
        <w:t>‌</w:t>
      </w:r>
      <w:r w:rsidRPr="002679BB">
        <w:rPr>
          <w:rFonts w:hint="cs"/>
          <w:rtl/>
          <w:lang w:bidi="fa-IR"/>
        </w:rPr>
        <w:t>تواند به صورتی که در</w:t>
      </w:r>
      <w:r w:rsidRPr="00E843BB">
        <w:rPr>
          <w:bCs/>
          <w:szCs w:val="22"/>
          <w:lang w:bidi="fa-IR"/>
        </w:rPr>
        <w:t>IEC</w:t>
      </w:r>
      <w:r w:rsidRPr="002679BB">
        <w:rPr>
          <w:szCs w:val="22"/>
          <w:lang w:bidi="fa-IR"/>
        </w:rPr>
        <w:t xml:space="preserve"> 60287</w:t>
      </w:r>
      <w:r w:rsidRPr="002679BB">
        <w:rPr>
          <w:rFonts w:hint="cs"/>
          <w:rtl/>
          <w:lang w:bidi="fa-IR"/>
        </w:rPr>
        <w:t xml:space="preserve"> توضیح داده شده یا به وسیله آزمایش یا به طریق محاسبه با بکارگیری یک روش مشخص تعیین شود. جایی</w:t>
      </w:r>
      <w:r w:rsidR="004E21E9">
        <w:rPr>
          <w:rFonts w:hint="cs"/>
          <w:rtl/>
          <w:lang w:bidi="fa-IR"/>
        </w:rPr>
        <w:t>‌</w:t>
      </w:r>
      <w:r w:rsidRPr="002679BB">
        <w:rPr>
          <w:rFonts w:hint="cs"/>
          <w:rtl/>
          <w:lang w:bidi="fa-IR"/>
        </w:rPr>
        <w:t xml:space="preserve">که این ظرفیت از طریق محاسبه تعیین </w:t>
      </w:r>
      <w:r w:rsidR="002D3DF4" w:rsidRPr="002679BB">
        <w:rPr>
          <w:rFonts w:hint="cs"/>
          <w:rtl/>
          <w:lang w:bidi="fa-IR"/>
        </w:rPr>
        <w:t>مي</w:t>
      </w:r>
      <w:r w:rsidR="004E21E9">
        <w:rPr>
          <w:rFonts w:hint="cs"/>
          <w:rtl/>
          <w:lang w:bidi="fa-IR"/>
        </w:rPr>
        <w:t>‌</w:t>
      </w:r>
      <w:r w:rsidRPr="002679BB">
        <w:rPr>
          <w:rFonts w:hint="cs"/>
          <w:rtl/>
          <w:lang w:bidi="fa-IR"/>
        </w:rPr>
        <w:t>شود</w:t>
      </w:r>
      <w:r w:rsidR="002D3DF4" w:rsidRPr="002679BB">
        <w:rPr>
          <w:rFonts w:hint="cs"/>
          <w:rtl/>
          <w:lang w:bidi="fa-IR"/>
        </w:rPr>
        <w:t>،</w:t>
      </w:r>
      <w:r w:rsidRPr="002679BB">
        <w:rPr>
          <w:rFonts w:hint="cs"/>
          <w:rtl/>
          <w:lang w:bidi="fa-IR"/>
        </w:rPr>
        <w:t xml:space="preserve"> باید مشخصات بار الکتریکی و مقاومت گرمایی موثر خاک برای کابل های </w:t>
      </w:r>
      <w:r w:rsidR="002D3DF4" w:rsidRPr="002679BB">
        <w:rPr>
          <w:rFonts w:hint="cs"/>
          <w:rtl/>
          <w:lang w:bidi="fa-IR"/>
        </w:rPr>
        <w:t xml:space="preserve">دفني </w:t>
      </w:r>
      <w:r w:rsidRPr="002679BB">
        <w:rPr>
          <w:rFonts w:hint="cs"/>
          <w:rtl/>
          <w:lang w:bidi="fa-IR"/>
        </w:rPr>
        <w:t>در نظر گرفته شود.</w:t>
      </w:r>
    </w:p>
    <w:p w:rsidR="00003CBA" w:rsidRDefault="00003CBA" w:rsidP="004E21E9">
      <w:pPr>
        <w:rPr>
          <w:rtl/>
          <w:lang w:bidi="fa-IR"/>
        </w:rPr>
      </w:pPr>
      <w:r w:rsidRPr="002679BB">
        <w:rPr>
          <w:rFonts w:hint="cs"/>
          <w:rtl/>
          <w:lang w:bidi="fa-IR"/>
        </w:rPr>
        <w:t>- دمای محیطی، متوسط دمای اطراف</w:t>
      </w:r>
      <w:r w:rsidR="00D7337C" w:rsidRPr="002679BB">
        <w:rPr>
          <w:rFonts w:hint="cs"/>
          <w:rtl/>
          <w:lang w:bidi="fa-IR"/>
        </w:rPr>
        <w:t xml:space="preserve"> است</w:t>
      </w:r>
      <w:r w:rsidRPr="002679BB">
        <w:rPr>
          <w:rFonts w:hint="cs"/>
          <w:rtl/>
          <w:lang w:bidi="fa-IR"/>
        </w:rPr>
        <w:t xml:space="preserve"> که کابل</w:t>
      </w:r>
      <w:r w:rsidR="004E21E9">
        <w:rPr>
          <w:rFonts w:hint="cs"/>
          <w:rtl/>
          <w:lang w:bidi="fa-IR"/>
        </w:rPr>
        <w:t>‌</w:t>
      </w:r>
      <w:r w:rsidRPr="002679BB">
        <w:rPr>
          <w:rFonts w:hint="cs"/>
          <w:rtl/>
          <w:lang w:bidi="fa-IR"/>
        </w:rPr>
        <w:t>ها یا هادی</w:t>
      </w:r>
      <w:r w:rsidR="004E21E9">
        <w:rPr>
          <w:rFonts w:hint="cs"/>
          <w:rtl/>
          <w:lang w:bidi="fa-IR"/>
        </w:rPr>
        <w:t>‌</w:t>
      </w:r>
      <w:r w:rsidRPr="002679BB">
        <w:rPr>
          <w:rFonts w:hint="cs"/>
          <w:rtl/>
          <w:lang w:bidi="fa-IR"/>
        </w:rPr>
        <w:t xml:space="preserve">های روکش شده موردنظر </w:t>
      </w:r>
      <w:r w:rsidR="002D3DF4" w:rsidRPr="002679BB">
        <w:rPr>
          <w:rFonts w:hint="cs"/>
          <w:rtl/>
          <w:lang w:bidi="fa-IR"/>
        </w:rPr>
        <w:t>،بدون بار</w:t>
      </w:r>
      <w:r w:rsidRPr="002679BB">
        <w:rPr>
          <w:rFonts w:hint="cs"/>
          <w:rtl/>
          <w:lang w:bidi="fa-IR"/>
        </w:rPr>
        <w:t xml:space="preserve"> </w:t>
      </w:r>
      <w:r w:rsidR="002D3DF4" w:rsidRPr="002679BB">
        <w:rPr>
          <w:rFonts w:hint="cs"/>
          <w:rtl/>
          <w:lang w:bidi="fa-IR"/>
        </w:rPr>
        <w:t>مي</w:t>
      </w:r>
      <w:r w:rsidR="004E21E9">
        <w:rPr>
          <w:rFonts w:hint="cs"/>
          <w:rtl/>
          <w:lang w:bidi="fa-IR"/>
        </w:rPr>
        <w:t>‌</w:t>
      </w:r>
      <w:r w:rsidR="002D3DF4" w:rsidRPr="002679BB">
        <w:rPr>
          <w:rFonts w:hint="cs"/>
          <w:rtl/>
          <w:lang w:bidi="fa-IR"/>
        </w:rPr>
        <w:t>باشند</w:t>
      </w:r>
      <w:r w:rsidRPr="002679BB">
        <w:rPr>
          <w:rFonts w:hint="cs"/>
          <w:rtl/>
          <w:lang w:bidi="fa-IR"/>
        </w:rPr>
        <w:t>.</w:t>
      </w:r>
    </w:p>
    <w:p w:rsidR="00CF011B" w:rsidRPr="002679BB" w:rsidRDefault="00CF011B" w:rsidP="005760E2">
      <w:pPr>
        <w:rPr>
          <w:rFonts w:cs="B Compset"/>
          <w:b/>
          <w:rtl/>
          <w:lang w:bidi="fa-IR"/>
        </w:rPr>
      </w:pPr>
      <w:r>
        <w:rPr>
          <w:rFonts w:cs="B Compset" w:hint="cs"/>
          <w:b/>
          <w:rtl/>
          <w:lang w:bidi="fa-IR"/>
        </w:rPr>
        <w:t>براي اطلاعات تكميلي به جداول شماره( 6-</w:t>
      </w:r>
      <w:r w:rsidR="005760E2">
        <w:rPr>
          <w:rFonts w:cs="B Compset" w:hint="cs"/>
          <w:b/>
          <w:rtl/>
          <w:lang w:bidi="fa-IR"/>
        </w:rPr>
        <w:t>5</w:t>
      </w:r>
      <w:r>
        <w:rPr>
          <w:rFonts w:cs="B Compset" w:hint="cs"/>
          <w:b/>
          <w:rtl/>
          <w:lang w:bidi="fa-IR"/>
        </w:rPr>
        <w:t>) الي( 6-</w:t>
      </w:r>
      <w:r w:rsidR="005760E2">
        <w:rPr>
          <w:rFonts w:cs="B Compset" w:hint="cs"/>
          <w:b/>
          <w:rtl/>
          <w:lang w:bidi="fa-IR"/>
        </w:rPr>
        <w:t>20</w:t>
      </w:r>
      <w:r>
        <w:rPr>
          <w:rFonts w:cs="B Compset" w:hint="cs"/>
          <w:b/>
          <w:rtl/>
          <w:lang w:bidi="fa-IR"/>
        </w:rPr>
        <w:t>) مراجعه شود.</w:t>
      </w:r>
    </w:p>
    <w:p w:rsidR="00003CBA" w:rsidRDefault="00003CBA" w:rsidP="004E21E9">
      <w:pPr>
        <w:pStyle w:val="Heading3"/>
        <w:rPr>
          <w:rtl/>
        </w:rPr>
      </w:pPr>
      <w:bookmarkStart w:id="101" w:name="_Toc456028385"/>
      <w:r w:rsidRPr="00094559">
        <w:rPr>
          <w:rFonts w:hint="cs"/>
          <w:rtl/>
        </w:rPr>
        <w:lastRenderedPageBreak/>
        <w:t>6-4-1 گروه</w:t>
      </w:r>
      <w:r w:rsidR="004E21E9">
        <w:rPr>
          <w:rFonts w:hint="cs"/>
          <w:rtl/>
        </w:rPr>
        <w:t>‌</w:t>
      </w:r>
      <w:r w:rsidRPr="00094559">
        <w:rPr>
          <w:rFonts w:hint="cs"/>
          <w:rtl/>
        </w:rPr>
        <w:t>های حاوی ب</w:t>
      </w:r>
      <w:r w:rsidR="004E21E9">
        <w:rPr>
          <w:rFonts w:hint="cs"/>
          <w:rtl/>
        </w:rPr>
        <w:t>ي</w:t>
      </w:r>
      <w:r w:rsidRPr="00094559">
        <w:rPr>
          <w:rFonts w:hint="cs"/>
          <w:rtl/>
        </w:rPr>
        <w:t xml:space="preserve">ش از </w:t>
      </w:r>
      <w:r w:rsidR="004E21E9">
        <w:rPr>
          <w:rFonts w:hint="cs"/>
          <w:rtl/>
        </w:rPr>
        <w:t>ي</w:t>
      </w:r>
      <w:r w:rsidRPr="00094559">
        <w:rPr>
          <w:rFonts w:hint="cs"/>
          <w:rtl/>
        </w:rPr>
        <w:t>ک مدار</w:t>
      </w:r>
      <w:bookmarkEnd w:id="101"/>
    </w:p>
    <w:p w:rsidR="00003CBA" w:rsidRDefault="00555E4E" w:rsidP="00F83061">
      <w:pPr>
        <w:rPr>
          <w:rtl/>
          <w:lang w:bidi="fa-IR"/>
        </w:rPr>
      </w:pPr>
      <w:r>
        <w:rPr>
          <w:rFonts w:hint="cs"/>
          <w:rtl/>
          <w:lang w:bidi="fa-IR"/>
        </w:rPr>
        <w:t>براي</w:t>
      </w:r>
      <w:r w:rsidR="002679BB">
        <w:rPr>
          <w:rFonts w:hint="cs"/>
          <w:rtl/>
          <w:lang w:bidi="fa-IR"/>
        </w:rPr>
        <w:t xml:space="preserve"> گروه</w:t>
      </w:r>
      <w:r w:rsidR="004E21E9">
        <w:rPr>
          <w:rFonts w:hint="cs"/>
          <w:rtl/>
          <w:lang w:bidi="fa-IR"/>
        </w:rPr>
        <w:t>‌</w:t>
      </w:r>
      <w:r w:rsidR="002679BB">
        <w:rPr>
          <w:rFonts w:hint="cs"/>
          <w:rtl/>
          <w:lang w:bidi="fa-IR"/>
        </w:rPr>
        <w:t>ها</w:t>
      </w:r>
      <w:r>
        <w:rPr>
          <w:rFonts w:hint="cs"/>
          <w:rtl/>
          <w:lang w:bidi="fa-IR"/>
        </w:rPr>
        <w:t>يي با</w:t>
      </w:r>
      <w:r w:rsidR="002679BB">
        <w:rPr>
          <w:rFonts w:hint="cs"/>
          <w:rtl/>
          <w:lang w:bidi="fa-IR"/>
        </w:rPr>
        <w:t xml:space="preserve"> </w:t>
      </w:r>
      <w:r w:rsidR="002679BB" w:rsidRPr="00094559">
        <w:rPr>
          <w:rFonts w:hint="cs"/>
          <w:rtl/>
          <w:lang w:bidi="fa-IR"/>
        </w:rPr>
        <w:t>هادی</w:t>
      </w:r>
      <w:r w:rsidR="004E21E9">
        <w:rPr>
          <w:rFonts w:hint="cs"/>
          <w:rtl/>
          <w:lang w:bidi="fa-IR"/>
        </w:rPr>
        <w:t>‌</w:t>
      </w:r>
      <w:r w:rsidR="002679BB" w:rsidRPr="00094559">
        <w:rPr>
          <w:rFonts w:hint="cs"/>
          <w:rtl/>
          <w:lang w:bidi="fa-IR"/>
        </w:rPr>
        <w:t>های روکش شده یا کابل</w:t>
      </w:r>
      <w:r w:rsidR="004E21E9">
        <w:rPr>
          <w:rFonts w:hint="cs"/>
          <w:rtl/>
          <w:lang w:bidi="fa-IR"/>
        </w:rPr>
        <w:t>‌</w:t>
      </w:r>
      <w:r w:rsidR="002679BB" w:rsidRPr="00094559">
        <w:rPr>
          <w:rFonts w:hint="cs"/>
          <w:rtl/>
          <w:lang w:bidi="fa-IR"/>
        </w:rPr>
        <w:t xml:space="preserve">هایي با بیشینه دمای کاری </w:t>
      </w:r>
      <w:r w:rsidR="002679BB">
        <w:rPr>
          <w:rFonts w:hint="cs"/>
          <w:rtl/>
          <w:lang w:bidi="fa-IR"/>
        </w:rPr>
        <w:t>يكسان</w:t>
      </w:r>
      <w:r>
        <w:rPr>
          <w:rFonts w:hint="cs"/>
          <w:rtl/>
          <w:lang w:bidi="fa-IR"/>
        </w:rPr>
        <w:t>،</w:t>
      </w:r>
      <w:r w:rsidR="002679BB">
        <w:rPr>
          <w:rFonts w:hint="cs"/>
          <w:rtl/>
          <w:lang w:bidi="fa-IR"/>
        </w:rPr>
        <w:t xml:space="preserve"> </w:t>
      </w:r>
      <w:r>
        <w:rPr>
          <w:rFonts w:hint="cs"/>
          <w:rtl/>
          <w:lang w:bidi="fa-IR"/>
        </w:rPr>
        <w:t>فاكتورهاي كاهش گروه قابل اعمال است</w:t>
      </w:r>
      <w:r w:rsidR="00DD6D45">
        <w:rPr>
          <w:rFonts w:hint="cs"/>
          <w:bCs/>
          <w:rtl/>
          <w:lang w:bidi="fa-IR"/>
        </w:rPr>
        <w:t>.</w:t>
      </w:r>
      <w:r w:rsidR="00B07E8C">
        <w:rPr>
          <w:rFonts w:hint="cs"/>
          <w:bCs/>
          <w:rtl/>
          <w:lang w:bidi="fa-IR"/>
        </w:rPr>
        <w:t xml:space="preserve"> </w:t>
      </w:r>
      <w:r w:rsidR="00003CBA" w:rsidRPr="00094559">
        <w:rPr>
          <w:rFonts w:hint="cs"/>
          <w:rtl/>
          <w:lang w:bidi="fa-IR"/>
        </w:rPr>
        <w:t>برای گروه</w:t>
      </w:r>
      <w:r w:rsidR="004E21E9">
        <w:rPr>
          <w:rFonts w:hint="cs"/>
          <w:rtl/>
          <w:lang w:bidi="fa-IR"/>
        </w:rPr>
        <w:t>‌</w:t>
      </w:r>
      <w:r w:rsidR="00003CBA" w:rsidRPr="00094559">
        <w:rPr>
          <w:rFonts w:hint="cs"/>
          <w:rtl/>
          <w:lang w:bidi="fa-IR"/>
        </w:rPr>
        <w:t>ها</w:t>
      </w:r>
      <w:r w:rsidR="00DD6D45">
        <w:rPr>
          <w:rFonts w:hint="cs"/>
          <w:rtl/>
          <w:lang w:bidi="fa-IR"/>
        </w:rPr>
        <w:t xml:space="preserve">يي كه حاوي </w:t>
      </w:r>
      <w:r w:rsidR="00003CBA" w:rsidRPr="00094559">
        <w:rPr>
          <w:rFonts w:hint="cs"/>
          <w:rtl/>
          <w:lang w:bidi="fa-IR"/>
        </w:rPr>
        <w:t>کابل</w:t>
      </w:r>
      <w:r w:rsidR="004E21E9">
        <w:rPr>
          <w:rFonts w:hint="cs"/>
          <w:rtl/>
          <w:lang w:bidi="fa-IR"/>
        </w:rPr>
        <w:t>‌</w:t>
      </w:r>
      <w:r w:rsidR="00003CBA" w:rsidRPr="00094559">
        <w:rPr>
          <w:rFonts w:hint="cs"/>
          <w:rtl/>
          <w:lang w:bidi="fa-IR"/>
        </w:rPr>
        <w:t>ها یا هادی</w:t>
      </w:r>
      <w:r w:rsidR="004E21E9">
        <w:rPr>
          <w:rFonts w:hint="cs"/>
          <w:rtl/>
          <w:lang w:bidi="fa-IR"/>
        </w:rPr>
        <w:t>‌</w:t>
      </w:r>
      <w:r w:rsidR="00003CBA" w:rsidRPr="00094559">
        <w:rPr>
          <w:rFonts w:hint="cs"/>
          <w:rtl/>
          <w:lang w:bidi="fa-IR"/>
        </w:rPr>
        <w:t>های روکش شده با بیشینه دمای کاری متفاوت</w:t>
      </w:r>
      <w:r w:rsidR="00DD6D45">
        <w:rPr>
          <w:rFonts w:hint="cs"/>
          <w:rtl/>
          <w:lang w:bidi="fa-IR"/>
        </w:rPr>
        <w:t xml:space="preserve"> هستند</w:t>
      </w:r>
      <w:r w:rsidR="00003CBA" w:rsidRPr="00094559">
        <w:rPr>
          <w:rFonts w:hint="cs"/>
          <w:rtl/>
          <w:lang w:bidi="fa-IR"/>
        </w:rPr>
        <w:t>، ظرفیت حمل جریان همه کابل</w:t>
      </w:r>
      <w:r w:rsidR="004E21E9">
        <w:rPr>
          <w:rFonts w:hint="cs"/>
          <w:rtl/>
          <w:lang w:bidi="fa-IR"/>
        </w:rPr>
        <w:t>‌</w:t>
      </w:r>
      <w:r w:rsidR="00003CBA" w:rsidRPr="00094559">
        <w:rPr>
          <w:rFonts w:hint="cs"/>
          <w:rtl/>
          <w:lang w:bidi="fa-IR"/>
        </w:rPr>
        <w:t>ها در گروه</w:t>
      </w:r>
      <w:r w:rsidR="00D7337C" w:rsidRPr="00094559">
        <w:rPr>
          <w:rFonts w:hint="cs"/>
          <w:rtl/>
          <w:lang w:bidi="fa-IR"/>
        </w:rPr>
        <w:t>،</w:t>
      </w:r>
      <w:r w:rsidR="00F83061">
        <w:rPr>
          <w:rFonts w:hint="cs"/>
          <w:rtl/>
          <w:lang w:bidi="fa-IR"/>
        </w:rPr>
        <w:t xml:space="preserve"> </w:t>
      </w:r>
      <w:r w:rsidR="00003CBA" w:rsidRPr="00094559">
        <w:rPr>
          <w:rFonts w:hint="cs"/>
          <w:rtl/>
          <w:lang w:bidi="fa-IR"/>
        </w:rPr>
        <w:t>باید بر اساس کمترین بیشینه دمای کاری هر کابل در گروه به همراه فاکتور کاهش گروه</w:t>
      </w:r>
      <w:r w:rsidR="00D7337C" w:rsidRPr="00094559">
        <w:rPr>
          <w:rFonts w:hint="cs"/>
          <w:rtl/>
          <w:lang w:bidi="fa-IR"/>
        </w:rPr>
        <w:t>،</w:t>
      </w:r>
      <w:r w:rsidR="00003CBA" w:rsidRPr="00094559">
        <w:rPr>
          <w:rFonts w:hint="cs"/>
          <w:rtl/>
          <w:lang w:bidi="fa-IR"/>
        </w:rPr>
        <w:t xml:space="preserve"> </w:t>
      </w:r>
      <w:r>
        <w:rPr>
          <w:rFonts w:hint="cs"/>
          <w:rtl/>
          <w:lang w:bidi="fa-IR"/>
        </w:rPr>
        <w:t>درنظرگرفته شود</w:t>
      </w:r>
      <w:r w:rsidR="00003CBA" w:rsidRPr="00094559">
        <w:rPr>
          <w:rFonts w:hint="cs"/>
          <w:rtl/>
          <w:lang w:bidi="fa-IR"/>
        </w:rPr>
        <w:t>. اگر به علت شرایط کاری م</w:t>
      </w:r>
      <w:r>
        <w:rPr>
          <w:rFonts w:hint="cs"/>
          <w:rtl/>
          <w:lang w:bidi="fa-IR"/>
        </w:rPr>
        <w:t>عين</w:t>
      </w:r>
      <w:r w:rsidR="00003CBA" w:rsidRPr="00094559">
        <w:rPr>
          <w:rFonts w:hint="cs"/>
          <w:rtl/>
          <w:lang w:bidi="fa-IR"/>
        </w:rPr>
        <w:t>، کابل یا هادی روکش شده</w:t>
      </w:r>
      <w:r w:rsidR="004E21E9">
        <w:rPr>
          <w:rFonts w:hint="cs"/>
          <w:rtl/>
          <w:lang w:bidi="fa-IR"/>
        </w:rPr>
        <w:t>‌</w:t>
      </w:r>
      <w:r>
        <w:rPr>
          <w:rFonts w:hint="cs"/>
          <w:rtl/>
          <w:lang w:bidi="fa-IR"/>
        </w:rPr>
        <w:t xml:space="preserve">اي حامل </w:t>
      </w:r>
      <w:r w:rsidR="00003CBA" w:rsidRPr="00094559">
        <w:rPr>
          <w:rFonts w:hint="cs"/>
          <w:rtl/>
          <w:lang w:bidi="fa-IR"/>
        </w:rPr>
        <w:t xml:space="preserve">جریانی کمتر از 30 درصد نرخ گروه </w:t>
      </w:r>
      <w:r>
        <w:rPr>
          <w:rFonts w:hint="cs"/>
          <w:rtl/>
          <w:lang w:bidi="fa-IR"/>
        </w:rPr>
        <w:t>باشد</w:t>
      </w:r>
      <w:r w:rsidR="00003CBA" w:rsidRPr="00094559">
        <w:rPr>
          <w:rFonts w:hint="cs"/>
          <w:rtl/>
          <w:lang w:bidi="fa-IR"/>
        </w:rPr>
        <w:t>، می</w:t>
      </w:r>
      <w:r w:rsidR="004E21E9">
        <w:rPr>
          <w:rFonts w:hint="cs"/>
          <w:rtl/>
          <w:lang w:bidi="fa-IR"/>
        </w:rPr>
        <w:t>‌</w:t>
      </w:r>
      <w:r w:rsidR="00003CBA" w:rsidRPr="00094559">
        <w:rPr>
          <w:rFonts w:hint="cs"/>
          <w:rtl/>
          <w:lang w:bidi="fa-IR"/>
        </w:rPr>
        <w:t>توان به منظور به دست آوردن فاکتور کاهش برای بقیه گروه، از آن صرفنظر کرد.</w:t>
      </w:r>
    </w:p>
    <w:p w:rsidR="00361A33" w:rsidRPr="00094559" w:rsidRDefault="00361A33" w:rsidP="005760E2">
      <w:pPr>
        <w:rPr>
          <w:rtl/>
          <w:lang w:bidi="fa-IR"/>
        </w:rPr>
      </w:pPr>
      <w:r>
        <w:rPr>
          <w:rFonts w:hint="cs"/>
          <w:rtl/>
          <w:lang w:bidi="fa-IR"/>
        </w:rPr>
        <w:t>براي اطلاعات تكميلي در خصوص فاكتور كاهش گروه به جداول شماره (6-</w:t>
      </w:r>
      <w:r w:rsidR="005760E2">
        <w:rPr>
          <w:rFonts w:hint="cs"/>
          <w:rtl/>
          <w:lang w:bidi="fa-IR"/>
        </w:rPr>
        <w:t>21</w:t>
      </w:r>
      <w:r>
        <w:rPr>
          <w:rFonts w:hint="cs"/>
          <w:rtl/>
          <w:lang w:bidi="fa-IR"/>
        </w:rPr>
        <w:t>)</w:t>
      </w:r>
      <w:r w:rsidR="00F83061">
        <w:rPr>
          <w:rFonts w:hint="cs"/>
          <w:rtl/>
          <w:lang w:bidi="fa-IR"/>
        </w:rPr>
        <w:t xml:space="preserve"> </w:t>
      </w:r>
      <w:r>
        <w:rPr>
          <w:rFonts w:hint="cs"/>
          <w:rtl/>
          <w:lang w:bidi="fa-IR"/>
        </w:rPr>
        <w:t>الي (6-2</w:t>
      </w:r>
      <w:r w:rsidR="005760E2">
        <w:rPr>
          <w:rFonts w:hint="cs"/>
          <w:rtl/>
          <w:lang w:bidi="fa-IR"/>
        </w:rPr>
        <w:t>3</w:t>
      </w:r>
      <w:r>
        <w:rPr>
          <w:rFonts w:hint="cs"/>
          <w:rtl/>
          <w:lang w:bidi="fa-IR"/>
        </w:rPr>
        <w:t>)مراجعه شود.</w:t>
      </w:r>
    </w:p>
    <w:p w:rsidR="00003CBA" w:rsidRPr="00094559" w:rsidRDefault="00003CBA" w:rsidP="004E21E9">
      <w:pPr>
        <w:pStyle w:val="Heading3"/>
        <w:rPr>
          <w:rtl/>
        </w:rPr>
      </w:pPr>
      <w:bookmarkStart w:id="102" w:name="_Toc456028386"/>
      <w:r w:rsidRPr="00094559">
        <w:rPr>
          <w:rFonts w:hint="cs"/>
          <w:rtl/>
        </w:rPr>
        <w:t>6-4-2- تعداد هادی</w:t>
      </w:r>
      <w:r w:rsidR="004E21E9">
        <w:rPr>
          <w:rFonts w:hint="cs"/>
          <w:rtl/>
        </w:rPr>
        <w:t>‌</w:t>
      </w:r>
      <w:r w:rsidRPr="00094559">
        <w:rPr>
          <w:rFonts w:hint="cs"/>
          <w:rtl/>
        </w:rPr>
        <w:t>های باردار</w:t>
      </w:r>
      <w:bookmarkEnd w:id="102"/>
    </w:p>
    <w:p w:rsidR="00003CBA" w:rsidRPr="00094559" w:rsidRDefault="00003CBA" w:rsidP="004E21E9">
      <w:pPr>
        <w:rPr>
          <w:bCs/>
          <w:rtl/>
          <w:lang w:bidi="fa-IR"/>
        </w:rPr>
      </w:pPr>
      <w:r w:rsidRPr="00094559">
        <w:rPr>
          <w:rFonts w:hint="cs"/>
          <w:rtl/>
          <w:lang w:bidi="fa-IR"/>
        </w:rPr>
        <w:t>تعداد هادی</w:t>
      </w:r>
      <w:r w:rsidR="004E21E9">
        <w:rPr>
          <w:rFonts w:hint="cs"/>
          <w:rtl/>
          <w:lang w:bidi="fa-IR"/>
        </w:rPr>
        <w:t>‌</w:t>
      </w:r>
      <w:r w:rsidRPr="00094559">
        <w:rPr>
          <w:rFonts w:hint="cs"/>
          <w:rtl/>
          <w:lang w:bidi="fa-IR"/>
        </w:rPr>
        <w:t xml:space="preserve">هایی که باید در یک مدار </w:t>
      </w:r>
      <w:r w:rsidR="002C42A3">
        <w:rPr>
          <w:rFonts w:hint="cs"/>
          <w:rtl/>
          <w:lang w:bidi="fa-IR"/>
        </w:rPr>
        <w:t>در</w:t>
      </w:r>
      <w:r w:rsidRPr="00094559">
        <w:rPr>
          <w:rFonts w:hint="cs"/>
          <w:rtl/>
          <w:lang w:bidi="fa-IR"/>
        </w:rPr>
        <w:t xml:space="preserve">نظر </w:t>
      </w:r>
      <w:r w:rsidR="002C42A3">
        <w:rPr>
          <w:rFonts w:hint="cs"/>
          <w:rtl/>
          <w:lang w:bidi="fa-IR"/>
        </w:rPr>
        <w:t>گرفته شوند</w:t>
      </w:r>
      <w:r w:rsidRPr="00094559">
        <w:rPr>
          <w:rFonts w:hint="cs"/>
          <w:rtl/>
          <w:lang w:bidi="fa-IR"/>
        </w:rPr>
        <w:t xml:space="preserve">، </w:t>
      </w:r>
      <w:r w:rsidR="002C42A3">
        <w:rPr>
          <w:rFonts w:hint="cs"/>
          <w:rtl/>
          <w:lang w:bidi="fa-IR"/>
        </w:rPr>
        <w:t>هادي</w:t>
      </w:r>
      <w:r w:rsidR="004E21E9">
        <w:rPr>
          <w:rFonts w:hint="cs"/>
          <w:rtl/>
          <w:lang w:bidi="fa-IR"/>
        </w:rPr>
        <w:t>‌</w:t>
      </w:r>
      <w:r w:rsidR="002C42A3">
        <w:rPr>
          <w:rFonts w:hint="cs"/>
          <w:rtl/>
          <w:lang w:bidi="fa-IR"/>
        </w:rPr>
        <w:t>هاي حامل</w:t>
      </w:r>
      <w:r w:rsidRPr="00094559">
        <w:rPr>
          <w:rFonts w:hint="cs"/>
          <w:rtl/>
          <w:lang w:bidi="fa-IR"/>
        </w:rPr>
        <w:t xml:space="preserve"> جریان بار </w:t>
      </w:r>
      <w:r w:rsidR="002C42A3">
        <w:rPr>
          <w:rFonts w:hint="cs"/>
          <w:rtl/>
          <w:lang w:bidi="fa-IR"/>
        </w:rPr>
        <w:t>هستند</w:t>
      </w:r>
      <w:r w:rsidRPr="00094559">
        <w:rPr>
          <w:rFonts w:hint="cs"/>
          <w:rtl/>
          <w:lang w:bidi="fa-IR"/>
        </w:rPr>
        <w:t xml:space="preserve">. </w:t>
      </w:r>
      <w:r w:rsidR="002C42A3">
        <w:rPr>
          <w:rFonts w:hint="cs"/>
          <w:rtl/>
          <w:lang w:bidi="fa-IR"/>
        </w:rPr>
        <w:t>اگر</w:t>
      </w:r>
      <w:r w:rsidRPr="00094559">
        <w:rPr>
          <w:rFonts w:hint="cs"/>
          <w:rtl/>
          <w:lang w:bidi="fa-IR"/>
        </w:rPr>
        <w:t xml:space="preserve"> هادی</w:t>
      </w:r>
      <w:r w:rsidR="004E21E9">
        <w:rPr>
          <w:rFonts w:hint="cs"/>
          <w:rtl/>
          <w:lang w:bidi="fa-IR"/>
        </w:rPr>
        <w:t>‌</w:t>
      </w:r>
      <w:r w:rsidRPr="00094559">
        <w:rPr>
          <w:rFonts w:hint="cs"/>
          <w:rtl/>
          <w:lang w:bidi="fa-IR"/>
        </w:rPr>
        <w:t>ها در مدارات چندفاز</w:t>
      </w:r>
      <w:r w:rsidR="002C42A3">
        <w:rPr>
          <w:rFonts w:hint="cs"/>
          <w:rtl/>
          <w:lang w:bidi="fa-IR"/>
        </w:rPr>
        <w:t>،</w:t>
      </w:r>
      <w:r w:rsidRPr="00094559">
        <w:rPr>
          <w:rFonts w:hint="cs"/>
          <w:rtl/>
          <w:lang w:bidi="fa-IR"/>
        </w:rPr>
        <w:t xml:space="preserve"> </w:t>
      </w:r>
      <w:r w:rsidR="002C42A3">
        <w:rPr>
          <w:rFonts w:hint="cs"/>
          <w:rtl/>
          <w:lang w:bidi="fa-IR"/>
        </w:rPr>
        <w:t xml:space="preserve">حامل </w:t>
      </w:r>
      <w:r w:rsidRPr="00120450">
        <w:rPr>
          <w:rFonts w:hint="cs"/>
          <w:color w:val="000000" w:themeColor="text1"/>
          <w:rtl/>
          <w:lang w:bidi="fa-IR"/>
        </w:rPr>
        <w:t>جریان</w:t>
      </w:r>
      <w:r w:rsidR="004E21E9">
        <w:rPr>
          <w:rFonts w:hint="cs"/>
          <w:color w:val="000000" w:themeColor="text1"/>
          <w:rtl/>
          <w:lang w:bidi="fa-IR"/>
        </w:rPr>
        <w:t>‌</w:t>
      </w:r>
      <w:r w:rsidRPr="00120450">
        <w:rPr>
          <w:rFonts w:hint="cs"/>
          <w:color w:val="000000" w:themeColor="text1"/>
          <w:rtl/>
          <w:lang w:bidi="fa-IR"/>
        </w:rPr>
        <w:t xml:space="preserve">های متعادل </w:t>
      </w:r>
      <w:r w:rsidR="002C42A3" w:rsidRPr="00120450">
        <w:rPr>
          <w:rFonts w:hint="cs"/>
          <w:color w:val="000000" w:themeColor="text1"/>
          <w:rtl/>
          <w:lang w:bidi="fa-IR"/>
        </w:rPr>
        <w:t>باشند مي</w:t>
      </w:r>
      <w:r w:rsidR="004E21E9">
        <w:rPr>
          <w:rFonts w:hint="cs"/>
          <w:color w:val="000000" w:themeColor="text1"/>
          <w:rtl/>
          <w:lang w:bidi="fa-IR"/>
        </w:rPr>
        <w:t>‌</w:t>
      </w:r>
      <w:r w:rsidR="002C42A3" w:rsidRPr="00120450">
        <w:rPr>
          <w:rFonts w:hint="cs"/>
          <w:color w:val="000000" w:themeColor="text1"/>
          <w:rtl/>
          <w:lang w:bidi="fa-IR"/>
        </w:rPr>
        <w:t xml:space="preserve">توان هادي </w:t>
      </w:r>
      <w:r w:rsidRPr="00120450">
        <w:rPr>
          <w:rFonts w:hint="cs"/>
          <w:color w:val="000000" w:themeColor="text1"/>
          <w:rtl/>
          <w:lang w:bidi="fa-IR"/>
        </w:rPr>
        <w:t xml:space="preserve">نول </w:t>
      </w:r>
      <w:r w:rsidR="002C42A3" w:rsidRPr="00120450">
        <w:rPr>
          <w:rFonts w:hint="cs"/>
          <w:color w:val="000000" w:themeColor="text1"/>
          <w:rtl/>
          <w:lang w:bidi="fa-IR"/>
        </w:rPr>
        <w:t>را</w:t>
      </w:r>
      <w:r w:rsidRPr="00120450">
        <w:rPr>
          <w:rFonts w:hint="cs"/>
          <w:color w:val="000000" w:themeColor="text1"/>
          <w:rtl/>
          <w:lang w:bidi="fa-IR"/>
        </w:rPr>
        <w:t xml:space="preserve"> در نظر </w:t>
      </w:r>
      <w:r w:rsidR="002C42A3" w:rsidRPr="00120450">
        <w:rPr>
          <w:rFonts w:hint="cs"/>
          <w:color w:val="000000" w:themeColor="text1"/>
          <w:rtl/>
          <w:lang w:bidi="fa-IR"/>
        </w:rPr>
        <w:t>نگرفت</w:t>
      </w:r>
      <w:r w:rsidRPr="00120450">
        <w:rPr>
          <w:rFonts w:hint="cs"/>
          <w:color w:val="000000" w:themeColor="text1"/>
          <w:rtl/>
          <w:lang w:bidi="fa-IR"/>
        </w:rPr>
        <w:t xml:space="preserve">. تحت این شرایط، یک </w:t>
      </w:r>
      <w:r w:rsidR="002C42A3" w:rsidRPr="00120450">
        <w:rPr>
          <w:rFonts w:hint="cs"/>
          <w:color w:val="000000" w:themeColor="text1"/>
          <w:rtl/>
          <w:lang w:bidi="fa-IR"/>
        </w:rPr>
        <w:t>كابل</w:t>
      </w:r>
      <w:r w:rsidRPr="00120450">
        <w:rPr>
          <w:rFonts w:hint="cs"/>
          <w:color w:val="000000" w:themeColor="text1"/>
          <w:rtl/>
          <w:lang w:bidi="fa-IR"/>
        </w:rPr>
        <w:t xml:space="preserve"> چهار</w:t>
      </w:r>
      <w:r w:rsidR="00E843BB" w:rsidRPr="00120450">
        <w:rPr>
          <w:rFonts w:hint="cs"/>
          <w:color w:val="000000" w:themeColor="text1"/>
          <w:rtl/>
          <w:lang w:bidi="fa-IR"/>
        </w:rPr>
        <w:t>رشته</w:t>
      </w:r>
      <w:r w:rsidR="00D7337C" w:rsidRPr="00120450">
        <w:rPr>
          <w:rFonts w:hint="cs"/>
          <w:color w:val="000000" w:themeColor="text1"/>
          <w:rtl/>
          <w:lang w:bidi="fa-IR"/>
        </w:rPr>
        <w:t>،</w:t>
      </w:r>
      <w:r w:rsidR="004E21E9">
        <w:rPr>
          <w:rFonts w:hint="cs"/>
          <w:color w:val="000000" w:themeColor="text1"/>
          <w:rtl/>
          <w:lang w:bidi="fa-IR"/>
        </w:rPr>
        <w:t xml:space="preserve"> </w:t>
      </w:r>
      <w:r w:rsidRPr="00120450">
        <w:rPr>
          <w:rFonts w:hint="cs"/>
          <w:color w:val="000000" w:themeColor="text1"/>
          <w:rtl/>
          <w:lang w:bidi="fa-IR"/>
        </w:rPr>
        <w:t xml:space="preserve">ظرفیتی مشابه </w:t>
      </w:r>
      <w:r w:rsidR="002C42A3" w:rsidRPr="00120450">
        <w:rPr>
          <w:rFonts w:hint="cs"/>
          <w:color w:val="000000" w:themeColor="text1"/>
          <w:rtl/>
          <w:lang w:bidi="fa-IR"/>
        </w:rPr>
        <w:t xml:space="preserve">يك كابل سه </w:t>
      </w:r>
      <w:r w:rsidR="00E843BB" w:rsidRPr="00120450">
        <w:rPr>
          <w:rFonts w:hint="cs"/>
          <w:color w:val="000000" w:themeColor="text1"/>
          <w:rtl/>
          <w:lang w:bidi="fa-IR"/>
        </w:rPr>
        <w:t>رشته</w:t>
      </w:r>
      <w:r w:rsidR="002C42A3" w:rsidRPr="00120450">
        <w:rPr>
          <w:rFonts w:hint="cs"/>
          <w:color w:val="000000" w:themeColor="text1"/>
          <w:rtl/>
          <w:lang w:bidi="fa-IR"/>
        </w:rPr>
        <w:t xml:space="preserve"> </w:t>
      </w:r>
      <w:r w:rsidRPr="00094559">
        <w:rPr>
          <w:rFonts w:hint="cs"/>
          <w:rtl/>
          <w:lang w:bidi="fa-IR"/>
        </w:rPr>
        <w:t xml:space="preserve">با سطح مقطع یکسان برای هر فاز خواهد داشت. </w:t>
      </w:r>
      <w:r w:rsidR="002C42A3">
        <w:rPr>
          <w:rFonts w:hint="cs"/>
          <w:rtl/>
          <w:lang w:bidi="fa-IR"/>
        </w:rPr>
        <w:t>در</w:t>
      </w:r>
      <w:r w:rsidR="00F83061">
        <w:rPr>
          <w:rFonts w:hint="cs"/>
          <w:rtl/>
          <w:lang w:bidi="fa-IR"/>
        </w:rPr>
        <w:t xml:space="preserve"> </w:t>
      </w:r>
      <w:r w:rsidRPr="00094559">
        <w:rPr>
          <w:rFonts w:hint="cs"/>
          <w:rtl/>
          <w:lang w:bidi="fa-IR"/>
        </w:rPr>
        <w:t>کابل</w:t>
      </w:r>
      <w:r w:rsidR="004E21E9">
        <w:rPr>
          <w:rFonts w:hint="cs"/>
          <w:rtl/>
          <w:lang w:bidi="fa-IR"/>
        </w:rPr>
        <w:t>‌</w:t>
      </w:r>
      <w:r w:rsidRPr="00094559">
        <w:rPr>
          <w:rFonts w:hint="cs"/>
          <w:rtl/>
          <w:lang w:bidi="fa-IR"/>
        </w:rPr>
        <w:t xml:space="preserve">های چهار و پنج </w:t>
      </w:r>
      <w:r w:rsidR="00120450">
        <w:rPr>
          <w:rFonts w:hint="cs"/>
          <w:rtl/>
          <w:lang w:bidi="fa-IR"/>
        </w:rPr>
        <w:t>رشت</w:t>
      </w:r>
      <w:r w:rsidR="002C42A3">
        <w:rPr>
          <w:rFonts w:hint="cs"/>
          <w:rtl/>
          <w:lang w:bidi="fa-IR"/>
        </w:rPr>
        <w:t>ه،</w:t>
      </w:r>
      <w:r w:rsidR="004E21E9">
        <w:rPr>
          <w:rFonts w:hint="cs"/>
          <w:rtl/>
          <w:lang w:bidi="fa-IR"/>
        </w:rPr>
        <w:t xml:space="preserve"> </w:t>
      </w:r>
      <w:r w:rsidRPr="00094559">
        <w:rPr>
          <w:rFonts w:hint="cs"/>
          <w:rtl/>
          <w:lang w:bidi="fa-IR"/>
        </w:rPr>
        <w:t xml:space="preserve">هنگامی که تنها سه هادی باردار موجود </w:t>
      </w:r>
      <w:r w:rsidR="002C42A3">
        <w:rPr>
          <w:rFonts w:hint="cs"/>
          <w:rtl/>
          <w:lang w:bidi="fa-IR"/>
        </w:rPr>
        <w:t>باشد</w:t>
      </w:r>
      <w:r w:rsidRPr="00094559">
        <w:rPr>
          <w:rFonts w:hint="cs"/>
          <w:rtl/>
          <w:lang w:bidi="fa-IR"/>
        </w:rPr>
        <w:t xml:space="preserve">، ظرفیت حمل جریان </w:t>
      </w:r>
      <w:r w:rsidR="002C42A3">
        <w:rPr>
          <w:rFonts w:hint="cs"/>
          <w:rtl/>
          <w:lang w:bidi="fa-IR"/>
        </w:rPr>
        <w:t>بالاتر خواهد بود.</w:t>
      </w:r>
    </w:p>
    <w:p w:rsidR="00003CBA" w:rsidRPr="00094559" w:rsidRDefault="00003CBA" w:rsidP="00B07E8C">
      <w:pPr>
        <w:rPr>
          <w:rtl/>
          <w:lang w:bidi="fa-IR"/>
        </w:rPr>
      </w:pPr>
      <w:r w:rsidRPr="00094559">
        <w:rPr>
          <w:rFonts w:hint="cs"/>
          <w:bCs/>
          <w:rtl/>
          <w:lang w:bidi="fa-IR"/>
        </w:rPr>
        <w:t xml:space="preserve">- </w:t>
      </w:r>
      <w:r w:rsidRPr="00094559">
        <w:rPr>
          <w:rFonts w:hint="cs"/>
          <w:rtl/>
          <w:lang w:bidi="fa-IR"/>
        </w:rPr>
        <w:t>هنگامی که هادی نول در یک کابل چند</w:t>
      </w:r>
      <w:r w:rsidR="003A2637">
        <w:rPr>
          <w:rFonts w:hint="cs"/>
          <w:rtl/>
          <w:lang w:bidi="fa-IR"/>
        </w:rPr>
        <w:t>رشته</w:t>
      </w:r>
      <w:r w:rsidRPr="00094559">
        <w:rPr>
          <w:rFonts w:hint="cs"/>
          <w:rtl/>
          <w:lang w:bidi="fa-IR"/>
        </w:rPr>
        <w:t xml:space="preserve"> به علت یک عدم تعادل در جریان</w:t>
      </w:r>
      <w:r w:rsidR="004E21E9">
        <w:rPr>
          <w:rFonts w:hint="cs"/>
          <w:rtl/>
          <w:lang w:bidi="fa-IR"/>
        </w:rPr>
        <w:t>‌</w:t>
      </w:r>
      <w:r w:rsidRPr="00094559">
        <w:rPr>
          <w:rFonts w:hint="cs"/>
          <w:rtl/>
          <w:lang w:bidi="fa-IR"/>
        </w:rPr>
        <w:t xml:space="preserve">های فاز، حامل جریان </w:t>
      </w:r>
      <w:r w:rsidR="005D7D84" w:rsidRPr="00094559">
        <w:rPr>
          <w:rFonts w:hint="cs"/>
          <w:rtl/>
          <w:lang w:bidi="fa-IR"/>
        </w:rPr>
        <w:t>باشد</w:t>
      </w:r>
      <w:r w:rsidRPr="00094559">
        <w:rPr>
          <w:rFonts w:hint="cs"/>
          <w:rtl/>
          <w:lang w:bidi="fa-IR"/>
        </w:rPr>
        <w:t>، اندازه هادی</w:t>
      </w:r>
      <w:r w:rsidR="00293849">
        <w:rPr>
          <w:rFonts w:hint="cs"/>
          <w:rtl/>
          <w:lang w:bidi="fa-IR"/>
        </w:rPr>
        <w:t xml:space="preserve"> نول</w:t>
      </w:r>
      <w:r w:rsidRPr="00094559">
        <w:rPr>
          <w:rFonts w:hint="cs"/>
          <w:rtl/>
          <w:lang w:bidi="fa-IR"/>
        </w:rPr>
        <w:t xml:space="preserve"> باید بر اساس بیشترین جریان فاز انتخاب شود.</w:t>
      </w:r>
    </w:p>
    <w:p w:rsidR="00003CBA" w:rsidRPr="00094559" w:rsidRDefault="00003CBA" w:rsidP="00B07E8C">
      <w:pPr>
        <w:rPr>
          <w:rtl/>
          <w:lang w:bidi="fa-IR"/>
        </w:rPr>
      </w:pPr>
      <w:r w:rsidRPr="00094559">
        <w:rPr>
          <w:rFonts w:hint="cs"/>
          <w:rtl/>
          <w:lang w:bidi="fa-IR"/>
        </w:rPr>
        <w:t xml:space="preserve">- هنگامی که </w:t>
      </w:r>
      <w:r w:rsidR="0023711C">
        <w:rPr>
          <w:rFonts w:hint="cs"/>
          <w:rtl/>
          <w:lang w:bidi="fa-IR"/>
        </w:rPr>
        <w:t xml:space="preserve">به دليل نامتعادل بودن سيستم، هادي نول </w:t>
      </w:r>
      <w:r w:rsidRPr="00094559">
        <w:rPr>
          <w:rFonts w:hint="cs"/>
          <w:rtl/>
          <w:lang w:bidi="fa-IR"/>
        </w:rPr>
        <w:t>حا</w:t>
      </w:r>
      <w:r w:rsidR="0023711C">
        <w:rPr>
          <w:rFonts w:hint="cs"/>
          <w:rtl/>
          <w:lang w:bidi="fa-IR"/>
        </w:rPr>
        <w:t>مل</w:t>
      </w:r>
      <w:r w:rsidRPr="00094559">
        <w:rPr>
          <w:rFonts w:hint="cs"/>
          <w:rtl/>
          <w:lang w:bidi="fa-IR"/>
        </w:rPr>
        <w:t xml:space="preserve"> جریان </w:t>
      </w:r>
      <w:r w:rsidR="0023711C">
        <w:rPr>
          <w:rFonts w:hint="cs"/>
          <w:rtl/>
          <w:lang w:bidi="fa-IR"/>
        </w:rPr>
        <w:t>باشد</w:t>
      </w:r>
      <w:r w:rsidRPr="00094559">
        <w:rPr>
          <w:rFonts w:hint="cs"/>
          <w:rtl/>
          <w:lang w:bidi="fa-IR"/>
        </w:rPr>
        <w:t xml:space="preserve">، در </w:t>
      </w:r>
      <w:r w:rsidR="00293849">
        <w:rPr>
          <w:rFonts w:hint="cs"/>
          <w:rtl/>
          <w:lang w:bidi="fa-IR"/>
        </w:rPr>
        <w:t xml:space="preserve">تعيين </w:t>
      </w:r>
      <w:r w:rsidR="0023711C">
        <w:rPr>
          <w:rFonts w:hint="cs"/>
          <w:rtl/>
          <w:lang w:bidi="fa-IR"/>
        </w:rPr>
        <w:t xml:space="preserve">تلفات </w:t>
      </w:r>
      <w:r w:rsidR="00293849">
        <w:rPr>
          <w:rFonts w:hint="cs"/>
          <w:rtl/>
          <w:lang w:bidi="fa-IR"/>
        </w:rPr>
        <w:t xml:space="preserve">توان </w:t>
      </w:r>
      <w:r w:rsidR="0023711C">
        <w:rPr>
          <w:rFonts w:hint="cs"/>
          <w:rtl/>
          <w:lang w:bidi="fa-IR"/>
        </w:rPr>
        <w:t>بايد تلفات هادي نول نيز در</w:t>
      </w:r>
      <w:r w:rsidR="00293849">
        <w:rPr>
          <w:rFonts w:hint="cs"/>
          <w:rtl/>
          <w:lang w:bidi="fa-IR"/>
        </w:rPr>
        <w:t>نظرگرفته شود.</w:t>
      </w:r>
      <w:r w:rsidRPr="00094559">
        <w:rPr>
          <w:rFonts w:hint="cs"/>
          <w:rtl/>
          <w:lang w:bidi="fa-IR"/>
        </w:rPr>
        <w:t xml:space="preserve"> </w:t>
      </w:r>
      <w:r w:rsidR="00F75E6E">
        <w:rPr>
          <w:rFonts w:hint="cs"/>
          <w:rtl/>
          <w:lang w:bidi="fa-IR"/>
        </w:rPr>
        <w:t>وجود</w:t>
      </w:r>
      <w:r w:rsidRPr="00094559">
        <w:rPr>
          <w:rFonts w:hint="cs"/>
          <w:rtl/>
          <w:lang w:bidi="fa-IR"/>
        </w:rPr>
        <w:t xml:space="preserve"> جریان</w:t>
      </w:r>
      <w:r w:rsidR="004E21E9">
        <w:rPr>
          <w:rFonts w:hint="cs"/>
          <w:rtl/>
          <w:lang w:bidi="fa-IR"/>
        </w:rPr>
        <w:t>‌</w:t>
      </w:r>
      <w:r w:rsidR="00F75E6E">
        <w:rPr>
          <w:rFonts w:hint="cs"/>
          <w:rtl/>
          <w:lang w:bidi="fa-IR"/>
        </w:rPr>
        <w:t xml:space="preserve">هاي </w:t>
      </w:r>
      <w:r w:rsidRPr="00094559">
        <w:rPr>
          <w:rFonts w:hint="cs"/>
          <w:rtl/>
          <w:lang w:bidi="fa-IR"/>
        </w:rPr>
        <w:t>هارمونیکی در مدارات سه فاز</w:t>
      </w:r>
      <w:r w:rsidR="00F75E6E">
        <w:rPr>
          <w:rFonts w:hint="cs"/>
          <w:rtl/>
          <w:lang w:bidi="fa-IR"/>
        </w:rPr>
        <w:t>سبب</w:t>
      </w:r>
      <w:r w:rsidRPr="00094559">
        <w:rPr>
          <w:rFonts w:hint="cs"/>
          <w:rtl/>
          <w:lang w:bidi="fa-IR"/>
        </w:rPr>
        <w:t xml:space="preserve"> </w:t>
      </w:r>
      <w:r w:rsidR="00F75E6E">
        <w:rPr>
          <w:rFonts w:hint="cs"/>
          <w:rtl/>
          <w:lang w:bidi="fa-IR"/>
        </w:rPr>
        <w:t>نامتعادل بودن سيستم مي</w:t>
      </w:r>
      <w:r w:rsidR="00B07E8C">
        <w:rPr>
          <w:rFonts w:hint="cs"/>
          <w:rtl/>
          <w:lang w:bidi="fa-IR"/>
        </w:rPr>
        <w:t>‌</w:t>
      </w:r>
      <w:r w:rsidRPr="00094559">
        <w:rPr>
          <w:rFonts w:hint="cs"/>
          <w:rtl/>
          <w:lang w:bidi="fa-IR"/>
        </w:rPr>
        <w:t xml:space="preserve">شود. اگر محتوای هارمونیک بیش از 10 درصد باشد، </w:t>
      </w:r>
      <w:r w:rsidR="00F75E6E">
        <w:rPr>
          <w:rFonts w:hint="cs"/>
          <w:rtl/>
          <w:lang w:bidi="fa-IR"/>
        </w:rPr>
        <w:t xml:space="preserve">سطح مقطع </w:t>
      </w:r>
      <w:r w:rsidRPr="00094559">
        <w:rPr>
          <w:rFonts w:hint="cs"/>
          <w:rtl/>
          <w:lang w:bidi="fa-IR"/>
        </w:rPr>
        <w:t>هادی نول نباید از هادی</w:t>
      </w:r>
      <w:r w:rsidR="004E21E9">
        <w:rPr>
          <w:rFonts w:hint="cs"/>
          <w:rtl/>
          <w:lang w:bidi="fa-IR"/>
        </w:rPr>
        <w:t>‌</w:t>
      </w:r>
      <w:r w:rsidRPr="00094559">
        <w:rPr>
          <w:rFonts w:hint="cs"/>
          <w:rtl/>
          <w:lang w:bidi="fa-IR"/>
        </w:rPr>
        <w:t xml:space="preserve">های فاز </w:t>
      </w:r>
      <w:r w:rsidR="00F75E6E">
        <w:rPr>
          <w:rFonts w:hint="cs"/>
          <w:rtl/>
          <w:lang w:bidi="fa-IR"/>
        </w:rPr>
        <w:t xml:space="preserve">كمتر </w:t>
      </w:r>
      <w:r w:rsidRPr="00094559">
        <w:rPr>
          <w:rFonts w:hint="cs"/>
          <w:rtl/>
          <w:lang w:bidi="fa-IR"/>
        </w:rPr>
        <w:t>باشد. اثرات گرمایی ناشی از جریان</w:t>
      </w:r>
      <w:r w:rsidR="004E21E9">
        <w:rPr>
          <w:rFonts w:hint="cs"/>
          <w:rtl/>
          <w:lang w:bidi="fa-IR"/>
        </w:rPr>
        <w:t>‌</w:t>
      </w:r>
      <w:r w:rsidRPr="00094559">
        <w:rPr>
          <w:rFonts w:hint="cs"/>
          <w:rtl/>
          <w:lang w:bidi="fa-IR"/>
        </w:rPr>
        <w:t>های هارمونیکی و فاکتورهای کاهش مربوطه برای جریان</w:t>
      </w:r>
      <w:r w:rsidR="004E21E9">
        <w:rPr>
          <w:rFonts w:hint="cs"/>
          <w:rtl/>
          <w:lang w:bidi="fa-IR"/>
        </w:rPr>
        <w:t>‌</w:t>
      </w:r>
      <w:r w:rsidRPr="00094559">
        <w:rPr>
          <w:rFonts w:hint="cs"/>
          <w:rtl/>
          <w:lang w:bidi="fa-IR"/>
        </w:rPr>
        <w:t>های با هارمونیک بالاتر، باید مدنظر قرار گیرند.</w:t>
      </w:r>
    </w:p>
    <w:p w:rsidR="00003CBA" w:rsidRDefault="00003CBA" w:rsidP="001D480C">
      <w:pPr>
        <w:rPr>
          <w:rtl/>
          <w:lang w:bidi="fa-IR"/>
        </w:rPr>
      </w:pPr>
      <w:r w:rsidRPr="00094559">
        <w:rPr>
          <w:rFonts w:hint="cs"/>
          <w:rtl/>
          <w:lang w:bidi="fa-IR"/>
        </w:rPr>
        <w:t>- هادی</w:t>
      </w:r>
      <w:r w:rsidR="004E21E9">
        <w:rPr>
          <w:rFonts w:hint="cs"/>
          <w:rtl/>
          <w:lang w:bidi="fa-IR"/>
        </w:rPr>
        <w:t>‌</w:t>
      </w:r>
      <w:r w:rsidRPr="00094559">
        <w:rPr>
          <w:rFonts w:hint="cs"/>
          <w:rtl/>
          <w:lang w:bidi="fa-IR"/>
        </w:rPr>
        <w:t xml:space="preserve">های </w:t>
      </w:r>
      <w:r w:rsidR="00912183" w:rsidRPr="00094559">
        <w:rPr>
          <w:rFonts w:hint="cs"/>
          <w:rtl/>
          <w:lang w:bidi="fa-IR"/>
        </w:rPr>
        <w:t>مشترك حفاظتي(</w:t>
      </w:r>
      <w:r w:rsidRPr="00094559">
        <w:rPr>
          <w:lang w:bidi="fa-IR"/>
        </w:rPr>
        <w:t>PEN</w:t>
      </w:r>
      <w:r w:rsidRPr="00094559">
        <w:rPr>
          <w:rFonts w:hint="cs"/>
          <w:rtl/>
          <w:lang w:bidi="fa-IR"/>
        </w:rPr>
        <w:t xml:space="preserve"> </w:t>
      </w:r>
      <w:r w:rsidR="00912183" w:rsidRPr="00094559">
        <w:rPr>
          <w:rFonts w:hint="cs"/>
          <w:rtl/>
          <w:lang w:bidi="fa-IR"/>
        </w:rPr>
        <w:t>)</w:t>
      </w:r>
      <w:r w:rsidRPr="00094559">
        <w:rPr>
          <w:rFonts w:hint="cs"/>
          <w:rtl/>
          <w:lang w:bidi="fa-IR"/>
        </w:rPr>
        <w:t xml:space="preserve"> باید مشابه هادی</w:t>
      </w:r>
      <w:r w:rsidR="001D480C">
        <w:rPr>
          <w:rFonts w:hint="cs"/>
          <w:rtl/>
          <w:lang w:bidi="fa-IR"/>
        </w:rPr>
        <w:t>‌</w:t>
      </w:r>
      <w:r w:rsidRPr="00094559">
        <w:rPr>
          <w:rFonts w:hint="cs"/>
          <w:rtl/>
          <w:lang w:bidi="fa-IR"/>
        </w:rPr>
        <w:t>های نول در نظر گرفته شوند.</w:t>
      </w:r>
    </w:p>
    <w:p w:rsidR="00F75E6E" w:rsidRPr="00094559" w:rsidRDefault="00F75E6E" w:rsidP="001D480C">
      <w:pPr>
        <w:rPr>
          <w:rtl/>
          <w:lang w:bidi="fa-IR"/>
        </w:rPr>
      </w:pPr>
      <w:r>
        <w:rPr>
          <w:rFonts w:hint="cs"/>
          <w:rtl/>
          <w:lang w:bidi="fa-IR"/>
        </w:rPr>
        <w:lastRenderedPageBreak/>
        <w:t xml:space="preserve">-هادي حفاظتي </w:t>
      </w:r>
      <w:r>
        <w:rPr>
          <w:lang w:bidi="fa-IR"/>
        </w:rPr>
        <w:t>PE</w:t>
      </w:r>
      <w:r>
        <w:rPr>
          <w:rFonts w:hint="cs"/>
          <w:rtl/>
          <w:lang w:bidi="fa-IR"/>
        </w:rPr>
        <w:t xml:space="preserve"> نبايد درنظر گرفته شوند.</w:t>
      </w:r>
    </w:p>
    <w:p w:rsidR="00293849" w:rsidRPr="00293849" w:rsidRDefault="00293849" w:rsidP="001D480C">
      <w:pPr>
        <w:pStyle w:val="Heading3"/>
      </w:pPr>
      <w:bookmarkStart w:id="103" w:name="_Toc456028387"/>
      <w:r w:rsidRPr="00293849">
        <w:rPr>
          <w:rFonts w:hint="cs"/>
          <w:rtl/>
        </w:rPr>
        <w:t>6-4-3- هادی</w:t>
      </w:r>
      <w:r w:rsidR="001D480C">
        <w:rPr>
          <w:rFonts w:hint="cs"/>
          <w:rtl/>
        </w:rPr>
        <w:t>‌</w:t>
      </w:r>
      <w:r w:rsidRPr="00293849">
        <w:rPr>
          <w:rFonts w:hint="cs"/>
          <w:rtl/>
        </w:rPr>
        <w:t>های موازی</w:t>
      </w:r>
      <w:bookmarkEnd w:id="103"/>
    </w:p>
    <w:p w:rsidR="00293849" w:rsidRPr="00293849" w:rsidRDefault="00293849" w:rsidP="005760E2">
      <w:pPr>
        <w:rPr>
          <w:rtl/>
          <w:lang w:bidi="fa-IR"/>
        </w:rPr>
      </w:pPr>
      <w:r w:rsidRPr="00293849">
        <w:rPr>
          <w:rFonts w:hint="cs"/>
          <w:rtl/>
          <w:lang w:bidi="fa-IR"/>
        </w:rPr>
        <w:t>هنگامی که دو یا چند هادی</w:t>
      </w:r>
      <w:r w:rsidR="005760E2">
        <w:rPr>
          <w:rFonts w:hint="cs"/>
          <w:rtl/>
          <w:lang w:bidi="fa-IR"/>
        </w:rPr>
        <w:t xml:space="preserve"> برقدار یا هادی</w:t>
      </w:r>
      <w:r w:rsidR="005760E2">
        <w:rPr>
          <w:lang w:bidi="fa-IR"/>
        </w:rPr>
        <w:t>PEN</w:t>
      </w:r>
      <w:r w:rsidR="005760E2">
        <w:rPr>
          <w:rFonts w:hint="cs"/>
          <w:rtl/>
          <w:lang w:bidi="fa-IR"/>
        </w:rPr>
        <w:t xml:space="preserve"> در سیستم به صورت موازی نصب می</w:t>
      </w:r>
      <w:r w:rsidR="005760E2">
        <w:rPr>
          <w:rFonts w:cs="Times New Roman" w:hint="cs"/>
          <w:szCs w:val="22"/>
          <w:cs/>
          <w:lang w:bidi="fa-IR"/>
        </w:rPr>
        <w:t>‎</w:t>
      </w:r>
      <w:r w:rsidR="005760E2">
        <w:rPr>
          <w:rFonts w:hint="cs"/>
          <w:rtl/>
          <w:lang w:bidi="fa-IR"/>
        </w:rPr>
        <w:t>شوند</w:t>
      </w:r>
      <w:r w:rsidRPr="00293849">
        <w:rPr>
          <w:rFonts w:hint="cs"/>
          <w:rtl/>
          <w:lang w:bidi="fa-IR"/>
        </w:rPr>
        <w:t>:</w:t>
      </w:r>
    </w:p>
    <w:p w:rsidR="00293849" w:rsidRPr="00293849" w:rsidRDefault="00CF5E5D" w:rsidP="00B07E8C">
      <w:pPr>
        <w:rPr>
          <w:rtl/>
          <w:lang w:bidi="fa-IR"/>
        </w:rPr>
      </w:pPr>
      <w:r>
        <w:rPr>
          <w:rFonts w:hint="cs"/>
          <w:rtl/>
          <w:lang w:bidi="fa-IR"/>
        </w:rPr>
        <w:t>-</w:t>
      </w:r>
      <w:r w:rsidR="00293849" w:rsidRPr="00293849">
        <w:rPr>
          <w:rFonts w:hint="cs"/>
          <w:rtl/>
          <w:lang w:bidi="fa-IR"/>
        </w:rPr>
        <w:t xml:space="preserve"> </w:t>
      </w:r>
      <w:r w:rsidR="00B04E4B">
        <w:rPr>
          <w:rFonts w:hint="cs"/>
          <w:rtl/>
          <w:lang w:bidi="fa-IR"/>
        </w:rPr>
        <w:t>اقدامات لازم</w:t>
      </w:r>
      <w:r w:rsidR="00293849" w:rsidRPr="00293849">
        <w:rPr>
          <w:rFonts w:hint="cs"/>
          <w:rtl/>
          <w:lang w:bidi="fa-IR"/>
        </w:rPr>
        <w:t xml:space="preserve"> به منظور </w:t>
      </w:r>
      <w:r w:rsidR="00B04E4B">
        <w:rPr>
          <w:rFonts w:hint="cs"/>
          <w:rtl/>
          <w:lang w:bidi="fa-IR"/>
        </w:rPr>
        <w:t>ت</w:t>
      </w:r>
      <w:r w:rsidR="00293849" w:rsidRPr="00293849">
        <w:rPr>
          <w:rFonts w:hint="cs"/>
          <w:rtl/>
          <w:lang w:bidi="fa-IR"/>
        </w:rPr>
        <w:t>حقق جریان بار برابر بین آنها صورت گیرد</w:t>
      </w:r>
      <w:r w:rsidR="00B04E4B">
        <w:rPr>
          <w:rFonts w:hint="cs"/>
          <w:rtl/>
          <w:lang w:bidi="fa-IR"/>
        </w:rPr>
        <w:t>.</w:t>
      </w:r>
      <w:r w:rsidR="00B07E8C">
        <w:rPr>
          <w:rFonts w:hint="cs"/>
          <w:rtl/>
          <w:lang w:bidi="fa-IR"/>
        </w:rPr>
        <w:t xml:space="preserve"> </w:t>
      </w:r>
      <w:r w:rsidR="00B04E4B">
        <w:rPr>
          <w:rFonts w:hint="cs"/>
          <w:rtl/>
          <w:lang w:bidi="fa-IR"/>
        </w:rPr>
        <w:t xml:space="preserve">دراين خصوص </w:t>
      </w:r>
      <w:r w:rsidR="00293849" w:rsidRPr="00293849">
        <w:rPr>
          <w:rFonts w:hint="cs"/>
          <w:rtl/>
          <w:lang w:bidi="fa-IR"/>
        </w:rPr>
        <w:t>هادی</w:t>
      </w:r>
      <w:r w:rsidR="001D480C">
        <w:rPr>
          <w:rFonts w:hint="cs"/>
          <w:rtl/>
          <w:lang w:bidi="fa-IR"/>
        </w:rPr>
        <w:t>‌</w:t>
      </w:r>
      <w:r w:rsidR="00293849" w:rsidRPr="00293849">
        <w:rPr>
          <w:rFonts w:hint="cs"/>
          <w:rtl/>
          <w:lang w:bidi="fa-IR"/>
        </w:rPr>
        <w:t xml:space="preserve">ها از یک </w:t>
      </w:r>
      <w:r>
        <w:rPr>
          <w:rFonts w:hint="cs"/>
          <w:rtl/>
          <w:lang w:bidi="fa-IR"/>
        </w:rPr>
        <w:t>جنس</w:t>
      </w:r>
      <w:r w:rsidR="00293849" w:rsidRPr="00293849">
        <w:rPr>
          <w:rFonts w:hint="cs"/>
          <w:rtl/>
          <w:lang w:bidi="fa-IR"/>
        </w:rPr>
        <w:t xml:space="preserve">، </w:t>
      </w:r>
      <w:r>
        <w:rPr>
          <w:rFonts w:hint="cs"/>
          <w:rtl/>
          <w:lang w:bidi="fa-IR"/>
        </w:rPr>
        <w:t>با</w:t>
      </w:r>
      <w:r w:rsidR="00293849" w:rsidRPr="00293849">
        <w:rPr>
          <w:rFonts w:hint="cs"/>
          <w:rtl/>
          <w:lang w:bidi="fa-IR"/>
        </w:rPr>
        <w:t xml:space="preserve">سطح مقطع یکسان، </w:t>
      </w:r>
      <w:r>
        <w:rPr>
          <w:rFonts w:hint="cs"/>
          <w:rtl/>
          <w:lang w:bidi="fa-IR"/>
        </w:rPr>
        <w:t xml:space="preserve">داراي </w:t>
      </w:r>
      <w:r w:rsidR="00293849" w:rsidRPr="00293849">
        <w:rPr>
          <w:rFonts w:hint="cs"/>
          <w:rtl/>
          <w:lang w:bidi="fa-IR"/>
        </w:rPr>
        <w:t xml:space="preserve">طول </w:t>
      </w:r>
      <w:r w:rsidR="00B04E4B">
        <w:rPr>
          <w:rFonts w:hint="cs"/>
          <w:rtl/>
          <w:lang w:bidi="fa-IR"/>
        </w:rPr>
        <w:t>تقريبا</w:t>
      </w:r>
      <w:r w:rsidR="00F83061">
        <w:rPr>
          <w:rFonts w:hint="cs"/>
          <w:rtl/>
          <w:lang w:bidi="fa-IR"/>
        </w:rPr>
        <w:t>ً</w:t>
      </w:r>
      <w:r w:rsidR="00B04E4B">
        <w:rPr>
          <w:rFonts w:hint="cs"/>
          <w:rtl/>
          <w:lang w:bidi="fa-IR"/>
        </w:rPr>
        <w:t xml:space="preserve"> </w:t>
      </w:r>
      <w:r w:rsidR="00293849" w:rsidRPr="00293849">
        <w:rPr>
          <w:rFonts w:hint="cs"/>
          <w:rtl/>
          <w:lang w:bidi="fa-IR"/>
        </w:rPr>
        <w:t>برابر</w:t>
      </w:r>
      <w:r>
        <w:rPr>
          <w:rFonts w:hint="cs"/>
          <w:rtl/>
          <w:lang w:bidi="fa-IR"/>
        </w:rPr>
        <w:t xml:space="preserve">بوده </w:t>
      </w:r>
      <w:r w:rsidR="00293849" w:rsidRPr="00293849">
        <w:rPr>
          <w:rFonts w:hint="cs"/>
          <w:rtl/>
          <w:lang w:bidi="fa-IR"/>
        </w:rPr>
        <w:t>و در طول مسیر</w:t>
      </w:r>
      <w:r>
        <w:rPr>
          <w:rFonts w:hint="cs"/>
          <w:rtl/>
          <w:lang w:bidi="fa-IR"/>
        </w:rPr>
        <w:t>داراي انشعاب ن</w:t>
      </w:r>
      <w:r w:rsidR="00B04E4B">
        <w:rPr>
          <w:rFonts w:hint="cs"/>
          <w:rtl/>
          <w:lang w:bidi="fa-IR"/>
        </w:rPr>
        <w:t>مي</w:t>
      </w:r>
      <w:r w:rsidR="001D480C">
        <w:rPr>
          <w:rFonts w:hint="cs"/>
          <w:rtl/>
          <w:lang w:bidi="fa-IR"/>
        </w:rPr>
        <w:t>‌</w:t>
      </w:r>
      <w:r>
        <w:rPr>
          <w:rFonts w:hint="cs"/>
          <w:rtl/>
          <w:lang w:bidi="fa-IR"/>
        </w:rPr>
        <w:t>باشند</w:t>
      </w:r>
      <w:r w:rsidR="00B04E4B">
        <w:rPr>
          <w:rFonts w:hint="cs"/>
          <w:rtl/>
          <w:lang w:bidi="fa-IR"/>
        </w:rPr>
        <w:t>.</w:t>
      </w:r>
      <w:r w:rsidR="009F1612">
        <w:rPr>
          <w:rFonts w:hint="cs"/>
          <w:rtl/>
          <w:lang w:bidi="fa-IR"/>
        </w:rPr>
        <w:t xml:space="preserve"> همچنين:</w:t>
      </w:r>
    </w:p>
    <w:p w:rsidR="00293849" w:rsidRPr="00293849" w:rsidRDefault="00293849" w:rsidP="00F83061">
      <w:pPr>
        <w:rPr>
          <w:rtl/>
          <w:lang w:bidi="fa-IR"/>
        </w:rPr>
      </w:pPr>
      <w:r w:rsidRPr="00293849">
        <w:rPr>
          <w:rFonts w:hint="cs"/>
          <w:rtl/>
          <w:lang w:bidi="fa-IR"/>
        </w:rPr>
        <w:t>-هادی</w:t>
      </w:r>
      <w:r w:rsidR="001D480C">
        <w:rPr>
          <w:rFonts w:hint="cs"/>
          <w:rtl/>
          <w:lang w:bidi="fa-IR"/>
        </w:rPr>
        <w:t>‌</w:t>
      </w:r>
      <w:r w:rsidRPr="00293849">
        <w:rPr>
          <w:rFonts w:hint="cs"/>
          <w:rtl/>
          <w:lang w:bidi="fa-IR"/>
        </w:rPr>
        <w:t>های موازی</w:t>
      </w:r>
      <w:r w:rsidR="00CF5E5D">
        <w:rPr>
          <w:rFonts w:hint="cs"/>
          <w:rtl/>
          <w:lang w:bidi="fa-IR"/>
        </w:rPr>
        <w:t xml:space="preserve"> مي</w:t>
      </w:r>
      <w:r w:rsidR="00B07E8C">
        <w:rPr>
          <w:rFonts w:hint="cs"/>
          <w:rtl/>
          <w:lang w:bidi="fa-IR"/>
        </w:rPr>
        <w:t>‌</w:t>
      </w:r>
      <w:r w:rsidR="00CF5E5D">
        <w:rPr>
          <w:rFonts w:hint="cs"/>
          <w:rtl/>
          <w:lang w:bidi="fa-IR"/>
        </w:rPr>
        <w:t>توانند ازنوع</w:t>
      </w:r>
      <w:r w:rsidRPr="00293849">
        <w:rPr>
          <w:rFonts w:hint="cs"/>
          <w:rtl/>
          <w:lang w:bidi="fa-IR"/>
        </w:rPr>
        <w:t xml:space="preserve"> کابل</w:t>
      </w:r>
      <w:r w:rsidR="001D480C">
        <w:rPr>
          <w:rFonts w:hint="cs"/>
          <w:rtl/>
          <w:lang w:bidi="fa-IR"/>
        </w:rPr>
        <w:t>‌</w:t>
      </w:r>
      <w:r w:rsidRPr="00293849">
        <w:rPr>
          <w:rFonts w:hint="cs"/>
          <w:rtl/>
          <w:lang w:bidi="fa-IR"/>
        </w:rPr>
        <w:t xml:space="preserve">های چند </w:t>
      </w:r>
      <w:r w:rsidR="00E843BB">
        <w:rPr>
          <w:rFonts w:hint="cs"/>
          <w:rtl/>
          <w:lang w:bidi="fa-IR"/>
        </w:rPr>
        <w:t>رشته</w:t>
      </w:r>
      <w:r w:rsidRPr="00293849">
        <w:rPr>
          <w:rFonts w:hint="cs"/>
          <w:rtl/>
          <w:lang w:bidi="fa-IR"/>
        </w:rPr>
        <w:t xml:space="preserve"> یا کابل</w:t>
      </w:r>
      <w:r w:rsidR="001D480C">
        <w:rPr>
          <w:rFonts w:hint="cs"/>
          <w:rtl/>
          <w:lang w:bidi="fa-IR"/>
        </w:rPr>
        <w:t>‌</w:t>
      </w:r>
      <w:r w:rsidR="00CF5E5D">
        <w:rPr>
          <w:rFonts w:hint="cs"/>
          <w:rtl/>
          <w:lang w:bidi="fa-IR"/>
        </w:rPr>
        <w:t>هاي</w:t>
      </w:r>
      <w:r w:rsidRPr="00293849">
        <w:rPr>
          <w:rFonts w:hint="cs"/>
          <w:rtl/>
          <w:lang w:bidi="fa-IR"/>
        </w:rPr>
        <w:t xml:space="preserve"> تک </w:t>
      </w:r>
      <w:r w:rsidR="00E843BB">
        <w:rPr>
          <w:rFonts w:hint="cs"/>
          <w:rtl/>
          <w:lang w:bidi="fa-IR"/>
        </w:rPr>
        <w:t>رشته</w:t>
      </w:r>
      <w:r w:rsidR="00CF5E5D">
        <w:rPr>
          <w:rFonts w:hint="cs"/>
          <w:rtl/>
          <w:lang w:bidi="fa-IR"/>
        </w:rPr>
        <w:t xml:space="preserve"> تابيده شده و</w:t>
      </w:r>
      <w:r w:rsidRPr="00293849">
        <w:rPr>
          <w:rFonts w:hint="cs"/>
          <w:rtl/>
          <w:lang w:bidi="fa-IR"/>
        </w:rPr>
        <w:t xml:space="preserve"> یا هادی</w:t>
      </w:r>
      <w:r w:rsidR="001D480C">
        <w:rPr>
          <w:rFonts w:hint="cs"/>
          <w:rtl/>
          <w:lang w:bidi="fa-IR"/>
        </w:rPr>
        <w:t>‌</w:t>
      </w:r>
      <w:r w:rsidRPr="00293849">
        <w:rPr>
          <w:rFonts w:hint="cs"/>
          <w:rtl/>
          <w:lang w:bidi="fa-IR"/>
        </w:rPr>
        <w:t>های روکش</w:t>
      </w:r>
      <w:r w:rsidR="00F83061">
        <w:rPr>
          <w:rFonts w:hint="cs"/>
          <w:rtl/>
          <w:lang w:bidi="fa-IR"/>
        </w:rPr>
        <w:t>‌</w:t>
      </w:r>
      <w:r w:rsidRPr="00293849">
        <w:rPr>
          <w:rFonts w:hint="cs"/>
          <w:rtl/>
          <w:lang w:bidi="fa-IR"/>
        </w:rPr>
        <w:t xml:space="preserve">دار </w:t>
      </w:r>
      <w:r w:rsidR="00CF5E5D">
        <w:rPr>
          <w:rFonts w:hint="cs"/>
          <w:rtl/>
          <w:lang w:bidi="fa-IR"/>
        </w:rPr>
        <w:t>باشند.</w:t>
      </w:r>
    </w:p>
    <w:p w:rsidR="00293849" w:rsidRDefault="00293849" w:rsidP="00464217">
      <w:pPr>
        <w:autoSpaceDE w:val="0"/>
        <w:rPr>
          <w:rtl/>
          <w:lang w:bidi="fa-IR"/>
        </w:rPr>
      </w:pPr>
      <w:r w:rsidRPr="00293849">
        <w:rPr>
          <w:rFonts w:hint="cs"/>
          <w:rtl/>
          <w:lang w:bidi="fa-IR"/>
        </w:rPr>
        <w:t>- هادی</w:t>
      </w:r>
      <w:r w:rsidR="001D480C">
        <w:rPr>
          <w:rFonts w:hint="cs"/>
          <w:rtl/>
          <w:lang w:bidi="fa-IR"/>
        </w:rPr>
        <w:t>‌</w:t>
      </w:r>
      <w:r w:rsidRPr="00293849">
        <w:rPr>
          <w:rFonts w:hint="cs"/>
          <w:rtl/>
          <w:lang w:bidi="fa-IR"/>
        </w:rPr>
        <w:t xml:space="preserve">های موازی </w:t>
      </w:r>
      <w:r w:rsidR="00CF5E5D">
        <w:rPr>
          <w:rFonts w:hint="cs"/>
          <w:rtl/>
          <w:lang w:bidi="fa-IR"/>
        </w:rPr>
        <w:t xml:space="preserve">ازنوع </w:t>
      </w:r>
      <w:r w:rsidRPr="00293849">
        <w:rPr>
          <w:rFonts w:hint="cs"/>
          <w:rtl/>
          <w:lang w:bidi="fa-IR"/>
        </w:rPr>
        <w:t>کابل</w:t>
      </w:r>
      <w:r w:rsidR="001D480C">
        <w:rPr>
          <w:rFonts w:hint="cs"/>
          <w:rtl/>
          <w:lang w:bidi="fa-IR"/>
        </w:rPr>
        <w:t>‌</w:t>
      </w:r>
      <w:r w:rsidRPr="00293849">
        <w:rPr>
          <w:rFonts w:hint="cs"/>
          <w:rtl/>
          <w:lang w:bidi="fa-IR"/>
        </w:rPr>
        <w:t xml:space="preserve">های تک </w:t>
      </w:r>
      <w:r w:rsidR="003A2637">
        <w:rPr>
          <w:rFonts w:hint="cs"/>
          <w:rtl/>
          <w:lang w:bidi="fa-IR"/>
        </w:rPr>
        <w:t>رشته</w:t>
      </w:r>
      <w:r w:rsidRPr="00293849">
        <w:rPr>
          <w:rFonts w:hint="cs"/>
          <w:rtl/>
          <w:lang w:bidi="fa-IR"/>
        </w:rPr>
        <w:t xml:space="preserve"> </w:t>
      </w:r>
      <w:r w:rsidR="00CF5E5D">
        <w:rPr>
          <w:rFonts w:hint="cs"/>
          <w:rtl/>
          <w:lang w:bidi="fa-IR"/>
        </w:rPr>
        <w:t xml:space="preserve">به هم تابيده نشده </w:t>
      </w:r>
      <w:r w:rsidRPr="00293849">
        <w:rPr>
          <w:rFonts w:hint="cs"/>
          <w:rtl/>
          <w:lang w:bidi="fa-IR"/>
        </w:rPr>
        <w:t>یا هادی</w:t>
      </w:r>
      <w:r w:rsidR="001D480C">
        <w:rPr>
          <w:rFonts w:hint="cs"/>
          <w:rtl/>
          <w:lang w:bidi="fa-IR"/>
        </w:rPr>
        <w:t>‌</w:t>
      </w:r>
      <w:r w:rsidRPr="00293849">
        <w:rPr>
          <w:rFonts w:hint="cs"/>
          <w:rtl/>
          <w:lang w:bidi="fa-IR"/>
        </w:rPr>
        <w:t xml:space="preserve">های روکش دار </w:t>
      </w:r>
      <w:r w:rsidR="00D9654F">
        <w:rPr>
          <w:rFonts w:hint="cs"/>
          <w:rtl/>
          <w:lang w:bidi="fa-IR"/>
        </w:rPr>
        <w:t>قطاعي</w:t>
      </w:r>
      <w:r w:rsidR="00464217">
        <w:rPr>
          <w:rFonts w:ascii="ZWAdobeF" w:hAnsi="ZWAdobeF" w:cs="ZWAdobeF"/>
          <w:sz w:val="2"/>
          <w:szCs w:val="2"/>
          <w:rtl/>
          <w:lang w:bidi="fa-IR"/>
        </w:rPr>
        <w:t>18</w:t>
      </w:r>
      <w:r w:rsidR="00464217">
        <w:rPr>
          <w:rFonts w:ascii="ZWAdobeF" w:hAnsi="ZWAdobeF" w:cs="ZWAdobeF"/>
          <w:sz w:val="2"/>
          <w:szCs w:val="2"/>
          <w:lang w:bidi="fa-IR"/>
        </w:rPr>
        <w:t>F</w:t>
      </w:r>
      <w:r w:rsidR="009F1612">
        <w:rPr>
          <w:rStyle w:val="FootnoteReference"/>
          <w:rFonts w:cs="B Compset"/>
          <w:b/>
          <w:rtl/>
          <w:lang w:bidi="fa-IR"/>
        </w:rPr>
        <w:footnoteReference w:id="20"/>
      </w:r>
      <w:r w:rsidR="001D480C">
        <w:rPr>
          <w:rFonts w:hint="cs"/>
          <w:rtl/>
          <w:lang w:bidi="fa-IR"/>
        </w:rPr>
        <w:t xml:space="preserve"> </w:t>
      </w:r>
      <w:r w:rsidR="009F1612">
        <w:rPr>
          <w:rFonts w:hint="cs"/>
          <w:rtl/>
          <w:lang w:bidi="fa-IR"/>
        </w:rPr>
        <w:t xml:space="preserve">يا مسطح </w:t>
      </w:r>
      <w:r w:rsidR="00464217">
        <w:rPr>
          <w:rFonts w:ascii="ZWAdobeF" w:hAnsi="ZWAdobeF" w:cs="ZWAdobeF"/>
          <w:sz w:val="2"/>
          <w:szCs w:val="2"/>
          <w:rtl/>
          <w:lang w:bidi="fa-IR"/>
        </w:rPr>
        <w:t>19</w:t>
      </w:r>
      <w:r w:rsidR="00464217">
        <w:rPr>
          <w:rFonts w:ascii="ZWAdobeF" w:hAnsi="ZWAdobeF" w:cs="ZWAdobeF"/>
          <w:sz w:val="2"/>
          <w:szCs w:val="2"/>
          <w:lang w:bidi="fa-IR"/>
        </w:rPr>
        <w:t>F</w:t>
      </w:r>
      <w:r w:rsidR="009F1612">
        <w:rPr>
          <w:rStyle w:val="FootnoteReference"/>
          <w:rFonts w:cs="B Compset"/>
          <w:b/>
          <w:rtl/>
          <w:lang w:bidi="fa-IR"/>
        </w:rPr>
        <w:footnoteReference w:id="21"/>
      </w:r>
      <w:r w:rsidRPr="00293849">
        <w:rPr>
          <w:rFonts w:hint="cs"/>
          <w:rtl/>
          <w:lang w:bidi="fa-IR"/>
        </w:rPr>
        <w:t xml:space="preserve"> </w:t>
      </w:r>
      <w:r w:rsidR="009F1612">
        <w:rPr>
          <w:rFonts w:hint="cs"/>
          <w:rtl/>
          <w:lang w:bidi="fa-IR"/>
        </w:rPr>
        <w:t xml:space="preserve">داراي </w:t>
      </w:r>
      <w:r w:rsidRPr="00293849">
        <w:rPr>
          <w:rFonts w:hint="cs"/>
          <w:rtl/>
          <w:lang w:bidi="fa-IR"/>
        </w:rPr>
        <w:t xml:space="preserve">سطح مقطع برابر یا کمتر از </w:t>
      </w:r>
      <w:r w:rsidRPr="009F1612">
        <w:rPr>
          <w:vertAlign w:val="subscript"/>
          <w:rtl/>
          <w:lang w:bidi="fa-IR"/>
        </w:rPr>
        <w:t>2mm</w:t>
      </w:r>
      <w:r w:rsidRPr="00293849">
        <w:rPr>
          <w:rtl/>
          <w:lang w:bidi="fa-IR"/>
        </w:rPr>
        <w:t>50</w:t>
      </w:r>
      <w:r w:rsidR="001D480C">
        <w:rPr>
          <w:rFonts w:hint="cs"/>
          <w:rtl/>
          <w:lang w:bidi="fa-IR"/>
        </w:rPr>
        <w:t xml:space="preserve"> </w:t>
      </w:r>
      <w:r w:rsidRPr="00293849">
        <w:rPr>
          <w:rFonts w:hint="cs"/>
          <w:rtl/>
          <w:lang w:bidi="fa-IR"/>
        </w:rPr>
        <w:t xml:space="preserve">برای مس </w:t>
      </w:r>
      <w:r w:rsidR="009F1612">
        <w:rPr>
          <w:rFonts w:hint="cs"/>
          <w:rtl/>
          <w:lang w:bidi="fa-IR"/>
        </w:rPr>
        <w:t>و</w:t>
      </w:r>
      <w:r w:rsidRPr="00293849">
        <w:rPr>
          <w:rFonts w:hint="cs"/>
          <w:rtl/>
          <w:lang w:bidi="fa-IR"/>
        </w:rPr>
        <w:t xml:space="preserve"> </w:t>
      </w:r>
      <w:r w:rsidRPr="009F1612">
        <w:rPr>
          <w:vertAlign w:val="subscript"/>
          <w:rtl/>
          <w:lang w:bidi="fa-IR"/>
        </w:rPr>
        <w:t>2mm</w:t>
      </w:r>
      <w:r w:rsidRPr="00293849">
        <w:rPr>
          <w:rFonts w:hint="cs"/>
          <w:rtl/>
          <w:lang w:bidi="fa-IR"/>
        </w:rPr>
        <w:t>7</w:t>
      </w:r>
      <w:r w:rsidRPr="00293849">
        <w:rPr>
          <w:rtl/>
          <w:lang w:bidi="fa-IR"/>
        </w:rPr>
        <w:t>0</w:t>
      </w:r>
      <w:r w:rsidR="001D480C">
        <w:rPr>
          <w:rFonts w:hint="cs"/>
          <w:rtl/>
          <w:lang w:bidi="fa-IR"/>
        </w:rPr>
        <w:t xml:space="preserve"> </w:t>
      </w:r>
      <w:r w:rsidRPr="00293849">
        <w:rPr>
          <w:rFonts w:hint="cs"/>
          <w:rtl/>
          <w:lang w:bidi="fa-IR"/>
        </w:rPr>
        <w:t xml:space="preserve">برای آلومینیوم </w:t>
      </w:r>
      <w:r w:rsidR="009F1612">
        <w:rPr>
          <w:rFonts w:hint="cs"/>
          <w:rtl/>
          <w:lang w:bidi="fa-IR"/>
        </w:rPr>
        <w:t>هستند.</w:t>
      </w:r>
    </w:p>
    <w:p w:rsidR="00003CBA" w:rsidRPr="00094559" w:rsidRDefault="00003CBA" w:rsidP="005760E2">
      <w:pPr>
        <w:pStyle w:val="Heading3"/>
        <w:rPr>
          <w:rtl/>
        </w:rPr>
      </w:pPr>
      <w:bookmarkStart w:id="104" w:name="_Toc456028388"/>
      <w:r w:rsidRPr="00094559">
        <w:rPr>
          <w:rFonts w:hint="cs"/>
          <w:rtl/>
        </w:rPr>
        <w:t>6-4-</w:t>
      </w:r>
      <w:r w:rsidR="005760E2">
        <w:rPr>
          <w:rFonts w:hint="cs"/>
          <w:rtl/>
        </w:rPr>
        <w:t>4</w:t>
      </w:r>
      <w:r w:rsidRPr="00094559">
        <w:rPr>
          <w:rFonts w:hint="cs"/>
          <w:rtl/>
        </w:rPr>
        <w:t>-تغ</w:t>
      </w:r>
      <w:r w:rsidR="001D480C">
        <w:rPr>
          <w:rFonts w:hint="cs"/>
          <w:rtl/>
        </w:rPr>
        <w:t>يي</w:t>
      </w:r>
      <w:r w:rsidRPr="00094559">
        <w:rPr>
          <w:rFonts w:hint="cs"/>
          <w:rtl/>
        </w:rPr>
        <w:t>رات شرا</w:t>
      </w:r>
      <w:r w:rsidR="001D480C">
        <w:rPr>
          <w:rFonts w:hint="cs"/>
          <w:rtl/>
        </w:rPr>
        <w:t>ي</w:t>
      </w:r>
      <w:r w:rsidRPr="00094559">
        <w:rPr>
          <w:rFonts w:hint="cs"/>
          <w:rtl/>
        </w:rPr>
        <w:t xml:space="preserve">ط نصب در طول </w:t>
      </w:r>
      <w:r w:rsidR="001D480C">
        <w:rPr>
          <w:rFonts w:hint="cs"/>
          <w:rtl/>
        </w:rPr>
        <w:t>ي</w:t>
      </w:r>
      <w:r w:rsidRPr="00094559">
        <w:rPr>
          <w:rFonts w:hint="cs"/>
          <w:rtl/>
        </w:rPr>
        <w:t>ک مس</w:t>
      </w:r>
      <w:r w:rsidR="001D480C">
        <w:rPr>
          <w:rFonts w:hint="cs"/>
          <w:rtl/>
        </w:rPr>
        <w:t>ي</w:t>
      </w:r>
      <w:r w:rsidRPr="00094559">
        <w:rPr>
          <w:rFonts w:hint="cs"/>
          <w:rtl/>
        </w:rPr>
        <w:t>ر</w:t>
      </w:r>
      <w:bookmarkEnd w:id="104"/>
    </w:p>
    <w:p w:rsidR="00003CBA" w:rsidRDefault="00003CBA" w:rsidP="001D480C">
      <w:pPr>
        <w:rPr>
          <w:rtl/>
          <w:lang w:bidi="fa-IR"/>
        </w:rPr>
      </w:pPr>
      <w:r w:rsidRPr="00094559">
        <w:rPr>
          <w:rFonts w:hint="cs"/>
          <w:rtl/>
          <w:lang w:bidi="fa-IR"/>
        </w:rPr>
        <w:t>هنگامی که تلفات گرمایی در یک بخش از مسیر با بخش دیگر متفاوت است، ظرفیت حمل جریان باید به گونه</w:t>
      </w:r>
      <w:r w:rsidR="001D480C">
        <w:rPr>
          <w:rFonts w:hint="cs"/>
          <w:rtl/>
          <w:lang w:bidi="fa-IR"/>
        </w:rPr>
        <w:t>‌</w:t>
      </w:r>
      <w:r w:rsidRPr="00094559">
        <w:rPr>
          <w:rFonts w:hint="cs"/>
          <w:rtl/>
          <w:lang w:bidi="fa-IR"/>
        </w:rPr>
        <w:t>ای تعیین شود که مناسب بخشی از مسیر با بدترین شرایط باشد.</w:t>
      </w:r>
    </w:p>
    <w:p w:rsidR="00003CBA" w:rsidRPr="00094559" w:rsidRDefault="00003CBA" w:rsidP="001D480C">
      <w:pPr>
        <w:pStyle w:val="Heading2"/>
        <w:rPr>
          <w:rtl/>
        </w:rPr>
      </w:pPr>
      <w:bookmarkStart w:id="105" w:name="_Toc456028389"/>
      <w:r w:rsidRPr="00094559">
        <w:rPr>
          <w:rFonts w:hint="cs"/>
          <w:rtl/>
        </w:rPr>
        <w:t>6-5- سطح مقطع هادی</w:t>
      </w:r>
      <w:r w:rsidR="001D480C">
        <w:rPr>
          <w:rFonts w:hint="cs"/>
          <w:rtl/>
        </w:rPr>
        <w:t>‌</w:t>
      </w:r>
      <w:r w:rsidRPr="00094559">
        <w:rPr>
          <w:rFonts w:hint="cs"/>
          <w:rtl/>
        </w:rPr>
        <w:t>ها</w:t>
      </w:r>
      <w:bookmarkEnd w:id="105"/>
    </w:p>
    <w:p w:rsidR="00003CBA" w:rsidRPr="00094559" w:rsidRDefault="00003CBA" w:rsidP="005760E2">
      <w:pPr>
        <w:rPr>
          <w:rtl/>
          <w:lang w:bidi="fa-IR"/>
        </w:rPr>
      </w:pPr>
      <w:r w:rsidRPr="00094559">
        <w:rPr>
          <w:rFonts w:hint="cs"/>
          <w:rtl/>
          <w:lang w:bidi="fa-IR"/>
        </w:rPr>
        <w:t>سطح مقطع هادی</w:t>
      </w:r>
      <w:r w:rsidR="001D480C">
        <w:rPr>
          <w:rFonts w:hint="cs"/>
          <w:rtl/>
          <w:lang w:bidi="fa-IR"/>
        </w:rPr>
        <w:t>‌</w:t>
      </w:r>
      <w:r w:rsidRPr="00094559">
        <w:rPr>
          <w:rFonts w:hint="cs"/>
          <w:rtl/>
          <w:lang w:bidi="fa-IR"/>
        </w:rPr>
        <w:t xml:space="preserve">های فاز در مدارات </w:t>
      </w:r>
      <w:r w:rsidRPr="00094559">
        <w:rPr>
          <w:lang w:bidi="fa-IR"/>
        </w:rPr>
        <w:t>a.c.</w:t>
      </w:r>
      <w:r w:rsidRPr="00094559">
        <w:rPr>
          <w:rFonts w:hint="cs"/>
          <w:rtl/>
          <w:lang w:bidi="fa-IR"/>
        </w:rPr>
        <w:t xml:space="preserve"> و هادی</w:t>
      </w:r>
      <w:r w:rsidR="001D480C">
        <w:rPr>
          <w:rFonts w:hint="cs"/>
          <w:rtl/>
          <w:lang w:bidi="fa-IR"/>
        </w:rPr>
        <w:t>‌</w:t>
      </w:r>
      <w:r w:rsidRPr="00094559">
        <w:rPr>
          <w:rFonts w:hint="cs"/>
          <w:rtl/>
          <w:lang w:bidi="fa-IR"/>
        </w:rPr>
        <w:t xml:space="preserve">های برقدار در مدارات </w:t>
      </w:r>
      <w:r w:rsidRPr="00094559">
        <w:rPr>
          <w:lang w:bidi="fa-IR"/>
        </w:rPr>
        <w:t>d.c.</w:t>
      </w:r>
      <w:r w:rsidRPr="00094559">
        <w:rPr>
          <w:rFonts w:hint="cs"/>
          <w:rtl/>
          <w:lang w:bidi="fa-IR"/>
        </w:rPr>
        <w:t xml:space="preserve"> نباید کمتر از مقادیر داده شده در جدول 6-</w:t>
      </w:r>
      <w:r w:rsidR="005760E2">
        <w:rPr>
          <w:rFonts w:hint="cs"/>
          <w:rtl/>
          <w:lang w:bidi="fa-IR"/>
        </w:rPr>
        <w:t>4</w:t>
      </w:r>
      <w:r w:rsidRPr="00094559">
        <w:rPr>
          <w:rFonts w:hint="cs"/>
          <w:rtl/>
          <w:lang w:bidi="fa-IR"/>
        </w:rPr>
        <w:t xml:space="preserve"> باشد.</w:t>
      </w:r>
    </w:p>
    <w:p w:rsidR="00003CBA" w:rsidRPr="00094559" w:rsidRDefault="00346D2C" w:rsidP="001D480C">
      <w:pPr>
        <w:rPr>
          <w:rtl/>
          <w:lang w:bidi="fa-IR"/>
        </w:rPr>
      </w:pPr>
      <w:r w:rsidRPr="00094559">
        <w:rPr>
          <w:rFonts w:hint="cs"/>
          <w:rtl/>
          <w:lang w:bidi="fa-IR"/>
        </w:rPr>
        <w:t>درموارد</w:t>
      </w:r>
      <w:r w:rsidR="001D480C">
        <w:rPr>
          <w:rFonts w:hint="cs"/>
          <w:rtl/>
          <w:lang w:bidi="fa-IR"/>
        </w:rPr>
        <w:t xml:space="preserve"> </w:t>
      </w:r>
      <w:r w:rsidRPr="00094559">
        <w:rPr>
          <w:rFonts w:hint="cs"/>
          <w:rtl/>
          <w:lang w:bidi="fa-IR"/>
        </w:rPr>
        <w:t xml:space="preserve">زير </w:t>
      </w:r>
      <w:r w:rsidR="00003CBA" w:rsidRPr="00094559">
        <w:rPr>
          <w:rFonts w:hint="cs"/>
          <w:rtl/>
          <w:lang w:bidi="fa-IR"/>
        </w:rPr>
        <w:t>هادی نول، باید سطح مقطع یکسانی به مانند هادی فاز داشته باشد:</w:t>
      </w:r>
    </w:p>
    <w:p w:rsidR="00003CBA" w:rsidRPr="00094559" w:rsidRDefault="00003CBA" w:rsidP="00EC31AD">
      <w:pPr>
        <w:spacing w:after="0"/>
        <w:ind w:left="720"/>
        <w:rPr>
          <w:rtl/>
          <w:lang w:bidi="fa-IR"/>
        </w:rPr>
      </w:pPr>
      <w:r w:rsidRPr="00094559">
        <w:rPr>
          <w:rFonts w:hint="cs"/>
          <w:rtl/>
          <w:lang w:bidi="fa-IR"/>
        </w:rPr>
        <w:t xml:space="preserve">- در مدارات تک فاز دو </w:t>
      </w:r>
      <w:r w:rsidR="003A2637">
        <w:rPr>
          <w:rFonts w:hint="cs"/>
          <w:rtl/>
          <w:lang w:bidi="fa-IR"/>
        </w:rPr>
        <w:t>رشته</w:t>
      </w:r>
    </w:p>
    <w:p w:rsidR="00003CBA" w:rsidRPr="00094559" w:rsidRDefault="00003CBA" w:rsidP="00B07E8C">
      <w:pPr>
        <w:spacing w:after="0"/>
        <w:ind w:left="720"/>
        <w:rPr>
          <w:rtl/>
          <w:lang w:bidi="fa-IR"/>
        </w:rPr>
      </w:pPr>
      <w:r w:rsidRPr="00094559">
        <w:rPr>
          <w:rFonts w:hint="cs"/>
          <w:rtl/>
          <w:lang w:bidi="fa-IR"/>
        </w:rPr>
        <w:t xml:space="preserve">- در مدارات سه </w:t>
      </w:r>
      <w:r w:rsidR="003A2637">
        <w:rPr>
          <w:rFonts w:hint="cs"/>
          <w:rtl/>
          <w:lang w:bidi="fa-IR"/>
        </w:rPr>
        <w:t>رشته</w:t>
      </w:r>
      <w:r w:rsidRPr="00094559">
        <w:rPr>
          <w:rFonts w:hint="cs"/>
          <w:rtl/>
          <w:lang w:bidi="fa-IR"/>
        </w:rPr>
        <w:t xml:space="preserve"> تک فاز و </w:t>
      </w:r>
      <w:r w:rsidR="00346D2C" w:rsidRPr="00094559">
        <w:rPr>
          <w:rFonts w:hint="cs"/>
          <w:rtl/>
          <w:lang w:bidi="fa-IR"/>
        </w:rPr>
        <w:t>سه فاز،</w:t>
      </w:r>
      <w:r w:rsidRPr="00094559">
        <w:rPr>
          <w:rFonts w:hint="cs"/>
          <w:rtl/>
          <w:lang w:bidi="fa-IR"/>
        </w:rPr>
        <w:t xml:space="preserve"> زمانی</w:t>
      </w:r>
      <w:r w:rsidR="001D480C">
        <w:rPr>
          <w:rFonts w:hint="cs"/>
          <w:rtl/>
          <w:lang w:bidi="fa-IR"/>
        </w:rPr>
        <w:t>‌</w:t>
      </w:r>
      <w:r w:rsidRPr="00094559">
        <w:rPr>
          <w:rFonts w:hint="cs"/>
          <w:rtl/>
          <w:lang w:bidi="fa-IR"/>
        </w:rPr>
        <w:t>که اندازه هادی</w:t>
      </w:r>
      <w:r w:rsidR="00B07E8C">
        <w:rPr>
          <w:rFonts w:hint="cs"/>
          <w:rtl/>
          <w:lang w:bidi="fa-IR"/>
        </w:rPr>
        <w:t>‌</w:t>
      </w:r>
      <w:r w:rsidRPr="00094559">
        <w:rPr>
          <w:rFonts w:hint="cs"/>
          <w:rtl/>
          <w:lang w:bidi="fa-IR"/>
        </w:rPr>
        <w:t xml:space="preserve">های </w:t>
      </w:r>
      <w:r w:rsidR="00AB5F98" w:rsidRPr="00094559">
        <w:rPr>
          <w:rFonts w:hint="cs"/>
          <w:rtl/>
          <w:lang w:bidi="fa-IR"/>
        </w:rPr>
        <w:t>فاز</w:t>
      </w:r>
      <w:r w:rsidRPr="00094559">
        <w:rPr>
          <w:rFonts w:hint="cs"/>
          <w:rtl/>
          <w:lang w:bidi="fa-IR"/>
        </w:rPr>
        <w:t xml:space="preserve"> کمتر یا مساوی</w:t>
      </w:r>
      <w:r w:rsidRPr="00094559">
        <w:rPr>
          <w:lang w:bidi="fa-IR"/>
        </w:rPr>
        <w:t xml:space="preserve"> mm</w:t>
      </w:r>
      <w:r w:rsidRPr="00094559">
        <w:rPr>
          <w:vertAlign w:val="superscript"/>
          <w:lang w:bidi="fa-IR"/>
        </w:rPr>
        <w:t>2</w:t>
      </w:r>
      <w:r w:rsidRPr="00094559">
        <w:rPr>
          <w:rFonts w:hint="cs"/>
          <w:rtl/>
          <w:lang w:bidi="fa-IR"/>
        </w:rPr>
        <w:t xml:space="preserve">16 برای مس یا </w:t>
      </w:r>
      <w:r w:rsidRPr="00094559">
        <w:rPr>
          <w:lang w:bidi="fa-IR"/>
        </w:rPr>
        <w:t>mm</w:t>
      </w:r>
      <w:r w:rsidRPr="00094559">
        <w:rPr>
          <w:vertAlign w:val="superscript"/>
          <w:lang w:bidi="fa-IR"/>
        </w:rPr>
        <w:t>2</w:t>
      </w:r>
      <w:r w:rsidRPr="00094559">
        <w:rPr>
          <w:rFonts w:hint="cs"/>
          <w:rtl/>
          <w:lang w:bidi="fa-IR"/>
        </w:rPr>
        <w:t xml:space="preserve">25 برای آلومینیوم باشد. </w:t>
      </w:r>
    </w:p>
    <w:p w:rsidR="00003CBA" w:rsidRPr="00094559" w:rsidRDefault="0048458C" w:rsidP="00EC31AD">
      <w:pPr>
        <w:spacing w:before="240" w:after="0"/>
        <w:rPr>
          <w:rtl/>
          <w:lang w:bidi="fa-IR"/>
        </w:rPr>
      </w:pPr>
      <w:r>
        <w:rPr>
          <w:rFonts w:hint="cs"/>
          <w:rtl/>
          <w:lang w:bidi="fa-IR"/>
        </w:rPr>
        <w:lastRenderedPageBreak/>
        <w:t>اگر شرايط زيربه طور همزمان برقرار باشد در</w:t>
      </w:r>
      <w:r w:rsidR="00003CBA" w:rsidRPr="00094559">
        <w:rPr>
          <w:rFonts w:hint="cs"/>
          <w:rtl/>
          <w:lang w:bidi="fa-IR"/>
        </w:rPr>
        <w:t xml:space="preserve"> مدارات </w:t>
      </w:r>
      <w:r w:rsidR="00AB5F98" w:rsidRPr="00B048F0">
        <w:rPr>
          <w:rFonts w:hint="cs"/>
          <w:color w:val="000000" w:themeColor="text1"/>
          <w:rtl/>
          <w:lang w:bidi="fa-IR"/>
        </w:rPr>
        <w:t>چند فاز</w:t>
      </w:r>
      <w:r w:rsidR="00003CBA" w:rsidRPr="00B048F0">
        <w:rPr>
          <w:rFonts w:hint="cs"/>
          <w:color w:val="000000" w:themeColor="text1"/>
          <w:rtl/>
          <w:lang w:bidi="fa-IR"/>
        </w:rPr>
        <w:t xml:space="preserve"> </w:t>
      </w:r>
      <w:r w:rsidR="00003CBA" w:rsidRPr="00094559">
        <w:rPr>
          <w:rFonts w:hint="cs"/>
          <w:rtl/>
          <w:lang w:bidi="fa-IR"/>
        </w:rPr>
        <w:t xml:space="preserve">هنگامی </w:t>
      </w:r>
      <w:r w:rsidR="00346D2C" w:rsidRPr="00094559">
        <w:rPr>
          <w:rFonts w:hint="cs"/>
          <w:rtl/>
          <w:lang w:bidi="fa-IR"/>
        </w:rPr>
        <w:t>که هر هادی فاز</w:t>
      </w:r>
      <w:r w:rsidR="00B048F0">
        <w:rPr>
          <w:rFonts w:hint="cs"/>
          <w:rtl/>
          <w:lang w:bidi="fa-IR"/>
        </w:rPr>
        <w:t>داراي</w:t>
      </w:r>
      <w:r w:rsidR="00346D2C" w:rsidRPr="00094559">
        <w:rPr>
          <w:rFonts w:hint="cs"/>
          <w:rtl/>
          <w:lang w:bidi="fa-IR"/>
        </w:rPr>
        <w:t xml:space="preserve"> </w:t>
      </w:r>
      <w:r w:rsidR="00003CBA" w:rsidRPr="00094559">
        <w:rPr>
          <w:rFonts w:hint="cs"/>
          <w:rtl/>
          <w:lang w:bidi="fa-IR"/>
        </w:rPr>
        <w:t>سطح مقطع بزرگتر از</w:t>
      </w:r>
      <w:r w:rsidR="00003CBA" w:rsidRPr="00094559">
        <w:rPr>
          <w:lang w:bidi="fa-IR"/>
        </w:rPr>
        <w:t xml:space="preserve"> mm</w:t>
      </w:r>
      <w:r w:rsidR="00003CBA" w:rsidRPr="00094559">
        <w:rPr>
          <w:vertAlign w:val="superscript"/>
          <w:lang w:bidi="fa-IR"/>
        </w:rPr>
        <w:t>2</w:t>
      </w:r>
      <w:r w:rsidR="00003CBA" w:rsidRPr="00094559">
        <w:rPr>
          <w:rFonts w:hint="cs"/>
          <w:rtl/>
          <w:lang w:bidi="fa-IR"/>
        </w:rPr>
        <w:t xml:space="preserve">16 برای مس یا </w:t>
      </w:r>
      <w:r w:rsidR="00003CBA" w:rsidRPr="00094559">
        <w:rPr>
          <w:lang w:bidi="fa-IR"/>
        </w:rPr>
        <w:t xml:space="preserve">  mm</w:t>
      </w:r>
      <w:r w:rsidR="00003CBA" w:rsidRPr="00094559">
        <w:rPr>
          <w:vertAlign w:val="superscript"/>
          <w:lang w:bidi="fa-IR"/>
        </w:rPr>
        <w:t>2</w:t>
      </w:r>
      <w:r w:rsidR="00003CBA" w:rsidRPr="00094559">
        <w:rPr>
          <w:rFonts w:hint="cs"/>
          <w:rtl/>
          <w:lang w:bidi="fa-IR"/>
        </w:rPr>
        <w:t xml:space="preserve"> 25 برای آلومینیوم </w:t>
      </w:r>
      <w:r w:rsidR="00B048F0">
        <w:rPr>
          <w:rFonts w:hint="cs"/>
          <w:rtl/>
          <w:lang w:bidi="fa-IR"/>
        </w:rPr>
        <w:t>باشد</w:t>
      </w:r>
      <w:r w:rsidR="00003CBA" w:rsidRPr="00094559">
        <w:rPr>
          <w:rFonts w:hint="cs"/>
          <w:rtl/>
          <w:lang w:bidi="fa-IR"/>
        </w:rPr>
        <w:t>، هادی نول می</w:t>
      </w:r>
      <w:r w:rsidR="001D480C">
        <w:rPr>
          <w:rFonts w:hint="cs"/>
          <w:rtl/>
          <w:lang w:bidi="fa-IR"/>
        </w:rPr>
        <w:t>‌</w:t>
      </w:r>
      <w:r w:rsidR="00003CBA" w:rsidRPr="00094559">
        <w:rPr>
          <w:rFonts w:hint="cs"/>
          <w:rtl/>
          <w:lang w:bidi="fa-IR"/>
        </w:rPr>
        <w:t>تواند سطح مقطعی کمتر از سطح مقطع هادی</w:t>
      </w:r>
      <w:r w:rsidR="001D480C">
        <w:rPr>
          <w:rFonts w:hint="cs"/>
          <w:rtl/>
          <w:lang w:bidi="fa-IR"/>
        </w:rPr>
        <w:t>‌</w:t>
      </w:r>
      <w:r w:rsidR="00003CBA" w:rsidRPr="00094559">
        <w:rPr>
          <w:rFonts w:hint="cs"/>
          <w:rtl/>
          <w:lang w:bidi="fa-IR"/>
        </w:rPr>
        <w:t>های فاز داشته باشد:</w:t>
      </w:r>
    </w:p>
    <w:p w:rsidR="00003CBA" w:rsidRPr="00094559" w:rsidRDefault="00003CBA" w:rsidP="001D480C">
      <w:pPr>
        <w:rPr>
          <w:rtl/>
          <w:lang w:bidi="fa-IR"/>
        </w:rPr>
      </w:pPr>
      <w:r w:rsidRPr="00094559">
        <w:rPr>
          <w:rFonts w:hint="cs"/>
          <w:rtl/>
          <w:lang w:bidi="fa-IR"/>
        </w:rPr>
        <w:t xml:space="preserve">- </w:t>
      </w:r>
      <w:r w:rsidR="00B048F0" w:rsidRPr="00B048F0">
        <w:rPr>
          <w:rFonts w:hint="cs"/>
          <w:rtl/>
          <w:lang w:bidi="fa-IR"/>
        </w:rPr>
        <w:t>حداكثر</w:t>
      </w:r>
      <w:r w:rsidR="00AB5F98" w:rsidRPr="00B048F0">
        <w:rPr>
          <w:rFonts w:hint="cs"/>
          <w:rtl/>
          <w:lang w:bidi="fa-IR"/>
        </w:rPr>
        <w:t xml:space="preserve"> جريان</w:t>
      </w:r>
      <w:r w:rsidRPr="00B048F0">
        <w:rPr>
          <w:rFonts w:hint="cs"/>
          <w:rtl/>
          <w:lang w:bidi="fa-IR"/>
        </w:rPr>
        <w:t xml:space="preserve"> مورد</w:t>
      </w:r>
      <w:r w:rsidR="001D480C">
        <w:rPr>
          <w:rFonts w:hint="cs"/>
          <w:rtl/>
          <w:lang w:bidi="fa-IR"/>
        </w:rPr>
        <w:t xml:space="preserve"> </w:t>
      </w:r>
      <w:r w:rsidRPr="00B048F0">
        <w:rPr>
          <w:rFonts w:hint="cs"/>
          <w:rtl/>
          <w:lang w:bidi="fa-IR"/>
        </w:rPr>
        <w:t>انتظار</w:t>
      </w:r>
      <w:r w:rsidR="001D480C">
        <w:rPr>
          <w:rFonts w:hint="cs"/>
          <w:rtl/>
          <w:lang w:bidi="fa-IR"/>
        </w:rPr>
        <w:t xml:space="preserve"> </w:t>
      </w:r>
      <w:r w:rsidR="00AB5F98" w:rsidRPr="00B048F0">
        <w:rPr>
          <w:rFonts w:hint="cs"/>
          <w:rtl/>
          <w:lang w:bidi="fa-IR"/>
        </w:rPr>
        <w:t>همراه با هارمونيك،</w:t>
      </w:r>
      <w:r w:rsidRPr="00B048F0">
        <w:rPr>
          <w:rFonts w:hint="cs"/>
          <w:rtl/>
          <w:lang w:bidi="fa-IR"/>
        </w:rPr>
        <w:t xml:space="preserve"> در هادی </w:t>
      </w:r>
      <w:r w:rsidR="00AB5F98" w:rsidRPr="00B048F0">
        <w:rPr>
          <w:rFonts w:hint="cs"/>
          <w:rtl/>
          <w:lang w:bidi="fa-IR"/>
        </w:rPr>
        <w:t>نول</w:t>
      </w:r>
      <w:r w:rsidRPr="00B048F0">
        <w:rPr>
          <w:rFonts w:hint="cs"/>
          <w:rtl/>
          <w:lang w:bidi="fa-IR"/>
        </w:rPr>
        <w:t xml:space="preserve"> در طول عملکرد عادی</w:t>
      </w:r>
      <w:r w:rsidR="00B048F0" w:rsidRPr="00B048F0">
        <w:rPr>
          <w:rFonts w:hint="cs"/>
          <w:rtl/>
          <w:lang w:bidi="fa-IR"/>
        </w:rPr>
        <w:t xml:space="preserve"> سرويس،</w:t>
      </w:r>
      <w:r w:rsidRPr="00B048F0">
        <w:rPr>
          <w:rFonts w:hint="cs"/>
          <w:rtl/>
          <w:lang w:bidi="fa-IR"/>
        </w:rPr>
        <w:t xml:space="preserve"> بزرگتر از ظرفیت حمل جریان سطح مقطع </w:t>
      </w:r>
      <w:r w:rsidR="00AB5F98" w:rsidRPr="00B048F0">
        <w:rPr>
          <w:rFonts w:hint="cs"/>
          <w:rtl/>
          <w:lang w:bidi="fa-IR"/>
        </w:rPr>
        <w:t xml:space="preserve">كاهش يافته </w:t>
      </w:r>
      <w:r w:rsidRPr="00B048F0">
        <w:rPr>
          <w:rFonts w:hint="cs"/>
          <w:rtl/>
          <w:lang w:bidi="fa-IR"/>
        </w:rPr>
        <w:t xml:space="preserve">هادی </w:t>
      </w:r>
      <w:r w:rsidR="00AB5F98" w:rsidRPr="00B048F0">
        <w:rPr>
          <w:rFonts w:hint="cs"/>
          <w:rtl/>
          <w:lang w:bidi="fa-IR"/>
        </w:rPr>
        <w:t>نول</w:t>
      </w:r>
      <w:r w:rsidRPr="00B048F0">
        <w:rPr>
          <w:rFonts w:hint="cs"/>
          <w:rtl/>
          <w:lang w:bidi="fa-IR"/>
        </w:rPr>
        <w:t xml:space="preserve"> نباشد.</w:t>
      </w:r>
    </w:p>
    <w:p w:rsidR="00003CBA" w:rsidRDefault="00003CBA" w:rsidP="00EC31AD">
      <w:pPr>
        <w:spacing w:after="240"/>
        <w:rPr>
          <w:rtl/>
          <w:lang w:bidi="fa-IR"/>
        </w:rPr>
      </w:pPr>
      <w:r w:rsidRPr="00094559">
        <w:rPr>
          <w:rFonts w:hint="cs"/>
          <w:rtl/>
          <w:lang w:bidi="fa-IR"/>
        </w:rPr>
        <w:t xml:space="preserve">- اندازه هادی </w:t>
      </w:r>
      <w:r w:rsidR="00166799" w:rsidRPr="00094559">
        <w:rPr>
          <w:rFonts w:hint="cs"/>
          <w:rtl/>
          <w:lang w:bidi="fa-IR"/>
        </w:rPr>
        <w:t>نول</w:t>
      </w:r>
      <w:r w:rsidRPr="00094559">
        <w:rPr>
          <w:rFonts w:hint="cs"/>
          <w:rtl/>
          <w:lang w:bidi="fa-IR"/>
        </w:rPr>
        <w:t xml:space="preserve"> حداقل برابر با</w:t>
      </w:r>
      <w:r w:rsidRPr="00094559">
        <w:rPr>
          <w:lang w:bidi="fa-IR"/>
        </w:rPr>
        <w:t xml:space="preserve"> </w:t>
      </w:r>
      <m:oMath>
        <m:sSup>
          <m:sSupPr>
            <m:ctrlPr>
              <w:rPr>
                <w:rFonts w:ascii="Cambria Math" w:hAnsi="Cambria Math"/>
                <w:lang w:bidi="fa-IR"/>
              </w:rPr>
            </m:ctrlPr>
          </m:sSupPr>
          <m:e>
            <m:r>
              <m:rPr>
                <m:sty m:val="p"/>
              </m:rPr>
              <w:rPr>
                <w:rFonts w:ascii="Cambria Math" w:hAnsi="Cambria Math"/>
                <w:lang w:bidi="fa-IR"/>
              </w:rPr>
              <m:t>mm</m:t>
            </m:r>
          </m:e>
          <m:sup>
            <m:r>
              <m:rPr>
                <m:sty m:val="p"/>
              </m:rPr>
              <w:rPr>
                <w:rFonts w:ascii="Cambria Math" w:hAnsi="Cambria Math"/>
                <w:lang w:bidi="fa-IR"/>
              </w:rPr>
              <m:t>2</m:t>
            </m:r>
          </m:sup>
        </m:sSup>
      </m:oMath>
      <w:r w:rsidRPr="00094559">
        <w:rPr>
          <w:rFonts w:hint="cs"/>
          <w:rtl/>
          <w:lang w:bidi="fa-IR"/>
        </w:rPr>
        <w:t xml:space="preserve">16برای مس یا </w:t>
      </w:r>
      <w:r w:rsidRPr="00094559">
        <w:rPr>
          <w:lang w:bidi="fa-IR"/>
        </w:rPr>
        <w:t xml:space="preserve"> </w:t>
      </w:r>
      <m:oMath>
        <m:sSup>
          <m:sSupPr>
            <m:ctrlPr>
              <w:rPr>
                <w:rFonts w:ascii="Cambria Math" w:hAnsi="Cambria Math"/>
                <w:lang w:bidi="fa-IR"/>
              </w:rPr>
            </m:ctrlPr>
          </m:sSupPr>
          <m:e>
            <m:r>
              <m:rPr>
                <m:sty m:val="p"/>
              </m:rPr>
              <w:rPr>
                <w:rFonts w:ascii="Cambria Math" w:hAnsi="Cambria Math"/>
                <w:lang w:bidi="fa-IR"/>
              </w:rPr>
              <m:t>mm</m:t>
            </m:r>
          </m:e>
          <m:sup>
            <m:r>
              <m:rPr>
                <m:sty m:val="p"/>
              </m:rPr>
              <w:rPr>
                <w:rFonts w:ascii="Cambria Math" w:hAnsi="Cambria Math"/>
                <w:lang w:bidi="fa-IR"/>
              </w:rPr>
              <m:t>2</m:t>
            </m:r>
          </m:sup>
        </m:sSup>
      </m:oMath>
      <w:r w:rsidRPr="00094559">
        <w:rPr>
          <w:rFonts w:hint="cs"/>
          <w:rtl/>
          <w:lang w:bidi="fa-IR"/>
        </w:rPr>
        <w:t>25 برای آلومینیوم باشد.</w:t>
      </w:r>
    </w:p>
    <w:p w:rsidR="00EC31AD" w:rsidRPr="00094559" w:rsidRDefault="00EC31AD" w:rsidP="005760E2">
      <w:pPr>
        <w:pStyle w:val="Heading3"/>
        <w:rPr>
          <w:rtl/>
        </w:rPr>
      </w:pPr>
      <w:bookmarkStart w:id="106" w:name="_Toc456028390"/>
      <w:r w:rsidRPr="00094559">
        <w:rPr>
          <w:rFonts w:hint="cs"/>
          <w:rtl/>
        </w:rPr>
        <w:t xml:space="preserve">6-6- افت ولتاژ در </w:t>
      </w:r>
      <w:r>
        <w:rPr>
          <w:rFonts w:hint="cs"/>
          <w:rtl/>
        </w:rPr>
        <w:t>تأسيسات</w:t>
      </w:r>
      <w:r w:rsidRPr="00094559">
        <w:rPr>
          <w:rFonts w:hint="cs"/>
          <w:rtl/>
        </w:rPr>
        <w:t xml:space="preserve"> مصرف کننده</w:t>
      </w:r>
      <w:bookmarkEnd w:id="106"/>
    </w:p>
    <w:p w:rsidR="00EC31AD" w:rsidRDefault="005760E2" w:rsidP="005760E2">
      <w:pPr>
        <w:rPr>
          <w:rtl/>
          <w:lang w:bidi="fa-IR"/>
        </w:rPr>
      </w:pPr>
      <w:r>
        <w:rPr>
          <w:rFonts w:hint="cs"/>
          <w:rtl/>
          <w:lang w:bidi="fa-IR"/>
        </w:rPr>
        <w:t>در غیاب ملاحظات دیگر، افت ولتاژ بین تأسیسات اصلی مصرف کننده و تجهیزات نباید بیشتر از مقادیر جدول شماره 6-4 شود.</w:t>
      </w:r>
    </w:p>
    <w:tbl>
      <w:tblPr>
        <w:tblStyle w:val="TableGrid"/>
        <w:bidiVisual/>
        <w:tblW w:w="0" w:type="auto"/>
        <w:tblLook w:val="04A0" w:firstRow="1" w:lastRow="0" w:firstColumn="1" w:lastColumn="0" w:noHBand="0" w:noVBand="1"/>
      </w:tblPr>
      <w:tblGrid>
        <w:gridCol w:w="2318"/>
        <w:gridCol w:w="2246"/>
        <w:gridCol w:w="2230"/>
      </w:tblGrid>
      <w:tr w:rsidR="0052615C" w:rsidRPr="00963B62" w:rsidTr="0074195B">
        <w:tc>
          <w:tcPr>
            <w:tcW w:w="2392" w:type="dxa"/>
          </w:tcPr>
          <w:p w:rsidR="0052615C" w:rsidRPr="00316460" w:rsidRDefault="0052615C" w:rsidP="000866F0">
            <w:pPr>
              <w:jc w:val="center"/>
              <w:rPr>
                <w:rFonts w:cs="B Zar"/>
                <w:b/>
                <w:bCs/>
                <w:sz w:val="20"/>
                <w:szCs w:val="20"/>
                <w:rtl/>
                <w:lang w:bidi="fa-IR"/>
              </w:rPr>
            </w:pPr>
            <w:r w:rsidRPr="00316460">
              <w:rPr>
                <w:rFonts w:cs="B Zar" w:hint="cs"/>
                <w:b/>
                <w:bCs/>
                <w:sz w:val="20"/>
                <w:szCs w:val="20"/>
                <w:rtl/>
                <w:lang w:bidi="fa-IR"/>
              </w:rPr>
              <w:t>انواع ت</w:t>
            </w:r>
            <w:r w:rsidR="000866F0" w:rsidRPr="00316460">
              <w:rPr>
                <w:rFonts w:cs="B Zar" w:hint="cs"/>
                <w:b/>
                <w:bCs/>
                <w:sz w:val="20"/>
                <w:szCs w:val="20"/>
                <w:rtl/>
                <w:lang w:bidi="fa-IR"/>
              </w:rPr>
              <w:t>أ</w:t>
            </w:r>
            <w:r w:rsidRPr="00316460">
              <w:rPr>
                <w:rFonts w:cs="B Zar" w:hint="cs"/>
                <w:b/>
                <w:bCs/>
                <w:sz w:val="20"/>
                <w:szCs w:val="20"/>
                <w:rtl/>
                <w:lang w:bidi="fa-IR"/>
              </w:rPr>
              <w:t>سیسات</w:t>
            </w:r>
          </w:p>
        </w:tc>
        <w:tc>
          <w:tcPr>
            <w:tcW w:w="2321" w:type="dxa"/>
          </w:tcPr>
          <w:p w:rsidR="0052615C" w:rsidRPr="00316460" w:rsidRDefault="0052615C" w:rsidP="00EC7C99">
            <w:pPr>
              <w:jc w:val="center"/>
              <w:rPr>
                <w:rFonts w:cs="B Zar"/>
                <w:b/>
                <w:bCs/>
                <w:sz w:val="20"/>
                <w:szCs w:val="20"/>
                <w:rtl/>
                <w:lang w:bidi="fa-IR"/>
              </w:rPr>
            </w:pPr>
            <w:r w:rsidRPr="00316460">
              <w:rPr>
                <w:rFonts w:cs="B Zar" w:hint="cs"/>
                <w:b/>
                <w:bCs/>
                <w:sz w:val="20"/>
                <w:szCs w:val="20"/>
                <w:rtl/>
                <w:lang w:bidi="fa-IR"/>
              </w:rPr>
              <w:t>روشنایی %</w:t>
            </w:r>
          </w:p>
        </w:tc>
        <w:tc>
          <w:tcPr>
            <w:tcW w:w="2307" w:type="dxa"/>
          </w:tcPr>
          <w:p w:rsidR="0052615C" w:rsidRPr="00316460" w:rsidRDefault="0052615C" w:rsidP="00EC7C99">
            <w:pPr>
              <w:jc w:val="center"/>
              <w:rPr>
                <w:rFonts w:cs="B Zar"/>
                <w:b/>
                <w:bCs/>
                <w:sz w:val="20"/>
                <w:szCs w:val="20"/>
                <w:rtl/>
                <w:lang w:bidi="fa-IR"/>
              </w:rPr>
            </w:pPr>
            <w:r w:rsidRPr="00316460">
              <w:rPr>
                <w:rFonts w:cs="B Zar" w:hint="cs"/>
                <w:b/>
                <w:bCs/>
                <w:sz w:val="20"/>
                <w:szCs w:val="20"/>
                <w:rtl/>
                <w:lang w:bidi="fa-IR"/>
              </w:rPr>
              <w:t>کاربری های دیگر %</w:t>
            </w:r>
          </w:p>
        </w:tc>
      </w:tr>
      <w:tr w:rsidR="0052615C" w:rsidRPr="00963B62" w:rsidTr="0074195B">
        <w:tc>
          <w:tcPr>
            <w:tcW w:w="2392" w:type="dxa"/>
          </w:tcPr>
          <w:p w:rsidR="0052615C" w:rsidRPr="00316460" w:rsidRDefault="0052615C" w:rsidP="000866F0">
            <w:pPr>
              <w:rPr>
                <w:b/>
                <w:bCs/>
                <w:sz w:val="18"/>
                <w:szCs w:val="18"/>
                <w:rtl/>
                <w:lang w:bidi="fa-IR"/>
              </w:rPr>
            </w:pPr>
            <w:r w:rsidRPr="00316460">
              <w:rPr>
                <w:rFonts w:hint="cs"/>
                <w:b/>
                <w:bCs/>
                <w:sz w:val="18"/>
                <w:szCs w:val="18"/>
                <w:rtl/>
                <w:lang w:bidi="fa-IR"/>
              </w:rPr>
              <w:t>الف- ت</w:t>
            </w:r>
            <w:r w:rsidR="000866F0" w:rsidRPr="00316460">
              <w:rPr>
                <w:rFonts w:hint="cs"/>
                <w:b/>
                <w:bCs/>
                <w:sz w:val="18"/>
                <w:szCs w:val="18"/>
                <w:rtl/>
                <w:lang w:bidi="fa-IR"/>
              </w:rPr>
              <w:t>أ</w:t>
            </w:r>
            <w:r w:rsidRPr="00316460">
              <w:rPr>
                <w:rFonts w:hint="cs"/>
                <w:b/>
                <w:bCs/>
                <w:sz w:val="18"/>
                <w:szCs w:val="18"/>
                <w:rtl/>
                <w:lang w:bidi="fa-IR"/>
              </w:rPr>
              <w:t>سیسات فشار ضعیف که مستقیما</w:t>
            </w:r>
            <w:r w:rsidR="000866F0" w:rsidRPr="00316460">
              <w:rPr>
                <w:rFonts w:hint="cs"/>
                <w:b/>
                <w:bCs/>
                <w:sz w:val="18"/>
                <w:szCs w:val="18"/>
                <w:rtl/>
                <w:lang w:bidi="fa-IR"/>
              </w:rPr>
              <w:t>ً</w:t>
            </w:r>
            <w:r w:rsidRPr="00316460">
              <w:rPr>
                <w:rFonts w:hint="cs"/>
                <w:b/>
                <w:bCs/>
                <w:sz w:val="18"/>
                <w:szCs w:val="18"/>
                <w:rtl/>
                <w:lang w:bidi="fa-IR"/>
              </w:rPr>
              <w:t xml:space="preserve"> از سیستم توزیع فشارضعیف عمومی تغذیه می</w:t>
            </w:r>
            <w:r w:rsidR="000866F0" w:rsidRPr="00316460">
              <w:rPr>
                <w:rFonts w:hint="cs"/>
                <w:b/>
                <w:bCs/>
                <w:sz w:val="18"/>
                <w:szCs w:val="18"/>
                <w:rtl/>
                <w:lang w:bidi="fa-IR"/>
              </w:rPr>
              <w:t>‌</w:t>
            </w:r>
            <w:r w:rsidRPr="00316460">
              <w:rPr>
                <w:rFonts w:hint="cs"/>
                <w:b/>
                <w:bCs/>
                <w:sz w:val="18"/>
                <w:szCs w:val="18"/>
                <w:rtl/>
                <w:lang w:bidi="fa-IR"/>
              </w:rPr>
              <w:t>شود</w:t>
            </w:r>
          </w:p>
        </w:tc>
        <w:tc>
          <w:tcPr>
            <w:tcW w:w="2321" w:type="dxa"/>
          </w:tcPr>
          <w:p w:rsidR="0052615C" w:rsidRPr="00316460" w:rsidRDefault="0052615C" w:rsidP="00EC7C99">
            <w:pPr>
              <w:jc w:val="center"/>
              <w:rPr>
                <w:b/>
                <w:bCs/>
                <w:sz w:val="18"/>
                <w:szCs w:val="18"/>
                <w:rtl/>
                <w:lang w:bidi="fa-IR"/>
              </w:rPr>
            </w:pPr>
            <w:r w:rsidRPr="00316460">
              <w:rPr>
                <w:rFonts w:hint="cs"/>
                <w:b/>
                <w:bCs/>
                <w:sz w:val="18"/>
                <w:szCs w:val="18"/>
                <w:rtl/>
                <w:lang w:bidi="fa-IR"/>
              </w:rPr>
              <w:t>3</w:t>
            </w:r>
          </w:p>
        </w:tc>
        <w:tc>
          <w:tcPr>
            <w:tcW w:w="2307" w:type="dxa"/>
          </w:tcPr>
          <w:p w:rsidR="0052615C" w:rsidRPr="00316460" w:rsidRDefault="0052615C" w:rsidP="00EC7C99">
            <w:pPr>
              <w:jc w:val="center"/>
              <w:rPr>
                <w:b/>
                <w:bCs/>
                <w:sz w:val="18"/>
                <w:szCs w:val="18"/>
                <w:rtl/>
                <w:lang w:bidi="fa-IR"/>
              </w:rPr>
            </w:pPr>
            <w:r w:rsidRPr="00316460">
              <w:rPr>
                <w:rFonts w:hint="cs"/>
                <w:b/>
                <w:bCs/>
                <w:sz w:val="18"/>
                <w:szCs w:val="18"/>
                <w:rtl/>
                <w:lang w:bidi="fa-IR"/>
              </w:rPr>
              <w:t>5</w:t>
            </w:r>
          </w:p>
        </w:tc>
      </w:tr>
      <w:tr w:rsidR="0052615C" w:rsidRPr="00963B62" w:rsidTr="0074195B">
        <w:tc>
          <w:tcPr>
            <w:tcW w:w="2392" w:type="dxa"/>
          </w:tcPr>
          <w:p w:rsidR="0052615C" w:rsidRPr="00316460" w:rsidRDefault="0052615C" w:rsidP="00464217">
            <w:pPr>
              <w:autoSpaceDE w:val="0"/>
              <w:rPr>
                <w:b/>
                <w:bCs/>
                <w:sz w:val="18"/>
                <w:szCs w:val="18"/>
                <w:vertAlign w:val="superscript"/>
                <w:rtl/>
                <w:lang w:bidi="fa-IR"/>
              </w:rPr>
            </w:pPr>
            <w:r w:rsidRPr="00316460">
              <w:rPr>
                <w:rFonts w:hint="cs"/>
                <w:b/>
                <w:bCs/>
                <w:sz w:val="18"/>
                <w:szCs w:val="18"/>
                <w:rtl/>
                <w:lang w:bidi="fa-IR"/>
              </w:rPr>
              <w:t>ب- ت</w:t>
            </w:r>
            <w:r w:rsidR="000866F0" w:rsidRPr="00316460">
              <w:rPr>
                <w:rFonts w:hint="cs"/>
                <w:b/>
                <w:bCs/>
                <w:sz w:val="18"/>
                <w:szCs w:val="18"/>
                <w:rtl/>
                <w:lang w:bidi="fa-IR"/>
              </w:rPr>
              <w:t>أسیسات فشار</w:t>
            </w:r>
            <w:r w:rsidRPr="00316460">
              <w:rPr>
                <w:rFonts w:hint="cs"/>
                <w:b/>
                <w:bCs/>
                <w:sz w:val="18"/>
                <w:szCs w:val="18"/>
                <w:rtl/>
                <w:lang w:bidi="fa-IR"/>
              </w:rPr>
              <w:t>ضعیف که از پست فشارضعیف خصوصی تغذیه می</w:t>
            </w:r>
            <w:r w:rsidR="000866F0" w:rsidRPr="00316460">
              <w:rPr>
                <w:rFonts w:hint="cs"/>
                <w:b/>
                <w:bCs/>
                <w:sz w:val="18"/>
                <w:szCs w:val="18"/>
                <w:rtl/>
                <w:lang w:bidi="fa-IR"/>
              </w:rPr>
              <w:t>‌</w:t>
            </w:r>
            <w:r w:rsidRPr="00316460">
              <w:rPr>
                <w:rFonts w:hint="cs"/>
                <w:b/>
                <w:bCs/>
                <w:sz w:val="18"/>
                <w:szCs w:val="18"/>
                <w:rtl/>
                <w:lang w:bidi="fa-IR"/>
              </w:rPr>
              <w:t>شود</w:t>
            </w:r>
            <w:r w:rsidR="000866F0" w:rsidRPr="00316460">
              <w:rPr>
                <w:rFonts w:hint="cs"/>
                <w:b/>
                <w:bCs/>
                <w:sz w:val="18"/>
                <w:szCs w:val="18"/>
                <w:rtl/>
                <w:lang w:bidi="fa-IR"/>
              </w:rPr>
              <w:t>.</w:t>
            </w:r>
            <w:r w:rsidR="00464217">
              <w:rPr>
                <w:rFonts w:ascii="ZWAdobeF" w:hAnsi="ZWAdobeF" w:cs="ZWAdobeF"/>
                <w:bCs/>
                <w:sz w:val="2"/>
                <w:szCs w:val="2"/>
                <w:rtl/>
                <w:lang w:bidi="fa-IR"/>
              </w:rPr>
              <w:t>20</w:t>
            </w:r>
            <w:r w:rsidR="00464217">
              <w:rPr>
                <w:rFonts w:ascii="ZWAdobeF" w:hAnsi="ZWAdobeF" w:cs="ZWAdobeF"/>
                <w:bCs/>
                <w:sz w:val="2"/>
                <w:szCs w:val="2"/>
                <w:lang w:bidi="fa-IR"/>
              </w:rPr>
              <w:t>F</w:t>
            </w:r>
            <w:r w:rsidR="000866F0" w:rsidRPr="00316460">
              <w:rPr>
                <w:rStyle w:val="FootnoteReference"/>
                <w:b/>
                <w:bCs/>
                <w:sz w:val="18"/>
                <w:szCs w:val="18"/>
                <w:rtl/>
                <w:lang w:bidi="fa-IR"/>
              </w:rPr>
              <w:footnoteReference w:id="22"/>
            </w:r>
          </w:p>
        </w:tc>
        <w:tc>
          <w:tcPr>
            <w:tcW w:w="2321" w:type="dxa"/>
          </w:tcPr>
          <w:p w:rsidR="0052615C" w:rsidRPr="00316460" w:rsidRDefault="0052615C" w:rsidP="00EC7C99">
            <w:pPr>
              <w:jc w:val="center"/>
              <w:rPr>
                <w:b/>
                <w:bCs/>
                <w:sz w:val="18"/>
                <w:szCs w:val="18"/>
                <w:rtl/>
                <w:lang w:bidi="fa-IR"/>
              </w:rPr>
            </w:pPr>
            <w:r w:rsidRPr="00316460">
              <w:rPr>
                <w:rFonts w:hint="cs"/>
                <w:b/>
                <w:bCs/>
                <w:sz w:val="18"/>
                <w:szCs w:val="18"/>
                <w:rtl/>
                <w:lang w:bidi="fa-IR"/>
              </w:rPr>
              <w:t>6</w:t>
            </w:r>
          </w:p>
        </w:tc>
        <w:tc>
          <w:tcPr>
            <w:tcW w:w="2307" w:type="dxa"/>
          </w:tcPr>
          <w:p w:rsidR="0052615C" w:rsidRPr="00316460" w:rsidRDefault="0052615C" w:rsidP="00EC7C99">
            <w:pPr>
              <w:jc w:val="center"/>
              <w:rPr>
                <w:b/>
                <w:bCs/>
                <w:sz w:val="18"/>
                <w:szCs w:val="18"/>
                <w:rtl/>
                <w:lang w:bidi="fa-IR"/>
              </w:rPr>
            </w:pPr>
            <w:r w:rsidRPr="00316460">
              <w:rPr>
                <w:rFonts w:hint="cs"/>
                <w:b/>
                <w:bCs/>
                <w:sz w:val="18"/>
                <w:szCs w:val="18"/>
                <w:rtl/>
                <w:lang w:bidi="fa-IR"/>
              </w:rPr>
              <w:t>8</w:t>
            </w:r>
          </w:p>
        </w:tc>
      </w:tr>
      <w:tr w:rsidR="0052615C" w:rsidRPr="00963B62" w:rsidTr="00316460">
        <w:trPr>
          <w:trHeight w:val="1203"/>
        </w:trPr>
        <w:tc>
          <w:tcPr>
            <w:tcW w:w="7020" w:type="dxa"/>
            <w:gridSpan w:val="3"/>
          </w:tcPr>
          <w:p w:rsidR="0052615C" w:rsidRPr="00316460" w:rsidRDefault="0052615C" w:rsidP="000866F0">
            <w:pPr>
              <w:rPr>
                <w:b/>
                <w:bCs/>
                <w:sz w:val="18"/>
                <w:szCs w:val="18"/>
                <w:rtl/>
                <w:lang w:bidi="fa-IR"/>
              </w:rPr>
            </w:pPr>
            <w:r w:rsidRPr="00316460">
              <w:rPr>
                <w:rFonts w:hint="cs"/>
                <w:b/>
                <w:bCs/>
                <w:sz w:val="18"/>
                <w:szCs w:val="18"/>
                <w:rtl/>
                <w:lang w:bidi="fa-IR"/>
              </w:rPr>
              <w:t>هرگاه طول مسیر سیم</w:t>
            </w:r>
            <w:r w:rsidR="000866F0" w:rsidRPr="00316460">
              <w:rPr>
                <w:rFonts w:hint="cs"/>
                <w:b/>
                <w:bCs/>
                <w:sz w:val="18"/>
                <w:szCs w:val="18"/>
                <w:rtl/>
                <w:lang w:bidi="fa-IR"/>
              </w:rPr>
              <w:t>‌</w:t>
            </w:r>
            <w:r w:rsidRPr="00316460">
              <w:rPr>
                <w:rFonts w:hint="cs"/>
                <w:b/>
                <w:bCs/>
                <w:sz w:val="18"/>
                <w:szCs w:val="18"/>
                <w:rtl/>
                <w:lang w:bidi="fa-IR"/>
              </w:rPr>
              <w:t>کشی اصلی بیش از صد متر باشد به طور تقریبی به ازای هر متر 0.005 درصد به علاوه 0.5 درصد افت ولتاژ بیشتری خواهیم داشت.</w:t>
            </w:r>
          </w:p>
          <w:p w:rsidR="0052615C" w:rsidRPr="00316460" w:rsidRDefault="0052615C" w:rsidP="000866F0">
            <w:pPr>
              <w:rPr>
                <w:b/>
                <w:bCs/>
                <w:sz w:val="18"/>
                <w:szCs w:val="18"/>
                <w:rtl/>
                <w:lang w:bidi="fa-IR"/>
              </w:rPr>
            </w:pPr>
            <w:r w:rsidRPr="00316460">
              <w:rPr>
                <w:rFonts w:hint="cs"/>
                <w:b/>
                <w:bCs/>
                <w:sz w:val="18"/>
                <w:szCs w:val="18"/>
                <w:rtl/>
                <w:lang w:bidi="fa-IR"/>
              </w:rPr>
              <w:t>مقدار افت ولتاژ از محاسبه دیماند با توجه به میزان مصرف تجهیزات یا با استفاده از مقادیر جریان طراحی مدار تعیین می</w:t>
            </w:r>
            <w:r w:rsidR="000866F0" w:rsidRPr="00316460">
              <w:rPr>
                <w:rFonts w:hint="cs"/>
                <w:b/>
                <w:bCs/>
                <w:sz w:val="18"/>
                <w:szCs w:val="18"/>
                <w:rtl/>
                <w:lang w:bidi="fa-IR"/>
              </w:rPr>
              <w:t>‌</w:t>
            </w:r>
            <w:r w:rsidRPr="00316460">
              <w:rPr>
                <w:rFonts w:hint="cs"/>
                <w:b/>
                <w:bCs/>
                <w:sz w:val="18"/>
                <w:szCs w:val="18"/>
                <w:rtl/>
                <w:lang w:bidi="fa-IR"/>
              </w:rPr>
              <w:t>شود.</w:t>
            </w:r>
          </w:p>
        </w:tc>
      </w:tr>
    </w:tbl>
    <w:p w:rsidR="0052615C" w:rsidRDefault="0052615C" w:rsidP="00E12769">
      <w:pPr>
        <w:pStyle w:val="a0"/>
        <w:rPr>
          <w:rtl/>
        </w:rPr>
      </w:pPr>
      <w:r w:rsidRPr="00AA21EB">
        <w:rPr>
          <w:rFonts w:hint="cs"/>
          <w:rtl/>
        </w:rPr>
        <w:t>جدول 6-3- افت ولتاژ</w:t>
      </w:r>
    </w:p>
    <w:p w:rsidR="00316460" w:rsidRDefault="00316460" w:rsidP="00316460">
      <w:pPr>
        <w:rPr>
          <w:rtl/>
          <w:lang w:bidi="fa-IR"/>
        </w:rPr>
      </w:pPr>
      <w:r>
        <w:rPr>
          <w:rFonts w:hint="cs"/>
          <w:rtl/>
          <w:lang w:bidi="fa-IR"/>
        </w:rPr>
        <w:t>منظور از ملاحظات دیگر زمان راه‌اندازی موتورها و تجهیزات با جریان‌های هجومی بالا می‌باشد.</w:t>
      </w:r>
    </w:p>
    <w:p w:rsidR="00EC31AD" w:rsidRDefault="00316460" w:rsidP="00316460">
      <w:pPr>
        <w:rPr>
          <w:lang w:bidi="fa-IR"/>
        </w:rPr>
      </w:pPr>
      <w:r>
        <w:rPr>
          <w:rFonts w:hint="cs"/>
          <w:rtl/>
          <w:lang w:bidi="fa-IR"/>
        </w:rPr>
        <w:t>از</w:t>
      </w:r>
      <w:r w:rsidRPr="00094559">
        <w:rPr>
          <w:rFonts w:hint="cs"/>
          <w:rtl/>
          <w:lang w:bidi="fa-IR"/>
        </w:rPr>
        <w:t xml:space="preserve"> ولتاژهای گذرا و تغییرات ولتاژ به علت عملکرد غیر عادی </w:t>
      </w:r>
      <w:r>
        <w:rPr>
          <w:rFonts w:hint="cs"/>
          <w:rtl/>
          <w:lang w:bidi="fa-IR"/>
        </w:rPr>
        <w:t>كه به طور موقتي رخ مي‌دهند مي‌توان چشم پوشي نمود</w:t>
      </w:r>
      <w:r w:rsidRPr="00094559">
        <w:rPr>
          <w:rFonts w:hint="cs"/>
          <w:rtl/>
          <w:lang w:bidi="fa-IR"/>
        </w:rPr>
        <w:t>.</w:t>
      </w:r>
    </w:p>
    <w:tbl>
      <w:tblPr>
        <w:bidiVisual/>
        <w:tblW w:w="7088" w:type="dxa"/>
        <w:tblInd w:w="-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8"/>
        <w:gridCol w:w="1171"/>
        <w:gridCol w:w="1662"/>
        <w:gridCol w:w="1559"/>
        <w:gridCol w:w="1548"/>
      </w:tblGrid>
      <w:tr w:rsidR="00003CBA" w:rsidRPr="00094559" w:rsidTr="00F83061">
        <w:trPr>
          <w:trHeight w:val="489"/>
        </w:trPr>
        <w:tc>
          <w:tcPr>
            <w:tcW w:w="2319" w:type="dxa"/>
            <w:gridSpan w:val="2"/>
            <w:vMerge w:val="restart"/>
          </w:tcPr>
          <w:p w:rsidR="0048458C" w:rsidRDefault="0048458C" w:rsidP="00003CBA">
            <w:pPr>
              <w:spacing w:line="360" w:lineRule="auto"/>
              <w:jc w:val="center"/>
              <w:rPr>
                <w:rFonts w:cs="B Compset"/>
                <w:b/>
                <w:bCs/>
                <w:sz w:val="20"/>
                <w:szCs w:val="20"/>
                <w:rtl/>
                <w:lang w:bidi="fa-IR"/>
              </w:rPr>
            </w:pPr>
          </w:p>
          <w:p w:rsidR="00003CBA" w:rsidRPr="00B048F0" w:rsidRDefault="00003CBA" w:rsidP="001D480C">
            <w:pPr>
              <w:spacing w:line="360" w:lineRule="auto"/>
              <w:jc w:val="center"/>
              <w:rPr>
                <w:rFonts w:cs="B Compset"/>
                <w:b/>
                <w:bCs/>
                <w:sz w:val="20"/>
                <w:szCs w:val="20"/>
                <w:rtl/>
                <w:lang w:bidi="fa-IR"/>
              </w:rPr>
            </w:pPr>
            <w:r w:rsidRPr="00B048F0">
              <w:rPr>
                <w:rFonts w:cs="B Compset" w:hint="cs"/>
                <w:b/>
                <w:bCs/>
                <w:sz w:val="20"/>
                <w:szCs w:val="20"/>
                <w:rtl/>
                <w:lang w:bidi="fa-IR"/>
              </w:rPr>
              <w:t>انواع سیستم سیم</w:t>
            </w:r>
            <w:r w:rsidR="001D480C">
              <w:rPr>
                <w:rFonts w:cs="B Compset" w:hint="cs"/>
                <w:b/>
                <w:bCs/>
                <w:sz w:val="20"/>
                <w:szCs w:val="20"/>
                <w:rtl/>
                <w:lang w:bidi="fa-IR"/>
              </w:rPr>
              <w:t>‌</w:t>
            </w:r>
            <w:r w:rsidRPr="00B048F0">
              <w:rPr>
                <w:rFonts w:cs="B Compset" w:hint="cs"/>
                <w:b/>
                <w:bCs/>
                <w:sz w:val="20"/>
                <w:szCs w:val="20"/>
                <w:rtl/>
                <w:lang w:bidi="fa-IR"/>
              </w:rPr>
              <w:t>کشی</w:t>
            </w:r>
          </w:p>
        </w:tc>
        <w:tc>
          <w:tcPr>
            <w:tcW w:w="1662" w:type="dxa"/>
            <w:vMerge w:val="restart"/>
          </w:tcPr>
          <w:p w:rsidR="0048458C" w:rsidRDefault="0048458C" w:rsidP="00003CBA">
            <w:pPr>
              <w:spacing w:line="360" w:lineRule="auto"/>
              <w:jc w:val="center"/>
              <w:rPr>
                <w:rFonts w:cs="B Compset"/>
                <w:b/>
                <w:bCs/>
                <w:sz w:val="20"/>
                <w:szCs w:val="20"/>
                <w:rtl/>
                <w:lang w:bidi="fa-IR"/>
              </w:rPr>
            </w:pPr>
          </w:p>
          <w:p w:rsidR="00003CBA" w:rsidRPr="00B048F0" w:rsidRDefault="00003CBA" w:rsidP="00003CBA">
            <w:pPr>
              <w:spacing w:line="360" w:lineRule="auto"/>
              <w:jc w:val="center"/>
              <w:rPr>
                <w:rFonts w:cs="B Compset"/>
                <w:b/>
                <w:bCs/>
                <w:sz w:val="20"/>
                <w:szCs w:val="20"/>
                <w:rtl/>
                <w:lang w:bidi="fa-IR"/>
              </w:rPr>
            </w:pPr>
            <w:r w:rsidRPr="00B048F0">
              <w:rPr>
                <w:rFonts w:cs="B Compset" w:hint="cs"/>
                <w:b/>
                <w:bCs/>
                <w:sz w:val="20"/>
                <w:szCs w:val="20"/>
                <w:rtl/>
                <w:lang w:bidi="fa-IR"/>
              </w:rPr>
              <w:t>کاربرد مدار</w:t>
            </w:r>
          </w:p>
        </w:tc>
        <w:tc>
          <w:tcPr>
            <w:tcW w:w="3107" w:type="dxa"/>
            <w:gridSpan w:val="2"/>
          </w:tcPr>
          <w:p w:rsidR="00003CBA" w:rsidRPr="00B048F0" w:rsidRDefault="00003CBA" w:rsidP="00003CBA">
            <w:pPr>
              <w:spacing w:line="360" w:lineRule="auto"/>
              <w:jc w:val="center"/>
              <w:rPr>
                <w:rFonts w:cs="B Compset"/>
                <w:b/>
                <w:bCs/>
                <w:sz w:val="20"/>
                <w:szCs w:val="20"/>
                <w:rtl/>
                <w:lang w:bidi="fa-IR"/>
              </w:rPr>
            </w:pPr>
            <w:r w:rsidRPr="00B048F0">
              <w:rPr>
                <w:rFonts w:cs="B Compset" w:hint="cs"/>
                <w:b/>
                <w:bCs/>
                <w:sz w:val="20"/>
                <w:szCs w:val="20"/>
                <w:rtl/>
                <w:lang w:bidi="fa-IR"/>
              </w:rPr>
              <w:t>هادی</w:t>
            </w:r>
          </w:p>
        </w:tc>
      </w:tr>
      <w:tr w:rsidR="00003CBA" w:rsidRPr="00094559" w:rsidTr="00F83061">
        <w:trPr>
          <w:trHeight w:val="296"/>
        </w:trPr>
        <w:tc>
          <w:tcPr>
            <w:tcW w:w="2319" w:type="dxa"/>
            <w:gridSpan w:val="2"/>
            <w:vMerge/>
          </w:tcPr>
          <w:p w:rsidR="00003CBA" w:rsidRPr="00B048F0" w:rsidRDefault="00003CBA" w:rsidP="00003CBA">
            <w:pPr>
              <w:spacing w:line="360" w:lineRule="auto"/>
              <w:jc w:val="center"/>
              <w:rPr>
                <w:rFonts w:cs="B Compset"/>
                <w:b/>
                <w:bCs/>
                <w:sz w:val="20"/>
                <w:szCs w:val="20"/>
                <w:rtl/>
                <w:lang w:bidi="fa-IR"/>
              </w:rPr>
            </w:pPr>
          </w:p>
        </w:tc>
        <w:tc>
          <w:tcPr>
            <w:tcW w:w="1662" w:type="dxa"/>
            <w:vMerge/>
          </w:tcPr>
          <w:p w:rsidR="00003CBA" w:rsidRPr="00B048F0" w:rsidRDefault="00003CBA" w:rsidP="00003CBA">
            <w:pPr>
              <w:spacing w:line="360" w:lineRule="auto"/>
              <w:jc w:val="center"/>
              <w:rPr>
                <w:rFonts w:cs="B Compset"/>
                <w:b/>
                <w:bCs/>
                <w:sz w:val="20"/>
                <w:szCs w:val="20"/>
                <w:rtl/>
                <w:lang w:bidi="fa-IR"/>
              </w:rPr>
            </w:pPr>
          </w:p>
        </w:tc>
        <w:tc>
          <w:tcPr>
            <w:tcW w:w="1559" w:type="dxa"/>
          </w:tcPr>
          <w:p w:rsidR="00003CBA" w:rsidRPr="00B048F0" w:rsidRDefault="00003CBA" w:rsidP="00003CBA">
            <w:pPr>
              <w:spacing w:line="360" w:lineRule="auto"/>
              <w:jc w:val="center"/>
              <w:rPr>
                <w:rFonts w:cs="B Compset"/>
                <w:b/>
                <w:bCs/>
                <w:sz w:val="20"/>
                <w:szCs w:val="20"/>
                <w:rtl/>
                <w:lang w:bidi="fa-IR"/>
              </w:rPr>
            </w:pPr>
            <w:r w:rsidRPr="00B048F0">
              <w:rPr>
                <w:rFonts w:cs="B Compset" w:hint="cs"/>
                <w:b/>
                <w:bCs/>
                <w:sz w:val="20"/>
                <w:szCs w:val="20"/>
                <w:rtl/>
                <w:lang w:bidi="fa-IR"/>
              </w:rPr>
              <w:t>ماده</w:t>
            </w:r>
          </w:p>
        </w:tc>
        <w:tc>
          <w:tcPr>
            <w:tcW w:w="1548" w:type="dxa"/>
          </w:tcPr>
          <w:p w:rsidR="00003CBA" w:rsidRPr="00B048F0" w:rsidRDefault="00003CBA" w:rsidP="00003CBA">
            <w:pPr>
              <w:spacing w:line="360" w:lineRule="auto"/>
              <w:jc w:val="center"/>
              <w:rPr>
                <w:rFonts w:cs="B Compset"/>
                <w:b/>
                <w:bCs/>
                <w:sz w:val="20"/>
                <w:szCs w:val="20"/>
                <w:rtl/>
                <w:lang w:bidi="fa-IR"/>
              </w:rPr>
            </w:pPr>
            <w:r w:rsidRPr="00B048F0">
              <w:rPr>
                <w:rFonts w:cs="B Compset" w:hint="cs"/>
                <w:b/>
                <w:bCs/>
                <w:sz w:val="20"/>
                <w:szCs w:val="20"/>
                <w:rtl/>
                <w:lang w:bidi="fa-IR"/>
              </w:rPr>
              <w:t>سطح مقطع (</w:t>
            </w:r>
            <w:r w:rsidRPr="00B048F0">
              <w:rPr>
                <w:rFonts w:cs="B Compset"/>
                <w:b/>
                <w:bCs/>
                <w:sz w:val="20"/>
                <w:szCs w:val="20"/>
                <w:lang w:bidi="fa-IR"/>
              </w:rPr>
              <w:t>mm</w:t>
            </w:r>
            <w:r w:rsidRPr="00B048F0">
              <w:rPr>
                <w:rFonts w:cs="B Compset"/>
                <w:b/>
                <w:bCs/>
                <w:sz w:val="20"/>
                <w:szCs w:val="20"/>
                <w:vertAlign w:val="superscript"/>
                <w:lang w:bidi="fa-IR"/>
              </w:rPr>
              <w:t>2</w:t>
            </w:r>
            <w:r w:rsidRPr="00B048F0">
              <w:rPr>
                <w:rFonts w:cs="B Compset" w:hint="cs"/>
                <w:b/>
                <w:bCs/>
                <w:sz w:val="20"/>
                <w:szCs w:val="20"/>
                <w:rtl/>
                <w:lang w:bidi="fa-IR"/>
              </w:rPr>
              <w:t>)</w:t>
            </w:r>
          </w:p>
        </w:tc>
      </w:tr>
      <w:tr w:rsidR="00003CBA" w:rsidRPr="00094559" w:rsidTr="00F83061">
        <w:tc>
          <w:tcPr>
            <w:tcW w:w="1148" w:type="dxa"/>
            <w:vMerge w:val="restart"/>
          </w:tcPr>
          <w:p w:rsidR="00003CBA" w:rsidRPr="00B048F0" w:rsidRDefault="00003CBA" w:rsidP="001D480C">
            <w:pPr>
              <w:pStyle w:val="a"/>
              <w:rPr>
                <w:rtl/>
                <w:lang w:bidi="fa-IR"/>
              </w:rPr>
            </w:pPr>
          </w:p>
          <w:p w:rsidR="00003CBA" w:rsidRPr="00B048F0" w:rsidRDefault="00003CBA" w:rsidP="001D480C">
            <w:pPr>
              <w:pStyle w:val="a"/>
              <w:rPr>
                <w:rtl/>
                <w:lang w:bidi="fa-IR"/>
              </w:rPr>
            </w:pPr>
          </w:p>
          <w:p w:rsidR="00003CBA" w:rsidRPr="00B048F0" w:rsidRDefault="00003CBA" w:rsidP="001D480C">
            <w:pPr>
              <w:pStyle w:val="a"/>
              <w:rPr>
                <w:rtl/>
                <w:lang w:bidi="fa-IR"/>
              </w:rPr>
            </w:pPr>
          </w:p>
          <w:p w:rsidR="00003CBA" w:rsidRPr="00B048F0" w:rsidRDefault="00003CBA" w:rsidP="001D480C">
            <w:pPr>
              <w:pStyle w:val="a"/>
              <w:rPr>
                <w:rtl/>
                <w:lang w:bidi="fa-IR"/>
              </w:rPr>
            </w:pPr>
          </w:p>
          <w:p w:rsidR="00003CBA" w:rsidRPr="00B048F0" w:rsidRDefault="00E41578" w:rsidP="001D480C">
            <w:pPr>
              <w:pStyle w:val="a"/>
              <w:rPr>
                <w:rtl/>
                <w:lang w:bidi="fa-IR"/>
              </w:rPr>
            </w:pPr>
            <w:r>
              <w:rPr>
                <w:rFonts w:hint="cs"/>
                <w:rtl/>
                <w:lang w:bidi="fa-IR"/>
              </w:rPr>
              <w:t>تأسیسات</w:t>
            </w:r>
            <w:r w:rsidR="00003CBA" w:rsidRPr="00B048F0">
              <w:rPr>
                <w:rFonts w:hint="cs"/>
                <w:rtl/>
                <w:lang w:bidi="fa-IR"/>
              </w:rPr>
              <w:t xml:space="preserve"> ثابت</w:t>
            </w:r>
          </w:p>
        </w:tc>
        <w:tc>
          <w:tcPr>
            <w:tcW w:w="1171" w:type="dxa"/>
            <w:vMerge w:val="restart"/>
          </w:tcPr>
          <w:p w:rsidR="00003CBA" w:rsidRPr="00B048F0" w:rsidRDefault="00003CBA" w:rsidP="001D480C">
            <w:pPr>
              <w:pStyle w:val="a"/>
              <w:rPr>
                <w:rtl/>
                <w:lang w:bidi="fa-IR"/>
              </w:rPr>
            </w:pPr>
          </w:p>
          <w:p w:rsidR="00003CBA" w:rsidRPr="00B048F0" w:rsidRDefault="00003CBA" w:rsidP="007837E0">
            <w:pPr>
              <w:pStyle w:val="a"/>
              <w:jc w:val="center"/>
              <w:rPr>
                <w:rtl/>
                <w:lang w:bidi="fa-IR"/>
              </w:rPr>
            </w:pPr>
            <w:r w:rsidRPr="00B048F0">
              <w:rPr>
                <w:rFonts w:hint="cs"/>
                <w:rtl/>
                <w:lang w:bidi="fa-IR"/>
              </w:rPr>
              <w:t>کابل</w:t>
            </w:r>
            <w:r w:rsidR="001D480C">
              <w:rPr>
                <w:rFonts w:hint="cs"/>
                <w:rtl/>
                <w:lang w:bidi="fa-IR"/>
              </w:rPr>
              <w:t>‌</w:t>
            </w:r>
            <w:r w:rsidR="00B335D9">
              <w:rPr>
                <w:rFonts w:hint="cs"/>
                <w:rtl/>
                <w:lang w:bidi="fa-IR"/>
              </w:rPr>
              <w:t>ها</w:t>
            </w:r>
            <w:r w:rsidR="00CF381D">
              <w:rPr>
                <w:rFonts w:hint="cs"/>
                <w:rtl/>
                <w:lang w:bidi="fa-IR"/>
              </w:rPr>
              <w:t xml:space="preserve"> </w:t>
            </w:r>
            <w:r w:rsidRPr="00B048F0">
              <w:rPr>
                <w:rFonts w:hint="cs"/>
                <w:rtl/>
                <w:lang w:bidi="fa-IR"/>
              </w:rPr>
              <w:t>و هادی</w:t>
            </w:r>
            <w:r w:rsidR="001D480C">
              <w:rPr>
                <w:rFonts w:hint="cs"/>
                <w:rtl/>
                <w:lang w:bidi="fa-IR"/>
              </w:rPr>
              <w:t>‌</w:t>
            </w:r>
            <w:r w:rsidRPr="00B048F0">
              <w:rPr>
                <w:rFonts w:hint="cs"/>
                <w:rtl/>
                <w:lang w:bidi="fa-IR"/>
              </w:rPr>
              <w:t>های روکش</w:t>
            </w:r>
            <w:r w:rsidR="001D480C">
              <w:rPr>
                <w:rFonts w:hint="cs"/>
                <w:rtl/>
                <w:lang w:bidi="fa-IR"/>
              </w:rPr>
              <w:t>‌</w:t>
            </w:r>
            <w:r w:rsidRPr="00B048F0">
              <w:rPr>
                <w:rFonts w:hint="cs"/>
                <w:rtl/>
                <w:lang w:bidi="fa-IR"/>
              </w:rPr>
              <w:t>دار</w:t>
            </w:r>
          </w:p>
        </w:tc>
        <w:tc>
          <w:tcPr>
            <w:tcW w:w="1662" w:type="dxa"/>
          </w:tcPr>
          <w:p w:rsidR="00003CBA" w:rsidRPr="00094559" w:rsidRDefault="00003CBA" w:rsidP="001D480C">
            <w:pPr>
              <w:pStyle w:val="a"/>
              <w:rPr>
                <w:rtl/>
                <w:lang w:bidi="fa-IR"/>
              </w:rPr>
            </w:pPr>
            <w:r w:rsidRPr="00094559">
              <w:rPr>
                <w:rFonts w:hint="cs"/>
                <w:rtl/>
                <w:lang w:bidi="fa-IR"/>
              </w:rPr>
              <w:t>مدارات روشنایی و قدرت</w:t>
            </w:r>
          </w:p>
        </w:tc>
        <w:tc>
          <w:tcPr>
            <w:tcW w:w="1559" w:type="dxa"/>
          </w:tcPr>
          <w:p w:rsidR="00003CBA" w:rsidRPr="00094559" w:rsidRDefault="00003CBA" w:rsidP="00316460">
            <w:pPr>
              <w:pStyle w:val="a"/>
              <w:jc w:val="center"/>
              <w:rPr>
                <w:rtl/>
                <w:lang w:bidi="fa-IR"/>
              </w:rPr>
            </w:pPr>
            <w:r w:rsidRPr="00094559">
              <w:rPr>
                <w:rFonts w:hint="cs"/>
                <w:rtl/>
                <w:lang w:bidi="fa-IR"/>
              </w:rPr>
              <w:t>مس</w:t>
            </w:r>
          </w:p>
          <w:p w:rsidR="00003CBA" w:rsidRPr="00094559" w:rsidRDefault="00003CBA" w:rsidP="00316460">
            <w:pPr>
              <w:pStyle w:val="a"/>
              <w:jc w:val="center"/>
              <w:rPr>
                <w:rtl/>
                <w:lang w:bidi="fa-IR"/>
              </w:rPr>
            </w:pPr>
            <w:r w:rsidRPr="00094559">
              <w:rPr>
                <w:rFonts w:hint="cs"/>
                <w:rtl/>
                <w:lang w:bidi="fa-IR"/>
              </w:rPr>
              <w:t>آلومینیوم</w:t>
            </w:r>
          </w:p>
        </w:tc>
        <w:tc>
          <w:tcPr>
            <w:tcW w:w="1548" w:type="dxa"/>
          </w:tcPr>
          <w:p w:rsidR="00003CBA" w:rsidRPr="00094559" w:rsidRDefault="00003CBA" w:rsidP="00316460">
            <w:pPr>
              <w:pStyle w:val="a"/>
              <w:jc w:val="center"/>
              <w:rPr>
                <w:rtl/>
                <w:lang w:bidi="fa-IR"/>
              </w:rPr>
            </w:pPr>
            <w:r w:rsidRPr="00094559">
              <w:rPr>
                <w:rFonts w:hint="cs"/>
                <w:rtl/>
                <w:lang w:bidi="fa-IR"/>
              </w:rPr>
              <w:t>5/1</w:t>
            </w:r>
          </w:p>
          <w:p w:rsidR="00003CBA" w:rsidRPr="00094559" w:rsidRDefault="00003CBA" w:rsidP="00316460">
            <w:pPr>
              <w:pStyle w:val="a"/>
              <w:jc w:val="center"/>
              <w:rPr>
                <w:rtl/>
                <w:lang w:bidi="fa-IR"/>
              </w:rPr>
            </w:pPr>
            <w:r w:rsidRPr="00094559">
              <w:rPr>
                <w:rFonts w:hint="cs"/>
                <w:rtl/>
                <w:lang w:bidi="fa-IR"/>
              </w:rPr>
              <w:t>5/2</w:t>
            </w:r>
          </w:p>
        </w:tc>
      </w:tr>
      <w:tr w:rsidR="00003CBA" w:rsidRPr="00094559" w:rsidTr="00F83061">
        <w:tc>
          <w:tcPr>
            <w:tcW w:w="1148" w:type="dxa"/>
            <w:vMerge/>
          </w:tcPr>
          <w:p w:rsidR="00003CBA" w:rsidRPr="00B048F0" w:rsidRDefault="00003CBA" w:rsidP="001D480C">
            <w:pPr>
              <w:pStyle w:val="a"/>
              <w:rPr>
                <w:rtl/>
                <w:lang w:bidi="fa-IR"/>
              </w:rPr>
            </w:pPr>
          </w:p>
        </w:tc>
        <w:tc>
          <w:tcPr>
            <w:tcW w:w="1171" w:type="dxa"/>
            <w:vMerge/>
          </w:tcPr>
          <w:p w:rsidR="00003CBA" w:rsidRPr="00B048F0" w:rsidRDefault="00003CBA" w:rsidP="001D480C">
            <w:pPr>
              <w:pStyle w:val="a"/>
              <w:rPr>
                <w:rtl/>
                <w:lang w:bidi="fa-IR"/>
              </w:rPr>
            </w:pPr>
          </w:p>
        </w:tc>
        <w:tc>
          <w:tcPr>
            <w:tcW w:w="1662" w:type="dxa"/>
          </w:tcPr>
          <w:p w:rsidR="00003CBA" w:rsidRPr="00094559" w:rsidRDefault="00003CBA" w:rsidP="001D480C">
            <w:pPr>
              <w:pStyle w:val="a"/>
              <w:rPr>
                <w:rtl/>
                <w:lang w:bidi="fa-IR"/>
              </w:rPr>
            </w:pPr>
            <w:r w:rsidRPr="00094559">
              <w:rPr>
                <w:rFonts w:hint="cs"/>
                <w:rtl/>
                <w:lang w:bidi="fa-IR"/>
              </w:rPr>
              <w:t>سیگنالینگ و مدارات کنترلی</w:t>
            </w:r>
          </w:p>
        </w:tc>
        <w:tc>
          <w:tcPr>
            <w:tcW w:w="1559" w:type="dxa"/>
          </w:tcPr>
          <w:p w:rsidR="00003CBA" w:rsidRPr="00094559" w:rsidRDefault="00003CBA" w:rsidP="00316460">
            <w:pPr>
              <w:pStyle w:val="a"/>
              <w:jc w:val="center"/>
              <w:rPr>
                <w:rtl/>
                <w:lang w:bidi="fa-IR"/>
              </w:rPr>
            </w:pPr>
            <w:r w:rsidRPr="00094559">
              <w:rPr>
                <w:rFonts w:hint="cs"/>
                <w:rtl/>
                <w:lang w:bidi="fa-IR"/>
              </w:rPr>
              <w:t>مس</w:t>
            </w:r>
          </w:p>
        </w:tc>
        <w:tc>
          <w:tcPr>
            <w:tcW w:w="1548" w:type="dxa"/>
          </w:tcPr>
          <w:p w:rsidR="00003CBA" w:rsidRPr="00094559" w:rsidRDefault="00003CBA" w:rsidP="00316460">
            <w:pPr>
              <w:pStyle w:val="a"/>
              <w:jc w:val="center"/>
              <w:rPr>
                <w:rtl/>
                <w:lang w:bidi="fa-IR"/>
              </w:rPr>
            </w:pPr>
            <w:r w:rsidRPr="00094559">
              <w:rPr>
                <w:rFonts w:hint="cs"/>
                <w:rtl/>
                <w:lang w:bidi="fa-IR"/>
              </w:rPr>
              <w:t>5/0</w:t>
            </w:r>
          </w:p>
        </w:tc>
      </w:tr>
      <w:tr w:rsidR="00003CBA" w:rsidRPr="00094559" w:rsidTr="00F83061">
        <w:tc>
          <w:tcPr>
            <w:tcW w:w="1148" w:type="dxa"/>
            <w:vMerge/>
          </w:tcPr>
          <w:p w:rsidR="00003CBA" w:rsidRPr="00B048F0" w:rsidRDefault="00003CBA" w:rsidP="001D480C">
            <w:pPr>
              <w:pStyle w:val="a"/>
              <w:rPr>
                <w:rtl/>
                <w:lang w:bidi="fa-IR"/>
              </w:rPr>
            </w:pPr>
          </w:p>
        </w:tc>
        <w:tc>
          <w:tcPr>
            <w:tcW w:w="1171" w:type="dxa"/>
            <w:vMerge w:val="restart"/>
          </w:tcPr>
          <w:p w:rsidR="00003CBA" w:rsidRPr="00B048F0" w:rsidRDefault="00003CBA" w:rsidP="001D480C">
            <w:pPr>
              <w:pStyle w:val="a"/>
              <w:rPr>
                <w:rtl/>
                <w:lang w:bidi="fa-IR"/>
              </w:rPr>
            </w:pPr>
          </w:p>
          <w:p w:rsidR="00003CBA" w:rsidRPr="00B048F0" w:rsidRDefault="00003CBA" w:rsidP="007837E0">
            <w:pPr>
              <w:pStyle w:val="a"/>
              <w:jc w:val="center"/>
              <w:rPr>
                <w:rtl/>
                <w:lang w:bidi="fa-IR"/>
              </w:rPr>
            </w:pPr>
            <w:r w:rsidRPr="00B048F0">
              <w:rPr>
                <w:rFonts w:hint="cs"/>
                <w:rtl/>
                <w:lang w:bidi="fa-IR"/>
              </w:rPr>
              <w:t>هادی</w:t>
            </w:r>
            <w:r w:rsidR="001D480C">
              <w:rPr>
                <w:rFonts w:hint="cs"/>
                <w:rtl/>
                <w:lang w:bidi="fa-IR"/>
              </w:rPr>
              <w:t>‌</w:t>
            </w:r>
            <w:r w:rsidR="00B268C1">
              <w:rPr>
                <w:rFonts w:hint="cs"/>
                <w:rtl/>
                <w:lang w:bidi="fa-IR"/>
              </w:rPr>
              <w:t xml:space="preserve">های </w:t>
            </w:r>
            <w:r w:rsidR="00346D2C" w:rsidRPr="00B048F0">
              <w:rPr>
                <w:rFonts w:hint="cs"/>
                <w:rtl/>
                <w:lang w:bidi="fa-IR"/>
              </w:rPr>
              <w:t>بدون روكش</w:t>
            </w:r>
          </w:p>
        </w:tc>
        <w:tc>
          <w:tcPr>
            <w:tcW w:w="1662" w:type="dxa"/>
          </w:tcPr>
          <w:p w:rsidR="00003CBA" w:rsidRPr="00094559" w:rsidRDefault="00003CBA" w:rsidP="001D480C">
            <w:pPr>
              <w:pStyle w:val="a"/>
              <w:rPr>
                <w:rtl/>
                <w:lang w:bidi="fa-IR"/>
              </w:rPr>
            </w:pPr>
            <w:r w:rsidRPr="00094559">
              <w:rPr>
                <w:rFonts w:hint="cs"/>
                <w:rtl/>
                <w:lang w:bidi="fa-IR"/>
              </w:rPr>
              <w:t>مدارات قدرت</w:t>
            </w:r>
          </w:p>
        </w:tc>
        <w:tc>
          <w:tcPr>
            <w:tcW w:w="1559" w:type="dxa"/>
          </w:tcPr>
          <w:p w:rsidR="00003CBA" w:rsidRPr="00094559" w:rsidRDefault="00003CBA" w:rsidP="00316460">
            <w:pPr>
              <w:pStyle w:val="a"/>
              <w:jc w:val="center"/>
              <w:rPr>
                <w:rtl/>
                <w:lang w:bidi="fa-IR"/>
              </w:rPr>
            </w:pPr>
            <w:r w:rsidRPr="00094559">
              <w:rPr>
                <w:rFonts w:hint="cs"/>
                <w:rtl/>
                <w:lang w:bidi="fa-IR"/>
              </w:rPr>
              <w:t>مس</w:t>
            </w:r>
          </w:p>
          <w:p w:rsidR="00003CBA" w:rsidRPr="00094559" w:rsidRDefault="00003CBA" w:rsidP="00316460">
            <w:pPr>
              <w:pStyle w:val="a"/>
              <w:jc w:val="center"/>
              <w:rPr>
                <w:rtl/>
                <w:lang w:bidi="fa-IR"/>
              </w:rPr>
            </w:pPr>
            <w:r w:rsidRPr="00094559">
              <w:rPr>
                <w:rFonts w:hint="cs"/>
                <w:rtl/>
                <w:lang w:bidi="fa-IR"/>
              </w:rPr>
              <w:t>آلومینیوم</w:t>
            </w:r>
          </w:p>
        </w:tc>
        <w:tc>
          <w:tcPr>
            <w:tcW w:w="1548" w:type="dxa"/>
          </w:tcPr>
          <w:p w:rsidR="00003CBA" w:rsidRPr="00094559" w:rsidRDefault="00003CBA" w:rsidP="00316460">
            <w:pPr>
              <w:pStyle w:val="a"/>
              <w:jc w:val="center"/>
              <w:rPr>
                <w:rtl/>
                <w:lang w:bidi="fa-IR"/>
              </w:rPr>
            </w:pPr>
            <w:r w:rsidRPr="00094559">
              <w:rPr>
                <w:rFonts w:hint="cs"/>
                <w:rtl/>
                <w:lang w:bidi="fa-IR"/>
              </w:rPr>
              <w:t>10</w:t>
            </w:r>
          </w:p>
          <w:p w:rsidR="00003CBA" w:rsidRPr="00094559" w:rsidRDefault="00003CBA" w:rsidP="00316460">
            <w:pPr>
              <w:pStyle w:val="a"/>
              <w:jc w:val="center"/>
              <w:rPr>
                <w:rtl/>
                <w:lang w:bidi="fa-IR"/>
              </w:rPr>
            </w:pPr>
            <w:r w:rsidRPr="00094559">
              <w:rPr>
                <w:rFonts w:hint="cs"/>
                <w:rtl/>
                <w:lang w:bidi="fa-IR"/>
              </w:rPr>
              <w:t>16</w:t>
            </w:r>
          </w:p>
        </w:tc>
      </w:tr>
      <w:tr w:rsidR="00003CBA" w:rsidRPr="00094559" w:rsidTr="00F83061">
        <w:tc>
          <w:tcPr>
            <w:tcW w:w="1148" w:type="dxa"/>
            <w:vMerge/>
          </w:tcPr>
          <w:p w:rsidR="00003CBA" w:rsidRPr="00B048F0" w:rsidRDefault="00003CBA" w:rsidP="001D480C">
            <w:pPr>
              <w:pStyle w:val="a"/>
              <w:rPr>
                <w:rtl/>
                <w:lang w:bidi="fa-IR"/>
              </w:rPr>
            </w:pPr>
          </w:p>
        </w:tc>
        <w:tc>
          <w:tcPr>
            <w:tcW w:w="1171" w:type="dxa"/>
            <w:vMerge/>
          </w:tcPr>
          <w:p w:rsidR="00003CBA" w:rsidRPr="00B048F0" w:rsidRDefault="00003CBA" w:rsidP="001D480C">
            <w:pPr>
              <w:pStyle w:val="a"/>
              <w:rPr>
                <w:rtl/>
                <w:lang w:bidi="fa-IR"/>
              </w:rPr>
            </w:pPr>
          </w:p>
        </w:tc>
        <w:tc>
          <w:tcPr>
            <w:tcW w:w="1662" w:type="dxa"/>
          </w:tcPr>
          <w:p w:rsidR="00003CBA" w:rsidRPr="00094559" w:rsidRDefault="00003CBA" w:rsidP="001D480C">
            <w:pPr>
              <w:pStyle w:val="a"/>
              <w:rPr>
                <w:rtl/>
                <w:lang w:bidi="fa-IR"/>
              </w:rPr>
            </w:pPr>
            <w:r w:rsidRPr="00094559">
              <w:rPr>
                <w:rFonts w:hint="cs"/>
                <w:rtl/>
                <w:lang w:bidi="fa-IR"/>
              </w:rPr>
              <w:t>سیگنالینگ و مدارات کنترلی</w:t>
            </w:r>
          </w:p>
        </w:tc>
        <w:tc>
          <w:tcPr>
            <w:tcW w:w="1559" w:type="dxa"/>
          </w:tcPr>
          <w:p w:rsidR="00003CBA" w:rsidRPr="00094559" w:rsidRDefault="00003CBA" w:rsidP="00316460">
            <w:pPr>
              <w:pStyle w:val="a"/>
              <w:jc w:val="center"/>
              <w:rPr>
                <w:rtl/>
                <w:lang w:bidi="fa-IR"/>
              </w:rPr>
            </w:pPr>
            <w:r w:rsidRPr="00094559">
              <w:rPr>
                <w:rFonts w:hint="cs"/>
                <w:rtl/>
                <w:lang w:bidi="fa-IR"/>
              </w:rPr>
              <w:t>مس</w:t>
            </w:r>
          </w:p>
        </w:tc>
        <w:tc>
          <w:tcPr>
            <w:tcW w:w="1548" w:type="dxa"/>
          </w:tcPr>
          <w:p w:rsidR="00003CBA" w:rsidRPr="00094559" w:rsidRDefault="00003CBA" w:rsidP="00316460">
            <w:pPr>
              <w:pStyle w:val="a"/>
              <w:jc w:val="center"/>
              <w:rPr>
                <w:rtl/>
                <w:lang w:bidi="fa-IR"/>
              </w:rPr>
            </w:pPr>
            <w:r w:rsidRPr="00094559">
              <w:rPr>
                <w:rFonts w:hint="cs"/>
                <w:rtl/>
                <w:lang w:bidi="fa-IR"/>
              </w:rPr>
              <w:t>4</w:t>
            </w:r>
          </w:p>
        </w:tc>
      </w:tr>
      <w:tr w:rsidR="00003CBA" w:rsidRPr="00094559" w:rsidTr="00F83061">
        <w:tc>
          <w:tcPr>
            <w:tcW w:w="2319" w:type="dxa"/>
            <w:gridSpan w:val="2"/>
            <w:vMerge w:val="restart"/>
          </w:tcPr>
          <w:p w:rsidR="00003CBA" w:rsidRDefault="00003CBA" w:rsidP="001D480C">
            <w:pPr>
              <w:pStyle w:val="a"/>
              <w:rPr>
                <w:rtl/>
                <w:lang w:bidi="fa-IR"/>
              </w:rPr>
            </w:pPr>
          </w:p>
          <w:p w:rsidR="00EA6E28" w:rsidRPr="00EA6E28" w:rsidRDefault="00EA6E28" w:rsidP="00EA6E28">
            <w:pPr>
              <w:pStyle w:val="FootnoteText"/>
              <w:rPr>
                <w:rtl/>
                <w:lang w:bidi="fa-IR"/>
              </w:rPr>
            </w:pPr>
          </w:p>
          <w:p w:rsidR="00003CBA" w:rsidRPr="00B048F0" w:rsidRDefault="00003CBA" w:rsidP="00EA6E28">
            <w:pPr>
              <w:pStyle w:val="a"/>
              <w:rPr>
                <w:rtl/>
                <w:lang w:bidi="fa-IR"/>
              </w:rPr>
            </w:pPr>
            <w:r w:rsidRPr="00B048F0">
              <w:rPr>
                <w:rFonts w:hint="cs"/>
                <w:rtl/>
                <w:lang w:bidi="fa-IR"/>
              </w:rPr>
              <w:t>اتصالات قابل انعطاف با هادی</w:t>
            </w:r>
            <w:r w:rsidR="00EA6E28">
              <w:rPr>
                <w:rFonts w:hint="cs"/>
                <w:rtl/>
                <w:lang w:bidi="fa-IR"/>
              </w:rPr>
              <w:t>‌</w:t>
            </w:r>
            <w:r w:rsidRPr="00B048F0">
              <w:rPr>
                <w:rFonts w:hint="cs"/>
                <w:rtl/>
                <w:lang w:bidi="fa-IR"/>
              </w:rPr>
              <w:t>های روکش</w:t>
            </w:r>
            <w:r w:rsidR="00EA6E28">
              <w:rPr>
                <w:rFonts w:hint="cs"/>
                <w:rtl/>
                <w:lang w:bidi="fa-IR"/>
              </w:rPr>
              <w:t>‌</w:t>
            </w:r>
            <w:r w:rsidRPr="00B048F0">
              <w:rPr>
                <w:rFonts w:hint="cs"/>
                <w:rtl/>
                <w:lang w:bidi="fa-IR"/>
              </w:rPr>
              <w:t>دار و کابل</w:t>
            </w:r>
            <w:r w:rsidR="00EA6E28">
              <w:rPr>
                <w:rFonts w:hint="cs"/>
                <w:rtl/>
                <w:lang w:bidi="fa-IR"/>
              </w:rPr>
              <w:t>‌</w:t>
            </w:r>
            <w:r w:rsidRPr="00B048F0">
              <w:rPr>
                <w:rFonts w:hint="cs"/>
                <w:rtl/>
                <w:lang w:bidi="fa-IR"/>
              </w:rPr>
              <w:t>ها</w:t>
            </w:r>
          </w:p>
        </w:tc>
        <w:tc>
          <w:tcPr>
            <w:tcW w:w="1662" w:type="dxa"/>
          </w:tcPr>
          <w:p w:rsidR="0048458C" w:rsidRDefault="0048458C" w:rsidP="001D480C">
            <w:pPr>
              <w:pStyle w:val="a"/>
              <w:rPr>
                <w:rtl/>
                <w:lang w:bidi="fa-IR"/>
              </w:rPr>
            </w:pPr>
          </w:p>
          <w:p w:rsidR="00003CBA" w:rsidRPr="00094559" w:rsidRDefault="00003CBA" w:rsidP="001D480C">
            <w:pPr>
              <w:pStyle w:val="a"/>
              <w:rPr>
                <w:rtl/>
                <w:lang w:bidi="fa-IR"/>
              </w:rPr>
            </w:pPr>
            <w:r w:rsidRPr="00094559">
              <w:rPr>
                <w:rFonts w:hint="cs"/>
                <w:rtl/>
                <w:lang w:bidi="fa-IR"/>
              </w:rPr>
              <w:t>برای یک کاربرد خاص</w:t>
            </w:r>
          </w:p>
        </w:tc>
        <w:tc>
          <w:tcPr>
            <w:tcW w:w="1559" w:type="dxa"/>
            <w:vMerge w:val="restart"/>
          </w:tcPr>
          <w:p w:rsidR="00B21D6E" w:rsidRPr="00EA6E28" w:rsidRDefault="00B21D6E" w:rsidP="00EA6E28">
            <w:pPr>
              <w:pStyle w:val="FootnoteText"/>
              <w:rPr>
                <w:rtl/>
                <w:lang w:bidi="fa-IR"/>
              </w:rPr>
            </w:pPr>
          </w:p>
          <w:p w:rsidR="00003CBA" w:rsidRPr="00094559" w:rsidRDefault="00003CBA" w:rsidP="00316460">
            <w:pPr>
              <w:pStyle w:val="a"/>
              <w:jc w:val="center"/>
              <w:rPr>
                <w:rtl/>
                <w:lang w:bidi="fa-IR"/>
              </w:rPr>
            </w:pPr>
            <w:r w:rsidRPr="00094559">
              <w:rPr>
                <w:rFonts w:hint="cs"/>
                <w:rtl/>
                <w:lang w:bidi="fa-IR"/>
              </w:rPr>
              <w:t>مس</w:t>
            </w:r>
          </w:p>
        </w:tc>
        <w:tc>
          <w:tcPr>
            <w:tcW w:w="1548" w:type="dxa"/>
          </w:tcPr>
          <w:p w:rsidR="0048458C" w:rsidRDefault="0048458C" w:rsidP="00316460">
            <w:pPr>
              <w:pStyle w:val="a"/>
              <w:jc w:val="center"/>
              <w:rPr>
                <w:rtl/>
                <w:lang w:bidi="fa-IR"/>
              </w:rPr>
            </w:pPr>
          </w:p>
          <w:p w:rsidR="00003CBA" w:rsidRPr="00094559" w:rsidRDefault="00003CBA" w:rsidP="00316460">
            <w:pPr>
              <w:pStyle w:val="a"/>
              <w:jc w:val="center"/>
              <w:rPr>
                <w:rtl/>
                <w:lang w:bidi="fa-IR"/>
              </w:rPr>
            </w:pPr>
            <w:r w:rsidRPr="00094559">
              <w:rPr>
                <w:rFonts w:hint="cs"/>
                <w:rtl/>
                <w:lang w:bidi="fa-IR"/>
              </w:rPr>
              <w:t xml:space="preserve">مشخص شده در </w:t>
            </w:r>
            <w:r w:rsidRPr="00094559">
              <w:rPr>
                <w:lang w:bidi="fa-IR"/>
              </w:rPr>
              <w:t>IEC</w:t>
            </w:r>
          </w:p>
        </w:tc>
      </w:tr>
      <w:tr w:rsidR="00003CBA" w:rsidRPr="00094559" w:rsidTr="00F83061">
        <w:tc>
          <w:tcPr>
            <w:tcW w:w="2319" w:type="dxa"/>
            <w:gridSpan w:val="2"/>
            <w:vMerge/>
          </w:tcPr>
          <w:p w:rsidR="00003CBA" w:rsidRPr="00094559" w:rsidRDefault="00003CBA" w:rsidP="001D480C">
            <w:pPr>
              <w:pStyle w:val="a"/>
              <w:rPr>
                <w:rtl/>
                <w:lang w:bidi="fa-IR"/>
              </w:rPr>
            </w:pPr>
          </w:p>
        </w:tc>
        <w:tc>
          <w:tcPr>
            <w:tcW w:w="1662" w:type="dxa"/>
          </w:tcPr>
          <w:p w:rsidR="00003CBA" w:rsidRPr="00094559" w:rsidRDefault="00003CBA" w:rsidP="001D480C">
            <w:pPr>
              <w:pStyle w:val="a"/>
              <w:rPr>
                <w:rtl/>
                <w:lang w:bidi="fa-IR"/>
              </w:rPr>
            </w:pPr>
            <w:r w:rsidRPr="00094559">
              <w:rPr>
                <w:rFonts w:hint="cs"/>
                <w:rtl/>
                <w:lang w:bidi="fa-IR"/>
              </w:rPr>
              <w:t>برای کاربردهای دیگر</w:t>
            </w:r>
          </w:p>
        </w:tc>
        <w:tc>
          <w:tcPr>
            <w:tcW w:w="1559" w:type="dxa"/>
            <w:vMerge/>
          </w:tcPr>
          <w:p w:rsidR="00003CBA" w:rsidRPr="00094559" w:rsidRDefault="00003CBA" w:rsidP="001D480C">
            <w:pPr>
              <w:pStyle w:val="a"/>
              <w:rPr>
                <w:rtl/>
                <w:lang w:bidi="fa-IR"/>
              </w:rPr>
            </w:pPr>
          </w:p>
        </w:tc>
        <w:tc>
          <w:tcPr>
            <w:tcW w:w="1548" w:type="dxa"/>
          </w:tcPr>
          <w:p w:rsidR="00003CBA" w:rsidRPr="00094559" w:rsidRDefault="00003CBA" w:rsidP="00316460">
            <w:pPr>
              <w:pStyle w:val="a"/>
              <w:jc w:val="center"/>
              <w:rPr>
                <w:rtl/>
                <w:lang w:bidi="fa-IR"/>
              </w:rPr>
            </w:pPr>
            <w:r w:rsidRPr="00094559">
              <w:rPr>
                <w:rFonts w:hint="cs"/>
                <w:rtl/>
                <w:lang w:bidi="fa-IR"/>
              </w:rPr>
              <w:t>75/0</w:t>
            </w:r>
          </w:p>
        </w:tc>
      </w:tr>
      <w:tr w:rsidR="00003CBA" w:rsidRPr="00094559" w:rsidTr="00F83061">
        <w:tc>
          <w:tcPr>
            <w:tcW w:w="2319" w:type="dxa"/>
            <w:gridSpan w:val="2"/>
            <w:vMerge/>
          </w:tcPr>
          <w:p w:rsidR="00003CBA" w:rsidRPr="00094559" w:rsidRDefault="00003CBA" w:rsidP="001D480C">
            <w:pPr>
              <w:pStyle w:val="a"/>
              <w:rPr>
                <w:rtl/>
                <w:lang w:bidi="fa-IR"/>
              </w:rPr>
            </w:pPr>
          </w:p>
        </w:tc>
        <w:tc>
          <w:tcPr>
            <w:tcW w:w="1662" w:type="dxa"/>
          </w:tcPr>
          <w:p w:rsidR="00003CBA" w:rsidRPr="00094559" w:rsidRDefault="00003CBA" w:rsidP="001D480C">
            <w:pPr>
              <w:pStyle w:val="a"/>
              <w:rPr>
                <w:rtl/>
                <w:lang w:bidi="fa-IR"/>
              </w:rPr>
            </w:pPr>
            <w:r w:rsidRPr="00094559">
              <w:rPr>
                <w:rFonts w:hint="cs"/>
                <w:rtl/>
                <w:lang w:bidi="fa-IR"/>
              </w:rPr>
              <w:t>مدارات بسیار ولتاژپایین در کاربردهای خاص</w:t>
            </w:r>
          </w:p>
        </w:tc>
        <w:tc>
          <w:tcPr>
            <w:tcW w:w="1559" w:type="dxa"/>
            <w:vMerge/>
          </w:tcPr>
          <w:p w:rsidR="00003CBA" w:rsidRPr="00094559" w:rsidRDefault="00003CBA" w:rsidP="001D480C">
            <w:pPr>
              <w:pStyle w:val="a"/>
              <w:rPr>
                <w:rtl/>
                <w:lang w:bidi="fa-IR"/>
              </w:rPr>
            </w:pPr>
          </w:p>
        </w:tc>
        <w:tc>
          <w:tcPr>
            <w:tcW w:w="1548" w:type="dxa"/>
          </w:tcPr>
          <w:p w:rsidR="00003CBA" w:rsidRPr="00094559" w:rsidRDefault="00003CBA" w:rsidP="001D480C">
            <w:pPr>
              <w:pStyle w:val="a"/>
              <w:rPr>
                <w:rtl/>
                <w:lang w:bidi="fa-IR"/>
              </w:rPr>
            </w:pPr>
          </w:p>
          <w:p w:rsidR="00003CBA" w:rsidRPr="00094559" w:rsidRDefault="00003CBA" w:rsidP="00316460">
            <w:pPr>
              <w:pStyle w:val="a"/>
              <w:jc w:val="center"/>
              <w:rPr>
                <w:rtl/>
                <w:lang w:bidi="fa-IR"/>
              </w:rPr>
            </w:pPr>
            <w:r w:rsidRPr="00094559">
              <w:rPr>
                <w:rFonts w:hint="cs"/>
                <w:rtl/>
                <w:lang w:bidi="fa-IR"/>
              </w:rPr>
              <w:t>75/0</w:t>
            </w:r>
          </w:p>
        </w:tc>
      </w:tr>
      <w:tr w:rsidR="00003CBA" w:rsidRPr="00094559" w:rsidTr="00F83061">
        <w:tc>
          <w:tcPr>
            <w:tcW w:w="7088" w:type="dxa"/>
            <w:gridSpan w:val="5"/>
          </w:tcPr>
          <w:p w:rsidR="00003CBA" w:rsidRPr="00094559" w:rsidRDefault="00003CBA" w:rsidP="000866F0">
            <w:pPr>
              <w:pStyle w:val="a"/>
              <w:rPr>
                <w:rtl/>
                <w:lang w:bidi="fa-IR"/>
              </w:rPr>
            </w:pPr>
            <w:r w:rsidRPr="00094559">
              <w:rPr>
                <w:rFonts w:hint="cs"/>
                <w:rtl/>
                <w:lang w:bidi="fa-IR"/>
              </w:rPr>
              <w:t>تذکر 1: اتصالات به کاربرده شده برای هادی</w:t>
            </w:r>
            <w:r w:rsidR="001D480C">
              <w:rPr>
                <w:rFonts w:hint="cs"/>
                <w:rtl/>
                <w:lang w:bidi="fa-IR"/>
              </w:rPr>
              <w:t>‌</w:t>
            </w:r>
            <w:r w:rsidRPr="00094559">
              <w:rPr>
                <w:rFonts w:hint="cs"/>
                <w:rtl/>
                <w:lang w:bidi="fa-IR"/>
              </w:rPr>
              <w:t>های آلومینیومی باید برای کاربرد خاص مورد تست و ت</w:t>
            </w:r>
            <w:r w:rsidR="000866F0">
              <w:rPr>
                <w:rFonts w:hint="cs"/>
                <w:rtl/>
                <w:lang w:bidi="fa-IR"/>
              </w:rPr>
              <w:t>أ</w:t>
            </w:r>
            <w:r w:rsidRPr="00094559">
              <w:rPr>
                <w:rFonts w:hint="cs"/>
                <w:rtl/>
                <w:lang w:bidi="fa-IR"/>
              </w:rPr>
              <w:t>یید قرار گیرند.</w:t>
            </w:r>
          </w:p>
          <w:p w:rsidR="00003CBA" w:rsidRPr="00094559" w:rsidRDefault="00003CBA" w:rsidP="001D480C">
            <w:pPr>
              <w:pStyle w:val="a"/>
              <w:rPr>
                <w:rtl/>
                <w:lang w:bidi="fa-IR"/>
              </w:rPr>
            </w:pPr>
            <w:r w:rsidRPr="00094559">
              <w:rPr>
                <w:rFonts w:hint="cs"/>
                <w:rtl/>
                <w:lang w:bidi="fa-IR"/>
              </w:rPr>
              <w:t xml:space="preserve">تذکر 2: در مدارات سیگنالینگ و کنترلی مدنظر برای تجهیزات الکترونیکی، سطح مقطع کمینه </w:t>
            </w:r>
            <w:r w:rsidRPr="00094559">
              <w:rPr>
                <w:lang w:bidi="fa-IR"/>
              </w:rPr>
              <w:t>0/1 mm</w:t>
            </w:r>
            <w:r w:rsidRPr="00094559">
              <w:rPr>
                <w:vertAlign w:val="superscript"/>
                <w:lang w:bidi="fa-IR"/>
              </w:rPr>
              <w:t>2</w:t>
            </w:r>
            <w:r w:rsidRPr="00094559">
              <w:rPr>
                <w:rFonts w:hint="cs"/>
                <w:rtl/>
                <w:lang w:bidi="fa-IR"/>
              </w:rPr>
              <w:t xml:space="preserve"> مجاز است.</w:t>
            </w:r>
          </w:p>
        </w:tc>
      </w:tr>
      <w:tr w:rsidR="00003CBA" w:rsidRPr="00094559" w:rsidTr="00F83061">
        <w:tc>
          <w:tcPr>
            <w:tcW w:w="7088" w:type="dxa"/>
            <w:gridSpan w:val="5"/>
          </w:tcPr>
          <w:p w:rsidR="00003CBA" w:rsidRPr="00094559" w:rsidRDefault="00003CBA" w:rsidP="001D480C">
            <w:pPr>
              <w:pStyle w:val="a"/>
              <w:rPr>
                <w:rtl/>
                <w:lang w:bidi="fa-IR"/>
              </w:rPr>
            </w:pPr>
            <w:r w:rsidRPr="00094559">
              <w:rPr>
                <w:rFonts w:hint="cs"/>
                <w:rtl/>
                <w:lang w:bidi="fa-IR"/>
              </w:rPr>
              <w:t>در کابل</w:t>
            </w:r>
            <w:r w:rsidR="001D480C">
              <w:rPr>
                <w:rFonts w:hint="cs"/>
                <w:rtl/>
                <w:lang w:bidi="fa-IR"/>
              </w:rPr>
              <w:t>‌</w:t>
            </w:r>
            <w:r w:rsidRPr="00094559">
              <w:rPr>
                <w:rFonts w:hint="cs"/>
                <w:rtl/>
                <w:lang w:bidi="fa-IR"/>
              </w:rPr>
              <w:t>های قابل انعطاف چندهسته</w:t>
            </w:r>
            <w:r w:rsidR="001D480C">
              <w:rPr>
                <w:rFonts w:hint="cs"/>
                <w:rtl/>
                <w:lang w:bidi="fa-IR"/>
              </w:rPr>
              <w:t>‌</w:t>
            </w:r>
            <w:r w:rsidRPr="00094559">
              <w:rPr>
                <w:rFonts w:hint="cs"/>
                <w:rtl/>
                <w:lang w:bidi="fa-IR"/>
              </w:rPr>
              <w:t>ی شامل هفت هسته یا بیشتر، تذکر 2 اعمال می</w:t>
            </w:r>
            <w:r w:rsidR="001D480C">
              <w:rPr>
                <w:rFonts w:hint="cs"/>
                <w:rtl/>
                <w:lang w:bidi="fa-IR"/>
              </w:rPr>
              <w:t>‌</w:t>
            </w:r>
            <w:r w:rsidRPr="00094559">
              <w:rPr>
                <w:rFonts w:hint="cs"/>
                <w:rtl/>
                <w:lang w:bidi="fa-IR"/>
              </w:rPr>
              <w:t>گردد.</w:t>
            </w:r>
          </w:p>
        </w:tc>
      </w:tr>
    </w:tbl>
    <w:p w:rsidR="00003CBA" w:rsidRDefault="00B048F0" w:rsidP="00524994">
      <w:pPr>
        <w:pStyle w:val="a0"/>
        <w:spacing w:after="240"/>
        <w:rPr>
          <w:rtl/>
        </w:rPr>
      </w:pPr>
      <w:r w:rsidRPr="00094559">
        <w:rPr>
          <w:rFonts w:hint="cs"/>
          <w:rtl/>
        </w:rPr>
        <w:t>جدول 6-</w:t>
      </w:r>
      <w:r w:rsidR="00524994">
        <w:rPr>
          <w:rFonts w:hint="cs"/>
          <w:rtl/>
        </w:rPr>
        <w:t>4</w:t>
      </w:r>
      <w:r w:rsidRPr="00094559">
        <w:rPr>
          <w:rFonts w:hint="cs"/>
          <w:rtl/>
        </w:rPr>
        <w:t xml:space="preserve">: </w:t>
      </w:r>
      <w:r>
        <w:rPr>
          <w:rFonts w:hint="cs"/>
          <w:rtl/>
        </w:rPr>
        <w:t>حداقل</w:t>
      </w:r>
      <w:r w:rsidRPr="00094559">
        <w:rPr>
          <w:rFonts w:hint="cs"/>
          <w:rtl/>
        </w:rPr>
        <w:t xml:space="preserve"> سطح مقطع هادی</w:t>
      </w:r>
      <w:r w:rsidR="001D480C">
        <w:rPr>
          <w:rFonts w:hint="cs"/>
          <w:rtl/>
        </w:rPr>
        <w:t>‌</w:t>
      </w:r>
      <w:r w:rsidRPr="00094559">
        <w:rPr>
          <w:rFonts w:hint="cs"/>
          <w:rtl/>
        </w:rPr>
        <w:t>ها</w:t>
      </w:r>
    </w:p>
    <w:p w:rsidR="00316460" w:rsidRPr="00094559" w:rsidRDefault="00316460" w:rsidP="00316460">
      <w:pPr>
        <w:pStyle w:val="Heading3"/>
        <w:rPr>
          <w:rtl/>
        </w:rPr>
      </w:pPr>
      <w:bookmarkStart w:id="107" w:name="_Toc456028391"/>
      <w:r>
        <w:rPr>
          <w:rFonts w:hint="cs"/>
          <w:rtl/>
        </w:rPr>
        <w:t>6</w:t>
      </w:r>
      <w:r w:rsidRPr="00094559">
        <w:rPr>
          <w:rFonts w:hint="cs"/>
          <w:rtl/>
        </w:rPr>
        <w:t>-7- اتصالات الکتر</w:t>
      </w:r>
      <w:r>
        <w:rPr>
          <w:rFonts w:hint="cs"/>
          <w:rtl/>
        </w:rPr>
        <w:t>ي</w:t>
      </w:r>
      <w:r w:rsidRPr="00094559">
        <w:rPr>
          <w:rFonts w:hint="cs"/>
          <w:rtl/>
        </w:rPr>
        <w:t>کی</w:t>
      </w:r>
      <w:bookmarkEnd w:id="107"/>
    </w:p>
    <w:p w:rsidR="00316460" w:rsidRPr="00094559" w:rsidRDefault="00316460" w:rsidP="00316460">
      <w:pPr>
        <w:rPr>
          <w:rtl/>
          <w:lang w:bidi="fa-IR"/>
        </w:rPr>
      </w:pPr>
      <w:r w:rsidRPr="00094559">
        <w:rPr>
          <w:rFonts w:hint="cs"/>
          <w:rtl/>
          <w:lang w:bidi="fa-IR"/>
        </w:rPr>
        <w:t>اتصال بین هادی</w:t>
      </w:r>
      <w:r>
        <w:rPr>
          <w:rFonts w:hint="cs"/>
          <w:rtl/>
          <w:lang w:bidi="fa-IR"/>
        </w:rPr>
        <w:t>‌</w:t>
      </w:r>
      <w:r w:rsidRPr="00094559">
        <w:rPr>
          <w:rFonts w:hint="cs"/>
          <w:rtl/>
          <w:lang w:bidi="fa-IR"/>
        </w:rPr>
        <w:t>ها و تجهیزات دیگر باید</w:t>
      </w:r>
      <w:r>
        <w:rPr>
          <w:rFonts w:hint="cs"/>
          <w:rtl/>
          <w:lang w:bidi="fa-IR"/>
        </w:rPr>
        <w:t xml:space="preserve"> داراي پيوستگي الكتريكي</w:t>
      </w:r>
      <w:r w:rsidRPr="00094559">
        <w:rPr>
          <w:rFonts w:hint="cs"/>
          <w:rtl/>
          <w:lang w:bidi="fa-IR"/>
        </w:rPr>
        <w:t xml:space="preserve">، استحكام مکانیکی و حفاظت مناسب </w:t>
      </w:r>
      <w:r>
        <w:rPr>
          <w:rFonts w:hint="cs"/>
          <w:rtl/>
          <w:lang w:bidi="fa-IR"/>
        </w:rPr>
        <w:t>باشد.</w:t>
      </w:r>
    </w:p>
    <w:p w:rsidR="00316460" w:rsidRPr="00094559" w:rsidRDefault="00316460" w:rsidP="00316460">
      <w:pPr>
        <w:rPr>
          <w:rtl/>
          <w:lang w:bidi="fa-IR"/>
        </w:rPr>
      </w:pPr>
      <w:r w:rsidRPr="00094559">
        <w:rPr>
          <w:rFonts w:hint="cs"/>
          <w:rtl/>
          <w:lang w:bidi="fa-IR"/>
        </w:rPr>
        <w:t>انتخاب اجزاء اتصال باید با توجه به موارد زیر در نظر گرفته شود:</w:t>
      </w:r>
    </w:p>
    <w:p w:rsidR="00316460" w:rsidRPr="00094559" w:rsidRDefault="00316460" w:rsidP="00316460">
      <w:pPr>
        <w:spacing w:after="0"/>
        <w:ind w:left="720"/>
        <w:rPr>
          <w:rtl/>
          <w:lang w:bidi="fa-IR"/>
        </w:rPr>
      </w:pPr>
      <w:r w:rsidRPr="00094559">
        <w:rPr>
          <w:rFonts w:hint="cs"/>
          <w:rtl/>
          <w:lang w:bidi="fa-IR"/>
        </w:rPr>
        <w:t xml:space="preserve">- </w:t>
      </w:r>
      <w:r>
        <w:rPr>
          <w:rFonts w:hint="cs"/>
          <w:rtl/>
          <w:lang w:bidi="fa-IR"/>
        </w:rPr>
        <w:t>جنس</w:t>
      </w:r>
      <w:r w:rsidRPr="00094559">
        <w:rPr>
          <w:rFonts w:hint="cs"/>
          <w:rtl/>
          <w:lang w:bidi="fa-IR"/>
        </w:rPr>
        <w:t xml:space="preserve"> هادی و روکش آن</w:t>
      </w:r>
    </w:p>
    <w:p w:rsidR="00316460" w:rsidRPr="00094559" w:rsidRDefault="00316460" w:rsidP="00316460">
      <w:pPr>
        <w:spacing w:after="0"/>
        <w:ind w:left="720"/>
        <w:rPr>
          <w:rtl/>
          <w:lang w:bidi="fa-IR"/>
        </w:rPr>
      </w:pPr>
      <w:r w:rsidRPr="00094559">
        <w:rPr>
          <w:rFonts w:hint="cs"/>
          <w:rtl/>
          <w:lang w:bidi="fa-IR"/>
        </w:rPr>
        <w:t>- تعداد و شکل کابل</w:t>
      </w:r>
      <w:r>
        <w:rPr>
          <w:rFonts w:hint="cs"/>
          <w:rtl/>
          <w:lang w:bidi="fa-IR"/>
        </w:rPr>
        <w:t>‌</w:t>
      </w:r>
      <w:r w:rsidRPr="00094559">
        <w:rPr>
          <w:rFonts w:hint="cs"/>
          <w:rtl/>
          <w:lang w:bidi="fa-IR"/>
        </w:rPr>
        <w:t>های تشکیل دهنده هادی</w:t>
      </w:r>
    </w:p>
    <w:p w:rsidR="00316460" w:rsidRPr="00094559" w:rsidRDefault="00316460" w:rsidP="00316460">
      <w:pPr>
        <w:spacing w:after="0"/>
        <w:ind w:left="720"/>
        <w:rPr>
          <w:rtl/>
          <w:lang w:bidi="fa-IR"/>
        </w:rPr>
      </w:pPr>
      <w:r w:rsidRPr="00094559">
        <w:rPr>
          <w:rFonts w:hint="cs"/>
          <w:rtl/>
          <w:lang w:bidi="fa-IR"/>
        </w:rPr>
        <w:t>- سطح مقطع هادی</w:t>
      </w:r>
    </w:p>
    <w:p w:rsidR="00316460" w:rsidRPr="00094559" w:rsidRDefault="00316460" w:rsidP="00E12769">
      <w:pPr>
        <w:ind w:firstLine="720"/>
        <w:rPr>
          <w:rtl/>
        </w:rPr>
      </w:pPr>
      <w:r w:rsidRPr="00094559">
        <w:rPr>
          <w:rFonts w:hint="cs"/>
          <w:rtl/>
        </w:rPr>
        <w:t>- تعداد هادی</w:t>
      </w:r>
      <w:r>
        <w:rPr>
          <w:rFonts w:hint="cs"/>
          <w:rtl/>
        </w:rPr>
        <w:t>‌</w:t>
      </w:r>
      <w:r w:rsidRPr="00094559">
        <w:rPr>
          <w:rFonts w:hint="cs"/>
          <w:rtl/>
        </w:rPr>
        <w:t>های متصل شده به یکدیگر</w:t>
      </w:r>
    </w:p>
    <w:p w:rsidR="00003CBA" w:rsidRPr="00094559" w:rsidRDefault="00003CBA" w:rsidP="00EA6E28">
      <w:pPr>
        <w:pStyle w:val="Heading3"/>
        <w:rPr>
          <w:rtl/>
        </w:rPr>
      </w:pPr>
      <w:bookmarkStart w:id="108" w:name="_Toc456028392"/>
      <w:r w:rsidRPr="00094559">
        <w:rPr>
          <w:rFonts w:hint="cs"/>
          <w:rtl/>
        </w:rPr>
        <w:lastRenderedPageBreak/>
        <w:t>6-8- انتخاب و نصب س</w:t>
      </w:r>
      <w:r w:rsidR="00EA6E28">
        <w:rPr>
          <w:rFonts w:hint="cs"/>
          <w:rtl/>
        </w:rPr>
        <w:t>ي</w:t>
      </w:r>
      <w:r w:rsidRPr="00094559">
        <w:rPr>
          <w:rFonts w:hint="cs"/>
          <w:rtl/>
        </w:rPr>
        <w:t>ستم</w:t>
      </w:r>
      <w:r w:rsidR="00EA6E28">
        <w:rPr>
          <w:rFonts w:hint="cs"/>
          <w:rtl/>
        </w:rPr>
        <w:t>‌</w:t>
      </w:r>
      <w:r w:rsidRPr="00094559">
        <w:rPr>
          <w:rFonts w:hint="cs"/>
          <w:rtl/>
        </w:rPr>
        <w:t>های س</w:t>
      </w:r>
      <w:r w:rsidR="00EA6E28">
        <w:rPr>
          <w:rFonts w:hint="cs"/>
          <w:rtl/>
        </w:rPr>
        <w:t>ي</w:t>
      </w:r>
      <w:r w:rsidRPr="00094559">
        <w:rPr>
          <w:rFonts w:hint="cs"/>
          <w:rtl/>
        </w:rPr>
        <w:t>م</w:t>
      </w:r>
      <w:r w:rsidR="00EA6E28">
        <w:rPr>
          <w:rFonts w:hint="cs"/>
          <w:rtl/>
        </w:rPr>
        <w:t>‌</w:t>
      </w:r>
      <w:r w:rsidRPr="00094559">
        <w:rPr>
          <w:rFonts w:hint="cs"/>
          <w:rtl/>
        </w:rPr>
        <w:t>کشی برای جلوگ</w:t>
      </w:r>
      <w:r w:rsidR="00EA6E28">
        <w:rPr>
          <w:rFonts w:hint="cs"/>
          <w:rtl/>
        </w:rPr>
        <w:t>ي</w:t>
      </w:r>
      <w:r w:rsidRPr="00094559">
        <w:rPr>
          <w:rFonts w:hint="cs"/>
          <w:rtl/>
        </w:rPr>
        <w:t>ری از گسترش آتش</w:t>
      </w:r>
      <w:bookmarkEnd w:id="108"/>
    </w:p>
    <w:p w:rsidR="00003CBA" w:rsidRPr="00094559" w:rsidRDefault="00003CBA" w:rsidP="00EA6E28">
      <w:pPr>
        <w:rPr>
          <w:rtl/>
          <w:lang w:bidi="fa-IR"/>
        </w:rPr>
      </w:pPr>
      <w:r w:rsidRPr="00094559">
        <w:rPr>
          <w:rFonts w:hint="cs"/>
          <w:rtl/>
          <w:lang w:bidi="fa-IR"/>
        </w:rPr>
        <w:t xml:space="preserve">- خطر گسترش آتش باید به وسیله انتخاب مواد مناسب با </w:t>
      </w:r>
      <w:r w:rsidRPr="00094559">
        <w:rPr>
          <w:rFonts w:hint="cs"/>
          <w:color w:val="000000" w:themeColor="text1"/>
          <w:rtl/>
          <w:lang w:bidi="fa-IR"/>
        </w:rPr>
        <w:t xml:space="preserve">توجه به بخش 6-3 </w:t>
      </w:r>
      <w:r w:rsidRPr="00094559">
        <w:rPr>
          <w:rFonts w:hint="cs"/>
          <w:rtl/>
          <w:lang w:bidi="fa-IR"/>
        </w:rPr>
        <w:t>کاهش داده شود.</w:t>
      </w:r>
    </w:p>
    <w:p w:rsidR="00003CBA" w:rsidRDefault="00003CBA" w:rsidP="00316460">
      <w:pPr>
        <w:rPr>
          <w:rtl/>
          <w:lang w:bidi="fa-IR"/>
        </w:rPr>
      </w:pPr>
      <w:r w:rsidRPr="00094559">
        <w:rPr>
          <w:rFonts w:hint="cs"/>
          <w:rtl/>
          <w:lang w:bidi="fa-IR"/>
        </w:rPr>
        <w:t>- سیستم</w:t>
      </w:r>
      <w:r w:rsidR="00EA6E28">
        <w:rPr>
          <w:rFonts w:hint="cs"/>
          <w:rtl/>
          <w:lang w:bidi="fa-IR"/>
        </w:rPr>
        <w:t>‌</w:t>
      </w:r>
      <w:r w:rsidRPr="00094559">
        <w:rPr>
          <w:rFonts w:hint="cs"/>
          <w:rtl/>
          <w:lang w:bidi="fa-IR"/>
        </w:rPr>
        <w:t>های سیم کشی باید به</w:t>
      </w:r>
      <w:r w:rsidR="00316460">
        <w:rPr>
          <w:rFonts w:hint="cs"/>
          <w:rtl/>
          <w:lang w:bidi="fa-IR"/>
        </w:rPr>
        <w:t>‌</w:t>
      </w:r>
      <w:r w:rsidRPr="00094559">
        <w:rPr>
          <w:rFonts w:hint="cs"/>
          <w:rtl/>
          <w:lang w:bidi="fa-IR"/>
        </w:rPr>
        <w:t>گونه</w:t>
      </w:r>
      <w:r w:rsidR="00EA6E28">
        <w:rPr>
          <w:rFonts w:hint="cs"/>
          <w:rtl/>
          <w:lang w:bidi="fa-IR"/>
        </w:rPr>
        <w:t>‌</w:t>
      </w:r>
      <w:r w:rsidRPr="00094559">
        <w:rPr>
          <w:rFonts w:hint="cs"/>
          <w:rtl/>
          <w:lang w:bidi="fa-IR"/>
        </w:rPr>
        <w:t>ای نصب شوند که عملکرد سا</w:t>
      </w:r>
      <w:r w:rsidR="00371913">
        <w:rPr>
          <w:rFonts w:hint="cs"/>
          <w:rtl/>
          <w:lang w:bidi="fa-IR"/>
        </w:rPr>
        <w:t>زه</w:t>
      </w:r>
      <w:r w:rsidRPr="00094559">
        <w:rPr>
          <w:rFonts w:hint="cs"/>
          <w:rtl/>
          <w:lang w:bidi="fa-IR"/>
        </w:rPr>
        <w:t xml:space="preserve"> ساختمان اصلی و ایمنی</w:t>
      </w:r>
      <w:r w:rsidR="00806316" w:rsidRPr="00094559">
        <w:rPr>
          <w:rFonts w:hint="cs"/>
          <w:rtl/>
          <w:lang w:bidi="fa-IR"/>
        </w:rPr>
        <w:t xml:space="preserve"> دربرابر</w:t>
      </w:r>
      <w:r w:rsidRPr="00094559">
        <w:rPr>
          <w:rFonts w:hint="cs"/>
          <w:rtl/>
          <w:lang w:bidi="fa-IR"/>
        </w:rPr>
        <w:t xml:space="preserve"> آتش کاهش داده نشود.</w:t>
      </w:r>
    </w:p>
    <w:p w:rsidR="004A12FF" w:rsidRDefault="004A12FF" w:rsidP="00EA6E28">
      <w:pPr>
        <w:rPr>
          <w:rtl/>
          <w:lang w:bidi="fa-IR"/>
        </w:rPr>
      </w:pPr>
      <w:r>
        <w:rPr>
          <w:rFonts w:hint="cs"/>
          <w:rtl/>
          <w:lang w:bidi="fa-IR"/>
        </w:rPr>
        <w:t>-كابل</w:t>
      </w:r>
      <w:r w:rsidR="00EA6E28">
        <w:rPr>
          <w:rFonts w:hint="cs"/>
          <w:rtl/>
          <w:lang w:bidi="fa-IR"/>
        </w:rPr>
        <w:t>‌</w:t>
      </w:r>
      <w:r>
        <w:rPr>
          <w:rFonts w:hint="cs"/>
          <w:rtl/>
          <w:lang w:bidi="fa-IR"/>
        </w:rPr>
        <w:t xml:space="preserve">ها بايد مطابق با استاندارد </w:t>
      </w:r>
      <w:r>
        <w:rPr>
          <w:lang w:bidi="fa-IR"/>
        </w:rPr>
        <w:t xml:space="preserve">IEC60332-1 </w:t>
      </w:r>
      <w:r>
        <w:rPr>
          <w:rFonts w:hint="cs"/>
          <w:rtl/>
          <w:lang w:bidi="fa-IR"/>
        </w:rPr>
        <w:t xml:space="preserve"> و اجزا سيستم سيستم</w:t>
      </w:r>
      <w:r w:rsidR="00EA6E28">
        <w:rPr>
          <w:rFonts w:hint="cs"/>
          <w:rtl/>
          <w:lang w:bidi="fa-IR"/>
        </w:rPr>
        <w:t>‌</w:t>
      </w:r>
      <w:r>
        <w:rPr>
          <w:rFonts w:hint="cs"/>
          <w:rtl/>
          <w:lang w:bidi="fa-IR"/>
        </w:rPr>
        <w:t>كشي مطابق</w:t>
      </w:r>
      <w:r>
        <w:rPr>
          <w:lang w:bidi="fa-IR"/>
        </w:rPr>
        <w:t>IEC 60614</w:t>
      </w:r>
      <w:r>
        <w:rPr>
          <w:rFonts w:hint="cs"/>
          <w:rtl/>
          <w:lang w:bidi="fa-IR"/>
        </w:rPr>
        <w:t xml:space="preserve"> انتخاب شوند.</w:t>
      </w:r>
      <w:r w:rsidR="00EA6E28">
        <w:rPr>
          <w:rFonts w:hint="cs"/>
          <w:rtl/>
          <w:lang w:bidi="fa-IR"/>
        </w:rPr>
        <w:t xml:space="preserve"> </w:t>
      </w:r>
      <w:r>
        <w:rPr>
          <w:rFonts w:hint="cs"/>
          <w:rtl/>
          <w:lang w:bidi="fa-IR"/>
        </w:rPr>
        <w:t>اگر اجزا سيستم سيم</w:t>
      </w:r>
      <w:r w:rsidR="00EA6E28">
        <w:rPr>
          <w:rFonts w:hint="cs"/>
          <w:rtl/>
          <w:lang w:bidi="fa-IR"/>
        </w:rPr>
        <w:t>‌</w:t>
      </w:r>
      <w:r>
        <w:rPr>
          <w:rFonts w:hint="cs"/>
          <w:rtl/>
          <w:lang w:bidi="fa-IR"/>
        </w:rPr>
        <w:t>كشي الزامات اين استاندارد را برآورده نسازد بايد در بخشي از سازه كه مصالح نسوز ساخته شده</w:t>
      </w:r>
      <w:r w:rsidR="00EA6E28">
        <w:rPr>
          <w:rFonts w:hint="cs"/>
          <w:rtl/>
          <w:lang w:bidi="fa-IR"/>
        </w:rPr>
        <w:t>‌</w:t>
      </w:r>
      <w:r>
        <w:rPr>
          <w:rFonts w:hint="cs"/>
          <w:rtl/>
          <w:lang w:bidi="fa-IR"/>
        </w:rPr>
        <w:t>اند، محفوظ گردند.</w:t>
      </w:r>
    </w:p>
    <w:p w:rsidR="00003CBA" w:rsidRPr="00094559" w:rsidRDefault="00003CBA" w:rsidP="00524994">
      <w:pPr>
        <w:pStyle w:val="Heading3"/>
        <w:rPr>
          <w:rtl/>
        </w:rPr>
      </w:pPr>
      <w:bookmarkStart w:id="109" w:name="_Toc456028393"/>
      <w:r w:rsidRPr="00094559">
        <w:rPr>
          <w:rFonts w:hint="cs"/>
          <w:rtl/>
        </w:rPr>
        <w:t xml:space="preserve">6-8-1- </w:t>
      </w:r>
      <w:r w:rsidR="00371913">
        <w:rPr>
          <w:rFonts w:hint="cs"/>
          <w:rtl/>
        </w:rPr>
        <w:t>آب</w:t>
      </w:r>
      <w:r w:rsidR="00524994">
        <w:rPr>
          <w:rFonts w:cs="Times New Roman" w:hint="cs"/>
          <w:rtl/>
        </w:rPr>
        <w:t>‌</w:t>
      </w:r>
      <w:r w:rsidR="00371913">
        <w:rPr>
          <w:rFonts w:hint="cs"/>
          <w:rtl/>
        </w:rPr>
        <w:t>بندي</w:t>
      </w:r>
      <w:r w:rsidRPr="00094559">
        <w:rPr>
          <w:rFonts w:hint="cs"/>
          <w:rtl/>
        </w:rPr>
        <w:t xml:space="preserve"> محل</w:t>
      </w:r>
      <w:r w:rsidR="00EA6E28">
        <w:rPr>
          <w:rFonts w:hint="cs"/>
          <w:rtl/>
        </w:rPr>
        <w:t>‌</w:t>
      </w:r>
      <w:r w:rsidRPr="00094559">
        <w:rPr>
          <w:rFonts w:hint="cs"/>
          <w:rtl/>
        </w:rPr>
        <w:t>های نفوذپذ</w:t>
      </w:r>
      <w:r w:rsidR="00EA6E28">
        <w:rPr>
          <w:rFonts w:hint="cs"/>
          <w:rtl/>
        </w:rPr>
        <w:t>ي</w:t>
      </w:r>
      <w:r w:rsidRPr="00094559">
        <w:rPr>
          <w:rFonts w:hint="cs"/>
          <w:rtl/>
        </w:rPr>
        <w:t>ر س</w:t>
      </w:r>
      <w:r w:rsidR="00EA6E28">
        <w:rPr>
          <w:rFonts w:hint="cs"/>
          <w:rtl/>
        </w:rPr>
        <w:t>ي</w:t>
      </w:r>
      <w:r w:rsidRPr="00094559">
        <w:rPr>
          <w:rFonts w:hint="cs"/>
          <w:rtl/>
        </w:rPr>
        <w:t>ستم س</w:t>
      </w:r>
      <w:r w:rsidR="00EA6E28">
        <w:rPr>
          <w:rFonts w:hint="cs"/>
          <w:rtl/>
        </w:rPr>
        <w:t>ي</w:t>
      </w:r>
      <w:r w:rsidRPr="00094559">
        <w:rPr>
          <w:rFonts w:hint="cs"/>
          <w:rtl/>
        </w:rPr>
        <w:t>م</w:t>
      </w:r>
      <w:r w:rsidR="00524994">
        <w:rPr>
          <w:rFonts w:hint="cs"/>
          <w:rtl/>
        </w:rPr>
        <w:t>‌</w:t>
      </w:r>
      <w:r w:rsidRPr="00094559">
        <w:rPr>
          <w:rFonts w:hint="cs"/>
          <w:rtl/>
        </w:rPr>
        <w:t>کشی</w:t>
      </w:r>
      <w:bookmarkEnd w:id="109"/>
    </w:p>
    <w:p w:rsidR="00003CBA" w:rsidRPr="00094559" w:rsidRDefault="00003CBA" w:rsidP="000D2599">
      <w:pPr>
        <w:rPr>
          <w:rtl/>
          <w:lang w:bidi="fa-IR"/>
        </w:rPr>
      </w:pPr>
      <w:r w:rsidRPr="00094559">
        <w:rPr>
          <w:rFonts w:hint="cs"/>
          <w:rtl/>
          <w:lang w:bidi="fa-IR"/>
        </w:rPr>
        <w:t>زمانی</w:t>
      </w:r>
      <w:r w:rsidR="000D2599">
        <w:rPr>
          <w:rFonts w:hint="cs"/>
          <w:rtl/>
          <w:lang w:bidi="fa-IR"/>
        </w:rPr>
        <w:t>‌</w:t>
      </w:r>
      <w:r w:rsidRPr="00094559">
        <w:rPr>
          <w:rFonts w:hint="cs"/>
          <w:rtl/>
          <w:lang w:bidi="fa-IR"/>
        </w:rPr>
        <w:t>که سیستم سیم</w:t>
      </w:r>
      <w:r w:rsidR="000D2599">
        <w:rPr>
          <w:rFonts w:hint="cs"/>
          <w:rtl/>
          <w:lang w:bidi="fa-IR"/>
        </w:rPr>
        <w:t>‌</w:t>
      </w:r>
      <w:r w:rsidRPr="00094559">
        <w:rPr>
          <w:rFonts w:hint="cs"/>
          <w:rtl/>
          <w:lang w:bidi="fa-IR"/>
        </w:rPr>
        <w:t xml:space="preserve">کشی از </w:t>
      </w:r>
      <w:r w:rsidR="00A43C1A" w:rsidRPr="00094559">
        <w:rPr>
          <w:rFonts w:hint="cs"/>
          <w:rtl/>
          <w:lang w:bidi="fa-IR"/>
        </w:rPr>
        <w:t>داخل سازه</w:t>
      </w:r>
      <w:r w:rsidRPr="00094559">
        <w:rPr>
          <w:rFonts w:hint="cs"/>
          <w:rtl/>
          <w:lang w:bidi="fa-IR"/>
        </w:rPr>
        <w:t xml:space="preserve"> ساختمان</w:t>
      </w:r>
      <w:r w:rsidR="00A43C1A" w:rsidRPr="00094559">
        <w:rPr>
          <w:rFonts w:hint="cs"/>
          <w:rtl/>
          <w:lang w:bidi="fa-IR"/>
        </w:rPr>
        <w:t>،</w:t>
      </w:r>
      <w:r w:rsidR="000D2599">
        <w:rPr>
          <w:rFonts w:hint="cs"/>
          <w:rtl/>
          <w:lang w:bidi="fa-IR"/>
        </w:rPr>
        <w:t xml:space="preserve"> </w:t>
      </w:r>
      <w:r w:rsidRPr="00094559">
        <w:rPr>
          <w:rFonts w:hint="cs"/>
          <w:rtl/>
          <w:lang w:bidi="fa-IR"/>
        </w:rPr>
        <w:t>همچون کف</w:t>
      </w:r>
      <w:r w:rsidR="00EA6E28">
        <w:rPr>
          <w:rFonts w:hint="cs"/>
          <w:rtl/>
          <w:lang w:bidi="fa-IR"/>
        </w:rPr>
        <w:t>‌</w:t>
      </w:r>
      <w:r w:rsidRPr="00094559">
        <w:rPr>
          <w:rFonts w:hint="cs"/>
          <w:rtl/>
          <w:lang w:bidi="fa-IR"/>
        </w:rPr>
        <w:t>ها، دیوارها، سقف</w:t>
      </w:r>
      <w:r w:rsidR="00EA6E28">
        <w:rPr>
          <w:rFonts w:hint="cs"/>
          <w:rtl/>
          <w:lang w:bidi="fa-IR"/>
        </w:rPr>
        <w:t>‌</w:t>
      </w:r>
      <w:r w:rsidRPr="00094559">
        <w:rPr>
          <w:rFonts w:hint="cs"/>
          <w:rtl/>
          <w:lang w:bidi="fa-IR"/>
        </w:rPr>
        <w:t>ها، پوشش</w:t>
      </w:r>
      <w:r w:rsidR="00EA6E28">
        <w:rPr>
          <w:rFonts w:hint="cs"/>
          <w:rtl/>
          <w:lang w:bidi="fa-IR"/>
        </w:rPr>
        <w:t>‌</w:t>
      </w:r>
      <w:r w:rsidRPr="00094559">
        <w:rPr>
          <w:rFonts w:hint="cs"/>
          <w:rtl/>
          <w:lang w:bidi="fa-IR"/>
        </w:rPr>
        <w:t>های داخلی سقف وپارتیشن</w:t>
      </w:r>
      <w:r w:rsidR="00EA6E28">
        <w:rPr>
          <w:rFonts w:hint="cs"/>
          <w:rtl/>
          <w:lang w:bidi="fa-IR"/>
        </w:rPr>
        <w:t>‌</w:t>
      </w:r>
      <w:r w:rsidRPr="00094559">
        <w:rPr>
          <w:rFonts w:hint="cs"/>
          <w:rtl/>
          <w:lang w:bidi="fa-IR"/>
        </w:rPr>
        <w:t>ها</w:t>
      </w:r>
      <w:r w:rsidR="00EA6E28">
        <w:rPr>
          <w:rFonts w:hint="cs"/>
          <w:rtl/>
          <w:lang w:bidi="fa-IR"/>
        </w:rPr>
        <w:t xml:space="preserve"> </w:t>
      </w:r>
      <w:r w:rsidRPr="00094559">
        <w:rPr>
          <w:rFonts w:hint="cs"/>
          <w:rtl/>
          <w:lang w:bidi="fa-IR"/>
        </w:rPr>
        <w:t>عبور می</w:t>
      </w:r>
      <w:r w:rsidR="00EA6E28">
        <w:rPr>
          <w:rFonts w:hint="cs"/>
          <w:rtl/>
          <w:lang w:bidi="fa-IR"/>
        </w:rPr>
        <w:t>‌</w:t>
      </w:r>
      <w:r w:rsidRPr="00094559">
        <w:rPr>
          <w:rFonts w:hint="cs"/>
          <w:rtl/>
          <w:lang w:bidi="fa-IR"/>
        </w:rPr>
        <w:t xml:space="preserve">کند، </w:t>
      </w:r>
      <w:r w:rsidR="00371913">
        <w:rPr>
          <w:rFonts w:hint="cs"/>
          <w:rtl/>
          <w:lang w:bidi="fa-IR"/>
        </w:rPr>
        <w:t>درزهاي باقي مانده</w:t>
      </w:r>
      <w:r w:rsidRPr="00094559">
        <w:rPr>
          <w:rFonts w:hint="cs"/>
          <w:rtl/>
          <w:lang w:bidi="fa-IR"/>
        </w:rPr>
        <w:t xml:space="preserve"> بعد</w:t>
      </w:r>
      <w:r w:rsidR="00371913">
        <w:rPr>
          <w:rFonts w:hint="cs"/>
          <w:rtl/>
          <w:lang w:bidi="fa-IR"/>
        </w:rPr>
        <w:t xml:space="preserve"> </w:t>
      </w:r>
      <w:r w:rsidR="00BF0A06" w:rsidRPr="00094559">
        <w:rPr>
          <w:rFonts w:hint="cs"/>
          <w:rtl/>
          <w:lang w:bidi="fa-IR"/>
        </w:rPr>
        <w:t>از</w:t>
      </w:r>
      <w:r w:rsidRPr="00094559">
        <w:rPr>
          <w:rFonts w:hint="cs"/>
          <w:rtl/>
          <w:lang w:bidi="fa-IR"/>
        </w:rPr>
        <w:t xml:space="preserve"> عبور سیستم سیم</w:t>
      </w:r>
      <w:r w:rsidR="00EA6E28">
        <w:rPr>
          <w:rFonts w:hint="cs"/>
          <w:rtl/>
          <w:lang w:bidi="fa-IR"/>
        </w:rPr>
        <w:t>‌</w:t>
      </w:r>
      <w:r w:rsidRPr="00094559">
        <w:rPr>
          <w:rFonts w:hint="cs"/>
          <w:rtl/>
          <w:lang w:bidi="fa-IR"/>
        </w:rPr>
        <w:t>کشی باید مطابق با درجه مقاومت در برابر آتش</w:t>
      </w:r>
      <w:r w:rsidR="00371913">
        <w:rPr>
          <w:rFonts w:hint="cs"/>
          <w:rtl/>
          <w:lang w:bidi="fa-IR"/>
        </w:rPr>
        <w:t xml:space="preserve"> آب بندي</w:t>
      </w:r>
      <w:r w:rsidRPr="00094559">
        <w:rPr>
          <w:rFonts w:hint="cs"/>
          <w:rtl/>
          <w:lang w:bidi="fa-IR"/>
        </w:rPr>
        <w:t xml:space="preserve"> شو</w:t>
      </w:r>
      <w:r w:rsidR="00BF0A06" w:rsidRPr="00094559">
        <w:rPr>
          <w:rFonts w:hint="cs"/>
          <w:rtl/>
          <w:lang w:bidi="fa-IR"/>
        </w:rPr>
        <w:t>ن</w:t>
      </w:r>
      <w:r w:rsidRPr="00094559">
        <w:rPr>
          <w:rFonts w:hint="cs"/>
          <w:rtl/>
          <w:lang w:bidi="fa-IR"/>
        </w:rPr>
        <w:t>د.</w:t>
      </w:r>
    </w:p>
    <w:p w:rsidR="00003CBA" w:rsidRPr="00094559" w:rsidRDefault="00003CBA" w:rsidP="000D2599">
      <w:pPr>
        <w:spacing w:after="120"/>
        <w:rPr>
          <w:rtl/>
          <w:lang w:bidi="fa-IR"/>
        </w:rPr>
      </w:pPr>
      <w:r w:rsidRPr="00094559">
        <w:rPr>
          <w:rFonts w:hint="cs"/>
          <w:rtl/>
          <w:lang w:bidi="fa-IR"/>
        </w:rPr>
        <w:t>سیستم</w:t>
      </w:r>
      <w:r w:rsidR="000D2599">
        <w:rPr>
          <w:rFonts w:hint="cs"/>
          <w:rtl/>
          <w:lang w:bidi="fa-IR"/>
        </w:rPr>
        <w:t>‌</w:t>
      </w:r>
      <w:r w:rsidRPr="00094559">
        <w:rPr>
          <w:rFonts w:hint="cs"/>
          <w:rtl/>
          <w:lang w:bidi="fa-IR"/>
        </w:rPr>
        <w:t>های سیم کشی همچون کانال</w:t>
      </w:r>
      <w:r w:rsidR="000D2599">
        <w:rPr>
          <w:rFonts w:hint="cs"/>
          <w:rtl/>
          <w:lang w:bidi="fa-IR"/>
        </w:rPr>
        <w:t>‌</w:t>
      </w:r>
      <w:r w:rsidRPr="00094559">
        <w:rPr>
          <w:rFonts w:hint="cs"/>
          <w:rtl/>
          <w:lang w:bidi="fa-IR"/>
        </w:rPr>
        <w:t>ها، داکت</w:t>
      </w:r>
      <w:r w:rsidR="000D2599">
        <w:rPr>
          <w:rFonts w:hint="cs"/>
          <w:rtl/>
          <w:lang w:bidi="fa-IR"/>
        </w:rPr>
        <w:t>‌</w:t>
      </w:r>
      <w:r w:rsidRPr="00094559">
        <w:rPr>
          <w:rFonts w:hint="cs"/>
          <w:rtl/>
          <w:lang w:bidi="fa-IR"/>
        </w:rPr>
        <w:t>ها، باسبارها یا سیستم</w:t>
      </w:r>
      <w:r w:rsidR="000D2599">
        <w:rPr>
          <w:rFonts w:hint="cs"/>
          <w:rtl/>
          <w:lang w:bidi="fa-IR"/>
        </w:rPr>
        <w:t>‌</w:t>
      </w:r>
      <w:r w:rsidRPr="00094559">
        <w:rPr>
          <w:rFonts w:hint="cs"/>
          <w:rtl/>
          <w:lang w:bidi="fa-IR"/>
        </w:rPr>
        <w:t xml:space="preserve">های بدنه باسبار که به </w:t>
      </w:r>
      <w:r w:rsidR="00A43C1A" w:rsidRPr="00094559">
        <w:rPr>
          <w:rFonts w:hint="cs"/>
          <w:rtl/>
          <w:lang w:bidi="fa-IR"/>
        </w:rPr>
        <w:t>سازه</w:t>
      </w:r>
      <w:r w:rsidRPr="00094559">
        <w:rPr>
          <w:rFonts w:hint="cs"/>
          <w:rtl/>
          <w:lang w:bidi="fa-IR"/>
        </w:rPr>
        <w:t xml:space="preserve"> ساختمان که مقاومت مشخصی در برابر آتش دارند نفوذ می</w:t>
      </w:r>
      <w:r w:rsidR="000D2599">
        <w:rPr>
          <w:rFonts w:hint="cs"/>
          <w:rtl/>
          <w:lang w:bidi="fa-IR"/>
        </w:rPr>
        <w:t>‌</w:t>
      </w:r>
      <w:r w:rsidRPr="00094559">
        <w:rPr>
          <w:rFonts w:hint="cs"/>
          <w:rtl/>
          <w:lang w:bidi="fa-IR"/>
        </w:rPr>
        <w:t>کنند، باید بعد از پایان مسیر سیستم سیم</w:t>
      </w:r>
      <w:r w:rsidR="000D2599">
        <w:rPr>
          <w:rFonts w:hint="cs"/>
          <w:rtl/>
          <w:lang w:bidi="fa-IR"/>
        </w:rPr>
        <w:t>‌</w:t>
      </w:r>
      <w:r w:rsidRPr="00094559">
        <w:rPr>
          <w:rFonts w:hint="cs"/>
          <w:rtl/>
          <w:lang w:bidi="fa-IR"/>
        </w:rPr>
        <w:t>کشی، طبق درجه مقاومت در برابر آتش المان</w:t>
      </w:r>
      <w:r w:rsidR="000D2599">
        <w:rPr>
          <w:rFonts w:hint="cs"/>
          <w:rtl/>
          <w:lang w:bidi="fa-IR"/>
        </w:rPr>
        <w:t>‌</w:t>
      </w:r>
      <w:r w:rsidRPr="00094559">
        <w:rPr>
          <w:rFonts w:hint="cs"/>
          <w:rtl/>
          <w:lang w:bidi="fa-IR"/>
        </w:rPr>
        <w:t xml:space="preserve">های ساختمانی نامبرده شده، </w:t>
      </w:r>
      <w:r w:rsidR="00371913">
        <w:rPr>
          <w:rFonts w:hint="cs"/>
          <w:rtl/>
          <w:lang w:bidi="fa-IR"/>
        </w:rPr>
        <w:t>آب بندي</w:t>
      </w:r>
      <w:r w:rsidRPr="00094559">
        <w:rPr>
          <w:rFonts w:hint="cs"/>
          <w:rtl/>
          <w:lang w:bidi="fa-IR"/>
        </w:rPr>
        <w:t xml:space="preserve"> شو</w:t>
      </w:r>
      <w:r w:rsidR="00BF0A06" w:rsidRPr="00094559">
        <w:rPr>
          <w:rFonts w:hint="cs"/>
          <w:rtl/>
          <w:lang w:bidi="fa-IR"/>
        </w:rPr>
        <w:t>ن</w:t>
      </w:r>
      <w:r w:rsidRPr="00094559">
        <w:rPr>
          <w:rFonts w:hint="cs"/>
          <w:rtl/>
          <w:lang w:bidi="fa-IR"/>
        </w:rPr>
        <w:t>د.</w:t>
      </w:r>
    </w:p>
    <w:p w:rsidR="00003CBA" w:rsidRPr="00094559" w:rsidRDefault="00297485" w:rsidP="00464217">
      <w:pPr>
        <w:autoSpaceDE w:val="0"/>
        <w:rPr>
          <w:rtl/>
          <w:lang w:bidi="fa-IR"/>
        </w:rPr>
      </w:pPr>
      <w:r w:rsidRPr="000D2599">
        <w:rPr>
          <w:rFonts w:hint="cs"/>
          <w:b/>
          <w:bCs/>
          <w:rtl/>
          <w:lang w:bidi="fa-IR"/>
        </w:rPr>
        <w:t>6-8-1-1-</w:t>
      </w:r>
      <w:r w:rsidR="000D2599">
        <w:rPr>
          <w:rFonts w:hint="cs"/>
          <w:rtl/>
          <w:lang w:bidi="fa-IR"/>
        </w:rPr>
        <w:t xml:space="preserve"> </w:t>
      </w:r>
      <w:r w:rsidR="00003CBA" w:rsidRPr="00094559">
        <w:rPr>
          <w:rFonts w:hint="cs"/>
          <w:rtl/>
          <w:lang w:bidi="fa-IR"/>
        </w:rPr>
        <w:t>لوله</w:t>
      </w:r>
      <w:r w:rsidR="000D2599">
        <w:rPr>
          <w:rFonts w:hint="cs"/>
          <w:rtl/>
          <w:lang w:bidi="fa-IR"/>
        </w:rPr>
        <w:t>‌</w:t>
      </w:r>
      <w:r w:rsidR="00003CBA" w:rsidRPr="00094559">
        <w:rPr>
          <w:rFonts w:hint="cs"/>
          <w:rtl/>
          <w:lang w:bidi="fa-IR"/>
        </w:rPr>
        <w:t>ها</w:t>
      </w:r>
      <w:r w:rsidR="00A43C1A" w:rsidRPr="00094559">
        <w:rPr>
          <w:rFonts w:hint="cs"/>
          <w:rtl/>
          <w:lang w:bidi="fa-IR"/>
        </w:rPr>
        <w:t>و داكت</w:t>
      </w:r>
      <w:r w:rsidR="000D2599">
        <w:rPr>
          <w:rFonts w:hint="cs"/>
          <w:rtl/>
          <w:lang w:bidi="fa-IR"/>
        </w:rPr>
        <w:t>‌</w:t>
      </w:r>
      <w:r w:rsidR="00A43C1A" w:rsidRPr="00094559">
        <w:rPr>
          <w:rFonts w:hint="cs"/>
          <w:rtl/>
          <w:lang w:bidi="fa-IR"/>
        </w:rPr>
        <w:t>ها</w:t>
      </w:r>
      <w:r w:rsidR="00003CBA" w:rsidRPr="00094559">
        <w:rPr>
          <w:rFonts w:hint="cs"/>
          <w:rtl/>
          <w:lang w:bidi="fa-IR"/>
        </w:rPr>
        <w:t xml:space="preserve">یی </w:t>
      </w:r>
      <w:r w:rsidR="00A43C1A" w:rsidRPr="00094559">
        <w:rPr>
          <w:rFonts w:hint="cs"/>
          <w:rtl/>
          <w:lang w:bidi="fa-IR"/>
        </w:rPr>
        <w:t>كه ازموادمناسب و منطبق بر</w:t>
      </w:r>
      <w:r w:rsidR="00003CBA" w:rsidRPr="00094559">
        <w:rPr>
          <w:rFonts w:hint="cs"/>
          <w:rtl/>
          <w:lang w:bidi="fa-IR"/>
        </w:rPr>
        <w:t>آزمایش</w:t>
      </w:r>
      <w:r w:rsidR="00A43C1A" w:rsidRPr="00094559">
        <w:rPr>
          <w:rFonts w:hint="cs"/>
          <w:rtl/>
          <w:lang w:bidi="fa-IR"/>
        </w:rPr>
        <w:t>ات</w:t>
      </w:r>
      <w:r w:rsidR="00003CBA" w:rsidRPr="00094559">
        <w:rPr>
          <w:rFonts w:hint="cs"/>
          <w:rtl/>
          <w:lang w:bidi="fa-IR"/>
        </w:rPr>
        <w:t xml:space="preserve"> انتشار شعله</w:t>
      </w:r>
      <w:r w:rsidR="00464217">
        <w:rPr>
          <w:rFonts w:ascii="ZWAdobeF" w:hAnsi="ZWAdobeF" w:cs="ZWAdobeF"/>
          <w:sz w:val="2"/>
          <w:szCs w:val="2"/>
          <w:rtl/>
          <w:lang w:bidi="fa-IR"/>
        </w:rPr>
        <w:t>21</w:t>
      </w:r>
      <w:r w:rsidR="00464217">
        <w:rPr>
          <w:rFonts w:ascii="ZWAdobeF" w:hAnsi="ZWAdobeF" w:cs="ZWAdobeF"/>
          <w:sz w:val="2"/>
          <w:szCs w:val="2"/>
          <w:lang w:bidi="fa-IR"/>
        </w:rPr>
        <w:t>F</w:t>
      </w:r>
      <w:r w:rsidR="00003CBA" w:rsidRPr="00094559">
        <w:rPr>
          <w:rStyle w:val="FootnoteReference"/>
          <w:rFonts w:cs="B Compset"/>
          <w:rtl/>
          <w:lang w:bidi="fa-IR"/>
        </w:rPr>
        <w:footnoteReference w:id="23"/>
      </w:r>
      <w:r w:rsidR="00003CBA" w:rsidRPr="00094559">
        <w:rPr>
          <w:rFonts w:hint="cs"/>
          <w:rtl/>
          <w:lang w:bidi="fa-IR"/>
        </w:rPr>
        <w:t xml:space="preserve"> </w:t>
      </w:r>
      <w:r w:rsidR="00A43C1A" w:rsidRPr="00094559">
        <w:rPr>
          <w:rFonts w:hint="cs"/>
          <w:rtl/>
          <w:lang w:bidi="fa-IR"/>
        </w:rPr>
        <w:t>استاندارد</w:t>
      </w:r>
      <w:r w:rsidR="00003CBA" w:rsidRPr="00094559">
        <w:rPr>
          <w:rFonts w:hint="cs"/>
          <w:rtl/>
          <w:lang w:bidi="fa-IR"/>
        </w:rPr>
        <w:t xml:space="preserve"> </w:t>
      </w:r>
      <w:r w:rsidR="00003CBA" w:rsidRPr="00094559">
        <w:rPr>
          <w:lang w:bidi="fa-IR"/>
        </w:rPr>
        <w:t>IEC 60614</w:t>
      </w:r>
      <w:r w:rsidR="00A43C1A" w:rsidRPr="00094559">
        <w:rPr>
          <w:rFonts w:hint="cs"/>
          <w:rtl/>
          <w:lang w:bidi="fa-IR"/>
        </w:rPr>
        <w:t xml:space="preserve"> ساخته شده</w:t>
      </w:r>
      <w:r w:rsidR="000D2599">
        <w:rPr>
          <w:rFonts w:hint="cs"/>
          <w:rtl/>
          <w:lang w:bidi="fa-IR"/>
        </w:rPr>
        <w:t>‌</w:t>
      </w:r>
      <w:r w:rsidR="00A43C1A" w:rsidRPr="00094559">
        <w:rPr>
          <w:rFonts w:hint="cs"/>
          <w:rtl/>
          <w:lang w:bidi="fa-IR"/>
        </w:rPr>
        <w:t>اند وداراي حداكثر</w:t>
      </w:r>
      <w:r w:rsidR="00003CBA" w:rsidRPr="00094559">
        <w:rPr>
          <w:rFonts w:hint="cs"/>
          <w:rtl/>
          <w:lang w:bidi="fa-IR"/>
        </w:rPr>
        <w:t xml:space="preserve"> سطح مقطع داخلی </w:t>
      </w:r>
      <m:oMath>
        <m:sSup>
          <m:sSupPr>
            <m:ctrlPr>
              <w:rPr>
                <w:rFonts w:ascii="Cambria Math" w:hAnsi="Cambria Math"/>
                <w:lang w:bidi="fa-IR"/>
              </w:rPr>
            </m:ctrlPr>
          </m:sSupPr>
          <m:e>
            <m:r>
              <m:rPr>
                <m:sty m:val="p"/>
              </m:rPr>
              <w:rPr>
                <w:rFonts w:ascii="Cambria Math" w:hAnsi="Cambria Math"/>
                <w:lang w:bidi="fa-IR"/>
              </w:rPr>
              <m:t>mm</m:t>
            </m:r>
          </m:e>
          <m:sup>
            <m:r>
              <m:rPr>
                <m:sty m:val="p"/>
              </m:rPr>
              <w:rPr>
                <w:rFonts w:ascii="Cambria Math" w:hAnsi="Cambria Math"/>
                <w:lang w:bidi="fa-IR"/>
              </w:rPr>
              <m:t>2</m:t>
            </m:r>
          </m:sup>
        </m:sSup>
      </m:oMath>
      <w:r w:rsidR="00003CBA" w:rsidRPr="00094559">
        <w:rPr>
          <w:rFonts w:hint="cs"/>
          <w:rtl/>
          <w:lang w:bidi="fa-IR"/>
        </w:rPr>
        <w:t xml:space="preserve"> 710 </w:t>
      </w:r>
      <w:r w:rsidR="00A43C1A" w:rsidRPr="00094559">
        <w:rPr>
          <w:rFonts w:hint="cs"/>
          <w:rtl/>
          <w:lang w:bidi="fa-IR"/>
        </w:rPr>
        <w:t>مي</w:t>
      </w:r>
      <w:r w:rsidR="000D2599">
        <w:rPr>
          <w:rFonts w:hint="cs"/>
          <w:rtl/>
          <w:lang w:bidi="fa-IR"/>
        </w:rPr>
        <w:t>‌</w:t>
      </w:r>
      <w:r w:rsidR="00A43C1A" w:rsidRPr="00094559">
        <w:rPr>
          <w:rFonts w:hint="cs"/>
          <w:rtl/>
          <w:lang w:bidi="fa-IR"/>
        </w:rPr>
        <w:t>باشند</w:t>
      </w:r>
      <w:r w:rsidR="00AB31E4">
        <w:rPr>
          <w:rFonts w:hint="cs"/>
          <w:rtl/>
          <w:lang w:bidi="fa-IR"/>
        </w:rPr>
        <w:t xml:space="preserve">، طبق شرط زير </w:t>
      </w:r>
      <w:r w:rsidR="00003CBA" w:rsidRPr="00094559">
        <w:rPr>
          <w:rFonts w:hint="cs"/>
          <w:rtl/>
          <w:lang w:bidi="fa-IR"/>
        </w:rPr>
        <w:t xml:space="preserve">نیاز به </w:t>
      </w:r>
      <w:r w:rsidR="00AB31E4">
        <w:rPr>
          <w:rFonts w:hint="cs"/>
          <w:rtl/>
          <w:lang w:bidi="fa-IR"/>
        </w:rPr>
        <w:t>آب</w:t>
      </w:r>
      <w:r w:rsidR="00524994">
        <w:rPr>
          <w:rFonts w:hint="cs"/>
          <w:rtl/>
          <w:lang w:bidi="fa-IR"/>
        </w:rPr>
        <w:t>‌</w:t>
      </w:r>
      <w:r w:rsidR="00AB31E4">
        <w:rPr>
          <w:rFonts w:hint="cs"/>
          <w:rtl/>
          <w:lang w:bidi="fa-IR"/>
        </w:rPr>
        <w:t xml:space="preserve">بندي </w:t>
      </w:r>
      <w:r w:rsidR="00003CBA" w:rsidRPr="00094559">
        <w:rPr>
          <w:rFonts w:hint="cs"/>
          <w:rtl/>
          <w:lang w:bidi="fa-IR"/>
        </w:rPr>
        <w:t>ندارد</w:t>
      </w:r>
      <w:r w:rsidR="00AB31E4">
        <w:rPr>
          <w:rFonts w:hint="cs"/>
          <w:rtl/>
          <w:lang w:bidi="fa-IR"/>
        </w:rPr>
        <w:t>:</w:t>
      </w:r>
    </w:p>
    <w:p w:rsidR="00003CBA" w:rsidRPr="00094559" w:rsidRDefault="00003CBA" w:rsidP="000D2599">
      <w:pPr>
        <w:spacing w:after="120"/>
        <w:rPr>
          <w:rtl/>
          <w:lang w:bidi="fa-IR"/>
        </w:rPr>
      </w:pPr>
      <w:r w:rsidRPr="00094559">
        <w:rPr>
          <w:rFonts w:hint="cs"/>
          <w:rtl/>
          <w:lang w:bidi="fa-IR"/>
        </w:rPr>
        <w:t xml:space="preserve">- سیستم تست استاندارد </w:t>
      </w:r>
      <w:r w:rsidRPr="00094559">
        <w:rPr>
          <w:lang w:bidi="fa-IR"/>
        </w:rPr>
        <w:t>IEC 60529</w:t>
      </w:r>
      <w:r w:rsidRPr="00094559">
        <w:rPr>
          <w:rFonts w:hint="cs"/>
          <w:rtl/>
          <w:lang w:bidi="fa-IR"/>
        </w:rPr>
        <w:t xml:space="preserve"> برای </w:t>
      </w:r>
      <w:r w:rsidRPr="00094559">
        <w:rPr>
          <w:lang w:bidi="fa-IR"/>
        </w:rPr>
        <w:t>IP33</w:t>
      </w:r>
      <w:r w:rsidRPr="00094559">
        <w:rPr>
          <w:rFonts w:hint="cs"/>
          <w:rtl/>
          <w:lang w:bidi="fa-IR"/>
        </w:rPr>
        <w:t xml:space="preserve"> را پاس کرده باشد.</w:t>
      </w:r>
    </w:p>
    <w:p w:rsidR="00003CBA" w:rsidRPr="000D2599" w:rsidRDefault="00297485" w:rsidP="000D2599">
      <w:pPr>
        <w:spacing w:after="120"/>
        <w:ind w:left="-46"/>
        <w:rPr>
          <w:rtl/>
        </w:rPr>
      </w:pPr>
      <w:r w:rsidRPr="000D2599">
        <w:rPr>
          <w:rFonts w:hint="cs"/>
          <w:b/>
          <w:bCs/>
          <w:rtl/>
        </w:rPr>
        <w:t>6-8-1-2-</w:t>
      </w:r>
      <w:r w:rsidR="000D2599" w:rsidRPr="000D2599">
        <w:rPr>
          <w:rFonts w:hint="cs"/>
          <w:b/>
          <w:bCs/>
          <w:rtl/>
        </w:rPr>
        <w:t xml:space="preserve"> </w:t>
      </w:r>
      <w:r w:rsidR="00003CBA" w:rsidRPr="000D2599">
        <w:rPr>
          <w:rFonts w:hint="cs"/>
          <w:rtl/>
        </w:rPr>
        <w:t>سیستم سیم</w:t>
      </w:r>
      <w:r w:rsidR="000D2599">
        <w:rPr>
          <w:rFonts w:hint="cs"/>
          <w:rtl/>
        </w:rPr>
        <w:t>‌</w:t>
      </w:r>
      <w:r w:rsidR="00003CBA" w:rsidRPr="000D2599">
        <w:rPr>
          <w:rFonts w:hint="cs"/>
          <w:rtl/>
        </w:rPr>
        <w:t>کشی نباید به اجزاء ساز</w:t>
      </w:r>
      <w:r w:rsidR="00A43C1A" w:rsidRPr="000D2599">
        <w:rPr>
          <w:rFonts w:hint="cs"/>
          <w:rtl/>
        </w:rPr>
        <w:t>ه</w:t>
      </w:r>
      <w:r w:rsidR="00003CBA" w:rsidRPr="000D2599">
        <w:rPr>
          <w:rFonts w:hint="cs"/>
          <w:rtl/>
        </w:rPr>
        <w:t xml:space="preserve"> ساختمان که </w:t>
      </w:r>
      <w:r w:rsidRPr="000D2599">
        <w:rPr>
          <w:rFonts w:hint="cs"/>
          <w:rtl/>
        </w:rPr>
        <w:t xml:space="preserve">متحمل </w:t>
      </w:r>
      <w:r w:rsidR="00A43C1A" w:rsidRPr="000D2599">
        <w:rPr>
          <w:rFonts w:hint="cs"/>
          <w:rtl/>
        </w:rPr>
        <w:t>با</w:t>
      </w:r>
      <w:r w:rsidR="00003CBA" w:rsidRPr="000D2599">
        <w:rPr>
          <w:rFonts w:hint="cs"/>
          <w:rtl/>
        </w:rPr>
        <w:t xml:space="preserve">ر </w:t>
      </w:r>
      <w:r w:rsidRPr="000D2599">
        <w:rPr>
          <w:rFonts w:hint="cs"/>
          <w:rtl/>
        </w:rPr>
        <w:t>هستند، نفوذ كنند</w:t>
      </w:r>
      <w:r w:rsidR="000D2599" w:rsidRPr="000D2599">
        <w:rPr>
          <w:rFonts w:hint="cs"/>
          <w:rtl/>
        </w:rPr>
        <w:t xml:space="preserve">، </w:t>
      </w:r>
      <w:r w:rsidR="00003CBA" w:rsidRPr="000D2599">
        <w:rPr>
          <w:rFonts w:hint="cs"/>
          <w:rtl/>
        </w:rPr>
        <w:t xml:space="preserve">مگر اینکه </w:t>
      </w:r>
      <w:r w:rsidRPr="000D2599">
        <w:rPr>
          <w:rFonts w:hint="cs"/>
          <w:rtl/>
        </w:rPr>
        <w:t>ازتحمل بار آن بخش از سازه اطمينان حاصل شود.</w:t>
      </w:r>
    </w:p>
    <w:p w:rsidR="00003CBA" w:rsidRPr="000D2599" w:rsidRDefault="00297485" w:rsidP="00524994">
      <w:pPr>
        <w:ind w:left="-46"/>
        <w:rPr>
          <w:rtl/>
          <w:lang w:bidi="fa-IR"/>
        </w:rPr>
      </w:pPr>
      <w:r w:rsidRPr="000D2599">
        <w:rPr>
          <w:rFonts w:hint="cs"/>
          <w:b/>
          <w:bCs/>
          <w:rtl/>
          <w:lang w:bidi="fa-IR"/>
        </w:rPr>
        <w:t>6-8-1-3-</w:t>
      </w:r>
      <w:r w:rsidR="000D2599">
        <w:rPr>
          <w:rFonts w:hint="cs"/>
          <w:b/>
          <w:bCs/>
          <w:rtl/>
          <w:lang w:bidi="fa-IR"/>
        </w:rPr>
        <w:t xml:space="preserve"> الز</w:t>
      </w:r>
      <w:r w:rsidR="00003CBA" w:rsidRPr="000D2599">
        <w:rPr>
          <w:rFonts w:hint="cs"/>
          <w:b/>
          <w:bCs/>
          <w:rtl/>
          <w:lang w:bidi="fa-IR"/>
        </w:rPr>
        <w:t xml:space="preserve">مات </w:t>
      </w:r>
      <w:r w:rsidRPr="000D2599">
        <w:rPr>
          <w:rFonts w:hint="cs"/>
          <w:b/>
          <w:bCs/>
          <w:rtl/>
          <w:lang w:bidi="fa-IR"/>
        </w:rPr>
        <w:t>آب</w:t>
      </w:r>
      <w:r w:rsidR="00524994">
        <w:rPr>
          <w:rFonts w:hint="cs"/>
          <w:b/>
          <w:bCs/>
          <w:rtl/>
          <w:lang w:bidi="fa-IR"/>
        </w:rPr>
        <w:t>‌</w:t>
      </w:r>
      <w:r w:rsidRPr="000D2599">
        <w:rPr>
          <w:rFonts w:hint="cs"/>
          <w:b/>
          <w:bCs/>
          <w:rtl/>
          <w:lang w:bidi="fa-IR"/>
        </w:rPr>
        <w:t>بندي</w:t>
      </w:r>
      <w:r w:rsidR="00003CBA" w:rsidRPr="000D2599">
        <w:rPr>
          <w:rFonts w:hint="cs"/>
          <w:b/>
          <w:bCs/>
          <w:rtl/>
          <w:lang w:bidi="fa-IR"/>
        </w:rPr>
        <w:t>:</w:t>
      </w:r>
    </w:p>
    <w:p w:rsidR="00003CBA" w:rsidRPr="00094559" w:rsidRDefault="00003CBA" w:rsidP="00B46F0D">
      <w:pPr>
        <w:rPr>
          <w:rFonts w:cs="B Compset"/>
          <w:rtl/>
          <w:lang w:bidi="fa-IR"/>
        </w:rPr>
      </w:pPr>
      <w:r w:rsidRPr="000D2599">
        <w:rPr>
          <w:rFonts w:hint="cs"/>
          <w:rtl/>
        </w:rPr>
        <w:t xml:space="preserve">- باید با مواد </w:t>
      </w:r>
      <w:r w:rsidR="00297485" w:rsidRPr="000D2599">
        <w:rPr>
          <w:rFonts w:hint="cs"/>
          <w:rtl/>
        </w:rPr>
        <w:t xml:space="preserve">سيستم </w:t>
      </w:r>
      <w:r w:rsidRPr="000D2599">
        <w:rPr>
          <w:rFonts w:hint="cs"/>
          <w:rtl/>
        </w:rPr>
        <w:t>سیم</w:t>
      </w:r>
      <w:r w:rsidR="00B46F0D">
        <w:rPr>
          <w:rFonts w:hint="cs"/>
          <w:rtl/>
        </w:rPr>
        <w:t>‌</w:t>
      </w:r>
      <w:r w:rsidRPr="000D2599">
        <w:rPr>
          <w:rFonts w:hint="cs"/>
          <w:rtl/>
        </w:rPr>
        <w:t xml:space="preserve">کشی که </w:t>
      </w:r>
      <w:r w:rsidR="00297485" w:rsidRPr="000D2599">
        <w:rPr>
          <w:rFonts w:hint="cs"/>
          <w:rtl/>
        </w:rPr>
        <w:t>با آن در</w:t>
      </w:r>
      <w:r w:rsidRPr="000D2599">
        <w:rPr>
          <w:rFonts w:hint="cs"/>
          <w:rtl/>
        </w:rPr>
        <w:t xml:space="preserve"> تماس هستند</w:t>
      </w:r>
      <w:r w:rsidR="00297485" w:rsidRPr="000D2599">
        <w:rPr>
          <w:rFonts w:hint="cs"/>
          <w:rtl/>
        </w:rPr>
        <w:t>،</w:t>
      </w:r>
      <w:r w:rsidRPr="000D2599">
        <w:rPr>
          <w:rFonts w:hint="cs"/>
          <w:rtl/>
        </w:rPr>
        <w:t xml:space="preserve"> سازگار باش</w:t>
      </w:r>
      <w:r w:rsidR="00297485" w:rsidRPr="000D2599">
        <w:rPr>
          <w:rFonts w:hint="cs"/>
          <w:rtl/>
        </w:rPr>
        <w:t>د</w:t>
      </w:r>
      <w:r w:rsidR="00297485">
        <w:rPr>
          <w:rFonts w:cs="B Compset" w:hint="cs"/>
          <w:rtl/>
          <w:lang w:bidi="fa-IR"/>
        </w:rPr>
        <w:t>.</w:t>
      </w:r>
    </w:p>
    <w:p w:rsidR="00003CBA" w:rsidRPr="00094559" w:rsidRDefault="00003CBA" w:rsidP="00B46F0D">
      <w:pPr>
        <w:rPr>
          <w:rtl/>
          <w:lang w:bidi="fa-IR"/>
        </w:rPr>
      </w:pPr>
      <w:r w:rsidRPr="00094559">
        <w:rPr>
          <w:rFonts w:hint="cs"/>
          <w:rtl/>
          <w:lang w:bidi="fa-IR"/>
        </w:rPr>
        <w:lastRenderedPageBreak/>
        <w:t xml:space="preserve">- </w:t>
      </w:r>
      <w:r w:rsidR="00297485">
        <w:rPr>
          <w:rFonts w:hint="cs"/>
          <w:rtl/>
          <w:lang w:bidi="fa-IR"/>
        </w:rPr>
        <w:t>آب</w:t>
      </w:r>
      <w:r w:rsidR="00524994">
        <w:rPr>
          <w:rFonts w:hint="cs"/>
          <w:rtl/>
          <w:lang w:bidi="fa-IR"/>
        </w:rPr>
        <w:t>‌</w:t>
      </w:r>
      <w:r w:rsidR="00297485">
        <w:rPr>
          <w:rFonts w:hint="cs"/>
          <w:rtl/>
          <w:lang w:bidi="fa-IR"/>
        </w:rPr>
        <w:t>بندي</w:t>
      </w:r>
      <w:r w:rsidR="00B07E8C">
        <w:rPr>
          <w:rFonts w:hint="cs"/>
          <w:rtl/>
          <w:lang w:bidi="fa-IR"/>
        </w:rPr>
        <w:t>‌</w:t>
      </w:r>
      <w:r w:rsidR="00297485">
        <w:rPr>
          <w:rFonts w:hint="cs"/>
          <w:rtl/>
          <w:lang w:bidi="fa-IR"/>
        </w:rPr>
        <w:t>ها</w:t>
      </w:r>
      <w:r w:rsidRPr="00094559">
        <w:rPr>
          <w:rFonts w:hint="cs"/>
          <w:rtl/>
          <w:lang w:bidi="fa-IR"/>
        </w:rPr>
        <w:t xml:space="preserve"> باید اجازه انتقال </w:t>
      </w:r>
      <w:r w:rsidR="00297485">
        <w:rPr>
          <w:rFonts w:hint="cs"/>
          <w:rtl/>
          <w:lang w:bidi="fa-IR"/>
        </w:rPr>
        <w:t>حرارت موجوددر</w:t>
      </w:r>
      <w:r w:rsidRPr="00094559">
        <w:rPr>
          <w:rFonts w:hint="cs"/>
          <w:rtl/>
          <w:lang w:bidi="fa-IR"/>
        </w:rPr>
        <w:t xml:space="preserve"> سیستم سیم</w:t>
      </w:r>
      <w:r w:rsidR="00B46F0D">
        <w:rPr>
          <w:rFonts w:hint="cs"/>
          <w:rtl/>
          <w:lang w:bidi="fa-IR"/>
        </w:rPr>
        <w:t>‌</w:t>
      </w:r>
      <w:r w:rsidRPr="00094559">
        <w:rPr>
          <w:rFonts w:hint="cs"/>
          <w:rtl/>
          <w:lang w:bidi="fa-IR"/>
        </w:rPr>
        <w:t>کشی را بدون کاهش کیفیت در آن</w:t>
      </w:r>
      <w:r w:rsidR="000D2599">
        <w:rPr>
          <w:rFonts w:hint="cs"/>
          <w:rtl/>
          <w:lang w:bidi="fa-IR"/>
        </w:rPr>
        <w:t>‌</w:t>
      </w:r>
      <w:r w:rsidRPr="00094559">
        <w:rPr>
          <w:rFonts w:hint="cs"/>
          <w:rtl/>
          <w:lang w:bidi="fa-IR"/>
        </w:rPr>
        <w:t xml:space="preserve">ها </w:t>
      </w:r>
      <w:r w:rsidR="00AD1C4B" w:rsidRPr="00094559">
        <w:rPr>
          <w:rFonts w:hint="cs"/>
          <w:rtl/>
          <w:lang w:bidi="fa-IR"/>
        </w:rPr>
        <w:t>فراهم نماي</w:t>
      </w:r>
      <w:r w:rsidR="00297485">
        <w:rPr>
          <w:rFonts w:hint="cs"/>
          <w:rtl/>
          <w:lang w:bidi="fa-IR"/>
        </w:rPr>
        <w:t>د.</w:t>
      </w:r>
    </w:p>
    <w:p w:rsidR="00003CBA" w:rsidRPr="00094559" w:rsidRDefault="00003CBA" w:rsidP="00B07E8C">
      <w:pPr>
        <w:rPr>
          <w:rtl/>
          <w:lang w:bidi="fa-IR"/>
        </w:rPr>
      </w:pPr>
      <w:r w:rsidRPr="00094559">
        <w:rPr>
          <w:rFonts w:hint="cs"/>
          <w:rtl/>
          <w:lang w:bidi="fa-IR"/>
        </w:rPr>
        <w:t>- باید پایداری مکانیکی کافی</w:t>
      </w:r>
      <w:r w:rsidR="00297485">
        <w:rPr>
          <w:rFonts w:hint="cs"/>
          <w:rtl/>
          <w:lang w:bidi="fa-IR"/>
        </w:rPr>
        <w:t xml:space="preserve"> </w:t>
      </w:r>
      <w:r w:rsidRPr="00094559">
        <w:rPr>
          <w:rFonts w:hint="cs"/>
          <w:rtl/>
          <w:lang w:bidi="fa-IR"/>
        </w:rPr>
        <w:t xml:space="preserve">برای تحمل </w:t>
      </w:r>
      <w:r w:rsidR="00AD1C4B" w:rsidRPr="00094559">
        <w:rPr>
          <w:rFonts w:hint="cs"/>
          <w:rtl/>
          <w:lang w:bidi="fa-IR"/>
        </w:rPr>
        <w:t>تنش</w:t>
      </w:r>
      <w:r w:rsidR="000D2599">
        <w:rPr>
          <w:rFonts w:hint="cs"/>
          <w:rtl/>
          <w:lang w:bidi="fa-IR"/>
        </w:rPr>
        <w:t>‌</w:t>
      </w:r>
      <w:r w:rsidR="00AD1C4B" w:rsidRPr="00094559">
        <w:rPr>
          <w:rFonts w:hint="cs"/>
          <w:rtl/>
          <w:lang w:bidi="fa-IR"/>
        </w:rPr>
        <w:t xml:space="preserve">هايي </w:t>
      </w:r>
      <w:r w:rsidRPr="00094559">
        <w:rPr>
          <w:rFonts w:hint="cs"/>
          <w:rtl/>
          <w:lang w:bidi="fa-IR"/>
        </w:rPr>
        <w:t xml:space="preserve">که امکان صدمه به </w:t>
      </w:r>
      <w:r w:rsidR="00AD1C4B" w:rsidRPr="00094559">
        <w:rPr>
          <w:rFonts w:hint="cs"/>
          <w:rtl/>
          <w:lang w:bidi="fa-IR"/>
        </w:rPr>
        <w:t>نگهدارنده</w:t>
      </w:r>
      <w:r w:rsidR="000D2599">
        <w:rPr>
          <w:rFonts w:hint="cs"/>
          <w:rtl/>
          <w:lang w:bidi="fa-IR"/>
        </w:rPr>
        <w:t>‌</w:t>
      </w:r>
      <w:r w:rsidR="00AD1C4B" w:rsidRPr="00094559">
        <w:rPr>
          <w:rFonts w:hint="cs"/>
          <w:rtl/>
          <w:lang w:bidi="fa-IR"/>
        </w:rPr>
        <w:t>هاي</w:t>
      </w:r>
      <w:r w:rsidRPr="00094559">
        <w:rPr>
          <w:rFonts w:hint="cs"/>
          <w:rtl/>
          <w:lang w:bidi="fa-IR"/>
        </w:rPr>
        <w:t xml:space="preserve"> سیستم سیم</w:t>
      </w:r>
      <w:r w:rsidR="00B07E8C">
        <w:rPr>
          <w:rFonts w:hint="cs"/>
          <w:rtl/>
          <w:lang w:bidi="fa-IR"/>
        </w:rPr>
        <w:t>‌</w:t>
      </w:r>
      <w:r w:rsidRPr="00094559">
        <w:rPr>
          <w:rFonts w:hint="cs"/>
          <w:rtl/>
          <w:lang w:bidi="fa-IR"/>
        </w:rPr>
        <w:t>کشی را افزایش می</w:t>
      </w:r>
      <w:r w:rsidR="000D2599">
        <w:rPr>
          <w:rFonts w:hint="cs"/>
          <w:rtl/>
          <w:lang w:bidi="fa-IR"/>
        </w:rPr>
        <w:t>‌</w:t>
      </w:r>
      <w:r w:rsidRPr="00094559">
        <w:rPr>
          <w:rFonts w:hint="cs"/>
          <w:rtl/>
          <w:lang w:bidi="fa-IR"/>
        </w:rPr>
        <w:t>دهد، داشته باشند.</w:t>
      </w:r>
    </w:p>
    <w:p w:rsidR="00003CBA" w:rsidRPr="00094559" w:rsidRDefault="00003CBA" w:rsidP="000D2599">
      <w:pPr>
        <w:rPr>
          <w:rtl/>
          <w:lang w:bidi="fa-IR"/>
        </w:rPr>
      </w:pPr>
      <w:r w:rsidRPr="00094559">
        <w:rPr>
          <w:rFonts w:hint="cs"/>
          <w:rtl/>
          <w:lang w:bidi="fa-IR"/>
        </w:rPr>
        <w:t>- باید در برابر اشتعال مقاوم باشند.</w:t>
      </w:r>
    </w:p>
    <w:p w:rsidR="00003CBA" w:rsidRPr="00094559" w:rsidRDefault="00003CBA" w:rsidP="00B46F0D">
      <w:pPr>
        <w:rPr>
          <w:rtl/>
          <w:lang w:bidi="fa-IR"/>
        </w:rPr>
      </w:pPr>
      <w:r w:rsidRPr="00094559">
        <w:rPr>
          <w:rFonts w:hint="cs"/>
          <w:rtl/>
          <w:lang w:bidi="fa-IR"/>
        </w:rPr>
        <w:t xml:space="preserve">- </w:t>
      </w:r>
      <w:r w:rsidR="003745E0">
        <w:rPr>
          <w:rFonts w:hint="cs"/>
          <w:rtl/>
          <w:lang w:bidi="fa-IR"/>
        </w:rPr>
        <w:t xml:space="preserve">ميزان حفاظت دربرابر نفوذپذيري آب </w:t>
      </w:r>
      <w:r w:rsidR="00B52401">
        <w:rPr>
          <w:rFonts w:hint="cs"/>
          <w:rtl/>
          <w:lang w:bidi="fa-IR"/>
        </w:rPr>
        <w:t>مصالح آب بندي ،</w:t>
      </w:r>
      <w:r w:rsidR="003745E0">
        <w:rPr>
          <w:rFonts w:hint="cs"/>
          <w:rtl/>
          <w:lang w:bidi="fa-IR"/>
        </w:rPr>
        <w:t>بايد دقيقا به اندازه ميزان حفاظت مصالح ساختماني</w:t>
      </w:r>
      <w:r w:rsidR="00B52401">
        <w:rPr>
          <w:rFonts w:hint="cs"/>
          <w:rtl/>
          <w:lang w:bidi="fa-IR"/>
        </w:rPr>
        <w:t xml:space="preserve"> نصب شده </w:t>
      </w:r>
      <w:r w:rsidR="003745E0">
        <w:rPr>
          <w:rFonts w:hint="cs"/>
          <w:rtl/>
          <w:lang w:bidi="fa-IR"/>
        </w:rPr>
        <w:t>باشد.</w:t>
      </w:r>
    </w:p>
    <w:p w:rsidR="00003CBA" w:rsidRPr="00094559" w:rsidRDefault="00003CBA" w:rsidP="00316460">
      <w:pPr>
        <w:rPr>
          <w:rtl/>
          <w:lang w:bidi="fa-IR"/>
        </w:rPr>
      </w:pPr>
      <w:r w:rsidRPr="00094559">
        <w:rPr>
          <w:rFonts w:hint="cs"/>
          <w:rtl/>
          <w:lang w:bidi="fa-IR"/>
        </w:rPr>
        <w:t xml:space="preserve">- </w:t>
      </w:r>
      <w:r w:rsidR="003745E0">
        <w:rPr>
          <w:rFonts w:hint="cs"/>
          <w:rtl/>
          <w:lang w:bidi="fa-IR"/>
        </w:rPr>
        <w:t>مصالح آب</w:t>
      </w:r>
      <w:r w:rsidR="00316460">
        <w:rPr>
          <w:rFonts w:hint="cs"/>
          <w:rtl/>
          <w:lang w:bidi="fa-IR"/>
        </w:rPr>
        <w:t>‌</w:t>
      </w:r>
      <w:r w:rsidR="003745E0">
        <w:rPr>
          <w:rFonts w:hint="cs"/>
          <w:rtl/>
          <w:lang w:bidi="fa-IR"/>
        </w:rPr>
        <w:t>بندي</w:t>
      </w:r>
      <w:r w:rsidRPr="00094559">
        <w:rPr>
          <w:rFonts w:hint="cs"/>
          <w:rtl/>
          <w:lang w:bidi="fa-IR"/>
        </w:rPr>
        <w:t xml:space="preserve"> و سیستم سیم</w:t>
      </w:r>
      <w:r w:rsidR="00316460">
        <w:rPr>
          <w:rFonts w:hint="cs"/>
          <w:rtl/>
          <w:lang w:bidi="fa-IR"/>
        </w:rPr>
        <w:t>‌</w:t>
      </w:r>
      <w:r w:rsidRPr="00094559">
        <w:rPr>
          <w:rFonts w:hint="cs"/>
          <w:rtl/>
          <w:lang w:bidi="fa-IR"/>
        </w:rPr>
        <w:t xml:space="preserve">کشی باید در برابر </w:t>
      </w:r>
      <w:r w:rsidR="003745E0">
        <w:rPr>
          <w:rFonts w:hint="cs"/>
          <w:rtl/>
          <w:lang w:bidi="fa-IR"/>
        </w:rPr>
        <w:t>قطرات آب موجود در طول مسير سيم حفاظت شده</w:t>
      </w:r>
      <w:r w:rsidR="00CE783F">
        <w:rPr>
          <w:rFonts w:hint="cs"/>
          <w:rtl/>
          <w:lang w:bidi="fa-IR"/>
        </w:rPr>
        <w:t xml:space="preserve"> و</w:t>
      </w:r>
      <w:r w:rsidRPr="00094559">
        <w:rPr>
          <w:rFonts w:hint="cs"/>
          <w:rtl/>
          <w:lang w:bidi="fa-IR"/>
        </w:rPr>
        <w:t xml:space="preserve"> یا</w:t>
      </w:r>
      <w:r w:rsidR="00CE783F">
        <w:rPr>
          <w:rFonts w:hint="cs"/>
          <w:rtl/>
          <w:lang w:bidi="fa-IR"/>
        </w:rPr>
        <w:t>اينكه</w:t>
      </w:r>
      <w:r w:rsidRPr="00094559">
        <w:rPr>
          <w:rFonts w:hint="cs"/>
          <w:rtl/>
          <w:lang w:bidi="fa-IR"/>
        </w:rPr>
        <w:t xml:space="preserve"> مواد مورد استفاده در </w:t>
      </w:r>
      <w:r w:rsidR="00CE783F">
        <w:rPr>
          <w:rFonts w:hint="cs"/>
          <w:rtl/>
          <w:lang w:bidi="fa-IR"/>
        </w:rPr>
        <w:t>آب بندي</w:t>
      </w:r>
      <w:r w:rsidR="00AD1C4B" w:rsidRPr="00094559">
        <w:rPr>
          <w:rFonts w:hint="cs"/>
          <w:rtl/>
          <w:lang w:bidi="fa-IR"/>
        </w:rPr>
        <w:t>،</w:t>
      </w:r>
      <w:r w:rsidRPr="00094559">
        <w:rPr>
          <w:rFonts w:hint="cs"/>
          <w:rtl/>
          <w:lang w:bidi="fa-IR"/>
        </w:rPr>
        <w:t xml:space="preserve"> مقاوم در برابر رطوبت باش</w:t>
      </w:r>
      <w:r w:rsidR="00CE783F">
        <w:rPr>
          <w:rFonts w:hint="cs"/>
          <w:rtl/>
          <w:lang w:bidi="fa-IR"/>
        </w:rPr>
        <w:t>د</w:t>
      </w:r>
      <w:r w:rsidRPr="00094559">
        <w:rPr>
          <w:rFonts w:hint="cs"/>
          <w:rtl/>
          <w:lang w:bidi="fa-IR"/>
        </w:rPr>
        <w:t>.</w:t>
      </w:r>
    </w:p>
    <w:p w:rsidR="00003CBA" w:rsidRPr="00094559" w:rsidRDefault="00003CBA" w:rsidP="00B46F0D">
      <w:pPr>
        <w:pStyle w:val="Heading2"/>
        <w:rPr>
          <w:rtl/>
          <w:lang w:bidi="fa-IR"/>
        </w:rPr>
      </w:pPr>
      <w:bookmarkStart w:id="110" w:name="_Toc456028394"/>
      <w:r w:rsidRPr="00094559">
        <w:rPr>
          <w:rFonts w:hint="cs"/>
          <w:rtl/>
          <w:lang w:bidi="fa-IR"/>
        </w:rPr>
        <w:t>6-9- مجاورت سیستم سیم</w:t>
      </w:r>
      <w:r w:rsidR="00B46F0D">
        <w:rPr>
          <w:rFonts w:hint="cs"/>
          <w:rtl/>
          <w:lang w:bidi="fa-IR"/>
        </w:rPr>
        <w:t>‌</w:t>
      </w:r>
      <w:r w:rsidRPr="00094559">
        <w:rPr>
          <w:rFonts w:hint="cs"/>
          <w:rtl/>
          <w:lang w:bidi="fa-IR"/>
        </w:rPr>
        <w:t>کشی به سرویس</w:t>
      </w:r>
      <w:r w:rsidR="00316460">
        <w:rPr>
          <w:rFonts w:hint="cs"/>
          <w:rtl/>
          <w:lang w:bidi="fa-IR"/>
        </w:rPr>
        <w:t>‌</w:t>
      </w:r>
      <w:r w:rsidRPr="00094559">
        <w:rPr>
          <w:rFonts w:hint="cs"/>
          <w:rtl/>
          <w:lang w:bidi="fa-IR"/>
        </w:rPr>
        <w:t>های دیگر</w:t>
      </w:r>
      <w:bookmarkEnd w:id="110"/>
    </w:p>
    <w:p w:rsidR="00003CBA" w:rsidRPr="00094559" w:rsidRDefault="00003CBA" w:rsidP="000D2599">
      <w:pPr>
        <w:pStyle w:val="Heading3"/>
        <w:rPr>
          <w:rtl/>
        </w:rPr>
      </w:pPr>
      <w:bookmarkStart w:id="111" w:name="_Toc456028395"/>
      <w:r w:rsidRPr="00094559">
        <w:rPr>
          <w:rFonts w:hint="cs"/>
          <w:rtl/>
        </w:rPr>
        <w:t>6-9-1-</w:t>
      </w:r>
      <w:r w:rsidR="00CE783F">
        <w:rPr>
          <w:rFonts w:hint="cs"/>
          <w:rtl/>
        </w:rPr>
        <w:t>همجواري با</w:t>
      </w:r>
      <w:r w:rsidRPr="00094559">
        <w:rPr>
          <w:rFonts w:hint="cs"/>
          <w:rtl/>
        </w:rPr>
        <w:t xml:space="preserve"> سرو</w:t>
      </w:r>
      <w:r w:rsidR="000D2599">
        <w:rPr>
          <w:rFonts w:hint="cs"/>
          <w:rtl/>
        </w:rPr>
        <w:t>ي</w:t>
      </w:r>
      <w:r w:rsidRPr="00094559">
        <w:rPr>
          <w:rFonts w:hint="cs"/>
          <w:rtl/>
        </w:rPr>
        <w:t>س</w:t>
      </w:r>
      <w:r w:rsidR="000D2599">
        <w:rPr>
          <w:rFonts w:hint="cs"/>
          <w:rtl/>
        </w:rPr>
        <w:t>‌</w:t>
      </w:r>
      <w:r w:rsidRPr="00094559">
        <w:rPr>
          <w:rFonts w:hint="cs"/>
          <w:rtl/>
        </w:rPr>
        <w:t>های الکتر</w:t>
      </w:r>
      <w:r w:rsidR="000D2599">
        <w:rPr>
          <w:rFonts w:hint="cs"/>
          <w:rtl/>
        </w:rPr>
        <w:t>ي</w:t>
      </w:r>
      <w:r w:rsidRPr="00094559">
        <w:rPr>
          <w:rFonts w:hint="cs"/>
          <w:rtl/>
        </w:rPr>
        <w:t>کی</w:t>
      </w:r>
      <w:bookmarkEnd w:id="111"/>
      <w:r w:rsidRPr="00094559">
        <w:rPr>
          <w:rFonts w:hint="cs"/>
          <w:rtl/>
        </w:rPr>
        <w:t xml:space="preserve"> </w:t>
      </w:r>
    </w:p>
    <w:p w:rsidR="00003CBA" w:rsidRPr="00094559" w:rsidRDefault="002F0E4C" w:rsidP="008858FE">
      <w:pPr>
        <w:rPr>
          <w:rtl/>
          <w:lang w:bidi="fa-IR"/>
        </w:rPr>
      </w:pPr>
      <w:r>
        <w:rPr>
          <w:rFonts w:hint="cs"/>
          <w:rtl/>
          <w:lang w:bidi="fa-IR"/>
        </w:rPr>
        <w:t>مدارهاي باسطوح مختلف ولتاژي نبايد در يك مسير و چسبيده به هم سيم</w:t>
      </w:r>
      <w:r w:rsidR="003E0F35">
        <w:rPr>
          <w:rFonts w:hint="cs"/>
          <w:rtl/>
          <w:lang w:bidi="fa-IR"/>
        </w:rPr>
        <w:t>‌</w:t>
      </w:r>
      <w:r>
        <w:rPr>
          <w:rFonts w:hint="cs"/>
          <w:rtl/>
          <w:lang w:bidi="fa-IR"/>
        </w:rPr>
        <w:t>كشي گردند.</w:t>
      </w:r>
      <w:r w:rsidR="00524994">
        <w:rPr>
          <w:rFonts w:hint="cs"/>
          <w:rtl/>
          <w:lang w:bidi="fa-IR"/>
        </w:rPr>
        <w:t xml:space="preserve"> </w:t>
      </w:r>
      <w:r>
        <w:rPr>
          <w:rFonts w:hint="cs"/>
          <w:rtl/>
          <w:lang w:bidi="fa-IR"/>
        </w:rPr>
        <w:t>اين بدين معناست كه عايق</w:t>
      </w:r>
      <w:r w:rsidR="008858FE">
        <w:rPr>
          <w:rFonts w:hint="cs"/>
          <w:rtl/>
          <w:lang w:bidi="fa-IR"/>
        </w:rPr>
        <w:t>‌</w:t>
      </w:r>
      <w:r>
        <w:rPr>
          <w:rFonts w:hint="cs"/>
          <w:rtl/>
          <w:lang w:bidi="fa-IR"/>
        </w:rPr>
        <w:t>بندي كابل</w:t>
      </w:r>
      <w:r w:rsidR="003E0F35">
        <w:rPr>
          <w:rFonts w:hint="cs"/>
          <w:rtl/>
          <w:lang w:bidi="fa-IR"/>
        </w:rPr>
        <w:t>‌</w:t>
      </w:r>
      <w:r>
        <w:rPr>
          <w:rFonts w:hint="cs"/>
          <w:rtl/>
          <w:lang w:bidi="fa-IR"/>
        </w:rPr>
        <w:t>هاي موجود در يك مسير واحد مي</w:t>
      </w:r>
      <w:r w:rsidR="008858FE">
        <w:rPr>
          <w:rFonts w:hint="cs"/>
          <w:rtl/>
          <w:lang w:bidi="fa-IR"/>
        </w:rPr>
        <w:t>‌</w:t>
      </w:r>
      <w:r>
        <w:rPr>
          <w:rFonts w:hint="cs"/>
          <w:rtl/>
          <w:lang w:bidi="fa-IR"/>
        </w:rPr>
        <w:t>بايست براي بيشترين مقدار نامي صورت گيردو يا براساس يكي از روش</w:t>
      </w:r>
      <w:r w:rsidR="00B07E8C">
        <w:rPr>
          <w:rFonts w:hint="cs"/>
          <w:rtl/>
          <w:lang w:bidi="fa-IR"/>
        </w:rPr>
        <w:t>‌</w:t>
      </w:r>
      <w:r>
        <w:rPr>
          <w:rFonts w:hint="cs"/>
          <w:rtl/>
          <w:lang w:bidi="fa-IR"/>
        </w:rPr>
        <w:t>هاي زير انجام شود:</w:t>
      </w:r>
    </w:p>
    <w:p w:rsidR="00003CBA" w:rsidRPr="00094559" w:rsidRDefault="00003CBA" w:rsidP="00316460">
      <w:pPr>
        <w:rPr>
          <w:sz w:val="24"/>
        </w:rPr>
      </w:pPr>
      <w:r w:rsidRPr="00094559">
        <w:rPr>
          <w:rFonts w:hint="cs"/>
          <w:sz w:val="24"/>
          <w:rtl/>
        </w:rPr>
        <w:t xml:space="preserve">هر هادی کابل چند </w:t>
      </w:r>
      <w:r w:rsidR="00B52401">
        <w:rPr>
          <w:rFonts w:hint="cs"/>
          <w:sz w:val="24"/>
          <w:rtl/>
        </w:rPr>
        <w:t>رشته</w:t>
      </w:r>
      <w:r w:rsidR="00316460">
        <w:rPr>
          <w:rFonts w:hint="cs"/>
          <w:sz w:val="24"/>
          <w:rtl/>
        </w:rPr>
        <w:t>‌</w:t>
      </w:r>
      <w:r w:rsidRPr="00094559">
        <w:rPr>
          <w:rFonts w:hint="cs"/>
          <w:sz w:val="24"/>
          <w:rtl/>
        </w:rPr>
        <w:t>ای بر</w:t>
      </w:r>
      <w:r w:rsidR="00D80F6E" w:rsidRPr="00094559">
        <w:rPr>
          <w:rFonts w:hint="cs"/>
          <w:sz w:val="24"/>
          <w:rtl/>
        </w:rPr>
        <w:t>اساس</w:t>
      </w:r>
      <w:r w:rsidRPr="00094559">
        <w:rPr>
          <w:rFonts w:hint="cs"/>
          <w:sz w:val="24"/>
          <w:rtl/>
        </w:rPr>
        <w:t xml:space="preserve"> بالاترین ولتاژ موجود در آن کابل روکش می</w:t>
      </w:r>
      <w:r w:rsidR="008858FE">
        <w:rPr>
          <w:rFonts w:hint="cs"/>
          <w:sz w:val="24"/>
          <w:rtl/>
        </w:rPr>
        <w:t>‌</w:t>
      </w:r>
      <w:r w:rsidRPr="00094559">
        <w:rPr>
          <w:rFonts w:hint="cs"/>
          <w:sz w:val="24"/>
          <w:rtl/>
        </w:rPr>
        <w:t>شود</w:t>
      </w:r>
      <w:r w:rsidR="00524994">
        <w:rPr>
          <w:rFonts w:hint="cs"/>
          <w:sz w:val="24"/>
          <w:rtl/>
        </w:rPr>
        <w:t>.</w:t>
      </w:r>
    </w:p>
    <w:p w:rsidR="00003CBA" w:rsidRPr="00094559" w:rsidRDefault="000D2599" w:rsidP="003E0F35">
      <w:pPr>
        <w:ind w:left="720"/>
        <w:rPr>
          <w:sz w:val="24"/>
        </w:rPr>
      </w:pPr>
      <w:r>
        <w:rPr>
          <w:rFonts w:hint="cs"/>
          <w:sz w:val="24"/>
          <w:rtl/>
        </w:rPr>
        <w:t xml:space="preserve">- </w:t>
      </w:r>
      <w:r w:rsidR="00003CBA" w:rsidRPr="00094559">
        <w:rPr>
          <w:rFonts w:hint="cs"/>
          <w:sz w:val="24"/>
          <w:rtl/>
        </w:rPr>
        <w:t>کابل</w:t>
      </w:r>
      <w:r>
        <w:rPr>
          <w:rFonts w:hint="cs"/>
          <w:sz w:val="24"/>
          <w:rtl/>
        </w:rPr>
        <w:t>‌</w:t>
      </w:r>
      <w:r w:rsidR="00003CBA" w:rsidRPr="00094559">
        <w:rPr>
          <w:rFonts w:hint="cs"/>
          <w:sz w:val="24"/>
          <w:rtl/>
        </w:rPr>
        <w:t>ها برا</w:t>
      </w:r>
      <w:r w:rsidR="00D80F6E" w:rsidRPr="00094559">
        <w:rPr>
          <w:rFonts w:hint="cs"/>
          <w:sz w:val="24"/>
          <w:rtl/>
        </w:rPr>
        <w:t>ساس</w:t>
      </w:r>
      <w:r w:rsidR="00003CBA" w:rsidRPr="00094559">
        <w:rPr>
          <w:rFonts w:hint="cs"/>
          <w:sz w:val="24"/>
          <w:rtl/>
        </w:rPr>
        <w:t xml:space="preserve"> ولتاژ سیستم </w:t>
      </w:r>
      <w:r w:rsidR="002F0E4C">
        <w:rPr>
          <w:rFonts w:hint="cs"/>
          <w:sz w:val="24"/>
          <w:rtl/>
        </w:rPr>
        <w:t>عايق</w:t>
      </w:r>
      <w:r>
        <w:rPr>
          <w:rFonts w:hint="cs"/>
          <w:sz w:val="24"/>
          <w:rtl/>
        </w:rPr>
        <w:t>‌</w:t>
      </w:r>
      <w:r w:rsidR="002F0E4C">
        <w:rPr>
          <w:rFonts w:hint="cs"/>
          <w:sz w:val="24"/>
          <w:rtl/>
        </w:rPr>
        <w:t xml:space="preserve">بندي شده </w:t>
      </w:r>
      <w:r w:rsidR="00003CBA" w:rsidRPr="00094559">
        <w:rPr>
          <w:rFonts w:hint="cs"/>
          <w:sz w:val="24"/>
          <w:rtl/>
        </w:rPr>
        <w:t>و در بخش جداگانه</w:t>
      </w:r>
      <w:r w:rsidR="003E0F35">
        <w:rPr>
          <w:rFonts w:hint="cs"/>
          <w:sz w:val="24"/>
          <w:rtl/>
        </w:rPr>
        <w:t>‌</w:t>
      </w:r>
      <w:r w:rsidR="00003CBA" w:rsidRPr="00094559">
        <w:rPr>
          <w:rFonts w:hint="cs"/>
          <w:sz w:val="24"/>
          <w:rtl/>
        </w:rPr>
        <w:t>ای از داکت</w:t>
      </w:r>
      <w:r w:rsidR="002F0E4C">
        <w:rPr>
          <w:rFonts w:hint="cs"/>
          <w:sz w:val="24"/>
          <w:rtl/>
        </w:rPr>
        <w:t>،</w:t>
      </w:r>
      <w:r w:rsidR="00003CBA" w:rsidRPr="00094559">
        <w:rPr>
          <w:rFonts w:hint="cs"/>
          <w:sz w:val="24"/>
          <w:rtl/>
        </w:rPr>
        <w:t xml:space="preserve"> نصب می</w:t>
      </w:r>
      <w:r>
        <w:rPr>
          <w:rFonts w:hint="cs"/>
          <w:sz w:val="24"/>
          <w:rtl/>
        </w:rPr>
        <w:t>‌</w:t>
      </w:r>
      <w:r w:rsidR="00003CBA" w:rsidRPr="00094559">
        <w:rPr>
          <w:rFonts w:hint="cs"/>
          <w:sz w:val="24"/>
          <w:rtl/>
        </w:rPr>
        <w:t>شوند</w:t>
      </w:r>
      <w:r w:rsidR="002F0E4C">
        <w:rPr>
          <w:rFonts w:hint="cs"/>
          <w:sz w:val="24"/>
          <w:rtl/>
        </w:rPr>
        <w:t>.</w:t>
      </w:r>
    </w:p>
    <w:p w:rsidR="00003CBA" w:rsidRPr="00094559" w:rsidRDefault="000D2599" w:rsidP="000D2599">
      <w:pPr>
        <w:ind w:left="720"/>
        <w:rPr>
          <w:sz w:val="24"/>
        </w:rPr>
      </w:pPr>
      <w:r>
        <w:rPr>
          <w:rFonts w:hint="cs"/>
          <w:sz w:val="24"/>
          <w:rtl/>
        </w:rPr>
        <w:t xml:space="preserve">- </w:t>
      </w:r>
      <w:r w:rsidR="002F0E4C">
        <w:rPr>
          <w:rFonts w:hint="cs"/>
          <w:sz w:val="24"/>
          <w:rtl/>
        </w:rPr>
        <w:t>در</w:t>
      </w:r>
      <w:r w:rsidR="00686D19" w:rsidRPr="00094559">
        <w:rPr>
          <w:rFonts w:hint="cs"/>
          <w:sz w:val="24"/>
          <w:rtl/>
        </w:rPr>
        <w:t>يك لوله</w:t>
      </w:r>
      <w:r w:rsidR="00003CBA" w:rsidRPr="00094559">
        <w:rPr>
          <w:rFonts w:hint="cs"/>
          <w:sz w:val="24"/>
          <w:rtl/>
        </w:rPr>
        <w:t xml:space="preserve"> </w:t>
      </w:r>
      <w:r w:rsidR="002F0E4C">
        <w:rPr>
          <w:rFonts w:hint="cs"/>
          <w:sz w:val="24"/>
          <w:rtl/>
        </w:rPr>
        <w:t>مجزا</w:t>
      </w:r>
      <w:r w:rsidR="00003CBA" w:rsidRPr="00094559">
        <w:rPr>
          <w:rFonts w:hint="cs"/>
          <w:sz w:val="24"/>
          <w:rtl/>
        </w:rPr>
        <w:t xml:space="preserve"> نصب شود.</w:t>
      </w:r>
    </w:p>
    <w:p w:rsidR="00003CBA" w:rsidRPr="002F0E4C" w:rsidRDefault="00003CBA" w:rsidP="000D2599">
      <w:pPr>
        <w:pStyle w:val="Heading3"/>
        <w:rPr>
          <w:rtl/>
        </w:rPr>
      </w:pPr>
      <w:bookmarkStart w:id="112" w:name="_Toc456028396"/>
      <w:r w:rsidRPr="002F0E4C">
        <w:rPr>
          <w:rFonts w:hint="cs"/>
          <w:rtl/>
        </w:rPr>
        <w:t xml:space="preserve">6-9-2- </w:t>
      </w:r>
      <w:r w:rsidR="002F0E4C" w:rsidRPr="002F0E4C">
        <w:rPr>
          <w:rFonts w:hint="cs"/>
          <w:rtl/>
        </w:rPr>
        <w:t>همجواري با</w:t>
      </w:r>
      <w:r w:rsidRPr="002F0E4C">
        <w:rPr>
          <w:rFonts w:hint="cs"/>
          <w:rtl/>
        </w:rPr>
        <w:t xml:space="preserve"> سرو</w:t>
      </w:r>
      <w:r w:rsidR="000D2599">
        <w:rPr>
          <w:rFonts w:hint="cs"/>
          <w:rtl/>
        </w:rPr>
        <w:t>ي</w:t>
      </w:r>
      <w:r w:rsidRPr="002F0E4C">
        <w:rPr>
          <w:rFonts w:hint="cs"/>
          <w:rtl/>
        </w:rPr>
        <w:t>س</w:t>
      </w:r>
      <w:r w:rsidR="000D2599">
        <w:rPr>
          <w:rFonts w:cs="Times New Roman" w:hint="cs"/>
          <w:szCs w:val="22"/>
          <w:cs/>
        </w:rPr>
        <w:t>‎</w:t>
      </w:r>
      <w:r w:rsidR="000D2599">
        <w:rPr>
          <w:rFonts w:hint="cs"/>
          <w:rtl/>
        </w:rPr>
        <w:t>‌</w:t>
      </w:r>
      <w:r w:rsidRPr="002F0E4C">
        <w:rPr>
          <w:rFonts w:hint="cs"/>
          <w:rtl/>
        </w:rPr>
        <w:t>های غ</w:t>
      </w:r>
      <w:r w:rsidR="000D2599">
        <w:rPr>
          <w:rFonts w:hint="cs"/>
          <w:rtl/>
        </w:rPr>
        <w:t>ي</w:t>
      </w:r>
      <w:r w:rsidRPr="002F0E4C">
        <w:rPr>
          <w:rFonts w:hint="cs"/>
          <w:rtl/>
        </w:rPr>
        <w:t>ر الکتر</w:t>
      </w:r>
      <w:r w:rsidR="000D2599">
        <w:rPr>
          <w:rFonts w:hint="cs"/>
          <w:rtl/>
        </w:rPr>
        <w:t>ي</w:t>
      </w:r>
      <w:r w:rsidRPr="002F0E4C">
        <w:rPr>
          <w:rFonts w:hint="cs"/>
          <w:rtl/>
        </w:rPr>
        <w:t>کی</w:t>
      </w:r>
      <w:bookmarkEnd w:id="112"/>
    </w:p>
    <w:p w:rsidR="00003CBA" w:rsidRPr="00094559" w:rsidRDefault="00003CBA" w:rsidP="00DD3794">
      <w:pPr>
        <w:rPr>
          <w:rtl/>
          <w:lang w:bidi="fa-IR"/>
        </w:rPr>
      </w:pPr>
      <w:r w:rsidRPr="00094559">
        <w:rPr>
          <w:rFonts w:hint="cs"/>
          <w:rtl/>
          <w:lang w:bidi="fa-IR"/>
        </w:rPr>
        <w:t>سیستم</w:t>
      </w:r>
      <w:r w:rsidR="00DD3794">
        <w:rPr>
          <w:rFonts w:hint="cs"/>
          <w:rtl/>
          <w:lang w:bidi="fa-IR"/>
        </w:rPr>
        <w:t>‌</w:t>
      </w:r>
      <w:r w:rsidRPr="00094559">
        <w:rPr>
          <w:rFonts w:hint="cs"/>
          <w:rtl/>
          <w:lang w:bidi="fa-IR"/>
        </w:rPr>
        <w:t>های سیم</w:t>
      </w:r>
      <w:r w:rsidR="00DD3794">
        <w:rPr>
          <w:rFonts w:hint="cs"/>
          <w:rtl/>
          <w:lang w:bidi="fa-IR"/>
        </w:rPr>
        <w:t>‌</w:t>
      </w:r>
      <w:r w:rsidRPr="00094559">
        <w:rPr>
          <w:rFonts w:hint="cs"/>
          <w:rtl/>
          <w:lang w:bidi="fa-IR"/>
        </w:rPr>
        <w:t>کشی نباید در مجاورت سرویس</w:t>
      </w:r>
      <w:r w:rsidR="00DD3794">
        <w:rPr>
          <w:rFonts w:hint="cs"/>
          <w:rtl/>
          <w:lang w:bidi="fa-IR"/>
        </w:rPr>
        <w:t>‌</w:t>
      </w:r>
      <w:r w:rsidRPr="00094559">
        <w:rPr>
          <w:rFonts w:hint="cs"/>
          <w:rtl/>
          <w:lang w:bidi="fa-IR"/>
        </w:rPr>
        <w:t>هایی که تولید گرما، دود یا بخار می</w:t>
      </w:r>
      <w:r w:rsidR="00DD3794">
        <w:rPr>
          <w:rFonts w:hint="cs"/>
          <w:rtl/>
          <w:lang w:bidi="fa-IR"/>
        </w:rPr>
        <w:t>‌‌</w:t>
      </w:r>
      <w:r w:rsidRPr="00094559">
        <w:rPr>
          <w:rFonts w:hint="cs"/>
          <w:rtl/>
          <w:lang w:bidi="fa-IR"/>
        </w:rPr>
        <w:t>کنند نصب شوند</w:t>
      </w:r>
      <w:r w:rsidR="002F0E4C">
        <w:rPr>
          <w:rFonts w:hint="cs"/>
          <w:rtl/>
          <w:lang w:bidi="fa-IR"/>
        </w:rPr>
        <w:t>،</w:t>
      </w:r>
      <w:r w:rsidR="00DD3794">
        <w:rPr>
          <w:rFonts w:hint="cs"/>
          <w:rtl/>
          <w:lang w:bidi="fa-IR"/>
        </w:rPr>
        <w:t xml:space="preserve"> </w:t>
      </w:r>
      <w:r w:rsidRPr="00094559">
        <w:rPr>
          <w:rFonts w:hint="cs"/>
          <w:rtl/>
          <w:lang w:bidi="fa-IR"/>
        </w:rPr>
        <w:t xml:space="preserve">مگر اینکه به وسیله شیلدینگ </w:t>
      </w:r>
      <w:r w:rsidR="00686D19" w:rsidRPr="00094559">
        <w:rPr>
          <w:rFonts w:hint="cs"/>
          <w:rtl/>
          <w:lang w:bidi="fa-IR"/>
        </w:rPr>
        <w:t>ازاثرات زيان بار</w:t>
      </w:r>
      <w:r w:rsidR="00DD3794">
        <w:rPr>
          <w:rFonts w:hint="cs"/>
          <w:rtl/>
          <w:lang w:bidi="fa-IR"/>
        </w:rPr>
        <w:t>مربوطه</w:t>
      </w:r>
      <w:r w:rsidR="002F0E4C">
        <w:rPr>
          <w:rFonts w:hint="cs"/>
          <w:rtl/>
          <w:lang w:bidi="fa-IR"/>
        </w:rPr>
        <w:t>،</w:t>
      </w:r>
      <w:r w:rsidR="002F0E4C" w:rsidRPr="002F0E4C">
        <w:rPr>
          <w:rFonts w:hint="cs"/>
          <w:rtl/>
          <w:lang w:bidi="fa-IR"/>
        </w:rPr>
        <w:t xml:space="preserve"> </w:t>
      </w:r>
      <w:r w:rsidR="002F0E4C" w:rsidRPr="00094559">
        <w:rPr>
          <w:rFonts w:hint="cs"/>
          <w:rtl/>
          <w:lang w:bidi="fa-IR"/>
        </w:rPr>
        <w:t xml:space="preserve">به شرطی که </w:t>
      </w:r>
      <w:r w:rsidR="005A67AB">
        <w:rPr>
          <w:rFonts w:hint="cs"/>
          <w:rtl/>
          <w:lang w:bidi="fa-IR"/>
        </w:rPr>
        <w:t>تأثیر</w:t>
      </w:r>
      <w:r w:rsidR="002F0E4C" w:rsidRPr="00094559">
        <w:rPr>
          <w:rFonts w:hint="cs"/>
          <w:rtl/>
          <w:lang w:bidi="fa-IR"/>
        </w:rPr>
        <w:t>ی بر تلفات گرمایی سیم</w:t>
      </w:r>
      <w:r w:rsidR="00DD3794">
        <w:rPr>
          <w:rFonts w:hint="cs"/>
          <w:rtl/>
          <w:lang w:bidi="fa-IR"/>
        </w:rPr>
        <w:t>‌</w:t>
      </w:r>
      <w:r w:rsidR="002F0E4C" w:rsidRPr="00094559">
        <w:rPr>
          <w:rFonts w:hint="cs"/>
          <w:rtl/>
          <w:lang w:bidi="fa-IR"/>
        </w:rPr>
        <w:t>کشی نداشته باشد</w:t>
      </w:r>
      <w:r w:rsidR="002F0E4C">
        <w:rPr>
          <w:rFonts w:hint="cs"/>
          <w:rtl/>
          <w:lang w:bidi="fa-IR"/>
        </w:rPr>
        <w:t>،</w:t>
      </w:r>
      <w:r w:rsidR="00686D19" w:rsidRPr="00094559">
        <w:rPr>
          <w:rFonts w:hint="cs"/>
          <w:rtl/>
          <w:lang w:bidi="fa-IR"/>
        </w:rPr>
        <w:t xml:space="preserve"> </w:t>
      </w:r>
      <w:r w:rsidR="002F0E4C">
        <w:rPr>
          <w:rFonts w:hint="cs"/>
          <w:rtl/>
          <w:lang w:bidi="fa-IR"/>
        </w:rPr>
        <w:t>حفاظت</w:t>
      </w:r>
      <w:r w:rsidRPr="00094559">
        <w:rPr>
          <w:rFonts w:hint="cs"/>
          <w:rtl/>
          <w:lang w:bidi="fa-IR"/>
        </w:rPr>
        <w:t xml:space="preserve"> شو</w:t>
      </w:r>
      <w:r w:rsidR="00686D19" w:rsidRPr="00094559">
        <w:rPr>
          <w:rFonts w:hint="cs"/>
          <w:rtl/>
          <w:lang w:bidi="fa-IR"/>
        </w:rPr>
        <w:t>ن</w:t>
      </w:r>
      <w:r w:rsidRPr="00094559">
        <w:rPr>
          <w:rFonts w:hint="cs"/>
          <w:rtl/>
          <w:lang w:bidi="fa-IR"/>
        </w:rPr>
        <w:t>د</w:t>
      </w:r>
      <w:r w:rsidR="002F0E4C">
        <w:rPr>
          <w:rFonts w:hint="cs"/>
          <w:rtl/>
          <w:lang w:bidi="fa-IR"/>
        </w:rPr>
        <w:t>.</w:t>
      </w:r>
    </w:p>
    <w:p w:rsidR="00003CBA" w:rsidRPr="00094559" w:rsidRDefault="00686D19" w:rsidP="00316460">
      <w:pPr>
        <w:rPr>
          <w:rtl/>
          <w:lang w:bidi="fa-IR"/>
        </w:rPr>
      </w:pPr>
      <w:r w:rsidRPr="00094559">
        <w:rPr>
          <w:rFonts w:hint="cs"/>
          <w:rtl/>
          <w:lang w:bidi="fa-IR"/>
        </w:rPr>
        <w:lastRenderedPageBreak/>
        <w:t>در</w:t>
      </w:r>
      <w:r w:rsidR="00003CBA" w:rsidRPr="00094559">
        <w:rPr>
          <w:rFonts w:hint="cs"/>
          <w:rtl/>
          <w:lang w:bidi="fa-IR"/>
        </w:rPr>
        <w:t>جایی</w:t>
      </w:r>
      <w:r w:rsidR="00DD3794">
        <w:rPr>
          <w:rFonts w:hint="cs"/>
          <w:rtl/>
          <w:lang w:bidi="fa-IR"/>
        </w:rPr>
        <w:t>‌</w:t>
      </w:r>
      <w:r w:rsidR="00003CBA" w:rsidRPr="00094559">
        <w:rPr>
          <w:rFonts w:hint="cs"/>
          <w:rtl/>
          <w:lang w:bidi="fa-IR"/>
        </w:rPr>
        <w:t>که سیستم سیم</w:t>
      </w:r>
      <w:r w:rsidR="00316460">
        <w:rPr>
          <w:rFonts w:hint="cs"/>
          <w:rtl/>
          <w:lang w:bidi="fa-IR"/>
        </w:rPr>
        <w:t>‌</w:t>
      </w:r>
      <w:r w:rsidR="00003CBA" w:rsidRPr="00094559">
        <w:rPr>
          <w:rFonts w:hint="cs"/>
          <w:rtl/>
          <w:lang w:bidi="fa-IR"/>
        </w:rPr>
        <w:t>کشی از زیر سرویس</w:t>
      </w:r>
      <w:r w:rsidR="00DD3794">
        <w:rPr>
          <w:rFonts w:hint="cs"/>
          <w:rtl/>
          <w:lang w:bidi="fa-IR"/>
        </w:rPr>
        <w:t>‌</w:t>
      </w:r>
      <w:r w:rsidR="00003CBA" w:rsidRPr="00094559">
        <w:rPr>
          <w:rFonts w:hint="cs"/>
          <w:rtl/>
          <w:lang w:bidi="fa-IR"/>
        </w:rPr>
        <w:t>ها عبور داده می</w:t>
      </w:r>
      <w:r w:rsidR="00DD3794">
        <w:rPr>
          <w:rFonts w:hint="cs"/>
          <w:rtl/>
          <w:lang w:bidi="fa-IR"/>
        </w:rPr>
        <w:t>‌</w:t>
      </w:r>
      <w:r w:rsidR="00003CBA" w:rsidRPr="00094559">
        <w:rPr>
          <w:rFonts w:hint="cs"/>
          <w:rtl/>
          <w:lang w:bidi="fa-IR"/>
        </w:rPr>
        <w:t xml:space="preserve">شود به علت </w:t>
      </w:r>
      <w:r w:rsidR="00A32BEE">
        <w:rPr>
          <w:rFonts w:hint="cs"/>
          <w:rtl/>
          <w:lang w:bidi="fa-IR"/>
        </w:rPr>
        <w:t xml:space="preserve">وجود ميعان بخار يا گاز، </w:t>
      </w:r>
      <w:r w:rsidR="00003CBA" w:rsidRPr="00094559">
        <w:rPr>
          <w:rFonts w:hint="cs"/>
          <w:rtl/>
          <w:lang w:bidi="fa-IR"/>
        </w:rPr>
        <w:t>باید سیستم سیم</w:t>
      </w:r>
      <w:r w:rsidR="00316460">
        <w:rPr>
          <w:rFonts w:hint="cs"/>
          <w:rtl/>
          <w:lang w:bidi="fa-IR"/>
        </w:rPr>
        <w:t>‌</w:t>
      </w:r>
      <w:r w:rsidR="00003CBA" w:rsidRPr="00094559">
        <w:rPr>
          <w:rFonts w:hint="cs"/>
          <w:rtl/>
          <w:lang w:bidi="fa-IR"/>
        </w:rPr>
        <w:t xml:space="preserve">کشی از </w:t>
      </w:r>
      <w:r w:rsidR="005A67AB">
        <w:rPr>
          <w:rFonts w:hint="cs"/>
          <w:rtl/>
          <w:lang w:bidi="fa-IR"/>
        </w:rPr>
        <w:t>تأثیر</w:t>
      </w:r>
      <w:r w:rsidR="00003CBA" w:rsidRPr="00094559">
        <w:rPr>
          <w:rFonts w:hint="cs"/>
          <w:rtl/>
          <w:lang w:bidi="fa-IR"/>
        </w:rPr>
        <w:t xml:space="preserve">ات زیان آور آنها </w:t>
      </w:r>
      <w:r w:rsidRPr="00094559">
        <w:rPr>
          <w:rFonts w:hint="cs"/>
          <w:rtl/>
          <w:lang w:bidi="fa-IR"/>
        </w:rPr>
        <w:t xml:space="preserve">حفاظت </w:t>
      </w:r>
      <w:r w:rsidR="00003CBA" w:rsidRPr="00094559">
        <w:rPr>
          <w:rFonts w:hint="cs"/>
          <w:rtl/>
          <w:lang w:bidi="fa-IR"/>
        </w:rPr>
        <w:t>شود.</w:t>
      </w:r>
    </w:p>
    <w:p w:rsidR="00003CBA" w:rsidRPr="00094559" w:rsidRDefault="00DC01EF" w:rsidP="00524994">
      <w:pPr>
        <w:rPr>
          <w:rtl/>
          <w:lang w:bidi="fa-IR"/>
        </w:rPr>
      </w:pPr>
      <w:r w:rsidRPr="00094559">
        <w:rPr>
          <w:rFonts w:hint="cs"/>
          <w:rtl/>
          <w:lang w:bidi="fa-IR"/>
        </w:rPr>
        <w:t>در</w:t>
      </w:r>
      <w:r w:rsidR="00003CBA" w:rsidRPr="00094559">
        <w:rPr>
          <w:rFonts w:hint="cs"/>
          <w:rtl/>
          <w:lang w:bidi="fa-IR"/>
        </w:rPr>
        <w:t>جایی</w:t>
      </w:r>
      <w:r w:rsidR="00DD3794">
        <w:rPr>
          <w:rFonts w:hint="cs"/>
          <w:rtl/>
          <w:lang w:bidi="fa-IR"/>
        </w:rPr>
        <w:t>‌</w:t>
      </w:r>
      <w:r w:rsidR="00003CBA" w:rsidRPr="00094559">
        <w:rPr>
          <w:rFonts w:hint="cs"/>
          <w:rtl/>
          <w:lang w:bidi="fa-IR"/>
        </w:rPr>
        <w:t xml:space="preserve">که سرویس الکتریکی در </w:t>
      </w:r>
      <w:r w:rsidR="003A7B36">
        <w:rPr>
          <w:rFonts w:hint="cs"/>
          <w:rtl/>
          <w:lang w:bidi="fa-IR"/>
        </w:rPr>
        <w:t>مجا</w:t>
      </w:r>
      <w:r w:rsidR="00524994">
        <w:rPr>
          <w:rFonts w:hint="cs"/>
          <w:rtl/>
          <w:lang w:bidi="fa-IR"/>
        </w:rPr>
        <w:t>ور</w:t>
      </w:r>
      <w:r w:rsidR="003A7B36">
        <w:rPr>
          <w:rFonts w:hint="cs"/>
          <w:rtl/>
          <w:lang w:bidi="fa-IR"/>
        </w:rPr>
        <w:t>ت</w:t>
      </w:r>
      <w:r w:rsidR="00003CBA" w:rsidRPr="00094559">
        <w:rPr>
          <w:rFonts w:hint="cs"/>
          <w:rtl/>
          <w:lang w:bidi="fa-IR"/>
        </w:rPr>
        <w:t xml:space="preserve"> سرویس</w:t>
      </w:r>
      <w:r w:rsidR="00DD3794">
        <w:rPr>
          <w:rFonts w:hint="cs"/>
          <w:rtl/>
          <w:lang w:bidi="fa-IR"/>
        </w:rPr>
        <w:t>‌</w:t>
      </w:r>
      <w:r w:rsidR="00003CBA" w:rsidRPr="00094559">
        <w:rPr>
          <w:rFonts w:hint="cs"/>
          <w:rtl/>
          <w:lang w:bidi="fa-IR"/>
        </w:rPr>
        <w:t>های غیر الکتریکی قرار داده می</w:t>
      </w:r>
      <w:r w:rsidR="00DD3794">
        <w:rPr>
          <w:rFonts w:hint="cs"/>
          <w:rtl/>
          <w:lang w:bidi="fa-IR"/>
        </w:rPr>
        <w:t>‌</w:t>
      </w:r>
      <w:r w:rsidR="00003CBA" w:rsidRPr="00094559">
        <w:rPr>
          <w:rFonts w:hint="cs"/>
          <w:rtl/>
          <w:lang w:bidi="fa-IR"/>
        </w:rPr>
        <w:t>شود</w:t>
      </w:r>
      <w:r w:rsidR="00DD3794">
        <w:rPr>
          <w:rFonts w:hint="cs"/>
          <w:rtl/>
          <w:lang w:bidi="fa-IR"/>
        </w:rPr>
        <w:t xml:space="preserve"> </w:t>
      </w:r>
      <w:r w:rsidRPr="00094559">
        <w:rPr>
          <w:rFonts w:hint="cs"/>
          <w:rtl/>
          <w:lang w:bidi="fa-IR"/>
        </w:rPr>
        <w:t>بايد</w:t>
      </w:r>
      <w:r w:rsidR="00DD3794">
        <w:rPr>
          <w:rFonts w:hint="cs"/>
          <w:rtl/>
          <w:lang w:bidi="fa-IR"/>
        </w:rPr>
        <w:t xml:space="preserve"> </w:t>
      </w:r>
      <w:r w:rsidR="00003CBA" w:rsidRPr="00094559">
        <w:rPr>
          <w:rFonts w:hint="cs"/>
          <w:rtl/>
          <w:lang w:bidi="fa-IR"/>
        </w:rPr>
        <w:t xml:space="preserve">شرط </w:t>
      </w:r>
      <w:r w:rsidR="003A7B36">
        <w:rPr>
          <w:rFonts w:hint="cs"/>
          <w:rtl/>
          <w:lang w:bidi="fa-IR"/>
        </w:rPr>
        <w:t>زير</w:t>
      </w:r>
      <w:r w:rsidR="00DD3794">
        <w:rPr>
          <w:rFonts w:hint="cs"/>
          <w:rtl/>
          <w:lang w:bidi="fa-IR"/>
        </w:rPr>
        <w:t xml:space="preserve"> </w:t>
      </w:r>
      <w:r w:rsidR="00003CBA" w:rsidRPr="00094559">
        <w:rPr>
          <w:rFonts w:hint="cs"/>
          <w:rtl/>
          <w:lang w:bidi="fa-IR"/>
        </w:rPr>
        <w:t>در نظر گرفته شود:</w:t>
      </w:r>
    </w:p>
    <w:p w:rsidR="00003CBA" w:rsidRDefault="00003CBA" w:rsidP="003E0F35">
      <w:pPr>
        <w:spacing w:after="0"/>
        <w:ind w:left="720"/>
        <w:rPr>
          <w:rtl/>
          <w:lang w:bidi="fa-IR"/>
        </w:rPr>
      </w:pPr>
      <w:r w:rsidRPr="00094559">
        <w:rPr>
          <w:rFonts w:hint="cs"/>
          <w:rtl/>
          <w:lang w:bidi="fa-IR"/>
        </w:rPr>
        <w:t>- سیستم</w:t>
      </w:r>
      <w:r w:rsidR="003E0F35">
        <w:rPr>
          <w:rFonts w:hint="cs"/>
          <w:rtl/>
          <w:lang w:bidi="fa-IR"/>
        </w:rPr>
        <w:t>‌</w:t>
      </w:r>
      <w:r w:rsidRPr="00094559">
        <w:rPr>
          <w:rFonts w:hint="cs"/>
          <w:rtl/>
          <w:lang w:bidi="fa-IR"/>
        </w:rPr>
        <w:t>های سیم</w:t>
      </w:r>
      <w:r w:rsidR="003E0F35">
        <w:rPr>
          <w:rFonts w:hint="cs"/>
          <w:rtl/>
          <w:lang w:bidi="fa-IR"/>
        </w:rPr>
        <w:t>‌</w:t>
      </w:r>
      <w:r w:rsidRPr="00094559">
        <w:rPr>
          <w:rFonts w:hint="cs"/>
          <w:rtl/>
          <w:lang w:bidi="fa-IR"/>
        </w:rPr>
        <w:t xml:space="preserve">کشی باید به شکل مناسبی در برابر خطراتی که ممکن است از </w:t>
      </w:r>
      <w:r w:rsidR="003A7B36">
        <w:rPr>
          <w:rFonts w:hint="cs"/>
          <w:rtl/>
          <w:lang w:bidi="fa-IR"/>
        </w:rPr>
        <w:t>كاركرد عادي سرویس</w:t>
      </w:r>
      <w:r w:rsidR="00DD3794">
        <w:rPr>
          <w:rFonts w:hint="cs"/>
          <w:rtl/>
          <w:lang w:bidi="fa-IR"/>
        </w:rPr>
        <w:t>‌</w:t>
      </w:r>
      <w:r w:rsidR="003A7B36">
        <w:rPr>
          <w:rFonts w:hint="cs"/>
          <w:rtl/>
          <w:lang w:bidi="fa-IR"/>
        </w:rPr>
        <w:t>های دیگر بوجود آيد</w:t>
      </w:r>
      <w:r w:rsidRPr="00094559">
        <w:rPr>
          <w:rFonts w:hint="cs"/>
          <w:rtl/>
          <w:lang w:bidi="fa-IR"/>
        </w:rPr>
        <w:t>، محافظت شوند.</w:t>
      </w:r>
    </w:p>
    <w:p w:rsidR="00B52401" w:rsidRPr="00094559" w:rsidRDefault="00B52401" w:rsidP="00DD3794">
      <w:pPr>
        <w:spacing w:after="0"/>
        <w:ind w:left="720"/>
        <w:rPr>
          <w:rtl/>
          <w:lang w:bidi="fa-IR"/>
        </w:rPr>
      </w:pPr>
      <w:r>
        <w:rPr>
          <w:rFonts w:hint="cs"/>
          <w:rtl/>
          <w:lang w:bidi="fa-IR"/>
        </w:rPr>
        <w:t>-</w:t>
      </w:r>
      <w:r w:rsidR="00DD3794">
        <w:rPr>
          <w:rFonts w:hint="cs"/>
          <w:rtl/>
          <w:lang w:bidi="fa-IR"/>
        </w:rPr>
        <w:t xml:space="preserve"> </w:t>
      </w:r>
      <w:r>
        <w:rPr>
          <w:rFonts w:hint="cs"/>
          <w:rtl/>
          <w:lang w:bidi="fa-IR"/>
        </w:rPr>
        <w:t xml:space="preserve">حفاظت دربرابر اثرات تماس غير مستقيم بايد مطابق با </w:t>
      </w:r>
      <w:r w:rsidR="00E3648D">
        <w:rPr>
          <w:rFonts w:hint="cs"/>
          <w:rtl/>
          <w:lang w:bidi="fa-IR"/>
        </w:rPr>
        <w:t>استاندارد</w:t>
      </w:r>
      <w:r w:rsidR="003E0F35">
        <w:rPr>
          <w:rtl/>
          <w:lang w:bidi="fa-IR"/>
        </w:rPr>
        <w:br/>
      </w:r>
      <w:r w:rsidR="00E3648D">
        <w:rPr>
          <w:rFonts w:hint="cs"/>
          <w:rtl/>
          <w:lang w:bidi="fa-IR"/>
        </w:rPr>
        <w:t xml:space="preserve"> </w:t>
      </w:r>
      <w:r w:rsidR="00E3648D">
        <w:rPr>
          <w:lang w:bidi="fa-IR"/>
        </w:rPr>
        <w:t xml:space="preserve">IEC 60363-4-41 </w:t>
      </w:r>
      <w:r w:rsidR="00E3648D">
        <w:rPr>
          <w:rFonts w:hint="cs"/>
          <w:rtl/>
          <w:lang w:bidi="fa-IR"/>
        </w:rPr>
        <w:t xml:space="preserve"> صورت پذيرد.</w:t>
      </w:r>
    </w:p>
    <w:p w:rsidR="00B1113E" w:rsidRPr="00B1113E" w:rsidRDefault="00B1113E" w:rsidP="00DD3794">
      <w:pPr>
        <w:pStyle w:val="Heading2"/>
        <w:rPr>
          <w:rtl/>
          <w:lang w:bidi="fa-IR"/>
        </w:rPr>
      </w:pPr>
      <w:bookmarkStart w:id="113" w:name="_Toc456028397"/>
      <w:r w:rsidRPr="00B1113E">
        <w:rPr>
          <w:rFonts w:hint="cs"/>
          <w:rtl/>
          <w:lang w:bidi="fa-IR"/>
        </w:rPr>
        <w:t>6-10- انتخاب و نصب سیستم سیم</w:t>
      </w:r>
      <w:r w:rsidR="00DD3794">
        <w:rPr>
          <w:rFonts w:hint="cs"/>
          <w:rtl/>
          <w:lang w:bidi="fa-IR"/>
        </w:rPr>
        <w:t>‌</w:t>
      </w:r>
      <w:r w:rsidRPr="00B1113E">
        <w:rPr>
          <w:rFonts w:hint="cs"/>
          <w:rtl/>
          <w:lang w:bidi="fa-IR"/>
        </w:rPr>
        <w:t>کشی در ارتباط با تعمير و نگهداري</w:t>
      </w:r>
      <w:bookmarkEnd w:id="113"/>
    </w:p>
    <w:p w:rsidR="00B1113E" w:rsidRPr="00B1113E" w:rsidRDefault="00B1113E" w:rsidP="003E0F35">
      <w:pPr>
        <w:rPr>
          <w:rtl/>
          <w:lang w:bidi="fa-IR"/>
        </w:rPr>
      </w:pPr>
      <w:r>
        <w:rPr>
          <w:rFonts w:hint="cs"/>
          <w:rtl/>
          <w:lang w:bidi="fa-IR"/>
        </w:rPr>
        <w:t>-</w:t>
      </w:r>
      <w:r w:rsidRPr="00B1113E">
        <w:rPr>
          <w:rFonts w:hint="cs"/>
          <w:rtl/>
          <w:lang w:bidi="fa-IR"/>
        </w:rPr>
        <w:t xml:space="preserve"> دانش و تجربه فرد یا افرادی که مسئولیت نگهداری سیستم را بر عهده دارند باید در انتخاب و </w:t>
      </w:r>
      <w:r>
        <w:rPr>
          <w:rFonts w:hint="cs"/>
          <w:rtl/>
          <w:lang w:bidi="fa-IR"/>
        </w:rPr>
        <w:t xml:space="preserve">نصب </w:t>
      </w:r>
      <w:r w:rsidRPr="00B1113E">
        <w:rPr>
          <w:rFonts w:hint="cs"/>
          <w:rtl/>
          <w:lang w:bidi="fa-IR"/>
        </w:rPr>
        <w:t>سیستم سیم</w:t>
      </w:r>
      <w:r w:rsidR="003E0F35">
        <w:rPr>
          <w:rFonts w:hint="cs"/>
          <w:rtl/>
          <w:lang w:bidi="fa-IR"/>
        </w:rPr>
        <w:t>‌</w:t>
      </w:r>
      <w:r w:rsidRPr="00B1113E">
        <w:rPr>
          <w:rFonts w:hint="cs"/>
          <w:rtl/>
          <w:lang w:bidi="fa-IR"/>
        </w:rPr>
        <w:t>کشی در نظر گرفته شو</w:t>
      </w:r>
      <w:r>
        <w:rPr>
          <w:rFonts w:hint="cs"/>
          <w:rtl/>
          <w:lang w:bidi="fa-IR"/>
        </w:rPr>
        <w:t>د</w:t>
      </w:r>
      <w:r w:rsidR="00E3648D">
        <w:rPr>
          <w:rFonts w:hint="cs"/>
          <w:rtl/>
          <w:lang w:bidi="fa-IR"/>
        </w:rPr>
        <w:t>.</w:t>
      </w:r>
    </w:p>
    <w:p w:rsidR="00B1113E" w:rsidRPr="00B1113E" w:rsidRDefault="00B1113E" w:rsidP="005E2218">
      <w:pPr>
        <w:rPr>
          <w:rtl/>
          <w:lang w:bidi="fa-IR"/>
        </w:rPr>
      </w:pPr>
      <w:r>
        <w:rPr>
          <w:rFonts w:hint="cs"/>
          <w:rtl/>
          <w:lang w:bidi="fa-IR"/>
        </w:rPr>
        <w:t>-</w:t>
      </w:r>
      <w:r w:rsidRPr="00B1113E">
        <w:rPr>
          <w:rFonts w:hint="cs"/>
          <w:rtl/>
          <w:lang w:bidi="fa-IR"/>
        </w:rPr>
        <w:t xml:space="preserve"> زمانی که نیاز به قطع سیستم حفاظت</w:t>
      </w:r>
      <w:r w:rsidR="00716DF4">
        <w:rPr>
          <w:rFonts w:hint="cs"/>
          <w:rtl/>
          <w:lang w:bidi="fa-IR"/>
        </w:rPr>
        <w:t>ي</w:t>
      </w:r>
      <w:r w:rsidRPr="00B1113E">
        <w:rPr>
          <w:rFonts w:hint="cs"/>
          <w:rtl/>
          <w:lang w:bidi="fa-IR"/>
        </w:rPr>
        <w:t xml:space="preserve"> به منظور اعمال تعمیر و نگهداری </w:t>
      </w:r>
      <w:r w:rsidR="00716DF4">
        <w:rPr>
          <w:rFonts w:hint="cs"/>
          <w:rtl/>
          <w:lang w:bidi="fa-IR"/>
        </w:rPr>
        <w:t>مي</w:t>
      </w:r>
      <w:r w:rsidR="00DD3794">
        <w:rPr>
          <w:rFonts w:hint="cs"/>
          <w:rtl/>
          <w:lang w:bidi="fa-IR"/>
        </w:rPr>
        <w:t>‌</w:t>
      </w:r>
      <w:r w:rsidR="00716DF4">
        <w:rPr>
          <w:rFonts w:hint="cs"/>
          <w:rtl/>
          <w:lang w:bidi="fa-IR"/>
        </w:rPr>
        <w:t>باشد</w:t>
      </w:r>
      <w:r w:rsidRPr="00B1113E">
        <w:rPr>
          <w:rFonts w:hint="cs"/>
          <w:rtl/>
          <w:lang w:bidi="fa-IR"/>
        </w:rPr>
        <w:t>، باید تمهیدات لازم برای دست</w:t>
      </w:r>
      <w:r w:rsidR="005E2218">
        <w:rPr>
          <w:rFonts w:hint="cs"/>
          <w:rtl/>
          <w:lang w:bidi="fa-IR"/>
        </w:rPr>
        <w:t>‌</w:t>
      </w:r>
      <w:r w:rsidRPr="00B1113E">
        <w:rPr>
          <w:rFonts w:hint="cs"/>
          <w:rtl/>
          <w:lang w:bidi="fa-IR"/>
        </w:rPr>
        <w:t xml:space="preserve">یابی به این </w:t>
      </w:r>
      <w:r w:rsidR="00716DF4">
        <w:rPr>
          <w:rFonts w:hint="cs"/>
          <w:rtl/>
          <w:lang w:bidi="fa-IR"/>
        </w:rPr>
        <w:t>امر</w:t>
      </w:r>
      <w:r w:rsidRPr="00B1113E">
        <w:rPr>
          <w:rFonts w:hint="cs"/>
          <w:rtl/>
          <w:lang w:bidi="fa-IR"/>
        </w:rPr>
        <w:t xml:space="preserve"> و نصب مجدد</w:t>
      </w:r>
      <w:r w:rsidR="00716DF4">
        <w:rPr>
          <w:rFonts w:hint="cs"/>
          <w:rtl/>
          <w:lang w:bidi="fa-IR"/>
        </w:rPr>
        <w:t>،</w:t>
      </w:r>
      <w:r w:rsidRPr="00B1113E">
        <w:rPr>
          <w:rFonts w:hint="cs"/>
          <w:rtl/>
          <w:lang w:bidi="fa-IR"/>
        </w:rPr>
        <w:t xml:space="preserve"> بدون آنکه از سطح حفاظتی مورد نظر اولیه کاسته شود، در نظر گرفته شود.</w:t>
      </w:r>
    </w:p>
    <w:p w:rsidR="00B1113E" w:rsidRPr="00B1113E" w:rsidRDefault="00B1113E" w:rsidP="003E0F35">
      <w:pPr>
        <w:rPr>
          <w:rtl/>
          <w:lang w:bidi="fa-IR"/>
        </w:rPr>
      </w:pPr>
      <w:r>
        <w:rPr>
          <w:rFonts w:hint="cs"/>
          <w:rtl/>
          <w:lang w:bidi="fa-IR"/>
        </w:rPr>
        <w:t>-</w:t>
      </w:r>
      <w:r w:rsidRPr="00B1113E">
        <w:rPr>
          <w:rFonts w:hint="cs"/>
          <w:rtl/>
          <w:lang w:bidi="fa-IR"/>
        </w:rPr>
        <w:t xml:space="preserve"> برای ایجاد دسترسی امن و کافی به تمام بخش</w:t>
      </w:r>
      <w:r w:rsidR="00DD3794">
        <w:rPr>
          <w:rFonts w:hint="cs"/>
          <w:rtl/>
          <w:lang w:bidi="fa-IR"/>
        </w:rPr>
        <w:t>‌</w:t>
      </w:r>
      <w:r w:rsidRPr="00B1113E">
        <w:rPr>
          <w:rFonts w:hint="cs"/>
          <w:rtl/>
          <w:lang w:bidi="fa-IR"/>
        </w:rPr>
        <w:t>های سیستم سیم</w:t>
      </w:r>
      <w:r w:rsidR="00DD3794">
        <w:rPr>
          <w:rFonts w:hint="cs"/>
          <w:rtl/>
          <w:lang w:bidi="fa-IR"/>
        </w:rPr>
        <w:t>‌</w:t>
      </w:r>
      <w:r w:rsidRPr="00B1113E">
        <w:rPr>
          <w:rFonts w:hint="cs"/>
          <w:rtl/>
          <w:lang w:bidi="fa-IR"/>
        </w:rPr>
        <w:t>کشی که به منظور تعمیر و نگه</w:t>
      </w:r>
      <w:r w:rsidR="003E0F35">
        <w:rPr>
          <w:rFonts w:hint="cs"/>
          <w:rtl/>
          <w:lang w:bidi="fa-IR"/>
        </w:rPr>
        <w:t>‌</w:t>
      </w:r>
      <w:r w:rsidRPr="00B1113E">
        <w:rPr>
          <w:rFonts w:hint="cs"/>
          <w:rtl/>
          <w:lang w:bidi="fa-IR"/>
        </w:rPr>
        <w:t>داری اعمال می</w:t>
      </w:r>
      <w:r w:rsidR="003E0F35">
        <w:rPr>
          <w:rFonts w:hint="cs"/>
          <w:rtl/>
          <w:lang w:bidi="fa-IR"/>
        </w:rPr>
        <w:t>‌</w:t>
      </w:r>
      <w:r w:rsidRPr="00B1113E">
        <w:rPr>
          <w:rFonts w:hint="cs"/>
          <w:rtl/>
          <w:lang w:bidi="fa-IR"/>
        </w:rPr>
        <w:t>شود، باید تمهیداتی در نظر بگیریم.</w:t>
      </w:r>
    </w:p>
    <w:p w:rsidR="00B1113E" w:rsidRDefault="00B1113E" w:rsidP="00DD3794">
      <w:pPr>
        <w:rPr>
          <w:rtl/>
          <w:lang w:bidi="fa-IR"/>
        </w:rPr>
      </w:pPr>
      <w:r w:rsidRPr="00B1113E">
        <w:rPr>
          <w:rFonts w:hint="cs"/>
          <w:rtl/>
          <w:lang w:bidi="fa-IR"/>
        </w:rPr>
        <w:t xml:space="preserve">نکته: ممکن است در برخی موارد نیاز </w:t>
      </w:r>
      <w:r w:rsidR="005637D5">
        <w:rPr>
          <w:rFonts w:hint="cs"/>
          <w:rtl/>
          <w:lang w:bidi="fa-IR"/>
        </w:rPr>
        <w:t xml:space="preserve">به </w:t>
      </w:r>
      <w:r w:rsidRPr="00B1113E">
        <w:rPr>
          <w:rFonts w:hint="cs"/>
          <w:rtl/>
          <w:lang w:bidi="fa-IR"/>
        </w:rPr>
        <w:t>دسترسی</w:t>
      </w:r>
      <w:r w:rsidR="005637D5">
        <w:rPr>
          <w:rFonts w:hint="cs"/>
          <w:rtl/>
          <w:lang w:bidi="fa-IR"/>
        </w:rPr>
        <w:t xml:space="preserve"> دائم</w:t>
      </w:r>
      <w:r w:rsidRPr="00B1113E">
        <w:rPr>
          <w:rFonts w:hint="cs"/>
          <w:rtl/>
          <w:lang w:bidi="fa-IR"/>
        </w:rPr>
        <w:t xml:space="preserve"> از طریق نردبان</w:t>
      </w:r>
      <w:r w:rsidR="005637D5">
        <w:rPr>
          <w:rFonts w:hint="cs"/>
          <w:rtl/>
          <w:lang w:bidi="fa-IR"/>
        </w:rPr>
        <w:t xml:space="preserve"> و يا </w:t>
      </w:r>
      <w:r w:rsidRPr="00B1113E">
        <w:rPr>
          <w:rFonts w:hint="cs"/>
          <w:rtl/>
          <w:lang w:bidi="fa-IR"/>
        </w:rPr>
        <w:t xml:space="preserve">مسیرهای قابل عبور </w:t>
      </w:r>
      <w:r w:rsidR="005637D5">
        <w:rPr>
          <w:rFonts w:hint="cs"/>
          <w:rtl/>
          <w:lang w:bidi="fa-IR"/>
        </w:rPr>
        <w:t>داشته باشيم.</w:t>
      </w:r>
    </w:p>
    <w:p w:rsidR="00FF0E15" w:rsidRDefault="00894741" w:rsidP="004B0ECC">
      <w:pPr>
        <w:jc w:val="center"/>
        <w:rPr>
          <w:rFonts w:cs="B Compset"/>
          <w:rtl/>
          <w:lang w:bidi="fa-IR"/>
        </w:rPr>
      </w:pPr>
      <w:r>
        <w:rPr>
          <w:rFonts w:cs="B Compset"/>
          <w:noProof/>
          <w:rtl/>
          <w:lang w:bidi="fa-IR"/>
        </w:rPr>
        <w:lastRenderedPageBreak/>
        <w:drawing>
          <wp:inline distT="0" distB="0" distL="0" distR="0">
            <wp:extent cx="4064891" cy="6321517"/>
            <wp:effectExtent l="19050" t="0" r="0" b="0"/>
            <wp:docPr id="269" name="Picture 269" descr="C:\Documents and Settings\shahroodi\Desktop\page31outp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shahroodi\Desktop\page31output (1).jpg"/>
                    <pic:cNvPicPr>
                      <a:picLocks noChangeAspect="1" noChangeArrowheads="1"/>
                    </pic:cNvPicPr>
                  </pic:nvPicPr>
                  <pic:blipFill>
                    <a:blip r:embed="rId66" cstate="print"/>
                    <a:stretch>
                      <a:fillRect/>
                    </a:stretch>
                  </pic:blipFill>
                  <pic:spPr bwMode="auto">
                    <a:xfrm>
                      <a:off x="0" y="0"/>
                      <a:ext cx="4066946" cy="6324713"/>
                    </a:xfrm>
                    <a:prstGeom prst="rect">
                      <a:avLst/>
                    </a:prstGeom>
                    <a:noFill/>
                    <a:ln>
                      <a:noFill/>
                    </a:ln>
                  </pic:spPr>
                </pic:pic>
              </a:graphicData>
            </a:graphic>
          </wp:inline>
        </w:drawing>
      </w:r>
    </w:p>
    <w:p w:rsidR="00FF0E15" w:rsidRPr="00FF0E15" w:rsidRDefault="00894741" w:rsidP="0083530B">
      <w:pPr>
        <w:pStyle w:val="a0"/>
      </w:pPr>
      <w:r>
        <w:rPr>
          <w:rFonts w:hint="cs"/>
          <w:rtl/>
        </w:rPr>
        <w:t>ج</w:t>
      </w:r>
      <w:r w:rsidR="00FF0E15" w:rsidRPr="00FF0E15">
        <w:rPr>
          <w:rFonts w:hint="cs"/>
          <w:rtl/>
        </w:rPr>
        <w:t>دول 6-</w:t>
      </w:r>
      <w:r w:rsidR="0083530B">
        <w:rPr>
          <w:rFonts w:hint="cs"/>
          <w:rtl/>
        </w:rPr>
        <w:t>5</w:t>
      </w:r>
      <w:r w:rsidR="00FF0E15" w:rsidRPr="00FF0E15">
        <w:rPr>
          <w:rFonts w:hint="cs"/>
          <w:rtl/>
        </w:rPr>
        <w:t xml:space="preserve"> روش</w:t>
      </w:r>
      <w:r w:rsidR="00DD3794">
        <w:rPr>
          <w:rFonts w:hint="cs"/>
          <w:rtl/>
        </w:rPr>
        <w:t>‌</w:t>
      </w:r>
      <w:r w:rsidR="00FF0E15" w:rsidRPr="00FF0E15">
        <w:rPr>
          <w:rFonts w:hint="cs"/>
          <w:rtl/>
        </w:rPr>
        <w:t>های نصب که به جداول ظرفیت جریان حامل ارجاع می</w:t>
      </w:r>
      <w:r w:rsidR="00DD3794">
        <w:rPr>
          <w:rFonts w:hint="cs"/>
          <w:rtl/>
        </w:rPr>
        <w:t>‌</w:t>
      </w:r>
      <w:r w:rsidR="00FF0E15" w:rsidRPr="00FF0E15">
        <w:rPr>
          <w:rFonts w:hint="cs"/>
          <w:rtl/>
        </w:rPr>
        <w:t>دهد</w:t>
      </w:r>
    </w:p>
    <w:p w:rsidR="00FF0E15" w:rsidRDefault="00FF0E15" w:rsidP="00DD3794">
      <w:pPr>
        <w:ind w:left="-426"/>
        <w:jc w:val="center"/>
        <w:rPr>
          <w:rFonts w:cs="B Compset"/>
          <w:rtl/>
          <w:lang w:bidi="fa-IR"/>
        </w:rPr>
      </w:pPr>
      <w:r w:rsidRPr="006218FB">
        <w:rPr>
          <w:rFonts w:cs="B Zar"/>
          <w:noProof/>
          <w:sz w:val="20"/>
          <w:szCs w:val="20"/>
          <w:lang w:bidi="fa-IR"/>
        </w:rPr>
        <w:lastRenderedPageBreak/>
        <w:drawing>
          <wp:inline distT="0" distB="0" distL="0" distR="0">
            <wp:extent cx="4500000" cy="5372796"/>
            <wp:effectExtent l="19050" t="0" r="0" b="0"/>
            <wp:docPr id="13" name="Picture 1" descr="D:\amouj\translation\buildings earthing system\IEC 60364-5-52\IEC 60364-5-52_Extracted_Images\page33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translation\buildings earthing system\IEC 60364-5-52\IEC 60364-5-52_Extracted_Images\page33output.jpg"/>
                    <pic:cNvPicPr>
                      <a:picLocks noChangeAspect="1" noChangeArrowheads="1"/>
                    </pic:cNvPicPr>
                  </pic:nvPicPr>
                  <pic:blipFill>
                    <a:blip r:embed="rId67" cstate="print"/>
                    <a:srcRect l="11975" t="22581" r="14722" b="2707"/>
                    <a:stretch>
                      <a:fillRect/>
                    </a:stretch>
                  </pic:blipFill>
                  <pic:spPr bwMode="auto">
                    <a:xfrm>
                      <a:off x="0" y="0"/>
                      <a:ext cx="4500000" cy="5372796"/>
                    </a:xfrm>
                    <a:prstGeom prst="rect">
                      <a:avLst/>
                    </a:prstGeom>
                    <a:noFill/>
                    <a:ln w="9525">
                      <a:noFill/>
                      <a:miter lim="800000"/>
                      <a:headEnd/>
                      <a:tailEnd/>
                    </a:ln>
                  </pic:spPr>
                </pic:pic>
              </a:graphicData>
            </a:graphic>
          </wp:inline>
        </w:drawing>
      </w:r>
    </w:p>
    <w:p w:rsidR="00FF0E15" w:rsidRPr="00FF0E15" w:rsidRDefault="00FF0E15" w:rsidP="0083530B">
      <w:pPr>
        <w:pStyle w:val="a0"/>
        <w:rPr>
          <w:rtl/>
        </w:rPr>
      </w:pPr>
      <w:r w:rsidRPr="00FF0E15">
        <w:rPr>
          <w:rFonts w:hint="cs"/>
          <w:rtl/>
        </w:rPr>
        <w:t>جدول 6-</w:t>
      </w:r>
      <w:r w:rsidR="0083530B">
        <w:rPr>
          <w:rFonts w:hint="cs"/>
          <w:rtl/>
        </w:rPr>
        <w:t>6</w:t>
      </w:r>
      <w:r w:rsidRPr="00FF0E15">
        <w:rPr>
          <w:rFonts w:hint="cs"/>
          <w:rtl/>
        </w:rPr>
        <w:t xml:space="preserve"> ظرفیت جریان حامل بر حسب آمپر برای روش</w:t>
      </w:r>
      <w:r w:rsidR="00077D92">
        <w:rPr>
          <w:rFonts w:hint="cs"/>
          <w:rtl/>
        </w:rPr>
        <w:t>‌</w:t>
      </w:r>
      <w:r w:rsidRPr="00FF0E15">
        <w:rPr>
          <w:rFonts w:hint="cs"/>
          <w:rtl/>
        </w:rPr>
        <w:t>های نصب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برای هادی</w:t>
      </w:r>
      <w:r w:rsidR="00077D92">
        <w:rPr>
          <w:rFonts w:hint="cs"/>
          <w:rtl/>
        </w:rPr>
        <w:t>‌</w:t>
      </w:r>
      <w:r w:rsidRPr="00FF0E15">
        <w:rPr>
          <w:rFonts w:hint="cs"/>
          <w:rtl/>
        </w:rPr>
        <w:t>های دو رشته</w:t>
      </w:r>
      <w:r w:rsidR="00077D92">
        <w:rPr>
          <w:rFonts w:hint="cs"/>
          <w:rtl/>
        </w:rPr>
        <w:t>‌</w:t>
      </w:r>
      <w:r w:rsidRPr="00FF0E15">
        <w:rPr>
          <w:rFonts w:hint="cs"/>
          <w:rtl/>
        </w:rPr>
        <w:t xml:space="preserve">ای عایق شده با </w:t>
      </w:r>
      <w:r w:rsidRPr="00FF0E15">
        <w:t>PVC</w:t>
      </w:r>
      <w:r w:rsidRPr="00FF0E15">
        <w:rPr>
          <w:rFonts w:hint="cs"/>
          <w:rtl/>
        </w:rPr>
        <w:t>/ دمای هادی</w:t>
      </w:r>
      <w:r w:rsidR="00077D92">
        <w:rPr>
          <w:rFonts w:hint="cs"/>
          <w:rtl/>
        </w:rPr>
        <w:t>‌</w:t>
      </w:r>
      <w:r w:rsidRPr="00FF0E15">
        <w:rPr>
          <w:rFonts w:hint="cs"/>
          <w:rtl/>
        </w:rPr>
        <w:t>های مس یا آلومینیوم 70 درجه سلسیوس/</w:t>
      </w:r>
      <w:r w:rsidR="004B0ECC">
        <w:rPr>
          <w:rtl/>
        </w:rPr>
        <w:br/>
      </w:r>
      <w:r w:rsidRPr="00FF0E15">
        <w:rPr>
          <w:rFonts w:hint="cs"/>
          <w:rtl/>
        </w:rPr>
        <w:t xml:space="preserve"> دمای محیطی: 30 درجه در هوا و 20 درجه در زمین</w:t>
      </w:r>
    </w:p>
    <w:p w:rsidR="00FF0E15" w:rsidRPr="00FF0E15" w:rsidRDefault="00FF0E15" w:rsidP="00077D92">
      <w:pPr>
        <w:rPr>
          <w:lang w:bidi="fa-IR"/>
        </w:rPr>
      </w:pPr>
      <w:r w:rsidRPr="00FF0E15">
        <w:rPr>
          <w:rFonts w:hint="cs"/>
          <w:rtl/>
          <w:lang w:bidi="fa-IR"/>
        </w:rPr>
        <w:t>نکته: در ستون</w:t>
      </w:r>
      <w:r w:rsidR="00077D92">
        <w:rPr>
          <w:rFonts w:hint="cs"/>
          <w:rtl/>
          <w:lang w:bidi="fa-IR"/>
        </w:rPr>
        <w:t>‌</w:t>
      </w:r>
      <w:r w:rsidRPr="00FF0E15">
        <w:rPr>
          <w:rFonts w:hint="cs"/>
          <w:rtl/>
          <w:lang w:bidi="fa-IR"/>
        </w:rPr>
        <w:t>های 3، 5، 6 و 7، زمانی</w:t>
      </w:r>
      <w:r w:rsidR="00077D92">
        <w:rPr>
          <w:rFonts w:hint="cs"/>
          <w:rtl/>
          <w:lang w:bidi="fa-IR"/>
        </w:rPr>
        <w:t>‌</w:t>
      </w:r>
      <w:r w:rsidRPr="00FF0E15">
        <w:rPr>
          <w:rFonts w:hint="cs"/>
          <w:rtl/>
          <w:lang w:bidi="fa-IR"/>
        </w:rPr>
        <w:t xml:space="preserve">که سطح مقطع هادی حداکثر </w:t>
      </w:r>
      <w:r w:rsidRPr="00FF0E15">
        <w:rPr>
          <w:lang w:bidi="fa-IR"/>
        </w:rPr>
        <w:t>mm</w:t>
      </w:r>
      <w:r w:rsidRPr="00FF0E15">
        <w:rPr>
          <w:vertAlign w:val="superscript"/>
          <w:lang w:bidi="fa-IR"/>
        </w:rPr>
        <w:t>2</w:t>
      </w:r>
      <w:r w:rsidRPr="00FF0E15">
        <w:rPr>
          <w:rFonts w:hint="cs"/>
          <w:vertAlign w:val="superscript"/>
          <w:rtl/>
          <w:lang w:bidi="fa-IR"/>
        </w:rPr>
        <w:t xml:space="preserve"> </w:t>
      </w:r>
      <w:r w:rsidRPr="00FF0E15">
        <w:rPr>
          <w:rFonts w:hint="cs"/>
          <w:rtl/>
          <w:lang w:bidi="fa-IR"/>
        </w:rPr>
        <w:t>16 باشد از هادی</w:t>
      </w:r>
      <w:r w:rsidR="00077D92">
        <w:rPr>
          <w:rFonts w:hint="cs"/>
          <w:rtl/>
          <w:lang w:bidi="fa-IR"/>
        </w:rPr>
        <w:t>‌</w:t>
      </w:r>
      <w:r w:rsidRPr="00FF0E15">
        <w:rPr>
          <w:rFonts w:hint="cs"/>
          <w:rtl/>
          <w:lang w:bidi="fa-IR"/>
        </w:rPr>
        <w:t>هایی با مقطع دایره</w:t>
      </w:r>
      <w:r w:rsidR="00077D92">
        <w:rPr>
          <w:rFonts w:hint="cs"/>
          <w:rtl/>
          <w:lang w:bidi="fa-IR"/>
        </w:rPr>
        <w:t>‌</w:t>
      </w:r>
      <w:r w:rsidRPr="00FF0E15">
        <w:rPr>
          <w:rFonts w:hint="cs"/>
          <w:rtl/>
          <w:lang w:bidi="fa-IR"/>
        </w:rPr>
        <w:t>ای استفاده می</w:t>
      </w:r>
      <w:r w:rsidR="00077D92">
        <w:rPr>
          <w:rFonts w:hint="cs"/>
          <w:rtl/>
          <w:lang w:bidi="fa-IR"/>
        </w:rPr>
        <w:t>‌</w:t>
      </w:r>
      <w:r w:rsidRPr="00FF0E15">
        <w:rPr>
          <w:rFonts w:hint="cs"/>
          <w:rtl/>
          <w:lang w:bidi="fa-IR"/>
        </w:rPr>
        <w:t>شود.</w:t>
      </w:r>
    </w:p>
    <w:p w:rsidR="00FF0E15" w:rsidRDefault="00FF0E15" w:rsidP="005637D5">
      <w:pPr>
        <w:rPr>
          <w:rFonts w:cs="B Compset"/>
          <w:rtl/>
          <w:lang w:bidi="fa-IR"/>
        </w:rPr>
      </w:pPr>
      <w:r w:rsidRPr="006218FB">
        <w:rPr>
          <w:rFonts w:cs="B Zar"/>
          <w:noProof/>
          <w:sz w:val="20"/>
          <w:szCs w:val="20"/>
          <w:rtl/>
          <w:lang w:bidi="fa-IR"/>
        </w:rPr>
        <w:lastRenderedPageBreak/>
        <w:drawing>
          <wp:inline distT="0" distB="0" distL="0" distR="0">
            <wp:extent cx="4389120" cy="5045769"/>
            <wp:effectExtent l="19050" t="0" r="0" b="0"/>
            <wp:docPr id="14" name="Picture 3" descr="D:\amouj\translation\buildings earthing system\IEC 60364-5-52\IEC 60364-5-52_Extracted_Images\page34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ouj\translation\buildings earthing system\IEC 60364-5-52\IEC 60364-5-52_Extracted_Images\page34output.jpg"/>
                    <pic:cNvPicPr>
                      <a:picLocks noChangeAspect="1" noChangeArrowheads="1"/>
                    </pic:cNvPicPr>
                  </pic:nvPicPr>
                  <pic:blipFill>
                    <a:blip r:embed="rId68" cstate="print"/>
                    <a:srcRect l="12168" t="18891" r="14064" b="21119"/>
                    <a:stretch>
                      <a:fillRect/>
                    </a:stretch>
                  </pic:blipFill>
                  <pic:spPr bwMode="auto">
                    <a:xfrm>
                      <a:off x="0" y="0"/>
                      <a:ext cx="4391583" cy="5048600"/>
                    </a:xfrm>
                    <a:prstGeom prst="rect">
                      <a:avLst/>
                    </a:prstGeom>
                    <a:noFill/>
                    <a:ln w="9525">
                      <a:noFill/>
                      <a:miter lim="800000"/>
                      <a:headEnd/>
                      <a:tailEnd/>
                    </a:ln>
                  </pic:spPr>
                </pic:pic>
              </a:graphicData>
            </a:graphic>
          </wp:inline>
        </w:drawing>
      </w:r>
    </w:p>
    <w:p w:rsidR="00FF0E15" w:rsidRPr="00FF0E15" w:rsidRDefault="00FF0E15" w:rsidP="0083530B">
      <w:pPr>
        <w:pStyle w:val="a0"/>
        <w:spacing w:after="240"/>
        <w:rPr>
          <w:rtl/>
        </w:rPr>
      </w:pPr>
      <w:r w:rsidRPr="00FF0E15">
        <w:rPr>
          <w:rFonts w:hint="cs"/>
          <w:rtl/>
        </w:rPr>
        <w:t>جدول 6-</w:t>
      </w:r>
      <w:r w:rsidR="0083530B">
        <w:rPr>
          <w:rFonts w:hint="cs"/>
          <w:rtl/>
        </w:rPr>
        <w:t>7</w:t>
      </w:r>
      <w:r w:rsidRPr="00FF0E15">
        <w:rPr>
          <w:rFonts w:hint="cs"/>
          <w:rtl/>
        </w:rPr>
        <w:t xml:space="preserve"> ظرفیت جریان حامل بر حسب آمپر برای روش</w:t>
      </w:r>
      <w:r w:rsidR="004B0ECC">
        <w:rPr>
          <w:rFonts w:hint="cs"/>
          <w:rtl/>
        </w:rPr>
        <w:t>‌</w:t>
      </w:r>
      <w:r w:rsidRPr="00FF0E15">
        <w:rPr>
          <w:rFonts w:hint="cs"/>
          <w:rtl/>
        </w:rPr>
        <w:t>های نصب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برای هادی</w:t>
      </w:r>
      <w:r w:rsidR="004B0ECC">
        <w:rPr>
          <w:rFonts w:hint="cs"/>
          <w:rtl/>
        </w:rPr>
        <w:t>‌</w:t>
      </w:r>
      <w:r w:rsidRPr="00FF0E15">
        <w:rPr>
          <w:rFonts w:hint="cs"/>
          <w:rtl/>
        </w:rPr>
        <w:t>های دو رشته</w:t>
      </w:r>
      <w:r w:rsidR="004B0ECC">
        <w:rPr>
          <w:rFonts w:hint="cs"/>
          <w:rtl/>
        </w:rPr>
        <w:t>‌</w:t>
      </w:r>
      <w:r w:rsidRPr="00FF0E15">
        <w:rPr>
          <w:rFonts w:hint="cs"/>
          <w:rtl/>
        </w:rPr>
        <w:t xml:space="preserve">ای عایق شده با </w:t>
      </w:r>
      <w:r w:rsidRPr="00FF0E15">
        <w:t>XLPE</w:t>
      </w:r>
      <w:r w:rsidRPr="00FF0E15">
        <w:rPr>
          <w:rFonts w:hint="cs"/>
          <w:rtl/>
        </w:rPr>
        <w:t xml:space="preserve"> یا </w:t>
      </w:r>
      <w:r w:rsidRPr="00FF0E15">
        <w:t>EPR</w:t>
      </w:r>
      <w:r w:rsidRPr="00FF0E15">
        <w:rPr>
          <w:rFonts w:hint="cs"/>
          <w:rtl/>
        </w:rPr>
        <w:t>/ دمای هادی</w:t>
      </w:r>
      <w:r w:rsidR="004B0ECC">
        <w:rPr>
          <w:rFonts w:hint="cs"/>
          <w:rtl/>
        </w:rPr>
        <w:t>‌</w:t>
      </w:r>
      <w:r w:rsidRPr="00FF0E15">
        <w:rPr>
          <w:rFonts w:hint="cs"/>
          <w:rtl/>
        </w:rPr>
        <w:t>های مس یا آلومینیوم 90 درجه سلسیوس/ دمای محیطی: 30 درجه در هوا و 20 درجه در زمین</w:t>
      </w:r>
    </w:p>
    <w:p w:rsidR="00FF0E15" w:rsidRPr="00FF0E15" w:rsidRDefault="00FF0E15" w:rsidP="008858FE">
      <w:pPr>
        <w:rPr>
          <w:lang w:bidi="fa-IR"/>
        </w:rPr>
      </w:pPr>
      <w:r w:rsidRPr="00FF0E15">
        <w:rPr>
          <w:rFonts w:hint="cs"/>
          <w:rtl/>
          <w:lang w:bidi="fa-IR"/>
        </w:rPr>
        <w:t>نکته: در ستون</w:t>
      </w:r>
      <w:r w:rsidR="000D47F4">
        <w:rPr>
          <w:rFonts w:hint="cs"/>
          <w:rtl/>
          <w:lang w:bidi="fa-IR"/>
        </w:rPr>
        <w:t>‌</w:t>
      </w:r>
      <w:r w:rsidRPr="00FF0E15">
        <w:rPr>
          <w:rFonts w:hint="cs"/>
          <w:rtl/>
          <w:lang w:bidi="fa-IR"/>
        </w:rPr>
        <w:t>های 3، 5، 6 و 7، زمانی</w:t>
      </w:r>
      <w:r w:rsidR="000D47F4">
        <w:rPr>
          <w:rFonts w:hint="cs"/>
          <w:rtl/>
          <w:lang w:bidi="fa-IR"/>
        </w:rPr>
        <w:t>‌</w:t>
      </w:r>
      <w:r w:rsidRPr="00FF0E15">
        <w:rPr>
          <w:rFonts w:hint="cs"/>
          <w:rtl/>
          <w:lang w:bidi="fa-IR"/>
        </w:rPr>
        <w:t xml:space="preserve">که سطح مقطع هادی حداکثر </w:t>
      </w:r>
      <w:r w:rsidRPr="00FF0E15">
        <w:rPr>
          <w:lang w:bidi="fa-IR"/>
        </w:rPr>
        <w:t>mm</w:t>
      </w:r>
      <w:r w:rsidRPr="00FF0E15">
        <w:rPr>
          <w:vertAlign w:val="superscript"/>
          <w:lang w:bidi="fa-IR"/>
        </w:rPr>
        <w:t>2</w:t>
      </w:r>
      <w:r w:rsidRPr="00FF0E15">
        <w:rPr>
          <w:rFonts w:hint="cs"/>
          <w:vertAlign w:val="superscript"/>
          <w:rtl/>
          <w:lang w:bidi="fa-IR"/>
        </w:rPr>
        <w:t xml:space="preserve"> </w:t>
      </w:r>
      <w:r w:rsidRPr="00FF0E15">
        <w:rPr>
          <w:rFonts w:hint="cs"/>
          <w:rtl/>
          <w:lang w:bidi="fa-IR"/>
        </w:rPr>
        <w:t>16 باشد از هادی</w:t>
      </w:r>
      <w:r w:rsidR="000D47F4">
        <w:rPr>
          <w:rFonts w:hint="cs"/>
          <w:rtl/>
          <w:lang w:bidi="fa-IR"/>
        </w:rPr>
        <w:t>‌</w:t>
      </w:r>
      <w:r w:rsidRPr="00FF0E15">
        <w:rPr>
          <w:rFonts w:hint="cs"/>
          <w:rtl/>
          <w:lang w:bidi="fa-IR"/>
        </w:rPr>
        <w:t>هایی با مقطع دایره</w:t>
      </w:r>
      <w:r w:rsidR="008858FE">
        <w:rPr>
          <w:rFonts w:hint="cs"/>
          <w:rtl/>
          <w:lang w:bidi="fa-IR"/>
        </w:rPr>
        <w:t>‌</w:t>
      </w:r>
      <w:r w:rsidRPr="00FF0E15">
        <w:rPr>
          <w:rFonts w:hint="cs"/>
          <w:rtl/>
          <w:lang w:bidi="fa-IR"/>
        </w:rPr>
        <w:t>ای استفاده می</w:t>
      </w:r>
      <w:r w:rsidR="000D47F4">
        <w:rPr>
          <w:rFonts w:hint="cs"/>
          <w:rtl/>
          <w:lang w:bidi="fa-IR"/>
        </w:rPr>
        <w:t>‌</w:t>
      </w:r>
      <w:r w:rsidRPr="00FF0E15">
        <w:rPr>
          <w:rFonts w:hint="cs"/>
          <w:rtl/>
          <w:lang w:bidi="fa-IR"/>
        </w:rPr>
        <w:t>شود.</w:t>
      </w:r>
    </w:p>
    <w:p w:rsidR="00FF0E15" w:rsidRDefault="00FF0E15" w:rsidP="00734661">
      <w:pPr>
        <w:spacing w:line="360" w:lineRule="auto"/>
        <w:ind w:left="-142"/>
        <w:jc w:val="center"/>
        <w:rPr>
          <w:rFonts w:cs="B Zar"/>
          <w:rtl/>
        </w:rPr>
      </w:pPr>
      <w:r w:rsidRPr="006218FB">
        <w:rPr>
          <w:rFonts w:cs="B Zar"/>
          <w:noProof/>
          <w:sz w:val="20"/>
          <w:szCs w:val="20"/>
          <w:rtl/>
          <w:lang w:bidi="fa-IR"/>
        </w:rPr>
        <w:lastRenderedPageBreak/>
        <w:drawing>
          <wp:inline distT="0" distB="0" distL="0" distR="0">
            <wp:extent cx="4500000" cy="5100756"/>
            <wp:effectExtent l="19050" t="0" r="0" b="0"/>
            <wp:docPr id="15" name="Picture 4" descr="D:\amouj\translation\buildings earthing system\IEC 60364-5-52\IEC 60364-5-52_Extracted_Images\page35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ouj\translation\buildings earthing system\IEC 60364-5-52\IEC 60364-5-52_Extracted_Images\page35output.jpg"/>
                    <pic:cNvPicPr>
                      <a:picLocks noChangeAspect="1" noChangeArrowheads="1"/>
                    </pic:cNvPicPr>
                  </pic:nvPicPr>
                  <pic:blipFill>
                    <a:blip r:embed="rId69" cstate="print"/>
                    <a:srcRect l="11538" t="18731" r="13996" b="21601"/>
                    <a:stretch>
                      <a:fillRect/>
                    </a:stretch>
                  </pic:blipFill>
                  <pic:spPr bwMode="auto">
                    <a:xfrm>
                      <a:off x="0" y="0"/>
                      <a:ext cx="4500000" cy="5100756"/>
                    </a:xfrm>
                    <a:prstGeom prst="rect">
                      <a:avLst/>
                    </a:prstGeom>
                    <a:noFill/>
                    <a:ln w="9525">
                      <a:noFill/>
                      <a:miter lim="800000"/>
                      <a:headEnd/>
                      <a:tailEnd/>
                    </a:ln>
                  </pic:spPr>
                </pic:pic>
              </a:graphicData>
            </a:graphic>
          </wp:inline>
        </w:drawing>
      </w:r>
    </w:p>
    <w:p w:rsidR="00FF0E15" w:rsidRPr="00FF0E15" w:rsidRDefault="00FF0E15" w:rsidP="0083530B">
      <w:pPr>
        <w:pStyle w:val="a0"/>
        <w:spacing w:after="240"/>
        <w:rPr>
          <w:rtl/>
        </w:rPr>
      </w:pPr>
      <w:r w:rsidRPr="00FF0E15">
        <w:rPr>
          <w:rFonts w:hint="cs"/>
          <w:rtl/>
        </w:rPr>
        <w:t>جدول 6-</w:t>
      </w:r>
      <w:r w:rsidR="0083530B">
        <w:rPr>
          <w:rFonts w:hint="cs"/>
          <w:rtl/>
        </w:rPr>
        <w:t>8</w:t>
      </w:r>
      <w:r w:rsidRPr="00FF0E15">
        <w:rPr>
          <w:rFonts w:hint="cs"/>
          <w:rtl/>
        </w:rPr>
        <w:t xml:space="preserve"> ظرفیت جریان حامل بر حسب آمپر برای روش های نصب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برای هادی های سه </w:t>
      </w:r>
      <w:r w:rsidR="003072D9">
        <w:rPr>
          <w:rFonts w:hint="cs"/>
          <w:rtl/>
        </w:rPr>
        <w:t>رشته‌ای</w:t>
      </w:r>
      <w:r w:rsidRPr="00FF0E15">
        <w:rPr>
          <w:rFonts w:hint="cs"/>
          <w:rtl/>
        </w:rPr>
        <w:t xml:space="preserve"> عایق شده با </w:t>
      </w:r>
      <w:r w:rsidRPr="00FF0E15">
        <w:t>PVC</w:t>
      </w:r>
      <w:r w:rsidRPr="00FF0E15">
        <w:rPr>
          <w:rFonts w:hint="cs"/>
          <w:rtl/>
        </w:rPr>
        <w:t xml:space="preserve">/ دمای هادی های مس یا آلومینیوم 70 درجه سلسیوس/ </w:t>
      </w:r>
      <w:r w:rsidR="004B0ECC">
        <w:rPr>
          <w:rtl/>
        </w:rPr>
        <w:br/>
      </w:r>
      <w:r w:rsidRPr="00FF0E15">
        <w:rPr>
          <w:rFonts w:hint="cs"/>
          <w:rtl/>
        </w:rPr>
        <w:t>دمای محیطی: 30 درجه در هوا و 20 درجه در زمین</w:t>
      </w:r>
    </w:p>
    <w:p w:rsidR="00FF0E15" w:rsidRPr="00FF0E15" w:rsidRDefault="00FF0E15" w:rsidP="000D47F4">
      <w:pPr>
        <w:rPr>
          <w:lang w:bidi="fa-IR"/>
        </w:rPr>
      </w:pPr>
      <w:r w:rsidRPr="00FF0E15">
        <w:rPr>
          <w:rFonts w:hint="cs"/>
          <w:rtl/>
          <w:lang w:bidi="fa-IR"/>
        </w:rPr>
        <w:t>نکته: در ستون</w:t>
      </w:r>
      <w:r w:rsidR="007C3A13">
        <w:rPr>
          <w:rFonts w:hint="cs"/>
          <w:rtl/>
          <w:lang w:bidi="fa-IR"/>
        </w:rPr>
        <w:t>‌</w:t>
      </w:r>
      <w:r w:rsidRPr="00FF0E15">
        <w:rPr>
          <w:rFonts w:hint="cs"/>
          <w:rtl/>
          <w:lang w:bidi="fa-IR"/>
        </w:rPr>
        <w:t>های 3، 5، 6 و 7، زمانی</w:t>
      </w:r>
      <w:r w:rsidR="000D47F4">
        <w:rPr>
          <w:rFonts w:hint="cs"/>
          <w:rtl/>
          <w:lang w:bidi="fa-IR"/>
        </w:rPr>
        <w:t>‌</w:t>
      </w:r>
      <w:r w:rsidRPr="00FF0E15">
        <w:rPr>
          <w:rFonts w:hint="cs"/>
          <w:rtl/>
          <w:lang w:bidi="fa-IR"/>
        </w:rPr>
        <w:t xml:space="preserve">که سطح مقطع هادی حداکثر </w:t>
      </w:r>
      <w:r w:rsidRPr="00FF0E15">
        <w:rPr>
          <w:lang w:bidi="fa-IR"/>
        </w:rPr>
        <w:t>mm</w:t>
      </w:r>
      <w:r w:rsidRPr="00FF0E15">
        <w:rPr>
          <w:vertAlign w:val="superscript"/>
          <w:lang w:bidi="fa-IR"/>
        </w:rPr>
        <w:t>2</w:t>
      </w:r>
      <w:r w:rsidRPr="00FF0E15">
        <w:rPr>
          <w:rFonts w:hint="cs"/>
          <w:vertAlign w:val="superscript"/>
          <w:rtl/>
          <w:lang w:bidi="fa-IR"/>
        </w:rPr>
        <w:t xml:space="preserve"> </w:t>
      </w:r>
      <w:r w:rsidRPr="00FF0E15">
        <w:rPr>
          <w:rFonts w:hint="cs"/>
          <w:rtl/>
          <w:lang w:bidi="fa-IR"/>
        </w:rPr>
        <w:t>16 باشد از هادی</w:t>
      </w:r>
      <w:r w:rsidR="00876460">
        <w:rPr>
          <w:rFonts w:hint="cs"/>
          <w:rtl/>
          <w:lang w:bidi="fa-IR"/>
        </w:rPr>
        <w:t>‌</w:t>
      </w:r>
      <w:r w:rsidRPr="00FF0E15">
        <w:rPr>
          <w:rFonts w:hint="cs"/>
          <w:rtl/>
          <w:lang w:bidi="fa-IR"/>
        </w:rPr>
        <w:t>هایی با مقطع دایره</w:t>
      </w:r>
      <w:r w:rsidR="007C3A13">
        <w:rPr>
          <w:rFonts w:hint="cs"/>
          <w:rtl/>
          <w:lang w:bidi="fa-IR"/>
        </w:rPr>
        <w:t>‌</w:t>
      </w:r>
      <w:r w:rsidRPr="00FF0E15">
        <w:rPr>
          <w:rFonts w:hint="cs"/>
          <w:rtl/>
          <w:lang w:bidi="fa-IR"/>
        </w:rPr>
        <w:t>ای استفاده می</w:t>
      </w:r>
      <w:r w:rsidR="007C3A13">
        <w:rPr>
          <w:rFonts w:hint="cs"/>
          <w:rtl/>
          <w:lang w:bidi="fa-IR"/>
        </w:rPr>
        <w:t>‌</w:t>
      </w:r>
      <w:r w:rsidRPr="00FF0E15">
        <w:rPr>
          <w:rFonts w:hint="cs"/>
          <w:rtl/>
          <w:lang w:bidi="fa-IR"/>
        </w:rPr>
        <w:t>شود.</w:t>
      </w:r>
    </w:p>
    <w:p w:rsidR="00FF0E15" w:rsidRDefault="00FF0E15" w:rsidP="00734661">
      <w:pPr>
        <w:ind w:left="-142"/>
        <w:jc w:val="center"/>
        <w:rPr>
          <w:rFonts w:cs="B Zar"/>
          <w:rtl/>
        </w:rPr>
      </w:pPr>
      <w:r w:rsidRPr="006218FB">
        <w:rPr>
          <w:rFonts w:cs="B Zar" w:hint="cs"/>
          <w:noProof/>
          <w:color w:val="FF0000"/>
          <w:sz w:val="20"/>
          <w:szCs w:val="20"/>
          <w:lang w:bidi="fa-IR"/>
        </w:rPr>
        <w:lastRenderedPageBreak/>
        <w:drawing>
          <wp:inline distT="0" distB="0" distL="0" distR="0">
            <wp:extent cx="4536000" cy="5234718"/>
            <wp:effectExtent l="19050" t="0" r="0" b="0"/>
            <wp:docPr id="16" name="Picture 6" descr="D:\amouj\translation\buildings earthing system\IEC 60364-5-52\IEC 60364-5-52_Extracted_Images\page36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mouj\translation\buildings earthing system\IEC 60364-5-52\IEC 60364-5-52_Extracted_Images\page36output.jpg"/>
                    <pic:cNvPicPr>
                      <a:picLocks noChangeAspect="1" noChangeArrowheads="1"/>
                    </pic:cNvPicPr>
                  </pic:nvPicPr>
                  <pic:blipFill>
                    <a:blip r:embed="rId70" cstate="print"/>
                    <a:srcRect l="12350" t="18687" r="14536" b="21468"/>
                    <a:stretch>
                      <a:fillRect/>
                    </a:stretch>
                  </pic:blipFill>
                  <pic:spPr bwMode="auto">
                    <a:xfrm>
                      <a:off x="0" y="0"/>
                      <a:ext cx="4536000" cy="5234718"/>
                    </a:xfrm>
                    <a:prstGeom prst="rect">
                      <a:avLst/>
                    </a:prstGeom>
                    <a:noFill/>
                    <a:ln w="9525">
                      <a:noFill/>
                      <a:miter lim="800000"/>
                      <a:headEnd/>
                      <a:tailEnd/>
                    </a:ln>
                  </pic:spPr>
                </pic:pic>
              </a:graphicData>
            </a:graphic>
          </wp:inline>
        </w:drawing>
      </w:r>
    </w:p>
    <w:p w:rsidR="00FF0E15" w:rsidRPr="00FF0E15" w:rsidRDefault="00FF0E15" w:rsidP="0083530B">
      <w:pPr>
        <w:pStyle w:val="a0"/>
        <w:rPr>
          <w:rtl/>
        </w:rPr>
      </w:pPr>
      <w:r w:rsidRPr="00FF0E15">
        <w:rPr>
          <w:rFonts w:hint="cs"/>
          <w:rtl/>
        </w:rPr>
        <w:t>جدول 6-</w:t>
      </w:r>
      <w:r w:rsidR="0083530B">
        <w:rPr>
          <w:rFonts w:hint="cs"/>
          <w:rtl/>
        </w:rPr>
        <w:t>9</w:t>
      </w:r>
      <w:r w:rsidRPr="00FF0E15">
        <w:rPr>
          <w:rFonts w:hint="cs"/>
          <w:rtl/>
        </w:rPr>
        <w:t xml:space="preserve"> ظرفیت جریان حامل بر حسب آمپر برای روش</w:t>
      </w:r>
      <w:r w:rsidR="00876460">
        <w:rPr>
          <w:rFonts w:hint="cs"/>
          <w:rtl/>
        </w:rPr>
        <w:t>‌</w:t>
      </w:r>
      <w:r w:rsidRPr="00FF0E15">
        <w:rPr>
          <w:rFonts w:hint="cs"/>
          <w:rtl/>
        </w:rPr>
        <w:t>های نصب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برای هادی</w:t>
      </w:r>
      <w:r w:rsidR="00876460">
        <w:rPr>
          <w:rFonts w:hint="cs"/>
          <w:rtl/>
        </w:rPr>
        <w:t>‌</w:t>
      </w:r>
      <w:r w:rsidRPr="00FF0E15">
        <w:rPr>
          <w:rFonts w:hint="cs"/>
          <w:rtl/>
        </w:rPr>
        <w:t>های سه رشته</w:t>
      </w:r>
      <w:r w:rsidR="00876460">
        <w:rPr>
          <w:rFonts w:hint="cs"/>
          <w:rtl/>
        </w:rPr>
        <w:t>‌</w:t>
      </w:r>
      <w:r w:rsidRPr="00FF0E15">
        <w:rPr>
          <w:rFonts w:hint="cs"/>
          <w:rtl/>
        </w:rPr>
        <w:t xml:space="preserve">ای عایق شده با </w:t>
      </w:r>
      <w:r w:rsidRPr="00FF0E15">
        <w:t>XLPE</w:t>
      </w:r>
      <w:r w:rsidRPr="00FF0E15">
        <w:rPr>
          <w:rFonts w:hint="cs"/>
          <w:rtl/>
        </w:rPr>
        <w:t xml:space="preserve"> یا </w:t>
      </w:r>
      <w:r w:rsidRPr="00FF0E15">
        <w:t>EPR</w:t>
      </w:r>
      <w:r w:rsidRPr="00FF0E15">
        <w:rPr>
          <w:rFonts w:hint="cs"/>
          <w:rtl/>
        </w:rPr>
        <w:t xml:space="preserve"> / دمای هادی</w:t>
      </w:r>
      <w:r w:rsidR="00876460">
        <w:rPr>
          <w:rFonts w:hint="cs"/>
          <w:rtl/>
        </w:rPr>
        <w:t>‌</w:t>
      </w:r>
      <w:r w:rsidRPr="00FF0E15">
        <w:rPr>
          <w:rFonts w:hint="cs"/>
          <w:rtl/>
        </w:rPr>
        <w:t>های مس یا آلومینیوم 90 درجه سلسیوس/ دمای محیطی: 30 درجه در هوا و 20 درجه در زمین</w:t>
      </w:r>
    </w:p>
    <w:p w:rsidR="00FF0E15" w:rsidRPr="00FF0E15" w:rsidRDefault="00FF0E15" w:rsidP="000D47F4">
      <w:r w:rsidRPr="00FF0E15">
        <w:rPr>
          <w:rFonts w:hint="cs"/>
          <w:rtl/>
        </w:rPr>
        <w:t>نکته: در ستون</w:t>
      </w:r>
      <w:r w:rsidR="007C3A13">
        <w:rPr>
          <w:rFonts w:hint="cs"/>
          <w:rtl/>
        </w:rPr>
        <w:t>‌</w:t>
      </w:r>
      <w:r w:rsidRPr="00FF0E15">
        <w:rPr>
          <w:rFonts w:hint="cs"/>
          <w:rtl/>
        </w:rPr>
        <w:t>های 3، 5، 6 و 7، زمانی</w:t>
      </w:r>
      <w:r w:rsidR="000D47F4">
        <w:rPr>
          <w:rFonts w:hint="cs"/>
          <w:rtl/>
        </w:rPr>
        <w:t>‌</w:t>
      </w:r>
      <w:r w:rsidRPr="00FF0E15">
        <w:rPr>
          <w:rFonts w:hint="cs"/>
          <w:rtl/>
        </w:rPr>
        <w:t xml:space="preserve">که سطح مقطع هادی حداکثر </w:t>
      </w:r>
      <w:r w:rsidRPr="00FF0E15">
        <w:t>mm</w:t>
      </w:r>
      <w:r w:rsidRPr="00FF0E15">
        <w:rPr>
          <w:vertAlign w:val="superscript"/>
        </w:rPr>
        <w:t>2</w:t>
      </w:r>
      <w:r w:rsidRPr="00FF0E15">
        <w:rPr>
          <w:rFonts w:hint="cs"/>
          <w:vertAlign w:val="superscript"/>
          <w:rtl/>
        </w:rPr>
        <w:t xml:space="preserve"> </w:t>
      </w:r>
      <w:r w:rsidRPr="00FF0E15">
        <w:rPr>
          <w:rFonts w:hint="cs"/>
          <w:rtl/>
        </w:rPr>
        <w:t>16 باشد از هادی</w:t>
      </w:r>
      <w:r w:rsidR="007C3A13">
        <w:rPr>
          <w:rFonts w:hint="cs"/>
          <w:rtl/>
        </w:rPr>
        <w:t>‌</w:t>
      </w:r>
      <w:r w:rsidRPr="00FF0E15">
        <w:rPr>
          <w:rFonts w:hint="cs"/>
          <w:rtl/>
        </w:rPr>
        <w:t>هایی با مقطع دایره</w:t>
      </w:r>
      <w:r w:rsidR="007C3A13">
        <w:rPr>
          <w:rFonts w:hint="cs"/>
          <w:rtl/>
        </w:rPr>
        <w:t>‌</w:t>
      </w:r>
      <w:r w:rsidRPr="00FF0E15">
        <w:rPr>
          <w:rFonts w:hint="cs"/>
          <w:rtl/>
        </w:rPr>
        <w:t>ای استفاده می</w:t>
      </w:r>
      <w:r w:rsidR="007C3A13">
        <w:rPr>
          <w:rFonts w:hint="cs"/>
          <w:rtl/>
        </w:rPr>
        <w:t>‌</w:t>
      </w:r>
      <w:r w:rsidRPr="00FF0E15">
        <w:rPr>
          <w:rFonts w:hint="cs"/>
          <w:rtl/>
        </w:rPr>
        <w:t>شود.</w:t>
      </w:r>
    </w:p>
    <w:p w:rsidR="00FF0E15" w:rsidRDefault="00FF0E15" w:rsidP="00876460">
      <w:pPr>
        <w:spacing w:line="360" w:lineRule="auto"/>
        <w:ind w:left="-284"/>
        <w:rPr>
          <w:rFonts w:cs="B Zar"/>
          <w:rtl/>
          <w:lang w:bidi="fa-IR"/>
        </w:rPr>
      </w:pPr>
      <w:r>
        <w:rPr>
          <w:rFonts w:cs="B Zar"/>
          <w:noProof/>
          <w:sz w:val="20"/>
          <w:szCs w:val="20"/>
          <w:lang w:bidi="fa-IR"/>
        </w:rPr>
        <w:lastRenderedPageBreak/>
        <w:drawing>
          <wp:inline distT="0" distB="0" distL="0" distR="0">
            <wp:extent cx="4500000" cy="4201511"/>
            <wp:effectExtent l="19050" t="0" r="0" b="0"/>
            <wp:docPr id="17" name="Picture 3" descr="D:\amouj\translation\buildings earthing system\IEC 60364-5-52\IEC 60364-5-52_Extracted_Images\page37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ouj\translation\buildings earthing system\IEC 60364-5-52\IEC 60364-5-52_Extracted_Images\page37output.jpg"/>
                    <pic:cNvPicPr>
                      <a:picLocks noChangeAspect="1" noChangeArrowheads="1"/>
                    </pic:cNvPicPr>
                  </pic:nvPicPr>
                  <pic:blipFill>
                    <a:blip r:embed="rId71" cstate="print"/>
                    <a:stretch>
                      <a:fillRect/>
                    </a:stretch>
                  </pic:blipFill>
                  <pic:spPr bwMode="auto">
                    <a:xfrm>
                      <a:off x="0" y="0"/>
                      <a:ext cx="4500000" cy="4201511"/>
                    </a:xfrm>
                    <a:prstGeom prst="rect">
                      <a:avLst/>
                    </a:prstGeom>
                    <a:noFill/>
                    <a:ln w="9525">
                      <a:noFill/>
                      <a:miter lim="800000"/>
                      <a:headEnd/>
                      <a:tailEnd/>
                    </a:ln>
                  </pic:spPr>
                </pic:pic>
              </a:graphicData>
            </a:graphic>
          </wp:inline>
        </w:drawing>
      </w:r>
    </w:p>
    <w:p w:rsidR="00876460" w:rsidRDefault="00FF0E15" w:rsidP="0083530B">
      <w:pPr>
        <w:pStyle w:val="a0"/>
        <w:spacing w:after="240"/>
        <w:rPr>
          <w:rtl/>
        </w:rPr>
      </w:pPr>
      <w:r w:rsidRPr="006218FB">
        <w:rPr>
          <w:rFonts w:hint="cs"/>
          <w:rtl/>
        </w:rPr>
        <w:t>جدول 6-</w:t>
      </w:r>
      <w:r w:rsidR="0083530B">
        <w:rPr>
          <w:rFonts w:hint="cs"/>
          <w:rtl/>
        </w:rPr>
        <w:t>10</w:t>
      </w:r>
      <w:r w:rsidRPr="006218FB">
        <w:rPr>
          <w:rFonts w:hint="cs"/>
          <w:rtl/>
        </w:rPr>
        <w:t xml:space="preserve"> ظرفیت جریان حامل بر حسب آمپر برای روش نصب </w:t>
      </w:r>
      <w:r w:rsidRPr="006218FB">
        <w:t>C</w:t>
      </w:r>
      <w:r w:rsidRPr="006218FB">
        <w:rPr>
          <w:rFonts w:hint="cs"/>
          <w:rtl/>
        </w:rPr>
        <w:t xml:space="preserve"> جدول 6-</w:t>
      </w:r>
      <w:r w:rsidR="0083530B">
        <w:rPr>
          <w:rFonts w:hint="cs"/>
          <w:rtl/>
        </w:rPr>
        <w:t>5</w:t>
      </w:r>
      <w:r w:rsidRPr="006218FB">
        <w:rPr>
          <w:rFonts w:hint="cs"/>
          <w:rtl/>
        </w:rPr>
        <w:t xml:space="preserve"> </w:t>
      </w:r>
      <w:r w:rsidRPr="006218FB">
        <w:rPr>
          <w:rFonts w:cs="Times New Roman" w:hint="cs"/>
          <w:rtl/>
        </w:rPr>
        <w:t>–</w:t>
      </w:r>
      <w:r w:rsidRPr="006218FB">
        <w:rPr>
          <w:rFonts w:hint="cs"/>
          <w:rtl/>
        </w:rPr>
        <w:t xml:space="preserve"> برای هادی</w:t>
      </w:r>
      <w:r w:rsidR="00876460">
        <w:rPr>
          <w:rFonts w:hint="cs"/>
          <w:rtl/>
        </w:rPr>
        <w:t>‌</w:t>
      </w:r>
      <w:r w:rsidRPr="006218FB">
        <w:rPr>
          <w:rFonts w:hint="cs"/>
          <w:rtl/>
        </w:rPr>
        <w:t xml:space="preserve">های عایق شده با مواد معدنی/ هادی و غلاف مسی- پوشش </w:t>
      </w:r>
      <w:r w:rsidRPr="006218FB">
        <w:t>PVC</w:t>
      </w:r>
      <w:r w:rsidRPr="006218FB">
        <w:rPr>
          <w:rFonts w:hint="cs"/>
          <w:rtl/>
        </w:rPr>
        <w:t xml:space="preserve"> یا بدون پوشش و در معرض </w:t>
      </w:r>
      <w:r w:rsidRPr="006D2A69">
        <w:rPr>
          <w:rFonts w:hint="cs"/>
          <w:rtl/>
        </w:rPr>
        <w:t>تماس /</w:t>
      </w:r>
      <w:r>
        <w:rPr>
          <w:rFonts w:hint="cs"/>
          <w:color w:val="FF0000"/>
          <w:rtl/>
        </w:rPr>
        <w:t xml:space="preserve"> </w:t>
      </w:r>
      <w:r w:rsidRPr="006218FB">
        <w:rPr>
          <w:rFonts w:hint="cs"/>
          <w:rtl/>
        </w:rPr>
        <w:t>دمای غلاف فلزی: 70 درجه سلسیوس/ دمای محیطی مرجع: 30 درجه</w:t>
      </w:r>
    </w:p>
    <w:p w:rsidR="00FF0E15" w:rsidRPr="006218FB" w:rsidRDefault="00FF0E15" w:rsidP="00B46F0D">
      <w:pPr>
        <w:spacing w:after="0"/>
        <w:rPr>
          <w:rtl/>
        </w:rPr>
      </w:pPr>
      <w:r w:rsidRPr="006218FB">
        <w:rPr>
          <w:rFonts w:hint="cs"/>
          <w:rtl/>
        </w:rPr>
        <w:t>نکته 1: برای کابل</w:t>
      </w:r>
      <w:r w:rsidR="00876460">
        <w:rPr>
          <w:rFonts w:hint="cs"/>
          <w:rtl/>
        </w:rPr>
        <w:t>‌</w:t>
      </w:r>
      <w:r w:rsidRPr="006218FB">
        <w:rPr>
          <w:rFonts w:hint="cs"/>
          <w:rtl/>
        </w:rPr>
        <w:t>های تک</w:t>
      </w:r>
      <w:r w:rsidR="00B46F0D">
        <w:rPr>
          <w:rFonts w:hint="cs"/>
          <w:rtl/>
        </w:rPr>
        <w:t>‌</w:t>
      </w:r>
      <w:r>
        <w:rPr>
          <w:rFonts w:hint="cs"/>
          <w:rtl/>
        </w:rPr>
        <w:t>رشته</w:t>
      </w:r>
      <w:r w:rsidR="00876460">
        <w:rPr>
          <w:rFonts w:hint="cs"/>
          <w:rtl/>
        </w:rPr>
        <w:t>‌</w:t>
      </w:r>
      <w:r>
        <w:rPr>
          <w:rFonts w:hint="cs"/>
          <w:rtl/>
        </w:rPr>
        <w:t>ای</w:t>
      </w:r>
      <w:r w:rsidRPr="006218FB">
        <w:rPr>
          <w:rFonts w:hint="cs"/>
          <w:rtl/>
        </w:rPr>
        <w:t>، غلاف کابل</w:t>
      </w:r>
      <w:r w:rsidR="00876460">
        <w:rPr>
          <w:rFonts w:hint="cs"/>
          <w:rtl/>
        </w:rPr>
        <w:t>‌</w:t>
      </w:r>
      <w:r w:rsidRPr="006218FB">
        <w:rPr>
          <w:rFonts w:hint="cs"/>
          <w:rtl/>
        </w:rPr>
        <w:t>های مدار در هر دو انتها بهم متصل شده</w:t>
      </w:r>
      <w:r w:rsidR="00876460">
        <w:rPr>
          <w:rFonts w:hint="cs"/>
          <w:rtl/>
        </w:rPr>
        <w:t>‌</w:t>
      </w:r>
      <w:r w:rsidRPr="006218FB">
        <w:rPr>
          <w:rFonts w:hint="cs"/>
          <w:rtl/>
        </w:rPr>
        <w:t>اند.</w:t>
      </w:r>
    </w:p>
    <w:p w:rsidR="00FF0E15" w:rsidRPr="006218FB" w:rsidRDefault="00FF0E15" w:rsidP="00876460">
      <w:pPr>
        <w:spacing w:after="0"/>
        <w:rPr>
          <w:rtl/>
        </w:rPr>
      </w:pPr>
      <w:r w:rsidRPr="006218FB">
        <w:rPr>
          <w:rFonts w:hint="cs"/>
          <w:rtl/>
        </w:rPr>
        <w:t>نکته 2: برای کابل</w:t>
      </w:r>
      <w:r w:rsidR="00876460">
        <w:rPr>
          <w:rFonts w:hint="cs"/>
          <w:rtl/>
        </w:rPr>
        <w:t>‌</w:t>
      </w:r>
      <w:r w:rsidRPr="006218FB">
        <w:rPr>
          <w:rFonts w:hint="cs"/>
          <w:rtl/>
        </w:rPr>
        <w:t>های بدون پوشش و در معرض تماس، مقادیر را باید در 9/0 ضرب نماییم.</w:t>
      </w:r>
    </w:p>
    <w:p w:rsidR="00FF0E15" w:rsidRDefault="00FF0E15" w:rsidP="00876460">
      <w:pPr>
        <w:spacing w:after="0"/>
        <w:rPr>
          <w:rFonts w:cs="B Zar"/>
          <w:rtl/>
        </w:rPr>
      </w:pPr>
    </w:p>
    <w:p w:rsidR="00FF0E15" w:rsidRPr="00FF0E15" w:rsidRDefault="00876460" w:rsidP="0083530B">
      <w:pPr>
        <w:pStyle w:val="a0"/>
        <w:spacing w:after="240"/>
        <w:ind w:left="-142"/>
        <w:rPr>
          <w:rtl/>
        </w:rPr>
      </w:pPr>
      <w:r>
        <w:rPr>
          <w:rFonts w:hint="cs"/>
          <w:noProof/>
          <w:rtl/>
        </w:rPr>
        <w:lastRenderedPageBreak/>
        <w:drawing>
          <wp:inline distT="0" distB="0" distL="0" distR="0">
            <wp:extent cx="4500000" cy="4065491"/>
            <wp:effectExtent l="19050" t="0" r="0" b="0"/>
            <wp:docPr id="18" name="Picture 4" descr="D:\amouj\translation\buildings earthing system\IEC 60364-5-52\IEC 60364-5-52_Extracted_Images\page38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ouj\translation\buildings earthing system\IEC 60364-5-52\IEC 60364-5-52_Extracted_Images\page38output.jpg"/>
                    <pic:cNvPicPr>
                      <a:picLocks noChangeAspect="1" noChangeArrowheads="1"/>
                    </pic:cNvPicPr>
                  </pic:nvPicPr>
                  <pic:blipFill>
                    <a:blip r:embed="rId72" cstate="print"/>
                    <a:stretch>
                      <a:fillRect/>
                    </a:stretch>
                  </pic:blipFill>
                  <pic:spPr bwMode="auto">
                    <a:xfrm>
                      <a:off x="0" y="0"/>
                      <a:ext cx="4500000" cy="4065491"/>
                    </a:xfrm>
                    <a:prstGeom prst="rect">
                      <a:avLst/>
                    </a:prstGeom>
                    <a:noFill/>
                    <a:ln w="9525">
                      <a:noFill/>
                      <a:miter lim="800000"/>
                      <a:headEnd/>
                      <a:tailEnd/>
                    </a:ln>
                  </pic:spPr>
                </pic:pic>
              </a:graphicData>
            </a:graphic>
          </wp:inline>
        </w:drawing>
      </w:r>
      <w:r w:rsidR="00FF0E15" w:rsidRPr="00FF0E15">
        <w:rPr>
          <w:rFonts w:hint="cs"/>
          <w:rtl/>
        </w:rPr>
        <w:t>.جدول 6-</w:t>
      </w:r>
      <w:r w:rsidR="0083530B">
        <w:rPr>
          <w:rFonts w:hint="cs"/>
          <w:rtl/>
        </w:rPr>
        <w:t>11</w:t>
      </w:r>
      <w:r w:rsidR="00FF0E15" w:rsidRPr="00FF0E15">
        <w:rPr>
          <w:rFonts w:hint="cs"/>
          <w:rtl/>
        </w:rPr>
        <w:t xml:space="preserve"> ظرفیت جریان حامل بر حسب آمپر برای روش نصب </w:t>
      </w:r>
      <w:r w:rsidR="00FF0E15" w:rsidRPr="00FF0E15">
        <w:t>C</w:t>
      </w:r>
      <w:r w:rsidR="00FF0E15" w:rsidRPr="00FF0E15">
        <w:rPr>
          <w:rFonts w:hint="cs"/>
          <w:rtl/>
        </w:rPr>
        <w:t xml:space="preserve"> جدول 6-</w:t>
      </w:r>
      <w:r w:rsidR="0083530B">
        <w:rPr>
          <w:rFonts w:hint="cs"/>
          <w:rtl/>
        </w:rPr>
        <w:t>5</w:t>
      </w:r>
      <w:r w:rsidR="00FF0E15" w:rsidRPr="00FF0E15">
        <w:rPr>
          <w:rFonts w:hint="cs"/>
          <w:rtl/>
        </w:rPr>
        <w:t xml:space="preserve"> </w:t>
      </w:r>
      <w:r w:rsidR="008A3D6A">
        <w:br/>
      </w:r>
      <w:r w:rsidR="00FF0E15" w:rsidRPr="00FF0E15">
        <w:rPr>
          <w:rFonts w:cs="Times New Roman" w:hint="cs"/>
          <w:rtl/>
        </w:rPr>
        <w:t>–</w:t>
      </w:r>
      <w:r w:rsidR="00FF0E15" w:rsidRPr="00FF0E15">
        <w:rPr>
          <w:rFonts w:hint="cs"/>
          <w:rtl/>
        </w:rPr>
        <w:t xml:space="preserve"> برای هادی</w:t>
      </w:r>
      <w:r w:rsidR="001E75E5">
        <w:rPr>
          <w:rFonts w:hint="cs"/>
          <w:rtl/>
        </w:rPr>
        <w:t>‌</w:t>
      </w:r>
      <w:r w:rsidR="00FF0E15" w:rsidRPr="00FF0E15">
        <w:rPr>
          <w:rFonts w:hint="cs"/>
          <w:rtl/>
        </w:rPr>
        <w:t>های عایق شده با مواد معدنی/ هادی و غلاف مسی-کابل بدون پوشش که در معرض تماس نبوده و با  مواد قابل احتراق نیز در ارتباط نباشد/ دمای غلاف فلزی: 105 درجه سلسیوس/ دمای محیطی مرجع: 30 درجه سلسیوس</w:t>
      </w:r>
    </w:p>
    <w:p w:rsidR="00FF0E15" w:rsidRPr="00FF0E15" w:rsidRDefault="00FF0E15" w:rsidP="001E75E5">
      <w:pPr>
        <w:rPr>
          <w:rtl/>
          <w:lang w:bidi="fa-IR"/>
        </w:rPr>
      </w:pPr>
      <w:r w:rsidRPr="00FF0E15">
        <w:rPr>
          <w:rFonts w:hint="cs"/>
          <w:rtl/>
          <w:lang w:bidi="fa-IR"/>
        </w:rPr>
        <w:t>نکته 1: برای کابل</w:t>
      </w:r>
      <w:r w:rsidR="001E75E5">
        <w:rPr>
          <w:rFonts w:hint="cs"/>
          <w:rtl/>
          <w:lang w:bidi="fa-IR"/>
        </w:rPr>
        <w:t>‌</w:t>
      </w:r>
      <w:r w:rsidRPr="00FF0E15">
        <w:rPr>
          <w:rFonts w:hint="cs"/>
          <w:rtl/>
          <w:lang w:bidi="fa-IR"/>
        </w:rPr>
        <w:t>های تک رشته</w:t>
      </w:r>
      <w:r w:rsidR="001E75E5">
        <w:rPr>
          <w:rFonts w:hint="cs"/>
          <w:rtl/>
          <w:lang w:bidi="fa-IR"/>
        </w:rPr>
        <w:t>‌</w:t>
      </w:r>
      <w:r w:rsidRPr="00FF0E15">
        <w:rPr>
          <w:rFonts w:hint="cs"/>
          <w:rtl/>
          <w:lang w:bidi="fa-IR"/>
        </w:rPr>
        <w:t>ای، غلاف کابل</w:t>
      </w:r>
      <w:r w:rsidR="001E75E5">
        <w:rPr>
          <w:rFonts w:hint="cs"/>
          <w:rtl/>
          <w:lang w:bidi="fa-IR"/>
        </w:rPr>
        <w:t>‌</w:t>
      </w:r>
      <w:r w:rsidRPr="00FF0E15">
        <w:rPr>
          <w:rFonts w:hint="cs"/>
          <w:rtl/>
          <w:lang w:bidi="fa-IR"/>
        </w:rPr>
        <w:t>های مدار در هر دو انتها بهم متصل شده</w:t>
      </w:r>
      <w:r w:rsidR="001E75E5">
        <w:rPr>
          <w:rFonts w:hint="cs"/>
          <w:rtl/>
          <w:lang w:bidi="fa-IR"/>
        </w:rPr>
        <w:t>‌</w:t>
      </w:r>
      <w:r w:rsidRPr="00FF0E15">
        <w:rPr>
          <w:rFonts w:hint="cs"/>
          <w:rtl/>
          <w:lang w:bidi="fa-IR"/>
        </w:rPr>
        <w:t>اند.</w:t>
      </w:r>
    </w:p>
    <w:p w:rsidR="00FF0E15" w:rsidRPr="00FF0E15" w:rsidRDefault="00FF0E15" w:rsidP="00B46F0D">
      <w:pPr>
        <w:rPr>
          <w:rtl/>
          <w:lang w:bidi="fa-IR"/>
        </w:rPr>
      </w:pPr>
      <w:r w:rsidRPr="00FF0E15">
        <w:rPr>
          <w:rFonts w:hint="cs"/>
          <w:rtl/>
          <w:lang w:bidi="fa-IR"/>
        </w:rPr>
        <w:t>نکته 2: برای گروه</w:t>
      </w:r>
      <w:r w:rsidR="00B46F0D">
        <w:rPr>
          <w:rFonts w:hint="cs"/>
          <w:rtl/>
          <w:lang w:bidi="fa-IR"/>
        </w:rPr>
        <w:t>‌</w:t>
      </w:r>
      <w:r w:rsidRPr="00FF0E15">
        <w:rPr>
          <w:rFonts w:hint="cs"/>
          <w:rtl/>
          <w:lang w:bidi="fa-IR"/>
        </w:rPr>
        <w:t>بندی نیاز به هیچ تصحیحی نداریم.</w:t>
      </w:r>
    </w:p>
    <w:p w:rsidR="00FF0E15" w:rsidRPr="00FF0E15" w:rsidRDefault="00FF0E15" w:rsidP="001E75E5">
      <w:pPr>
        <w:rPr>
          <w:rtl/>
          <w:lang w:bidi="fa-IR"/>
        </w:rPr>
      </w:pPr>
      <w:r w:rsidRPr="00FF0E15">
        <w:rPr>
          <w:rFonts w:hint="cs"/>
          <w:rtl/>
          <w:lang w:bidi="fa-IR"/>
        </w:rPr>
        <w:t xml:space="preserve">نکته 3: در این جدول روش مرجع </w:t>
      </w:r>
      <w:r w:rsidRPr="00FF0E15">
        <w:rPr>
          <w:lang w:bidi="fa-IR"/>
        </w:rPr>
        <w:t>C</w:t>
      </w:r>
      <w:r w:rsidRPr="00FF0E15">
        <w:rPr>
          <w:rFonts w:hint="cs"/>
          <w:rtl/>
          <w:lang w:bidi="fa-IR"/>
        </w:rPr>
        <w:t xml:space="preserve"> مربوط به دیوارهای بنایی می</w:t>
      </w:r>
      <w:r w:rsidR="001E75E5">
        <w:rPr>
          <w:rFonts w:hint="cs"/>
          <w:rtl/>
          <w:lang w:bidi="fa-IR"/>
        </w:rPr>
        <w:t>‌</w:t>
      </w:r>
      <w:r w:rsidRPr="00FF0E15">
        <w:rPr>
          <w:rFonts w:hint="cs"/>
          <w:rtl/>
          <w:lang w:bidi="fa-IR"/>
        </w:rPr>
        <w:t>باشد (دمای بالای غلاف برای دیوارهای چوبی قا</w:t>
      </w:r>
      <w:r w:rsidR="001E75E5">
        <w:rPr>
          <w:rFonts w:hint="cs"/>
          <w:rtl/>
          <w:lang w:bidi="fa-IR"/>
        </w:rPr>
        <w:t>ب</w:t>
      </w:r>
      <w:r w:rsidRPr="00FF0E15">
        <w:rPr>
          <w:rFonts w:hint="cs"/>
          <w:rtl/>
          <w:lang w:bidi="fa-IR"/>
        </w:rPr>
        <w:t>ل قبول نمی</w:t>
      </w:r>
      <w:r w:rsidR="001E75E5">
        <w:rPr>
          <w:rFonts w:hint="cs"/>
          <w:rtl/>
          <w:lang w:bidi="fa-IR"/>
        </w:rPr>
        <w:t>‌</w:t>
      </w:r>
      <w:r w:rsidRPr="00FF0E15">
        <w:rPr>
          <w:rFonts w:hint="cs"/>
          <w:rtl/>
          <w:lang w:bidi="fa-IR"/>
        </w:rPr>
        <w:t>باشد).</w:t>
      </w:r>
    </w:p>
    <w:p w:rsidR="00FF0E15" w:rsidRDefault="00FF0E15" w:rsidP="001E75E5">
      <w:pPr>
        <w:rPr>
          <w:rtl/>
        </w:rPr>
      </w:pPr>
    </w:p>
    <w:p w:rsidR="00FF0E15" w:rsidRDefault="00FF0E15" w:rsidP="00496AAB">
      <w:pPr>
        <w:spacing w:line="360" w:lineRule="auto"/>
        <w:ind w:left="-142"/>
        <w:rPr>
          <w:rFonts w:cs="B Compset"/>
          <w:rtl/>
        </w:rPr>
      </w:pPr>
      <w:r>
        <w:rPr>
          <w:rFonts w:cs="B Zar"/>
          <w:noProof/>
          <w:sz w:val="20"/>
          <w:szCs w:val="20"/>
          <w:lang w:bidi="fa-IR"/>
        </w:rPr>
        <w:lastRenderedPageBreak/>
        <w:drawing>
          <wp:inline distT="0" distB="0" distL="0" distR="0">
            <wp:extent cx="4500000" cy="4337531"/>
            <wp:effectExtent l="19050" t="0" r="0" b="0"/>
            <wp:docPr id="31" name="Picture 5" descr="D:\amouj\translation\buildings earthing system\IEC 60364-5-52\IEC 60364-5-52_Extracted_Images\page39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ouj\translation\buildings earthing system\IEC 60364-5-52\IEC 60364-5-52_Extracted_Images\page39output.jpg"/>
                    <pic:cNvPicPr>
                      <a:picLocks noChangeAspect="1" noChangeArrowheads="1"/>
                    </pic:cNvPicPr>
                  </pic:nvPicPr>
                  <pic:blipFill>
                    <a:blip r:embed="rId73" cstate="print"/>
                    <a:stretch>
                      <a:fillRect/>
                    </a:stretch>
                  </pic:blipFill>
                  <pic:spPr bwMode="auto">
                    <a:xfrm>
                      <a:off x="0" y="0"/>
                      <a:ext cx="4500000" cy="4337531"/>
                    </a:xfrm>
                    <a:prstGeom prst="rect">
                      <a:avLst/>
                    </a:prstGeom>
                    <a:noFill/>
                    <a:ln w="9525">
                      <a:noFill/>
                      <a:miter lim="800000"/>
                      <a:headEnd/>
                      <a:tailEnd/>
                    </a:ln>
                  </pic:spPr>
                </pic:pic>
              </a:graphicData>
            </a:graphic>
          </wp:inline>
        </w:drawing>
      </w:r>
    </w:p>
    <w:p w:rsidR="00FF0E15" w:rsidRPr="00FF0E15" w:rsidRDefault="00FF0E15" w:rsidP="0083530B">
      <w:pPr>
        <w:pStyle w:val="a0"/>
        <w:spacing w:after="240"/>
        <w:rPr>
          <w:rtl/>
        </w:rPr>
      </w:pPr>
      <w:r w:rsidRPr="00FF0E15">
        <w:rPr>
          <w:rFonts w:hint="cs"/>
          <w:rtl/>
        </w:rPr>
        <w:t>جدول 6-1</w:t>
      </w:r>
      <w:r w:rsidR="0083530B">
        <w:rPr>
          <w:rFonts w:hint="cs"/>
          <w:rtl/>
        </w:rPr>
        <w:t>2</w:t>
      </w:r>
      <w:r w:rsidRPr="00FF0E15">
        <w:rPr>
          <w:rFonts w:hint="cs"/>
          <w:rtl/>
        </w:rPr>
        <w:t xml:space="preserve"> ظرفیت جریان حامل بر حسب آمپر برای روش نصب </w:t>
      </w:r>
      <w:r w:rsidRPr="00FF0E15">
        <w:t>E</w:t>
      </w:r>
      <w:r w:rsidRPr="00FF0E15">
        <w:rPr>
          <w:rFonts w:hint="cs"/>
          <w:rtl/>
        </w:rPr>
        <w:t xml:space="preserve"> و </w:t>
      </w:r>
      <w:r w:rsidRPr="00FF0E15">
        <w:t>F</w:t>
      </w:r>
      <w:r w:rsidRPr="00FF0E15">
        <w:rPr>
          <w:rFonts w:hint="cs"/>
          <w:rtl/>
        </w:rPr>
        <w:t xml:space="preserve"> و </w:t>
      </w:r>
      <w:r w:rsidRPr="00FF0E15">
        <w:t>G</w:t>
      </w:r>
      <w:r w:rsidRPr="00FF0E15">
        <w:rPr>
          <w:rFonts w:hint="cs"/>
          <w:rtl/>
        </w:rPr>
        <w:t xml:space="preserve">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برای هادی های عایق شده با مواد معدنی/ هادی و غلاف مسی/پوشش </w:t>
      </w:r>
      <w:r w:rsidRPr="00FF0E15">
        <w:t>PVC</w:t>
      </w:r>
      <w:r w:rsidRPr="00FF0E15">
        <w:rPr>
          <w:rFonts w:hint="cs"/>
          <w:rtl/>
        </w:rPr>
        <w:t xml:space="preserve"> یا بدون پوشش و در معرض تماس/دمای غلاف فلزی: 70 درجه سلسیوس/ دمای محیطی مرجع: 30 درجه سلسیوس</w:t>
      </w:r>
    </w:p>
    <w:p w:rsidR="00FF0E15" w:rsidRPr="00FF0E15" w:rsidRDefault="00FF0E15" w:rsidP="00496AAB">
      <w:pPr>
        <w:spacing w:after="0"/>
        <w:rPr>
          <w:rtl/>
          <w:lang w:bidi="fa-IR"/>
        </w:rPr>
      </w:pPr>
      <w:r w:rsidRPr="00FF0E15">
        <w:rPr>
          <w:rFonts w:hint="cs"/>
          <w:rtl/>
          <w:lang w:bidi="fa-IR"/>
        </w:rPr>
        <w:t>نکته 1: برای کابل</w:t>
      </w:r>
      <w:r w:rsidR="00496AAB">
        <w:rPr>
          <w:rFonts w:hint="cs"/>
          <w:rtl/>
          <w:lang w:bidi="fa-IR"/>
        </w:rPr>
        <w:t>‌</w:t>
      </w:r>
      <w:r w:rsidRPr="00FF0E15">
        <w:rPr>
          <w:rFonts w:hint="cs"/>
          <w:rtl/>
          <w:lang w:bidi="fa-IR"/>
        </w:rPr>
        <w:t>های تک رشته</w:t>
      </w:r>
      <w:r w:rsidR="00496AAB">
        <w:rPr>
          <w:rFonts w:hint="cs"/>
          <w:rtl/>
          <w:lang w:bidi="fa-IR"/>
        </w:rPr>
        <w:t>‌</w:t>
      </w:r>
      <w:r w:rsidRPr="00FF0E15">
        <w:rPr>
          <w:rFonts w:hint="cs"/>
          <w:rtl/>
          <w:lang w:bidi="fa-IR"/>
        </w:rPr>
        <w:t>ای، غلاف کابل</w:t>
      </w:r>
      <w:r w:rsidR="00496AAB">
        <w:rPr>
          <w:rFonts w:hint="cs"/>
          <w:rtl/>
          <w:lang w:bidi="fa-IR"/>
        </w:rPr>
        <w:t>‌</w:t>
      </w:r>
      <w:r w:rsidRPr="00FF0E15">
        <w:rPr>
          <w:rFonts w:hint="cs"/>
          <w:rtl/>
          <w:lang w:bidi="fa-IR"/>
        </w:rPr>
        <w:t>های مدار در هر دو انتها بهم متصل شده</w:t>
      </w:r>
      <w:r w:rsidR="00496AAB">
        <w:rPr>
          <w:rFonts w:hint="cs"/>
          <w:rtl/>
          <w:lang w:bidi="fa-IR"/>
        </w:rPr>
        <w:t>‌</w:t>
      </w:r>
      <w:r w:rsidRPr="00FF0E15">
        <w:rPr>
          <w:rFonts w:hint="cs"/>
          <w:rtl/>
          <w:lang w:bidi="fa-IR"/>
        </w:rPr>
        <w:t>اند.</w:t>
      </w:r>
    </w:p>
    <w:p w:rsidR="00FF0E15" w:rsidRPr="00FF0E15" w:rsidRDefault="00FF0E15" w:rsidP="00496AAB">
      <w:pPr>
        <w:spacing w:after="0"/>
        <w:rPr>
          <w:rtl/>
          <w:lang w:bidi="fa-IR"/>
        </w:rPr>
      </w:pPr>
      <w:r w:rsidRPr="00FF0E15">
        <w:rPr>
          <w:rFonts w:hint="cs"/>
          <w:rtl/>
          <w:lang w:bidi="fa-IR"/>
        </w:rPr>
        <w:t>نکته 2: برای کابل</w:t>
      </w:r>
      <w:r w:rsidR="00496AAB">
        <w:rPr>
          <w:rFonts w:hint="cs"/>
          <w:rtl/>
          <w:lang w:bidi="fa-IR"/>
        </w:rPr>
        <w:t>‌</w:t>
      </w:r>
      <w:r w:rsidRPr="00FF0E15">
        <w:rPr>
          <w:rFonts w:hint="cs"/>
          <w:rtl/>
          <w:lang w:bidi="fa-IR"/>
        </w:rPr>
        <w:t>های بدون پوشش در معرض تماس، مقادیر را باید در 9/0 ضرب نماییم.</w:t>
      </w:r>
    </w:p>
    <w:p w:rsidR="00FF0E15" w:rsidRDefault="00FF0E15" w:rsidP="00496AAB">
      <w:pPr>
        <w:spacing w:after="0"/>
        <w:rPr>
          <w:rtl/>
          <w:lang w:bidi="fa-IR"/>
        </w:rPr>
      </w:pPr>
      <w:r w:rsidRPr="00FF0E15">
        <w:rPr>
          <w:rFonts w:hint="cs"/>
          <w:rtl/>
          <w:lang w:bidi="fa-IR"/>
        </w:rPr>
        <w:t xml:space="preserve">نکته 3: </w:t>
      </w:r>
      <w:r w:rsidRPr="00FF0E15">
        <w:rPr>
          <w:lang w:bidi="fa-IR"/>
        </w:rPr>
        <w:t>D</w:t>
      </w:r>
      <w:r w:rsidRPr="00FF0E15">
        <w:rPr>
          <w:vertAlign w:val="subscript"/>
          <w:lang w:bidi="fa-IR"/>
        </w:rPr>
        <w:t>e</w:t>
      </w:r>
      <w:r w:rsidRPr="00FF0E15">
        <w:rPr>
          <w:rFonts w:hint="cs"/>
          <w:vertAlign w:val="subscript"/>
          <w:rtl/>
          <w:lang w:bidi="fa-IR"/>
        </w:rPr>
        <w:t xml:space="preserve"> </w:t>
      </w:r>
      <w:r w:rsidRPr="00FF0E15">
        <w:rPr>
          <w:rFonts w:hint="cs"/>
          <w:rtl/>
          <w:lang w:bidi="fa-IR"/>
        </w:rPr>
        <w:t>قطر خارجی کابل می</w:t>
      </w:r>
      <w:r w:rsidR="00496AAB">
        <w:rPr>
          <w:rFonts w:hint="cs"/>
          <w:rtl/>
          <w:lang w:bidi="fa-IR"/>
        </w:rPr>
        <w:t>‌</w:t>
      </w:r>
      <w:r w:rsidRPr="00FF0E15">
        <w:rPr>
          <w:rFonts w:hint="cs"/>
          <w:rtl/>
          <w:lang w:bidi="fa-IR"/>
        </w:rPr>
        <w:t>باشد.</w:t>
      </w:r>
    </w:p>
    <w:p w:rsidR="00FF0E15" w:rsidRDefault="00FF0E15" w:rsidP="00496AAB">
      <w:pPr>
        <w:spacing w:after="0"/>
        <w:rPr>
          <w:rtl/>
          <w:lang w:bidi="fa-IR"/>
        </w:rPr>
      </w:pPr>
    </w:p>
    <w:p w:rsidR="00FF0E15" w:rsidRDefault="00496AAB" w:rsidP="00496AAB">
      <w:pPr>
        <w:spacing w:after="0"/>
        <w:ind w:left="-142"/>
        <w:rPr>
          <w:rFonts w:cs="B Compset"/>
          <w:sz w:val="20"/>
          <w:szCs w:val="20"/>
          <w:rtl/>
          <w:lang w:bidi="fa-IR"/>
        </w:rPr>
      </w:pPr>
      <w:r>
        <w:rPr>
          <w:rFonts w:cs="B Compset"/>
          <w:noProof/>
          <w:sz w:val="20"/>
          <w:szCs w:val="20"/>
          <w:rtl/>
          <w:lang w:bidi="fa-IR"/>
        </w:rPr>
        <w:lastRenderedPageBreak/>
        <w:drawing>
          <wp:inline distT="0" distB="0" distL="0" distR="0">
            <wp:extent cx="4500000" cy="4284635"/>
            <wp:effectExtent l="19050" t="0" r="0" b="0"/>
            <wp:docPr id="247" name="Picture 6" descr="D:\amouj\translation\buildings earthing system\IEC 60364-5-52\IEC 60364-5-52_Extracted_Images\page40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mouj\translation\buildings earthing system\IEC 60364-5-52\IEC 60364-5-52_Extracted_Images\page40output.jpg"/>
                    <pic:cNvPicPr>
                      <a:picLocks noChangeAspect="1" noChangeArrowheads="1"/>
                    </pic:cNvPicPr>
                  </pic:nvPicPr>
                  <pic:blipFill>
                    <a:blip r:embed="rId74" cstate="print"/>
                    <a:stretch>
                      <a:fillRect/>
                    </a:stretch>
                  </pic:blipFill>
                  <pic:spPr bwMode="auto">
                    <a:xfrm>
                      <a:off x="0" y="0"/>
                      <a:ext cx="4500000" cy="4284635"/>
                    </a:xfrm>
                    <a:prstGeom prst="rect">
                      <a:avLst/>
                    </a:prstGeom>
                    <a:noFill/>
                    <a:ln w="9525">
                      <a:noFill/>
                      <a:miter lim="800000"/>
                      <a:headEnd/>
                      <a:tailEnd/>
                    </a:ln>
                  </pic:spPr>
                </pic:pic>
              </a:graphicData>
            </a:graphic>
          </wp:inline>
        </w:drawing>
      </w:r>
    </w:p>
    <w:p w:rsidR="00FF0E15" w:rsidRPr="00FF0E15" w:rsidRDefault="00FF0E15" w:rsidP="0083530B">
      <w:pPr>
        <w:pStyle w:val="a0"/>
        <w:spacing w:after="240"/>
        <w:rPr>
          <w:rtl/>
        </w:rPr>
      </w:pPr>
      <w:r w:rsidRPr="00FF0E15">
        <w:rPr>
          <w:rFonts w:hint="cs"/>
          <w:rtl/>
        </w:rPr>
        <w:t>جدول 6-1</w:t>
      </w:r>
      <w:r w:rsidR="0083530B">
        <w:rPr>
          <w:rFonts w:hint="cs"/>
          <w:rtl/>
        </w:rPr>
        <w:t>3</w:t>
      </w:r>
      <w:r w:rsidRPr="00FF0E15">
        <w:rPr>
          <w:rFonts w:hint="cs"/>
          <w:rtl/>
        </w:rPr>
        <w:t xml:space="preserve"> ظرفیت جریان حامل بر حسب آمپر برای روش نصب </w:t>
      </w:r>
      <w:r w:rsidRPr="00FF0E15">
        <w:t>E</w:t>
      </w:r>
      <w:r w:rsidRPr="00FF0E15">
        <w:rPr>
          <w:rFonts w:hint="cs"/>
          <w:rtl/>
        </w:rPr>
        <w:t xml:space="preserve"> و </w:t>
      </w:r>
      <w:r w:rsidRPr="00FF0E15">
        <w:t>F</w:t>
      </w:r>
      <w:r w:rsidRPr="00FF0E15">
        <w:rPr>
          <w:rFonts w:hint="cs"/>
          <w:rtl/>
        </w:rPr>
        <w:t xml:space="preserve"> و </w:t>
      </w:r>
      <w:r w:rsidRPr="00FF0E15">
        <w:t>G</w:t>
      </w:r>
      <w:r w:rsidRPr="00FF0E15">
        <w:rPr>
          <w:rFonts w:hint="cs"/>
          <w:rtl/>
        </w:rPr>
        <w:t xml:space="preserve">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برای هادی های عایق شده با مواد معدنی/ هادی و غلاف مسی/کابل بدون پوشش که در معرض تماس نباشد/دمای غلاف فلزی: 105 درجه سلسیوس/ دمای محیطی مرجع: 30 درجه سلسیوس</w:t>
      </w:r>
    </w:p>
    <w:p w:rsidR="00FF0E15" w:rsidRPr="00FF0E15" w:rsidRDefault="00FF0E15" w:rsidP="00496AAB">
      <w:pPr>
        <w:spacing w:after="0"/>
        <w:rPr>
          <w:rtl/>
          <w:lang w:bidi="fa-IR"/>
        </w:rPr>
      </w:pPr>
      <w:r w:rsidRPr="00FF0E15">
        <w:rPr>
          <w:rFonts w:hint="cs"/>
          <w:rtl/>
          <w:lang w:bidi="fa-IR"/>
        </w:rPr>
        <w:t>نکته 1: برای کابل</w:t>
      </w:r>
      <w:r w:rsidR="00496AAB">
        <w:rPr>
          <w:rFonts w:hint="cs"/>
          <w:rtl/>
          <w:lang w:bidi="fa-IR"/>
        </w:rPr>
        <w:t>‌</w:t>
      </w:r>
      <w:r w:rsidRPr="00FF0E15">
        <w:rPr>
          <w:rFonts w:hint="cs"/>
          <w:rtl/>
          <w:lang w:bidi="fa-IR"/>
        </w:rPr>
        <w:t>های تک هسته</w:t>
      </w:r>
      <w:r w:rsidR="00496AAB">
        <w:rPr>
          <w:rFonts w:hint="cs"/>
          <w:rtl/>
          <w:lang w:bidi="fa-IR"/>
        </w:rPr>
        <w:t>‌</w:t>
      </w:r>
      <w:r w:rsidRPr="00FF0E15">
        <w:rPr>
          <w:rFonts w:hint="cs"/>
          <w:rtl/>
          <w:lang w:bidi="fa-IR"/>
        </w:rPr>
        <w:t>ای، غلاف کابل</w:t>
      </w:r>
      <w:r w:rsidR="00496AAB">
        <w:rPr>
          <w:rFonts w:hint="cs"/>
          <w:rtl/>
          <w:lang w:bidi="fa-IR"/>
        </w:rPr>
        <w:t>‌</w:t>
      </w:r>
      <w:r w:rsidRPr="00FF0E15">
        <w:rPr>
          <w:rFonts w:hint="cs"/>
          <w:rtl/>
          <w:lang w:bidi="fa-IR"/>
        </w:rPr>
        <w:t>های مدار در هر دو انتها بهم متصل شده</w:t>
      </w:r>
      <w:r w:rsidR="00496AAB">
        <w:rPr>
          <w:rFonts w:hint="cs"/>
          <w:rtl/>
          <w:lang w:bidi="fa-IR"/>
        </w:rPr>
        <w:t>‌</w:t>
      </w:r>
      <w:r w:rsidRPr="00FF0E15">
        <w:rPr>
          <w:rFonts w:hint="cs"/>
          <w:rtl/>
          <w:lang w:bidi="fa-IR"/>
        </w:rPr>
        <w:t>اند.</w:t>
      </w:r>
    </w:p>
    <w:p w:rsidR="00FF0E15" w:rsidRPr="00FF0E15" w:rsidRDefault="00FF0E15" w:rsidP="000D47F4">
      <w:pPr>
        <w:spacing w:after="0"/>
        <w:rPr>
          <w:rtl/>
          <w:lang w:bidi="fa-IR"/>
        </w:rPr>
      </w:pPr>
      <w:r w:rsidRPr="00FF0E15">
        <w:rPr>
          <w:rFonts w:hint="cs"/>
          <w:rtl/>
          <w:lang w:bidi="fa-IR"/>
        </w:rPr>
        <w:t>نکته 2: برای گروه</w:t>
      </w:r>
      <w:r w:rsidR="000D47F4">
        <w:rPr>
          <w:rFonts w:hint="cs"/>
          <w:rtl/>
          <w:lang w:bidi="fa-IR"/>
        </w:rPr>
        <w:t>‌</w:t>
      </w:r>
      <w:r w:rsidRPr="00FF0E15">
        <w:rPr>
          <w:rFonts w:hint="cs"/>
          <w:rtl/>
          <w:lang w:bidi="fa-IR"/>
        </w:rPr>
        <w:t>بندی نیاز به هیچ تصحیحی نداریم.</w:t>
      </w:r>
    </w:p>
    <w:p w:rsidR="00FF0E15" w:rsidRPr="00FF0E15" w:rsidRDefault="00FF0E15" w:rsidP="00496AAB">
      <w:pPr>
        <w:spacing w:after="0"/>
        <w:rPr>
          <w:rtl/>
          <w:lang w:bidi="fa-IR"/>
        </w:rPr>
      </w:pPr>
      <w:r w:rsidRPr="00FF0E15">
        <w:rPr>
          <w:rFonts w:hint="cs"/>
          <w:rtl/>
          <w:lang w:bidi="fa-IR"/>
        </w:rPr>
        <w:t xml:space="preserve">نکته 3: </w:t>
      </w:r>
      <w:r w:rsidRPr="00FF0E15">
        <w:rPr>
          <w:lang w:bidi="fa-IR"/>
        </w:rPr>
        <w:t>D</w:t>
      </w:r>
      <w:r w:rsidRPr="00FF0E15">
        <w:rPr>
          <w:vertAlign w:val="subscript"/>
          <w:lang w:bidi="fa-IR"/>
        </w:rPr>
        <w:t>e</w:t>
      </w:r>
      <w:r w:rsidRPr="00FF0E15">
        <w:rPr>
          <w:rFonts w:hint="cs"/>
          <w:vertAlign w:val="subscript"/>
          <w:rtl/>
          <w:lang w:bidi="fa-IR"/>
        </w:rPr>
        <w:t xml:space="preserve"> </w:t>
      </w:r>
      <w:r w:rsidRPr="00FF0E15">
        <w:rPr>
          <w:rFonts w:hint="cs"/>
          <w:rtl/>
          <w:lang w:bidi="fa-IR"/>
        </w:rPr>
        <w:t>قطر خارجی کابل می</w:t>
      </w:r>
      <w:r w:rsidR="00496AAB">
        <w:rPr>
          <w:rFonts w:hint="cs"/>
          <w:rtl/>
          <w:lang w:bidi="fa-IR"/>
        </w:rPr>
        <w:t>‌</w:t>
      </w:r>
      <w:r w:rsidRPr="00FF0E15">
        <w:rPr>
          <w:rFonts w:hint="cs"/>
          <w:rtl/>
          <w:lang w:bidi="fa-IR"/>
        </w:rPr>
        <w:t>باشد.</w:t>
      </w:r>
    </w:p>
    <w:p w:rsidR="00FF0E15" w:rsidRDefault="00FF0E15" w:rsidP="00496AAB">
      <w:pPr>
        <w:spacing w:after="0" w:line="360" w:lineRule="auto"/>
        <w:rPr>
          <w:rFonts w:cs="B Compset"/>
          <w:rtl/>
          <w:lang w:bidi="fa-IR"/>
        </w:rPr>
      </w:pPr>
    </w:p>
    <w:p w:rsidR="00FF0E15" w:rsidRDefault="00FF0E15" w:rsidP="00A96C75">
      <w:pPr>
        <w:spacing w:line="360" w:lineRule="auto"/>
        <w:rPr>
          <w:rFonts w:cs="B Compset"/>
          <w:rtl/>
          <w:lang w:bidi="fa-IR"/>
        </w:rPr>
      </w:pPr>
    </w:p>
    <w:p w:rsidR="00FF0E15" w:rsidRDefault="00496AAB" w:rsidP="00496AAB">
      <w:pPr>
        <w:spacing w:line="360" w:lineRule="auto"/>
        <w:ind w:left="-142"/>
        <w:rPr>
          <w:rFonts w:cs="B Compset"/>
          <w:rtl/>
          <w:lang w:bidi="fa-IR"/>
        </w:rPr>
      </w:pPr>
      <w:r>
        <w:rPr>
          <w:rFonts w:cs="B Compset"/>
          <w:noProof/>
          <w:rtl/>
          <w:lang w:bidi="fa-IR"/>
        </w:rPr>
        <w:lastRenderedPageBreak/>
        <w:drawing>
          <wp:inline distT="0" distB="0" distL="0" distR="0">
            <wp:extent cx="4536000" cy="4094108"/>
            <wp:effectExtent l="19050" t="0" r="0" b="0"/>
            <wp:docPr id="32" name="Picture 7" descr="D:\amouj\translation\buildings earthing system\IEC 60364-5-52\IEC 60364-5-52_Extracted_Images\page41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translation\buildings earthing system\IEC 60364-5-52\IEC 60364-5-52_Extracted_Images\page41output.jpg"/>
                    <pic:cNvPicPr>
                      <a:picLocks noChangeAspect="1" noChangeArrowheads="1"/>
                    </pic:cNvPicPr>
                  </pic:nvPicPr>
                  <pic:blipFill>
                    <a:blip r:embed="rId75" cstate="print"/>
                    <a:stretch>
                      <a:fillRect/>
                    </a:stretch>
                  </pic:blipFill>
                  <pic:spPr bwMode="auto">
                    <a:xfrm>
                      <a:off x="0" y="0"/>
                      <a:ext cx="4536000" cy="4094108"/>
                    </a:xfrm>
                    <a:prstGeom prst="rect">
                      <a:avLst/>
                    </a:prstGeom>
                    <a:noFill/>
                    <a:ln w="9525">
                      <a:noFill/>
                      <a:miter lim="800000"/>
                      <a:headEnd/>
                      <a:tailEnd/>
                    </a:ln>
                  </pic:spPr>
                </pic:pic>
              </a:graphicData>
            </a:graphic>
          </wp:inline>
        </w:drawing>
      </w:r>
    </w:p>
    <w:p w:rsidR="00FF0E15" w:rsidRPr="00FF0E15" w:rsidRDefault="00FF0E15" w:rsidP="0083530B">
      <w:pPr>
        <w:pStyle w:val="a0"/>
        <w:spacing w:after="240"/>
        <w:rPr>
          <w:rtl/>
        </w:rPr>
      </w:pPr>
      <w:r w:rsidRPr="00FF0E15">
        <w:rPr>
          <w:rFonts w:hint="cs"/>
          <w:rtl/>
        </w:rPr>
        <w:t>جدول 6-</w:t>
      </w:r>
      <w:r w:rsidR="0083530B">
        <w:rPr>
          <w:rFonts w:hint="cs"/>
          <w:rtl/>
        </w:rPr>
        <w:t>14</w:t>
      </w:r>
      <w:r w:rsidRPr="00FF0E15">
        <w:rPr>
          <w:rFonts w:hint="cs"/>
          <w:rtl/>
        </w:rPr>
        <w:t xml:space="preserve"> ظرفیت جریان حامل بر حسب آمپر برای روش نصب </w:t>
      </w:r>
      <w:r w:rsidRPr="00FF0E15">
        <w:t>E</w:t>
      </w:r>
      <w:r w:rsidRPr="00FF0E15">
        <w:rPr>
          <w:rFonts w:hint="cs"/>
          <w:rtl/>
        </w:rPr>
        <w:t xml:space="preserve"> و </w:t>
      </w:r>
      <w:r w:rsidRPr="00FF0E15">
        <w:t>F</w:t>
      </w:r>
      <w:r w:rsidRPr="00FF0E15">
        <w:rPr>
          <w:rFonts w:hint="cs"/>
          <w:rtl/>
        </w:rPr>
        <w:t xml:space="preserve"> و </w:t>
      </w:r>
      <w:r w:rsidRPr="00FF0E15">
        <w:t>G</w:t>
      </w:r>
      <w:r w:rsidRPr="00FF0E15">
        <w:rPr>
          <w:rFonts w:hint="cs"/>
          <w:rtl/>
        </w:rPr>
        <w:t xml:space="preserve">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عایق </w:t>
      </w:r>
      <w:r w:rsidRPr="00FF0E15">
        <w:t>PVC</w:t>
      </w:r>
      <w:r w:rsidRPr="00FF0E15">
        <w:rPr>
          <w:rFonts w:hint="cs"/>
          <w:rtl/>
        </w:rPr>
        <w:t>/ هادی مسی/ دمای هادی: 70 درجه سلسیوس/ دمای محیطی مرجع: 30 درجه سلسیوس</w:t>
      </w:r>
    </w:p>
    <w:p w:rsidR="00FF0E15" w:rsidRPr="00FF0E15" w:rsidRDefault="00FF0E15" w:rsidP="00734661">
      <w:pPr>
        <w:rPr>
          <w:lang w:bidi="fa-IR"/>
        </w:rPr>
      </w:pPr>
      <w:r w:rsidRPr="00FF0E15">
        <w:rPr>
          <w:rFonts w:hint="cs"/>
          <w:rtl/>
          <w:lang w:bidi="fa-IR"/>
        </w:rPr>
        <w:t>نکته: زمانی</w:t>
      </w:r>
      <w:r w:rsidR="00734661">
        <w:rPr>
          <w:rFonts w:hint="cs"/>
          <w:rtl/>
          <w:lang w:bidi="fa-IR"/>
        </w:rPr>
        <w:t>‌</w:t>
      </w:r>
      <w:r w:rsidRPr="00FF0E15">
        <w:rPr>
          <w:rFonts w:hint="cs"/>
          <w:rtl/>
          <w:lang w:bidi="fa-IR"/>
        </w:rPr>
        <w:t xml:space="preserve">که سطح مقطع هادی حداکثر </w:t>
      </w:r>
      <w:r w:rsidRPr="00FF0E15">
        <w:rPr>
          <w:lang w:bidi="fa-IR"/>
        </w:rPr>
        <w:t>mm</w:t>
      </w:r>
      <w:r w:rsidRPr="00FF0E15">
        <w:rPr>
          <w:vertAlign w:val="superscript"/>
          <w:lang w:bidi="fa-IR"/>
        </w:rPr>
        <w:t>2</w:t>
      </w:r>
      <w:r w:rsidRPr="00FF0E15">
        <w:rPr>
          <w:rFonts w:hint="cs"/>
          <w:vertAlign w:val="superscript"/>
          <w:rtl/>
          <w:lang w:bidi="fa-IR"/>
        </w:rPr>
        <w:t xml:space="preserve"> </w:t>
      </w:r>
      <w:r w:rsidRPr="00FF0E15">
        <w:rPr>
          <w:rFonts w:hint="cs"/>
          <w:rtl/>
          <w:lang w:bidi="fa-IR"/>
        </w:rPr>
        <w:t>16 باشد از هادی</w:t>
      </w:r>
      <w:r w:rsidR="00734661">
        <w:rPr>
          <w:rFonts w:hint="cs"/>
          <w:rtl/>
          <w:lang w:bidi="fa-IR"/>
        </w:rPr>
        <w:t>‌</w:t>
      </w:r>
      <w:r w:rsidRPr="00FF0E15">
        <w:rPr>
          <w:rFonts w:hint="cs"/>
          <w:rtl/>
          <w:lang w:bidi="fa-IR"/>
        </w:rPr>
        <w:t>هایی با مقطع دایره</w:t>
      </w:r>
      <w:r w:rsidR="00734661">
        <w:rPr>
          <w:rFonts w:hint="cs"/>
          <w:rtl/>
          <w:lang w:bidi="fa-IR"/>
        </w:rPr>
        <w:t>‌</w:t>
      </w:r>
      <w:r w:rsidRPr="00FF0E15">
        <w:rPr>
          <w:rFonts w:hint="cs"/>
          <w:rtl/>
          <w:lang w:bidi="fa-IR"/>
        </w:rPr>
        <w:t>ای استفاده می</w:t>
      </w:r>
      <w:r w:rsidR="00734661">
        <w:rPr>
          <w:rFonts w:hint="cs"/>
          <w:rtl/>
          <w:lang w:bidi="fa-IR"/>
        </w:rPr>
        <w:t>‌</w:t>
      </w:r>
      <w:r w:rsidRPr="00FF0E15">
        <w:rPr>
          <w:rFonts w:hint="cs"/>
          <w:rtl/>
          <w:lang w:bidi="fa-IR"/>
        </w:rPr>
        <w:t>شود.</w:t>
      </w:r>
    </w:p>
    <w:p w:rsidR="00FF0E15" w:rsidRDefault="00FF0E15" w:rsidP="00A96C75">
      <w:pPr>
        <w:spacing w:line="360" w:lineRule="auto"/>
        <w:rPr>
          <w:rFonts w:cs="B Compset"/>
          <w:rtl/>
          <w:lang w:bidi="fa-IR"/>
        </w:rPr>
      </w:pPr>
    </w:p>
    <w:p w:rsidR="00FF0E15" w:rsidRDefault="00FF0E15" w:rsidP="00A96C75">
      <w:pPr>
        <w:spacing w:line="360" w:lineRule="auto"/>
        <w:rPr>
          <w:rFonts w:cs="B Compset"/>
          <w:rtl/>
          <w:lang w:bidi="fa-IR"/>
        </w:rPr>
      </w:pPr>
    </w:p>
    <w:p w:rsidR="00FF0E15" w:rsidRDefault="00FF0E15" w:rsidP="00A96C75">
      <w:pPr>
        <w:spacing w:line="360" w:lineRule="auto"/>
        <w:rPr>
          <w:rFonts w:cs="B Compset"/>
          <w:rtl/>
          <w:lang w:bidi="fa-IR"/>
        </w:rPr>
      </w:pPr>
    </w:p>
    <w:p w:rsidR="00FF0E15" w:rsidRDefault="00734661" w:rsidP="00A96C75">
      <w:pPr>
        <w:spacing w:line="360" w:lineRule="auto"/>
        <w:rPr>
          <w:rFonts w:cs="B Compset"/>
          <w:rtl/>
          <w:lang w:bidi="fa-IR"/>
        </w:rPr>
      </w:pPr>
      <w:r>
        <w:rPr>
          <w:rFonts w:cs="B Compset"/>
          <w:noProof/>
          <w:rtl/>
          <w:lang w:bidi="fa-IR"/>
        </w:rPr>
        <w:lastRenderedPageBreak/>
        <w:drawing>
          <wp:inline distT="0" distB="0" distL="0" distR="0">
            <wp:extent cx="4408170" cy="4168140"/>
            <wp:effectExtent l="19050" t="0" r="0" b="0"/>
            <wp:docPr id="44" name="Picture 8" descr="D:\amouj\translation\buildings earthing system\IEC 60364-5-52\IEC 60364-5-52_Extracted_Images\page42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mouj\translation\buildings earthing system\IEC 60364-5-52\IEC 60364-5-52_Extracted_Images\page42output.jpg"/>
                    <pic:cNvPicPr>
                      <a:picLocks noChangeAspect="1" noChangeArrowheads="1"/>
                    </pic:cNvPicPr>
                  </pic:nvPicPr>
                  <pic:blipFill>
                    <a:blip r:embed="rId76" cstate="print"/>
                    <a:stretch>
                      <a:fillRect/>
                    </a:stretch>
                  </pic:blipFill>
                  <pic:spPr bwMode="auto">
                    <a:xfrm>
                      <a:off x="0" y="0"/>
                      <a:ext cx="4408170" cy="4168140"/>
                    </a:xfrm>
                    <a:prstGeom prst="rect">
                      <a:avLst/>
                    </a:prstGeom>
                    <a:noFill/>
                    <a:ln w="9525">
                      <a:noFill/>
                      <a:miter lim="800000"/>
                      <a:headEnd/>
                      <a:tailEnd/>
                    </a:ln>
                  </pic:spPr>
                </pic:pic>
              </a:graphicData>
            </a:graphic>
          </wp:inline>
        </w:drawing>
      </w:r>
    </w:p>
    <w:p w:rsidR="00FF0E15" w:rsidRPr="00FF0E15" w:rsidRDefault="00FF0E15" w:rsidP="0083530B">
      <w:pPr>
        <w:pStyle w:val="a0"/>
        <w:spacing w:after="240"/>
        <w:rPr>
          <w:rtl/>
        </w:rPr>
      </w:pPr>
      <w:r w:rsidRPr="00FF0E15">
        <w:rPr>
          <w:rFonts w:hint="cs"/>
          <w:rtl/>
        </w:rPr>
        <w:t>جدول 6-1</w:t>
      </w:r>
      <w:r w:rsidR="0083530B">
        <w:rPr>
          <w:rFonts w:hint="cs"/>
          <w:rtl/>
        </w:rPr>
        <w:t>5</w:t>
      </w:r>
      <w:r w:rsidRPr="00FF0E15">
        <w:rPr>
          <w:rFonts w:hint="cs"/>
          <w:rtl/>
        </w:rPr>
        <w:t xml:space="preserve"> ظرفیت جریان حامل بر حسب آمپر برای روش نصب </w:t>
      </w:r>
      <w:r w:rsidRPr="00FF0E15">
        <w:t>E</w:t>
      </w:r>
      <w:r w:rsidRPr="00FF0E15">
        <w:rPr>
          <w:rFonts w:hint="cs"/>
          <w:rtl/>
        </w:rPr>
        <w:t xml:space="preserve"> و </w:t>
      </w:r>
      <w:r w:rsidRPr="00FF0E15">
        <w:t>F</w:t>
      </w:r>
      <w:r w:rsidRPr="00FF0E15">
        <w:rPr>
          <w:rFonts w:hint="cs"/>
          <w:rtl/>
        </w:rPr>
        <w:t xml:space="preserve"> و </w:t>
      </w:r>
      <w:r w:rsidRPr="00FF0E15">
        <w:t>G</w:t>
      </w:r>
      <w:r w:rsidRPr="00FF0E15">
        <w:rPr>
          <w:rFonts w:hint="cs"/>
          <w:rtl/>
        </w:rPr>
        <w:t xml:space="preserve">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w:t>
      </w:r>
      <w:r w:rsidR="008A3D6A">
        <w:br/>
      </w:r>
      <w:r w:rsidRPr="00FF0E15">
        <w:rPr>
          <w:rFonts w:hint="cs"/>
          <w:rtl/>
        </w:rPr>
        <w:t xml:space="preserve">عایق </w:t>
      </w:r>
      <w:r w:rsidRPr="00FF0E15">
        <w:t>PVC</w:t>
      </w:r>
      <w:r w:rsidRPr="00FF0E15">
        <w:rPr>
          <w:rFonts w:hint="cs"/>
          <w:rtl/>
        </w:rPr>
        <w:t>/ هادی آلومینیومی/ دمای هادی: 70 درجه سلسیوس/ دمای محیطی مرجع: 30 درجه سلسیوس</w:t>
      </w:r>
    </w:p>
    <w:p w:rsidR="00FF0E15" w:rsidRPr="00FF0E15" w:rsidRDefault="00FF0E15" w:rsidP="00734661">
      <w:pPr>
        <w:rPr>
          <w:lang w:bidi="fa-IR"/>
        </w:rPr>
      </w:pPr>
      <w:r w:rsidRPr="00FF0E15">
        <w:rPr>
          <w:rFonts w:hint="cs"/>
          <w:rtl/>
          <w:lang w:bidi="fa-IR"/>
        </w:rPr>
        <w:t>نکته: زمانی</w:t>
      </w:r>
      <w:r w:rsidR="00734661">
        <w:rPr>
          <w:rFonts w:hint="cs"/>
          <w:rtl/>
          <w:lang w:bidi="fa-IR"/>
        </w:rPr>
        <w:t>‌</w:t>
      </w:r>
      <w:r w:rsidRPr="00FF0E15">
        <w:rPr>
          <w:rFonts w:hint="cs"/>
          <w:rtl/>
          <w:lang w:bidi="fa-IR"/>
        </w:rPr>
        <w:t xml:space="preserve">که سطح مقطع هادی حداکثر </w:t>
      </w:r>
      <w:r w:rsidRPr="00FF0E15">
        <w:rPr>
          <w:lang w:bidi="fa-IR"/>
        </w:rPr>
        <w:t>mm</w:t>
      </w:r>
      <w:r w:rsidRPr="00FF0E15">
        <w:rPr>
          <w:vertAlign w:val="superscript"/>
          <w:lang w:bidi="fa-IR"/>
        </w:rPr>
        <w:t>2</w:t>
      </w:r>
      <w:r w:rsidRPr="00FF0E15">
        <w:rPr>
          <w:rFonts w:hint="cs"/>
          <w:vertAlign w:val="superscript"/>
          <w:rtl/>
          <w:lang w:bidi="fa-IR"/>
        </w:rPr>
        <w:t xml:space="preserve"> </w:t>
      </w:r>
      <w:r w:rsidRPr="00FF0E15">
        <w:rPr>
          <w:rFonts w:hint="cs"/>
          <w:rtl/>
          <w:lang w:bidi="fa-IR"/>
        </w:rPr>
        <w:t>16 باشد از هادی</w:t>
      </w:r>
      <w:r w:rsidR="00734661">
        <w:rPr>
          <w:rFonts w:hint="cs"/>
          <w:rtl/>
          <w:lang w:bidi="fa-IR"/>
        </w:rPr>
        <w:t>‌</w:t>
      </w:r>
      <w:r w:rsidRPr="00FF0E15">
        <w:rPr>
          <w:rFonts w:hint="cs"/>
          <w:rtl/>
          <w:lang w:bidi="fa-IR"/>
        </w:rPr>
        <w:t>هایی با مقطع دایره</w:t>
      </w:r>
      <w:r w:rsidR="00734661">
        <w:rPr>
          <w:rFonts w:hint="cs"/>
          <w:rtl/>
          <w:lang w:bidi="fa-IR"/>
        </w:rPr>
        <w:t>‌</w:t>
      </w:r>
      <w:r w:rsidRPr="00FF0E15">
        <w:rPr>
          <w:rFonts w:hint="cs"/>
          <w:rtl/>
          <w:lang w:bidi="fa-IR"/>
        </w:rPr>
        <w:t>ای استفاده می</w:t>
      </w:r>
      <w:r w:rsidR="00734661">
        <w:rPr>
          <w:rFonts w:hint="cs"/>
          <w:rtl/>
          <w:lang w:bidi="fa-IR"/>
        </w:rPr>
        <w:t>‌</w:t>
      </w:r>
      <w:r w:rsidRPr="00FF0E15">
        <w:rPr>
          <w:rFonts w:hint="cs"/>
          <w:rtl/>
          <w:lang w:bidi="fa-IR"/>
        </w:rPr>
        <w:t>شود.</w:t>
      </w:r>
    </w:p>
    <w:p w:rsidR="00FF0E15" w:rsidRDefault="00FF0E15" w:rsidP="00A96C75">
      <w:pPr>
        <w:spacing w:line="360" w:lineRule="auto"/>
        <w:rPr>
          <w:rFonts w:cs="B Compset"/>
          <w:rtl/>
          <w:lang w:bidi="fa-IR"/>
        </w:rPr>
      </w:pPr>
    </w:p>
    <w:p w:rsidR="00FF0E15" w:rsidRDefault="00FF0E15" w:rsidP="00A96C75">
      <w:pPr>
        <w:spacing w:line="360" w:lineRule="auto"/>
        <w:rPr>
          <w:rFonts w:cs="B Compset"/>
          <w:rtl/>
          <w:lang w:bidi="fa-IR"/>
        </w:rPr>
      </w:pPr>
    </w:p>
    <w:p w:rsidR="00FF0E15" w:rsidRDefault="002650FB" w:rsidP="002650FB">
      <w:pPr>
        <w:spacing w:line="360" w:lineRule="auto"/>
        <w:ind w:left="-142"/>
        <w:rPr>
          <w:rFonts w:cs="B Compset"/>
          <w:rtl/>
          <w:lang w:bidi="fa-IR"/>
        </w:rPr>
      </w:pPr>
      <w:r>
        <w:rPr>
          <w:rFonts w:cs="B Compset"/>
          <w:noProof/>
          <w:rtl/>
          <w:lang w:bidi="fa-IR"/>
        </w:rPr>
        <w:lastRenderedPageBreak/>
        <w:drawing>
          <wp:inline distT="0" distB="0" distL="0" distR="0">
            <wp:extent cx="4500000" cy="4473552"/>
            <wp:effectExtent l="19050" t="0" r="0" b="0"/>
            <wp:docPr id="256" name="Picture 9" descr="D:\amouj\translation\buildings earthing system\IEC 60364-5-52\IEC 60364-5-52_Extracted_Images\page43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mouj\translation\buildings earthing system\IEC 60364-5-52\IEC 60364-5-52_Extracted_Images\page43output.jpg"/>
                    <pic:cNvPicPr>
                      <a:picLocks noChangeAspect="1" noChangeArrowheads="1"/>
                    </pic:cNvPicPr>
                  </pic:nvPicPr>
                  <pic:blipFill>
                    <a:blip r:embed="rId77" cstate="print"/>
                    <a:stretch>
                      <a:fillRect/>
                    </a:stretch>
                  </pic:blipFill>
                  <pic:spPr bwMode="auto">
                    <a:xfrm>
                      <a:off x="0" y="0"/>
                      <a:ext cx="4500000" cy="4473552"/>
                    </a:xfrm>
                    <a:prstGeom prst="rect">
                      <a:avLst/>
                    </a:prstGeom>
                    <a:noFill/>
                    <a:ln w="9525">
                      <a:noFill/>
                      <a:miter lim="800000"/>
                      <a:headEnd/>
                      <a:tailEnd/>
                    </a:ln>
                  </pic:spPr>
                </pic:pic>
              </a:graphicData>
            </a:graphic>
          </wp:inline>
        </w:drawing>
      </w:r>
    </w:p>
    <w:p w:rsidR="00FF0E15" w:rsidRPr="00FF0E15" w:rsidRDefault="00FF0E15" w:rsidP="0083530B">
      <w:pPr>
        <w:pStyle w:val="a0"/>
        <w:spacing w:after="240"/>
        <w:rPr>
          <w:rtl/>
        </w:rPr>
      </w:pPr>
      <w:r w:rsidRPr="00FF0E15">
        <w:rPr>
          <w:rFonts w:hint="cs"/>
          <w:rtl/>
        </w:rPr>
        <w:t>جدول 6-1</w:t>
      </w:r>
      <w:r w:rsidR="0083530B">
        <w:rPr>
          <w:rFonts w:hint="cs"/>
          <w:rtl/>
        </w:rPr>
        <w:t>6</w:t>
      </w:r>
      <w:r w:rsidRPr="00FF0E15">
        <w:rPr>
          <w:rFonts w:hint="cs"/>
          <w:rtl/>
        </w:rPr>
        <w:t xml:space="preserve"> ظرفیت جریان حامل بر حسب آمپر برای روش نصب </w:t>
      </w:r>
      <w:r w:rsidRPr="00FF0E15">
        <w:t>E</w:t>
      </w:r>
      <w:r w:rsidRPr="00FF0E15">
        <w:rPr>
          <w:rFonts w:hint="cs"/>
          <w:rtl/>
        </w:rPr>
        <w:t xml:space="preserve"> و </w:t>
      </w:r>
      <w:r w:rsidRPr="00FF0E15">
        <w:t>F</w:t>
      </w:r>
      <w:r w:rsidRPr="00FF0E15">
        <w:rPr>
          <w:rFonts w:hint="cs"/>
          <w:rtl/>
        </w:rPr>
        <w:t xml:space="preserve"> و </w:t>
      </w:r>
      <w:r w:rsidRPr="00FF0E15">
        <w:t>G</w:t>
      </w:r>
      <w:r w:rsidRPr="00FF0E15">
        <w:rPr>
          <w:rFonts w:hint="cs"/>
          <w:rtl/>
        </w:rPr>
        <w:t xml:space="preserve">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عایق </w:t>
      </w:r>
      <w:r w:rsidRPr="00FF0E15">
        <w:t>XLPE</w:t>
      </w:r>
      <w:r w:rsidRPr="00FF0E15">
        <w:rPr>
          <w:rFonts w:hint="cs"/>
          <w:rtl/>
        </w:rPr>
        <w:t xml:space="preserve"> یا </w:t>
      </w:r>
      <w:r w:rsidRPr="00FF0E15">
        <w:t>EPR</w:t>
      </w:r>
      <w:r w:rsidRPr="00FF0E15">
        <w:rPr>
          <w:rFonts w:hint="cs"/>
          <w:rtl/>
        </w:rPr>
        <w:t xml:space="preserve"> / هادی مسی/ دمای هادی: 90 درجه سلسیوس/ دمای محیطی مرجع: 30 درجه سلسیوس</w:t>
      </w:r>
    </w:p>
    <w:p w:rsidR="00FF0E15" w:rsidRPr="00FF0E15" w:rsidRDefault="00FF0E15" w:rsidP="002650FB">
      <w:pPr>
        <w:rPr>
          <w:lang w:bidi="fa-IR"/>
        </w:rPr>
      </w:pPr>
      <w:r w:rsidRPr="00FF0E15">
        <w:rPr>
          <w:rFonts w:hint="cs"/>
          <w:rtl/>
          <w:lang w:bidi="fa-IR"/>
        </w:rPr>
        <w:t>نکته: زمانی</w:t>
      </w:r>
      <w:r w:rsidR="002650FB">
        <w:rPr>
          <w:rFonts w:hint="cs"/>
          <w:rtl/>
          <w:lang w:bidi="fa-IR"/>
        </w:rPr>
        <w:t>‌</w:t>
      </w:r>
      <w:r w:rsidRPr="00FF0E15">
        <w:rPr>
          <w:rFonts w:hint="cs"/>
          <w:rtl/>
          <w:lang w:bidi="fa-IR"/>
        </w:rPr>
        <w:t xml:space="preserve">که سطح مقطع هادی حداکثر </w:t>
      </w:r>
      <w:r w:rsidRPr="00FF0E15">
        <w:rPr>
          <w:lang w:bidi="fa-IR"/>
        </w:rPr>
        <w:t>mm</w:t>
      </w:r>
      <w:r w:rsidRPr="00FF0E15">
        <w:rPr>
          <w:vertAlign w:val="superscript"/>
          <w:lang w:bidi="fa-IR"/>
        </w:rPr>
        <w:t>2</w:t>
      </w:r>
      <w:r w:rsidRPr="00FF0E15">
        <w:rPr>
          <w:rFonts w:hint="cs"/>
          <w:vertAlign w:val="superscript"/>
          <w:rtl/>
          <w:lang w:bidi="fa-IR"/>
        </w:rPr>
        <w:t xml:space="preserve"> </w:t>
      </w:r>
      <w:r w:rsidRPr="00FF0E15">
        <w:rPr>
          <w:rFonts w:hint="cs"/>
          <w:rtl/>
          <w:lang w:bidi="fa-IR"/>
        </w:rPr>
        <w:t>16 باشد از هادی</w:t>
      </w:r>
      <w:r w:rsidR="002650FB">
        <w:rPr>
          <w:rFonts w:hint="cs"/>
          <w:rtl/>
          <w:lang w:bidi="fa-IR"/>
        </w:rPr>
        <w:t>‌</w:t>
      </w:r>
      <w:r w:rsidRPr="00FF0E15">
        <w:rPr>
          <w:rFonts w:hint="cs"/>
          <w:rtl/>
          <w:lang w:bidi="fa-IR"/>
        </w:rPr>
        <w:t>هایی با مقطع دایره</w:t>
      </w:r>
      <w:r w:rsidR="002650FB">
        <w:rPr>
          <w:rFonts w:hint="cs"/>
          <w:rtl/>
          <w:lang w:bidi="fa-IR"/>
        </w:rPr>
        <w:t>‌</w:t>
      </w:r>
      <w:r w:rsidRPr="00FF0E15">
        <w:rPr>
          <w:rFonts w:hint="cs"/>
          <w:rtl/>
          <w:lang w:bidi="fa-IR"/>
        </w:rPr>
        <w:t>ای استفاده می</w:t>
      </w:r>
      <w:r w:rsidR="002650FB">
        <w:rPr>
          <w:rFonts w:hint="cs"/>
          <w:rtl/>
          <w:lang w:bidi="fa-IR"/>
        </w:rPr>
        <w:t>‌</w:t>
      </w:r>
      <w:r w:rsidRPr="00FF0E15">
        <w:rPr>
          <w:rFonts w:hint="cs"/>
          <w:rtl/>
          <w:lang w:bidi="fa-IR"/>
        </w:rPr>
        <w:t>شود.</w:t>
      </w:r>
    </w:p>
    <w:p w:rsidR="00FF0E15" w:rsidRDefault="002650FB" w:rsidP="002650FB">
      <w:pPr>
        <w:spacing w:line="360" w:lineRule="auto"/>
        <w:ind w:left="-142"/>
        <w:rPr>
          <w:rFonts w:cs="B Compset"/>
          <w:rtl/>
          <w:lang w:bidi="fa-IR"/>
        </w:rPr>
      </w:pPr>
      <w:r>
        <w:rPr>
          <w:rFonts w:cs="B Compset"/>
          <w:noProof/>
          <w:rtl/>
          <w:lang w:bidi="fa-IR"/>
        </w:rPr>
        <w:lastRenderedPageBreak/>
        <w:drawing>
          <wp:inline distT="0" distB="0" distL="0" distR="0">
            <wp:extent cx="4500000" cy="4311699"/>
            <wp:effectExtent l="19050" t="0" r="0" b="0"/>
            <wp:docPr id="257" name="Picture 10" descr="D:\amouj\translation\buildings earthing system\IEC 60364-5-52\IEC 60364-5-52_Extracted_Images\page44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mouj\translation\buildings earthing system\IEC 60364-5-52\IEC 60364-5-52_Extracted_Images\page44output.jpg"/>
                    <pic:cNvPicPr>
                      <a:picLocks noChangeAspect="1" noChangeArrowheads="1"/>
                    </pic:cNvPicPr>
                  </pic:nvPicPr>
                  <pic:blipFill>
                    <a:blip r:embed="rId78" cstate="print"/>
                    <a:stretch>
                      <a:fillRect/>
                    </a:stretch>
                  </pic:blipFill>
                  <pic:spPr bwMode="auto">
                    <a:xfrm>
                      <a:off x="0" y="0"/>
                      <a:ext cx="4500000" cy="4311699"/>
                    </a:xfrm>
                    <a:prstGeom prst="rect">
                      <a:avLst/>
                    </a:prstGeom>
                    <a:noFill/>
                    <a:ln w="9525">
                      <a:noFill/>
                      <a:miter lim="800000"/>
                      <a:headEnd/>
                      <a:tailEnd/>
                    </a:ln>
                  </pic:spPr>
                </pic:pic>
              </a:graphicData>
            </a:graphic>
          </wp:inline>
        </w:drawing>
      </w:r>
    </w:p>
    <w:p w:rsidR="00FF0E15" w:rsidRPr="00FF0E15" w:rsidRDefault="00FF0E15" w:rsidP="0083530B">
      <w:pPr>
        <w:pStyle w:val="a0"/>
        <w:spacing w:after="240"/>
        <w:rPr>
          <w:rtl/>
        </w:rPr>
      </w:pPr>
      <w:r w:rsidRPr="00FF0E15">
        <w:rPr>
          <w:rFonts w:hint="cs"/>
          <w:rtl/>
        </w:rPr>
        <w:t>جدول 6-1</w:t>
      </w:r>
      <w:r w:rsidR="0083530B">
        <w:rPr>
          <w:rFonts w:hint="cs"/>
          <w:rtl/>
        </w:rPr>
        <w:t>7</w:t>
      </w:r>
      <w:r w:rsidRPr="00FF0E15">
        <w:rPr>
          <w:rFonts w:hint="cs"/>
          <w:rtl/>
        </w:rPr>
        <w:t xml:space="preserve"> ظرفیت جریان حامل بر حسب آمپر برای روش نصب </w:t>
      </w:r>
      <w:r w:rsidRPr="00FF0E15">
        <w:t>E</w:t>
      </w:r>
      <w:r w:rsidRPr="00FF0E15">
        <w:rPr>
          <w:rFonts w:hint="cs"/>
          <w:rtl/>
        </w:rPr>
        <w:t xml:space="preserve"> و </w:t>
      </w:r>
      <w:r w:rsidRPr="00FF0E15">
        <w:t>F</w:t>
      </w:r>
      <w:r w:rsidRPr="00FF0E15">
        <w:rPr>
          <w:rFonts w:hint="cs"/>
          <w:rtl/>
        </w:rPr>
        <w:t xml:space="preserve"> و </w:t>
      </w:r>
      <w:r w:rsidRPr="00FF0E15">
        <w:t>G</w:t>
      </w:r>
      <w:r w:rsidRPr="00FF0E15">
        <w:rPr>
          <w:rFonts w:hint="cs"/>
          <w:rtl/>
        </w:rPr>
        <w:t xml:space="preserve"> جدول 6-</w:t>
      </w:r>
      <w:r w:rsidR="0083530B">
        <w:rPr>
          <w:rFonts w:hint="cs"/>
          <w:rtl/>
        </w:rPr>
        <w:t>5</w:t>
      </w:r>
      <w:r w:rsidRPr="00FF0E15">
        <w:rPr>
          <w:rFonts w:hint="cs"/>
          <w:rtl/>
        </w:rPr>
        <w:t xml:space="preserve"> </w:t>
      </w:r>
      <w:r w:rsidRPr="00FF0E15">
        <w:rPr>
          <w:rFonts w:cs="Times New Roman" w:hint="cs"/>
          <w:rtl/>
        </w:rPr>
        <w:t>–</w:t>
      </w:r>
      <w:r w:rsidRPr="00FF0E15">
        <w:rPr>
          <w:rFonts w:hint="cs"/>
          <w:rtl/>
        </w:rPr>
        <w:t xml:space="preserve"> عایق </w:t>
      </w:r>
      <w:r w:rsidRPr="00FF0E15">
        <w:t>PVC</w:t>
      </w:r>
      <w:r w:rsidRPr="00FF0E15">
        <w:rPr>
          <w:rFonts w:hint="cs"/>
          <w:rtl/>
        </w:rPr>
        <w:t>/ هادی آلومینیومی/ دمای هادی: 90 درجه سلسیوس/ دمای محیطی مرجع: 30 درجه سلسیوس</w:t>
      </w:r>
    </w:p>
    <w:p w:rsidR="00FF0E15" w:rsidRPr="00FF0E15" w:rsidRDefault="00FF0E15" w:rsidP="002650FB">
      <w:pPr>
        <w:rPr>
          <w:rFonts w:cs="B Compset"/>
          <w:sz w:val="20"/>
          <w:szCs w:val="20"/>
          <w:lang w:bidi="fa-IR"/>
        </w:rPr>
      </w:pPr>
      <w:r w:rsidRPr="002650FB">
        <w:rPr>
          <w:rFonts w:hint="cs"/>
          <w:rtl/>
        </w:rPr>
        <w:t>نکته: زمانی</w:t>
      </w:r>
      <w:r w:rsidR="002650FB">
        <w:rPr>
          <w:rFonts w:hint="cs"/>
          <w:rtl/>
        </w:rPr>
        <w:t>‌</w:t>
      </w:r>
      <w:r w:rsidRPr="002650FB">
        <w:rPr>
          <w:rFonts w:hint="cs"/>
          <w:rtl/>
        </w:rPr>
        <w:t xml:space="preserve">که سطح مقطع هادی حداکثر </w:t>
      </w:r>
      <w:r w:rsidRPr="002650FB">
        <w:t>mm2</w:t>
      </w:r>
      <w:r w:rsidRPr="002650FB">
        <w:rPr>
          <w:rFonts w:hint="cs"/>
          <w:rtl/>
        </w:rPr>
        <w:t xml:space="preserve"> 16 باشد از هادی</w:t>
      </w:r>
      <w:r w:rsidR="002650FB">
        <w:rPr>
          <w:rFonts w:hint="cs"/>
          <w:rtl/>
        </w:rPr>
        <w:t>‌</w:t>
      </w:r>
      <w:r w:rsidRPr="002650FB">
        <w:rPr>
          <w:rFonts w:hint="cs"/>
          <w:rtl/>
        </w:rPr>
        <w:t>هایی با مقطع دایره</w:t>
      </w:r>
      <w:r w:rsidR="002650FB">
        <w:rPr>
          <w:rFonts w:hint="cs"/>
          <w:rtl/>
        </w:rPr>
        <w:t>‌</w:t>
      </w:r>
      <w:r w:rsidRPr="002650FB">
        <w:rPr>
          <w:rFonts w:hint="cs"/>
          <w:rtl/>
        </w:rPr>
        <w:t>ای استفاده می</w:t>
      </w:r>
      <w:r w:rsidR="002650FB">
        <w:rPr>
          <w:rFonts w:hint="cs"/>
          <w:rtl/>
        </w:rPr>
        <w:t>‌</w:t>
      </w:r>
      <w:r w:rsidRPr="002650FB">
        <w:rPr>
          <w:rFonts w:hint="cs"/>
          <w:rtl/>
        </w:rPr>
        <w:t>شود</w:t>
      </w:r>
      <w:r w:rsidRPr="00FF0E15">
        <w:rPr>
          <w:rFonts w:cs="B Compset" w:hint="cs"/>
          <w:sz w:val="20"/>
          <w:szCs w:val="20"/>
          <w:rtl/>
          <w:lang w:bidi="fa-IR"/>
        </w:rPr>
        <w:t>.</w:t>
      </w:r>
    </w:p>
    <w:p w:rsidR="00FF0E15" w:rsidRDefault="002650FB" w:rsidP="00130F14">
      <w:pPr>
        <w:ind w:left="-142"/>
        <w:rPr>
          <w:rFonts w:cs="B Compset"/>
          <w:rtl/>
          <w:lang w:bidi="fa-IR"/>
        </w:rPr>
      </w:pPr>
      <w:r>
        <w:rPr>
          <w:rFonts w:cs="B Compset"/>
          <w:noProof/>
          <w:rtl/>
          <w:lang w:bidi="fa-IR"/>
        </w:rPr>
        <w:lastRenderedPageBreak/>
        <w:drawing>
          <wp:inline distT="0" distB="0" distL="0" distR="0">
            <wp:extent cx="4500000" cy="3189582"/>
            <wp:effectExtent l="19050" t="0" r="0" b="0"/>
            <wp:docPr id="260" name="Picture 5" descr="D:\amouj\translation\buildings earthing system\IEC 60364-5-52\IEC 60364-5-52_Extracted_Images\page45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ouj\translation\buildings earthing system\IEC 60364-5-52\IEC 60364-5-52_Extracted_Images\page45output.jpg"/>
                    <pic:cNvPicPr>
                      <a:picLocks noChangeAspect="1" noChangeArrowheads="1"/>
                    </pic:cNvPicPr>
                  </pic:nvPicPr>
                  <pic:blipFill>
                    <a:blip r:embed="rId79" cstate="print"/>
                    <a:stretch>
                      <a:fillRect/>
                    </a:stretch>
                  </pic:blipFill>
                  <pic:spPr bwMode="auto">
                    <a:xfrm>
                      <a:off x="0" y="0"/>
                      <a:ext cx="4500000" cy="3189582"/>
                    </a:xfrm>
                    <a:prstGeom prst="rect">
                      <a:avLst/>
                    </a:prstGeom>
                    <a:noFill/>
                    <a:ln w="9525">
                      <a:noFill/>
                      <a:miter lim="800000"/>
                      <a:headEnd/>
                      <a:tailEnd/>
                    </a:ln>
                  </pic:spPr>
                </pic:pic>
              </a:graphicData>
            </a:graphic>
          </wp:inline>
        </w:drawing>
      </w:r>
    </w:p>
    <w:p w:rsidR="00FF0E15" w:rsidRPr="00FF0E15" w:rsidRDefault="00FF0E15" w:rsidP="0083530B">
      <w:pPr>
        <w:pStyle w:val="a0"/>
        <w:spacing w:after="120"/>
        <w:rPr>
          <w:rtl/>
        </w:rPr>
      </w:pPr>
      <w:r w:rsidRPr="00FF0E15">
        <w:rPr>
          <w:rFonts w:hint="cs"/>
          <w:rtl/>
        </w:rPr>
        <w:t>جدول 6-1</w:t>
      </w:r>
      <w:r w:rsidR="0083530B">
        <w:rPr>
          <w:rFonts w:hint="cs"/>
          <w:rtl/>
        </w:rPr>
        <w:t>8</w:t>
      </w:r>
      <w:r w:rsidRPr="00FF0E15">
        <w:rPr>
          <w:rFonts w:hint="cs"/>
          <w:rtl/>
        </w:rPr>
        <w:t xml:space="preserve"> فاکتور تصحیح برای دمای محیطی </w:t>
      </w:r>
      <w:r w:rsidR="002650FB">
        <w:rPr>
          <w:rtl/>
        </w:rPr>
        <w:br/>
      </w:r>
      <w:r w:rsidRPr="00FF0E15">
        <w:rPr>
          <w:rFonts w:hint="cs"/>
          <w:rtl/>
        </w:rPr>
        <w:t>بجز 30 درجه سیلس</w:t>
      </w:r>
      <w:r w:rsidR="002650FB">
        <w:rPr>
          <w:rFonts w:hint="cs"/>
          <w:rtl/>
        </w:rPr>
        <w:t>یوس که در ظرفیت جریان حامل کابل‌</w:t>
      </w:r>
      <w:r w:rsidRPr="00FF0E15">
        <w:rPr>
          <w:rFonts w:hint="cs"/>
          <w:rtl/>
        </w:rPr>
        <w:t>های هوایی بکار می</w:t>
      </w:r>
      <w:r w:rsidR="002650FB">
        <w:rPr>
          <w:rFonts w:hint="cs"/>
          <w:rtl/>
        </w:rPr>
        <w:t>‌</w:t>
      </w:r>
      <w:r w:rsidRPr="00FF0E15">
        <w:rPr>
          <w:rFonts w:hint="cs"/>
          <w:rtl/>
        </w:rPr>
        <w:t>رود.</w:t>
      </w:r>
    </w:p>
    <w:p w:rsidR="00FF0E15" w:rsidRDefault="00FF0E15" w:rsidP="002650FB">
      <w:pPr>
        <w:rPr>
          <w:rtl/>
          <w:lang w:bidi="fa-IR"/>
        </w:rPr>
      </w:pPr>
      <w:r w:rsidRPr="00FF0E15">
        <w:rPr>
          <w:rFonts w:hint="cs"/>
          <w:rtl/>
          <w:lang w:bidi="fa-IR"/>
        </w:rPr>
        <w:t>نکته: در دماهای بالاتر با سازنده مشورت شود.</w:t>
      </w:r>
    </w:p>
    <w:p w:rsidR="00FF0E15" w:rsidRDefault="00FF0E15" w:rsidP="00130F14">
      <w:pPr>
        <w:jc w:val="center"/>
        <w:rPr>
          <w:rFonts w:cs="B Compset"/>
          <w:rtl/>
          <w:lang w:bidi="fa-IR"/>
        </w:rPr>
      </w:pPr>
      <w:r w:rsidRPr="006218FB">
        <w:rPr>
          <w:rFonts w:cs="B Zar"/>
          <w:noProof/>
          <w:sz w:val="20"/>
          <w:szCs w:val="20"/>
          <w:lang w:bidi="fa-IR"/>
        </w:rPr>
        <w:lastRenderedPageBreak/>
        <w:drawing>
          <wp:inline distT="0" distB="0" distL="0" distR="0">
            <wp:extent cx="3154680" cy="2698216"/>
            <wp:effectExtent l="19050" t="0" r="7620" b="0"/>
            <wp:docPr id="263" name="Picture 7" descr="D:\amouj\translation\buildings earthing system\IEC 60364-5-52\IEC 60364-5-52_Extracted_Images\page46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translation\buildings earthing system\IEC 60364-5-52\IEC 60364-5-52_Extracted_Images\page46output.jpg"/>
                    <pic:cNvPicPr>
                      <a:picLocks noChangeAspect="1" noChangeArrowheads="1"/>
                    </pic:cNvPicPr>
                  </pic:nvPicPr>
                  <pic:blipFill>
                    <a:blip r:embed="rId80" cstate="print"/>
                    <a:stretch>
                      <a:fillRect/>
                    </a:stretch>
                  </pic:blipFill>
                  <pic:spPr bwMode="auto">
                    <a:xfrm>
                      <a:off x="0" y="0"/>
                      <a:ext cx="3159369" cy="2702226"/>
                    </a:xfrm>
                    <a:prstGeom prst="rect">
                      <a:avLst/>
                    </a:prstGeom>
                    <a:noFill/>
                    <a:ln w="9525">
                      <a:noFill/>
                      <a:miter lim="800000"/>
                      <a:headEnd/>
                      <a:tailEnd/>
                    </a:ln>
                  </pic:spPr>
                </pic:pic>
              </a:graphicData>
            </a:graphic>
          </wp:inline>
        </w:drawing>
      </w:r>
    </w:p>
    <w:p w:rsidR="00FF0E15" w:rsidRDefault="00FF0E15" w:rsidP="00921E08">
      <w:pPr>
        <w:pStyle w:val="a0"/>
        <w:spacing w:after="240"/>
        <w:rPr>
          <w:rtl/>
        </w:rPr>
      </w:pPr>
      <w:r w:rsidRPr="00FF0E15">
        <w:rPr>
          <w:rFonts w:hint="cs"/>
          <w:rtl/>
        </w:rPr>
        <w:t>جدول 6-1</w:t>
      </w:r>
      <w:r w:rsidR="00921E08">
        <w:rPr>
          <w:rFonts w:hint="cs"/>
          <w:rtl/>
        </w:rPr>
        <w:t>9</w:t>
      </w:r>
      <w:r w:rsidRPr="00FF0E15">
        <w:rPr>
          <w:rFonts w:hint="cs"/>
          <w:rtl/>
        </w:rPr>
        <w:t xml:space="preserve"> فاکتور تصحیح دماهای محیطی</w:t>
      </w:r>
      <w:r w:rsidR="00130F14">
        <w:rPr>
          <w:rtl/>
        </w:rPr>
        <w:br/>
      </w:r>
      <w:r w:rsidRPr="00FF0E15">
        <w:rPr>
          <w:rFonts w:hint="cs"/>
          <w:rtl/>
        </w:rPr>
        <w:t xml:space="preserve"> بجز 20 درجه سیلسیوس که در ظرفیت جریان حامل کابل</w:t>
      </w:r>
      <w:r w:rsidR="00130F14">
        <w:rPr>
          <w:rFonts w:hint="cs"/>
          <w:rtl/>
        </w:rPr>
        <w:t>‌</w:t>
      </w:r>
      <w:r w:rsidRPr="00FF0E15">
        <w:rPr>
          <w:rFonts w:hint="cs"/>
          <w:rtl/>
        </w:rPr>
        <w:t>های داخل داکت بصورت دفنی بکار می</w:t>
      </w:r>
      <w:r w:rsidR="00130F14">
        <w:rPr>
          <w:rFonts w:hint="cs"/>
          <w:rtl/>
        </w:rPr>
        <w:t>‌</w:t>
      </w:r>
      <w:r w:rsidRPr="00FF0E15">
        <w:rPr>
          <w:rFonts w:hint="cs"/>
          <w:rtl/>
        </w:rPr>
        <w:t>رود.</w:t>
      </w:r>
    </w:p>
    <w:p w:rsidR="00FF0E15" w:rsidRDefault="00130F14" w:rsidP="00A96C75">
      <w:pPr>
        <w:spacing w:line="360" w:lineRule="auto"/>
        <w:rPr>
          <w:rFonts w:cs="B Compset"/>
          <w:rtl/>
          <w:lang w:bidi="fa-IR"/>
        </w:rPr>
      </w:pPr>
      <w:r>
        <w:rPr>
          <w:rFonts w:cs="B Compset"/>
          <w:noProof/>
          <w:rtl/>
          <w:lang w:bidi="fa-IR"/>
        </w:rPr>
        <w:drawing>
          <wp:inline distT="0" distB="0" distL="0" distR="0">
            <wp:extent cx="4284980" cy="457200"/>
            <wp:effectExtent l="19050" t="0" r="1270" b="0"/>
            <wp:docPr id="264" name="Picture 11" descr="D:\amouj\translation\buildings earthing system\IEC 60364-5-52\IEC 60364-5-52_Extracted_Images\p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mouj\translation\buildings earthing system\IEC 60364-5-52\IEC 60364-5-52_Extracted_Images\page46.png"/>
                    <pic:cNvPicPr>
                      <a:picLocks noChangeAspect="1" noChangeArrowheads="1"/>
                    </pic:cNvPicPr>
                  </pic:nvPicPr>
                  <pic:blipFill>
                    <a:blip r:embed="rId81" cstate="print"/>
                    <a:stretch>
                      <a:fillRect/>
                    </a:stretch>
                  </pic:blipFill>
                  <pic:spPr bwMode="auto">
                    <a:xfrm>
                      <a:off x="0" y="0"/>
                      <a:ext cx="4284980" cy="457200"/>
                    </a:xfrm>
                    <a:prstGeom prst="rect">
                      <a:avLst/>
                    </a:prstGeom>
                    <a:noFill/>
                    <a:ln w="9525">
                      <a:noFill/>
                      <a:miter lim="800000"/>
                      <a:headEnd/>
                      <a:tailEnd/>
                    </a:ln>
                  </pic:spPr>
                </pic:pic>
              </a:graphicData>
            </a:graphic>
          </wp:inline>
        </w:drawing>
      </w:r>
    </w:p>
    <w:p w:rsidR="00FF0E15" w:rsidRPr="00FF0E15" w:rsidRDefault="00FF0E15" w:rsidP="00921E08">
      <w:pPr>
        <w:pStyle w:val="a0"/>
        <w:rPr>
          <w:rtl/>
        </w:rPr>
      </w:pPr>
      <w:r w:rsidRPr="00FF0E15">
        <w:rPr>
          <w:rFonts w:hint="cs"/>
          <w:rtl/>
        </w:rPr>
        <w:t>جدول 6-</w:t>
      </w:r>
      <w:r w:rsidR="00921E08">
        <w:rPr>
          <w:rFonts w:hint="cs"/>
          <w:rtl/>
        </w:rPr>
        <w:t>20</w:t>
      </w:r>
      <w:r w:rsidRPr="00FF0E15">
        <w:rPr>
          <w:rFonts w:hint="cs"/>
          <w:rtl/>
        </w:rPr>
        <w:t xml:space="preserve"> فاکتور تصحیح کابل</w:t>
      </w:r>
      <w:r w:rsidR="00130F14">
        <w:rPr>
          <w:rFonts w:hint="cs"/>
          <w:rtl/>
        </w:rPr>
        <w:t>‌</w:t>
      </w:r>
      <w:r w:rsidRPr="00FF0E15">
        <w:rPr>
          <w:rFonts w:hint="cs"/>
          <w:rtl/>
        </w:rPr>
        <w:t>های درون داکت</w:t>
      </w:r>
      <w:r w:rsidR="00130F14">
        <w:rPr>
          <w:rFonts w:hint="cs"/>
          <w:rtl/>
        </w:rPr>
        <w:t>‌</w:t>
      </w:r>
      <w:r w:rsidRPr="00FF0E15">
        <w:rPr>
          <w:rFonts w:hint="cs"/>
          <w:rtl/>
        </w:rPr>
        <w:t>های دفنی برای مقاومت حرارتی خاک</w:t>
      </w:r>
      <w:r w:rsidR="00130F14">
        <w:rPr>
          <w:rtl/>
        </w:rPr>
        <w:br/>
      </w:r>
      <w:r w:rsidRPr="00FF0E15">
        <w:rPr>
          <w:rFonts w:hint="cs"/>
          <w:rtl/>
        </w:rPr>
        <w:t xml:space="preserve"> بجز مقاومت </w:t>
      </w:r>
      <w:r w:rsidRPr="00FF0E15">
        <w:t>K.m/W</w:t>
      </w:r>
      <w:r w:rsidRPr="00FF0E15">
        <w:rPr>
          <w:rFonts w:hint="cs"/>
          <w:rtl/>
        </w:rPr>
        <w:t xml:space="preserve"> 2.5 که در ظرفیت</w:t>
      </w:r>
      <w:r w:rsidR="00130F14">
        <w:rPr>
          <w:rFonts w:hint="cs"/>
          <w:rtl/>
        </w:rPr>
        <w:t>‌</w:t>
      </w:r>
      <w:r w:rsidRPr="00FF0E15">
        <w:rPr>
          <w:rFonts w:hint="cs"/>
          <w:rtl/>
        </w:rPr>
        <w:t xml:space="preserve">های جریان حامل در روش </w:t>
      </w:r>
      <w:r w:rsidRPr="00FF0E15">
        <w:t>D</w:t>
      </w:r>
      <w:r w:rsidRPr="00FF0E15">
        <w:rPr>
          <w:rFonts w:hint="cs"/>
          <w:rtl/>
        </w:rPr>
        <w:t xml:space="preserve"> بکار می</w:t>
      </w:r>
      <w:r w:rsidR="00130F14">
        <w:rPr>
          <w:rFonts w:hint="cs"/>
          <w:rtl/>
        </w:rPr>
        <w:t>‌</w:t>
      </w:r>
      <w:r w:rsidRPr="00FF0E15">
        <w:rPr>
          <w:rFonts w:hint="cs"/>
          <w:rtl/>
        </w:rPr>
        <w:t>رود.</w:t>
      </w:r>
    </w:p>
    <w:p w:rsidR="00FF0E15" w:rsidRPr="00FF0E15" w:rsidRDefault="00FF0E15" w:rsidP="00921E08">
      <w:pPr>
        <w:rPr>
          <w:rtl/>
          <w:lang w:bidi="fa-IR"/>
        </w:rPr>
      </w:pPr>
      <w:r w:rsidRPr="00FF0E15">
        <w:rPr>
          <w:rFonts w:hint="cs"/>
          <w:rtl/>
          <w:lang w:bidi="fa-IR"/>
        </w:rPr>
        <w:t>نکته 1: فاکتورهای تصحیح داده شده بر اساس میانگین داده</w:t>
      </w:r>
      <w:r w:rsidR="000D47F4">
        <w:rPr>
          <w:rFonts w:hint="cs"/>
          <w:rtl/>
          <w:lang w:bidi="fa-IR"/>
        </w:rPr>
        <w:t>‌</w:t>
      </w:r>
      <w:r w:rsidRPr="00FF0E15">
        <w:rPr>
          <w:rFonts w:hint="cs"/>
          <w:rtl/>
          <w:lang w:bidi="fa-IR"/>
        </w:rPr>
        <w:t>های جداول 6-</w:t>
      </w:r>
      <w:r w:rsidR="00921E08">
        <w:rPr>
          <w:rFonts w:hint="cs"/>
          <w:rtl/>
          <w:lang w:bidi="fa-IR"/>
        </w:rPr>
        <w:t>6</w:t>
      </w:r>
      <w:r w:rsidRPr="00FF0E15">
        <w:rPr>
          <w:rFonts w:hint="cs"/>
          <w:rtl/>
          <w:lang w:bidi="fa-IR"/>
        </w:rPr>
        <w:t xml:space="preserve"> الی 6-</w:t>
      </w:r>
      <w:r w:rsidR="00921E08">
        <w:rPr>
          <w:rFonts w:hint="cs"/>
          <w:rtl/>
          <w:lang w:bidi="fa-IR"/>
        </w:rPr>
        <w:t>8</w:t>
      </w:r>
      <w:r w:rsidRPr="00FF0E15">
        <w:rPr>
          <w:rFonts w:hint="cs"/>
          <w:rtl/>
          <w:lang w:bidi="fa-IR"/>
        </w:rPr>
        <w:t xml:space="preserve"> </w:t>
      </w:r>
      <w:r w:rsidR="000D47F4">
        <w:rPr>
          <w:rtl/>
          <w:lang w:bidi="fa-IR"/>
        </w:rPr>
        <w:br/>
      </w:r>
      <w:r w:rsidRPr="00FF0E15">
        <w:rPr>
          <w:rFonts w:hint="cs"/>
          <w:rtl/>
          <w:lang w:bidi="fa-IR"/>
        </w:rPr>
        <w:t>(بر اساس سایز و نوع نصب) بدست آمده</w:t>
      </w:r>
      <w:r w:rsidR="000D47F4">
        <w:rPr>
          <w:rFonts w:hint="cs"/>
          <w:rtl/>
          <w:lang w:bidi="fa-IR"/>
        </w:rPr>
        <w:t>‌</w:t>
      </w:r>
      <w:r w:rsidRPr="00FF0E15">
        <w:rPr>
          <w:rFonts w:hint="cs"/>
          <w:rtl/>
          <w:lang w:bidi="fa-IR"/>
        </w:rPr>
        <w:t>اند. دقت این فاکتورها در حدود 5 درصد می</w:t>
      </w:r>
      <w:r w:rsidR="000D47F4">
        <w:rPr>
          <w:rFonts w:hint="cs"/>
          <w:rtl/>
          <w:lang w:bidi="fa-IR"/>
        </w:rPr>
        <w:t>‌</w:t>
      </w:r>
      <w:r w:rsidRPr="00FF0E15">
        <w:rPr>
          <w:rFonts w:hint="cs"/>
          <w:rtl/>
          <w:lang w:bidi="fa-IR"/>
        </w:rPr>
        <w:t>باشد.</w:t>
      </w:r>
    </w:p>
    <w:p w:rsidR="00FF0E15" w:rsidRPr="00FF0E15" w:rsidRDefault="00FF0E15" w:rsidP="000D47F4">
      <w:pPr>
        <w:rPr>
          <w:rtl/>
          <w:lang w:bidi="fa-IR"/>
        </w:rPr>
      </w:pPr>
      <w:r w:rsidRPr="00FF0E15">
        <w:rPr>
          <w:rFonts w:hint="cs"/>
          <w:rtl/>
          <w:lang w:bidi="fa-IR"/>
        </w:rPr>
        <w:t>نکته 2: این فاکتورهای تصحیح برای کابل</w:t>
      </w:r>
      <w:r w:rsidR="000D47F4">
        <w:rPr>
          <w:rFonts w:hint="cs"/>
          <w:rtl/>
          <w:lang w:bidi="fa-IR"/>
        </w:rPr>
        <w:t>‌</w:t>
      </w:r>
      <w:r w:rsidRPr="00FF0E15">
        <w:rPr>
          <w:rFonts w:hint="cs"/>
          <w:rtl/>
          <w:lang w:bidi="fa-IR"/>
        </w:rPr>
        <w:t>های درون داکت های دفنی بکار می</w:t>
      </w:r>
      <w:r w:rsidR="000D47F4">
        <w:rPr>
          <w:rFonts w:hint="cs"/>
          <w:rtl/>
          <w:lang w:bidi="fa-IR"/>
        </w:rPr>
        <w:t>‌</w:t>
      </w:r>
      <w:r w:rsidRPr="00FF0E15">
        <w:rPr>
          <w:rFonts w:hint="cs"/>
          <w:rtl/>
          <w:lang w:bidi="fa-IR"/>
        </w:rPr>
        <w:t>روند و در مورد کابل</w:t>
      </w:r>
      <w:r w:rsidR="000D47F4">
        <w:rPr>
          <w:rFonts w:hint="cs"/>
          <w:rtl/>
          <w:lang w:bidi="fa-IR"/>
        </w:rPr>
        <w:t>‌</w:t>
      </w:r>
      <w:r w:rsidRPr="00FF0E15">
        <w:rPr>
          <w:rFonts w:hint="cs"/>
          <w:rtl/>
          <w:lang w:bidi="fa-IR"/>
        </w:rPr>
        <w:t xml:space="preserve">های دفن شده بدون داکت، فاکتور تصحیح (در مقاومت حرارتی کمتر از </w:t>
      </w:r>
      <w:r w:rsidRPr="00FF0E15">
        <w:rPr>
          <w:lang w:bidi="fa-IR"/>
        </w:rPr>
        <w:t>K.m/W</w:t>
      </w:r>
      <w:r w:rsidRPr="00FF0E15">
        <w:rPr>
          <w:rFonts w:hint="cs"/>
          <w:rtl/>
          <w:lang w:bidi="fa-IR"/>
        </w:rPr>
        <w:t xml:space="preserve"> 2.5) بیشتر خواهد بود. مقادیر دقیق</w:t>
      </w:r>
      <w:r w:rsidR="000D47F4">
        <w:rPr>
          <w:rFonts w:hint="cs"/>
          <w:rtl/>
          <w:lang w:bidi="fa-IR"/>
        </w:rPr>
        <w:t>‌</w:t>
      </w:r>
      <w:r w:rsidRPr="00FF0E15">
        <w:rPr>
          <w:rFonts w:hint="cs"/>
          <w:rtl/>
          <w:lang w:bidi="fa-IR"/>
        </w:rPr>
        <w:t>تر از روش</w:t>
      </w:r>
      <w:r w:rsidR="000D47F4">
        <w:rPr>
          <w:rFonts w:hint="cs"/>
          <w:rtl/>
          <w:lang w:bidi="fa-IR"/>
        </w:rPr>
        <w:t>‌</w:t>
      </w:r>
      <w:r w:rsidRPr="00FF0E15">
        <w:rPr>
          <w:rFonts w:hint="cs"/>
          <w:rtl/>
          <w:lang w:bidi="fa-IR"/>
        </w:rPr>
        <w:t xml:space="preserve">های موجود در </w:t>
      </w:r>
      <w:r w:rsidRPr="00FF0E15">
        <w:rPr>
          <w:lang w:bidi="fa-IR"/>
        </w:rPr>
        <w:t>IEC 60287</w:t>
      </w:r>
      <w:r w:rsidRPr="00FF0E15">
        <w:rPr>
          <w:rFonts w:hint="cs"/>
          <w:rtl/>
          <w:lang w:bidi="fa-IR"/>
        </w:rPr>
        <w:t xml:space="preserve"> قابل محاسبه می</w:t>
      </w:r>
      <w:r w:rsidR="000D47F4">
        <w:rPr>
          <w:rFonts w:hint="cs"/>
          <w:rtl/>
          <w:lang w:bidi="fa-IR"/>
        </w:rPr>
        <w:t>‌</w:t>
      </w:r>
      <w:r w:rsidRPr="00FF0E15">
        <w:rPr>
          <w:rFonts w:hint="cs"/>
          <w:rtl/>
          <w:lang w:bidi="fa-IR"/>
        </w:rPr>
        <w:t>باشند.</w:t>
      </w:r>
    </w:p>
    <w:p w:rsidR="00FF0E15" w:rsidRPr="00FF0E15" w:rsidRDefault="00FF0E15" w:rsidP="000D47F4">
      <w:pPr>
        <w:rPr>
          <w:rtl/>
          <w:lang w:bidi="fa-IR"/>
        </w:rPr>
      </w:pPr>
      <w:r w:rsidRPr="00FF0E15">
        <w:rPr>
          <w:rFonts w:hint="cs"/>
          <w:rtl/>
          <w:lang w:bidi="fa-IR"/>
        </w:rPr>
        <w:t>نکته 3: فاکتورهای تصحیح برای داکت</w:t>
      </w:r>
      <w:r w:rsidR="000D47F4">
        <w:rPr>
          <w:rFonts w:hint="cs"/>
          <w:rtl/>
          <w:lang w:bidi="fa-IR"/>
        </w:rPr>
        <w:t>‌</w:t>
      </w:r>
      <w:r w:rsidRPr="00FF0E15">
        <w:rPr>
          <w:rFonts w:hint="cs"/>
          <w:rtl/>
          <w:lang w:bidi="fa-IR"/>
        </w:rPr>
        <w:t>هایی که تا عمق 8/0 متری زمین دفن شده</w:t>
      </w:r>
      <w:r w:rsidR="000D47F4">
        <w:rPr>
          <w:rFonts w:hint="cs"/>
          <w:rtl/>
          <w:lang w:bidi="fa-IR"/>
        </w:rPr>
        <w:t>‌</w:t>
      </w:r>
      <w:r w:rsidRPr="00FF0E15">
        <w:rPr>
          <w:rFonts w:hint="cs"/>
          <w:rtl/>
          <w:lang w:bidi="fa-IR"/>
        </w:rPr>
        <w:t>اند کاربرد دارد.</w:t>
      </w:r>
    </w:p>
    <w:p w:rsidR="00FF0E15" w:rsidRDefault="00FF0E15" w:rsidP="004F3862">
      <w:pPr>
        <w:ind w:left="-142"/>
        <w:rPr>
          <w:rtl/>
          <w:lang w:bidi="fa-IR"/>
        </w:rPr>
      </w:pPr>
      <w:r>
        <w:rPr>
          <w:rFonts w:cs="B Zar"/>
          <w:noProof/>
          <w:lang w:bidi="fa-IR"/>
        </w:rPr>
        <w:lastRenderedPageBreak/>
        <w:drawing>
          <wp:inline distT="0" distB="0" distL="0" distR="0">
            <wp:extent cx="4536000" cy="1631600"/>
            <wp:effectExtent l="19050" t="0" r="0" b="0"/>
            <wp:docPr id="265" name="Picture 12" descr="D:\amouj\translation\buildings earthing system\IEC 60364-5-52\IEC 60364-5-52_Extracted_Images\page47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mouj\translation\buildings earthing system\IEC 60364-5-52\IEC 60364-5-52_Extracted_Images\page47output.jpg"/>
                    <pic:cNvPicPr>
                      <a:picLocks noChangeAspect="1" noChangeArrowheads="1"/>
                    </pic:cNvPicPr>
                  </pic:nvPicPr>
                  <pic:blipFill>
                    <a:blip r:embed="rId82" cstate="print"/>
                    <a:stretch>
                      <a:fillRect/>
                    </a:stretch>
                  </pic:blipFill>
                  <pic:spPr bwMode="auto">
                    <a:xfrm>
                      <a:off x="0" y="0"/>
                      <a:ext cx="4536000" cy="1631600"/>
                    </a:xfrm>
                    <a:prstGeom prst="rect">
                      <a:avLst/>
                    </a:prstGeom>
                    <a:noFill/>
                    <a:ln w="9525">
                      <a:noFill/>
                      <a:miter lim="800000"/>
                      <a:headEnd/>
                      <a:tailEnd/>
                    </a:ln>
                  </pic:spPr>
                </pic:pic>
              </a:graphicData>
            </a:graphic>
          </wp:inline>
        </w:drawing>
      </w:r>
    </w:p>
    <w:p w:rsidR="00FF0E15" w:rsidRPr="006218FB" w:rsidRDefault="00FF0E15" w:rsidP="00921E08">
      <w:pPr>
        <w:pStyle w:val="a0"/>
        <w:rPr>
          <w:rtl/>
        </w:rPr>
      </w:pPr>
      <w:r w:rsidRPr="006218FB">
        <w:rPr>
          <w:rFonts w:hint="cs"/>
          <w:rtl/>
        </w:rPr>
        <w:t>جدول 6-2</w:t>
      </w:r>
      <w:r w:rsidR="00921E08">
        <w:rPr>
          <w:rFonts w:hint="cs"/>
          <w:rtl/>
        </w:rPr>
        <w:t>1</w:t>
      </w:r>
      <w:r w:rsidRPr="006218FB">
        <w:rPr>
          <w:rFonts w:hint="cs"/>
          <w:rtl/>
        </w:rPr>
        <w:t xml:space="preserve"> فاکتورهای کاهش گروه</w:t>
      </w:r>
      <w:r w:rsidR="004F3862">
        <w:rPr>
          <w:rFonts w:hint="cs"/>
          <w:rtl/>
        </w:rPr>
        <w:t>‌</w:t>
      </w:r>
      <w:r w:rsidRPr="006218FB">
        <w:rPr>
          <w:rFonts w:hint="cs"/>
          <w:rtl/>
        </w:rPr>
        <w:t xml:space="preserve">های بیش از یک مدار یا بیش از یک کابل چند </w:t>
      </w:r>
      <w:r>
        <w:rPr>
          <w:rFonts w:hint="cs"/>
          <w:rtl/>
        </w:rPr>
        <w:t>رشته</w:t>
      </w:r>
      <w:r w:rsidR="004F3862">
        <w:rPr>
          <w:rFonts w:hint="cs"/>
          <w:rtl/>
        </w:rPr>
        <w:t>‌</w:t>
      </w:r>
      <w:r>
        <w:rPr>
          <w:rFonts w:hint="cs"/>
          <w:rtl/>
        </w:rPr>
        <w:t xml:space="preserve">ای </w:t>
      </w:r>
      <w:r w:rsidR="004F3862">
        <w:rPr>
          <w:rtl/>
        </w:rPr>
        <w:br/>
      </w:r>
      <w:r>
        <w:rPr>
          <w:rFonts w:hint="cs"/>
          <w:rtl/>
        </w:rPr>
        <w:t xml:space="preserve">در ارتباط </w:t>
      </w:r>
      <w:r w:rsidRPr="006218FB">
        <w:rPr>
          <w:rFonts w:hint="cs"/>
          <w:rtl/>
        </w:rPr>
        <w:t xml:space="preserve"> با جداول6-</w:t>
      </w:r>
      <w:r w:rsidR="00921E08">
        <w:rPr>
          <w:rFonts w:hint="cs"/>
          <w:rtl/>
        </w:rPr>
        <w:t>6</w:t>
      </w:r>
      <w:r w:rsidRPr="006218FB">
        <w:rPr>
          <w:rFonts w:hint="cs"/>
          <w:rtl/>
        </w:rPr>
        <w:t xml:space="preserve"> الی 6-1</w:t>
      </w:r>
      <w:r w:rsidR="00921E08">
        <w:rPr>
          <w:rFonts w:hint="cs"/>
          <w:rtl/>
        </w:rPr>
        <w:t>7</w:t>
      </w:r>
    </w:p>
    <w:p w:rsidR="00FF0E15" w:rsidRPr="006218FB" w:rsidRDefault="00FF0E15" w:rsidP="00A77915">
      <w:pPr>
        <w:spacing w:after="0"/>
        <w:rPr>
          <w:rtl/>
          <w:lang w:bidi="fa-IR"/>
        </w:rPr>
      </w:pPr>
      <w:r w:rsidRPr="006218FB">
        <w:rPr>
          <w:rFonts w:hint="cs"/>
          <w:rtl/>
          <w:lang w:bidi="fa-IR"/>
        </w:rPr>
        <w:t>نکته 1: این فاکتورها در مورد کابل</w:t>
      </w:r>
      <w:r w:rsidR="00A77915">
        <w:rPr>
          <w:rFonts w:hint="cs"/>
          <w:rtl/>
          <w:lang w:bidi="fa-IR"/>
        </w:rPr>
        <w:t>‌</w:t>
      </w:r>
      <w:r w:rsidRPr="00B50615">
        <w:rPr>
          <w:rFonts w:hint="cs"/>
          <w:rtl/>
          <w:lang w:bidi="fa-IR"/>
        </w:rPr>
        <w:t>های با گروه</w:t>
      </w:r>
      <w:r w:rsidR="00A77915">
        <w:rPr>
          <w:rFonts w:hint="cs"/>
          <w:rtl/>
          <w:lang w:bidi="fa-IR"/>
        </w:rPr>
        <w:t>‌</w:t>
      </w:r>
      <w:r w:rsidRPr="00B50615">
        <w:rPr>
          <w:rFonts w:hint="cs"/>
          <w:rtl/>
          <w:lang w:bidi="fa-IR"/>
        </w:rPr>
        <w:t>های یکسان و با بار برابر</w:t>
      </w:r>
      <w:r w:rsidRPr="006218FB">
        <w:rPr>
          <w:rFonts w:hint="cs"/>
          <w:rtl/>
          <w:lang w:bidi="fa-IR"/>
        </w:rPr>
        <w:t xml:space="preserve"> کاربرد دارد.</w:t>
      </w:r>
    </w:p>
    <w:p w:rsidR="00FF0E15" w:rsidRPr="006218FB" w:rsidRDefault="00FF0E15" w:rsidP="004F3862">
      <w:pPr>
        <w:spacing w:after="0"/>
        <w:rPr>
          <w:rtl/>
          <w:lang w:bidi="fa-IR"/>
        </w:rPr>
      </w:pPr>
      <w:r w:rsidRPr="006218FB">
        <w:rPr>
          <w:rFonts w:hint="cs"/>
          <w:rtl/>
          <w:lang w:bidi="fa-IR"/>
        </w:rPr>
        <w:t>نکته 2: زمانی</w:t>
      </w:r>
      <w:r w:rsidR="004F3862">
        <w:rPr>
          <w:rFonts w:hint="cs"/>
          <w:rtl/>
          <w:lang w:bidi="fa-IR"/>
        </w:rPr>
        <w:t>‌</w:t>
      </w:r>
      <w:r w:rsidRPr="006218FB">
        <w:rPr>
          <w:rFonts w:hint="cs"/>
          <w:rtl/>
          <w:lang w:bidi="fa-IR"/>
        </w:rPr>
        <w:t>که فاصله افقی میان کابل</w:t>
      </w:r>
      <w:r w:rsidR="004F3862">
        <w:rPr>
          <w:rFonts w:hint="cs"/>
          <w:rtl/>
          <w:lang w:bidi="fa-IR"/>
        </w:rPr>
        <w:t>‌</w:t>
      </w:r>
      <w:r w:rsidRPr="006218FB">
        <w:rPr>
          <w:rFonts w:hint="cs"/>
          <w:rtl/>
          <w:lang w:bidi="fa-IR"/>
        </w:rPr>
        <w:t xml:space="preserve">های مجاور از دو برابر قطر آنها </w:t>
      </w:r>
      <w:r>
        <w:rPr>
          <w:rFonts w:hint="cs"/>
          <w:rtl/>
          <w:lang w:bidi="fa-IR"/>
        </w:rPr>
        <w:t>بیشتر نباشد</w:t>
      </w:r>
      <w:r w:rsidRPr="006218FB">
        <w:rPr>
          <w:rFonts w:hint="cs"/>
          <w:rtl/>
          <w:lang w:bidi="fa-IR"/>
        </w:rPr>
        <w:t>، نیاز به فاکتور تصحیح نمی</w:t>
      </w:r>
      <w:r w:rsidR="004F3862">
        <w:rPr>
          <w:rFonts w:hint="cs"/>
          <w:rtl/>
          <w:lang w:bidi="fa-IR"/>
        </w:rPr>
        <w:t>‌</w:t>
      </w:r>
      <w:r w:rsidRPr="006218FB">
        <w:rPr>
          <w:rFonts w:hint="cs"/>
          <w:rtl/>
          <w:lang w:bidi="fa-IR"/>
        </w:rPr>
        <w:t>باشد.</w:t>
      </w:r>
    </w:p>
    <w:p w:rsidR="00FF0E15" w:rsidRPr="006218FB" w:rsidRDefault="00FF0E15" w:rsidP="004F3862">
      <w:pPr>
        <w:spacing w:after="0"/>
        <w:rPr>
          <w:rtl/>
          <w:lang w:bidi="fa-IR"/>
        </w:rPr>
      </w:pPr>
      <w:r w:rsidRPr="006218FB">
        <w:rPr>
          <w:rFonts w:hint="cs"/>
          <w:rtl/>
          <w:lang w:bidi="fa-IR"/>
        </w:rPr>
        <w:t>نکته 3: فاکتورهای تصحیح مشابه برای موارد زیر بکار می</w:t>
      </w:r>
      <w:r w:rsidR="004F3862">
        <w:rPr>
          <w:rFonts w:hint="cs"/>
          <w:rtl/>
          <w:lang w:bidi="fa-IR"/>
        </w:rPr>
        <w:t>‌</w:t>
      </w:r>
      <w:r w:rsidRPr="006218FB">
        <w:rPr>
          <w:rFonts w:hint="cs"/>
          <w:rtl/>
          <w:lang w:bidi="fa-IR"/>
        </w:rPr>
        <w:t>روند:</w:t>
      </w:r>
    </w:p>
    <w:p w:rsidR="00FF0E15" w:rsidRPr="006218FB" w:rsidRDefault="00FF0E15" w:rsidP="004F3862">
      <w:pPr>
        <w:spacing w:after="0"/>
        <w:ind w:left="720"/>
      </w:pPr>
      <w:r w:rsidRPr="006218FB">
        <w:rPr>
          <w:rFonts w:hint="cs"/>
          <w:rtl/>
        </w:rPr>
        <w:t>گروه</w:t>
      </w:r>
      <w:r w:rsidR="004F3862">
        <w:rPr>
          <w:rFonts w:hint="cs"/>
          <w:rtl/>
        </w:rPr>
        <w:t>‌</w:t>
      </w:r>
      <w:r w:rsidRPr="006218FB">
        <w:rPr>
          <w:rFonts w:hint="cs"/>
          <w:rtl/>
        </w:rPr>
        <w:t>ها</w:t>
      </w:r>
      <w:r>
        <w:rPr>
          <w:rFonts w:hint="cs"/>
          <w:rtl/>
        </w:rPr>
        <w:t>ی</w:t>
      </w:r>
      <w:r w:rsidRPr="006218FB">
        <w:rPr>
          <w:rFonts w:hint="cs"/>
          <w:rtl/>
        </w:rPr>
        <w:t>ی با کابل</w:t>
      </w:r>
      <w:r w:rsidR="004F3862">
        <w:rPr>
          <w:rFonts w:hint="cs"/>
          <w:rtl/>
        </w:rPr>
        <w:t>‌</w:t>
      </w:r>
      <w:r>
        <w:rPr>
          <w:rFonts w:hint="cs"/>
          <w:rtl/>
        </w:rPr>
        <w:t>های</w:t>
      </w:r>
      <w:r w:rsidRPr="006218FB">
        <w:rPr>
          <w:rFonts w:hint="cs"/>
          <w:rtl/>
        </w:rPr>
        <w:t xml:space="preserve"> دو یا سه </w:t>
      </w:r>
      <w:r>
        <w:rPr>
          <w:rFonts w:hint="cs"/>
          <w:rtl/>
        </w:rPr>
        <w:t>رشته</w:t>
      </w:r>
      <w:r w:rsidR="004F3862">
        <w:rPr>
          <w:rFonts w:hint="cs"/>
          <w:rtl/>
        </w:rPr>
        <w:t>‌</w:t>
      </w:r>
      <w:r>
        <w:rPr>
          <w:rFonts w:hint="cs"/>
          <w:rtl/>
        </w:rPr>
        <w:t>ای</w:t>
      </w:r>
    </w:p>
    <w:p w:rsidR="00FF0E15" w:rsidRPr="006218FB" w:rsidRDefault="00FF0E15" w:rsidP="004F3862">
      <w:pPr>
        <w:spacing w:after="0"/>
        <w:ind w:left="720"/>
      </w:pPr>
      <w:r w:rsidRPr="006218FB">
        <w:rPr>
          <w:rFonts w:hint="cs"/>
          <w:rtl/>
        </w:rPr>
        <w:t>کابل</w:t>
      </w:r>
      <w:r w:rsidR="004F3862">
        <w:rPr>
          <w:rFonts w:hint="cs"/>
          <w:rtl/>
        </w:rPr>
        <w:t>‌</w:t>
      </w:r>
      <w:r w:rsidRPr="006218FB">
        <w:rPr>
          <w:rFonts w:hint="cs"/>
          <w:rtl/>
        </w:rPr>
        <w:t xml:space="preserve">های چند </w:t>
      </w:r>
      <w:r>
        <w:rPr>
          <w:rFonts w:hint="cs"/>
          <w:rtl/>
        </w:rPr>
        <w:t>رشته</w:t>
      </w:r>
      <w:r w:rsidR="004F3862">
        <w:rPr>
          <w:rFonts w:hint="cs"/>
          <w:rtl/>
        </w:rPr>
        <w:t>‌</w:t>
      </w:r>
      <w:r>
        <w:rPr>
          <w:rFonts w:hint="cs"/>
          <w:rtl/>
        </w:rPr>
        <w:t>ای</w:t>
      </w:r>
    </w:p>
    <w:p w:rsidR="00FF0E15" w:rsidRDefault="00FF0E15" w:rsidP="00A77915">
      <w:pPr>
        <w:spacing w:after="0"/>
        <w:rPr>
          <w:rtl/>
          <w:lang w:bidi="fa-IR"/>
        </w:rPr>
      </w:pPr>
      <w:r w:rsidRPr="006218FB">
        <w:rPr>
          <w:rFonts w:hint="cs"/>
          <w:rtl/>
          <w:lang w:bidi="fa-IR"/>
        </w:rPr>
        <w:t>نکته 4: اگر سیستمی شامل کابل</w:t>
      </w:r>
      <w:r w:rsidR="004F3862">
        <w:rPr>
          <w:rFonts w:hint="cs"/>
          <w:rtl/>
          <w:lang w:bidi="fa-IR"/>
        </w:rPr>
        <w:t>‌</w:t>
      </w:r>
      <w:r w:rsidRPr="006218FB">
        <w:rPr>
          <w:rFonts w:hint="cs"/>
          <w:rtl/>
          <w:lang w:bidi="fa-IR"/>
        </w:rPr>
        <w:t xml:space="preserve">های دو و سه </w:t>
      </w:r>
      <w:r>
        <w:rPr>
          <w:rFonts w:hint="cs"/>
          <w:rtl/>
          <w:lang w:bidi="fa-IR"/>
        </w:rPr>
        <w:t>رشته</w:t>
      </w:r>
      <w:r w:rsidR="004F3862">
        <w:rPr>
          <w:rFonts w:hint="cs"/>
          <w:rtl/>
          <w:lang w:bidi="fa-IR"/>
        </w:rPr>
        <w:t>‌</w:t>
      </w:r>
      <w:r>
        <w:rPr>
          <w:rFonts w:hint="cs"/>
          <w:rtl/>
          <w:lang w:bidi="fa-IR"/>
        </w:rPr>
        <w:t>ای</w:t>
      </w:r>
      <w:r w:rsidRPr="006218FB">
        <w:rPr>
          <w:rFonts w:hint="cs"/>
          <w:rtl/>
          <w:lang w:bidi="fa-IR"/>
        </w:rPr>
        <w:t xml:space="preserve"> باشد، تعداد کل کابل</w:t>
      </w:r>
      <w:r w:rsidR="004F3862">
        <w:rPr>
          <w:rFonts w:hint="cs"/>
          <w:rtl/>
          <w:lang w:bidi="fa-IR"/>
        </w:rPr>
        <w:t>‌</w:t>
      </w:r>
      <w:r w:rsidRPr="006218FB">
        <w:rPr>
          <w:rFonts w:hint="cs"/>
          <w:rtl/>
          <w:lang w:bidi="fa-IR"/>
        </w:rPr>
        <w:t>ها را به عنوان تعداد مدار در نظر می</w:t>
      </w:r>
      <w:r w:rsidR="004F3862">
        <w:rPr>
          <w:rFonts w:hint="cs"/>
          <w:rtl/>
          <w:lang w:bidi="fa-IR"/>
        </w:rPr>
        <w:t>‌</w:t>
      </w:r>
      <w:r w:rsidRPr="006218FB">
        <w:rPr>
          <w:rFonts w:hint="cs"/>
          <w:rtl/>
          <w:lang w:bidi="fa-IR"/>
        </w:rPr>
        <w:t xml:space="preserve">گیریم و </w:t>
      </w:r>
      <w:r w:rsidRPr="00C07DA7">
        <w:rPr>
          <w:rFonts w:hint="cs"/>
          <w:color w:val="000000" w:themeColor="text1"/>
          <w:rtl/>
          <w:lang w:bidi="fa-IR"/>
        </w:rPr>
        <w:t xml:space="preserve">ضرایب مشابه </w:t>
      </w:r>
      <w:r w:rsidRPr="006218FB">
        <w:rPr>
          <w:rFonts w:hint="cs"/>
          <w:rtl/>
          <w:lang w:bidi="fa-IR"/>
        </w:rPr>
        <w:t xml:space="preserve">برای </w:t>
      </w:r>
      <w:r>
        <w:rPr>
          <w:rFonts w:hint="cs"/>
          <w:rtl/>
          <w:lang w:bidi="fa-IR"/>
        </w:rPr>
        <w:t xml:space="preserve">موارد زیر نیز </w:t>
      </w:r>
      <w:r w:rsidRPr="006218FB">
        <w:rPr>
          <w:rFonts w:hint="cs"/>
          <w:rtl/>
          <w:lang w:bidi="fa-IR"/>
        </w:rPr>
        <w:t>بکار می</w:t>
      </w:r>
      <w:r w:rsidR="004F3862">
        <w:rPr>
          <w:rFonts w:hint="cs"/>
          <w:rtl/>
          <w:lang w:bidi="fa-IR"/>
        </w:rPr>
        <w:t>‌</w:t>
      </w:r>
      <w:r w:rsidRPr="006218FB">
        <w:rPr>
          <w:rFonts w:hint="cs"/>
          <w:rtl/>
          <w:lang w:bidi="fa-IR"/>
        </w:rPr>
        <w:t>رود</w:t>
      </w:r>
      <w:r>
        <w:rPr>
          <w:rFonts w:hint="cs"/>
          <w:rtl/>
          <w:lang w:bidi="fa-IR"/>
        </w:rPr>
        <w:t>:</w:t>
      </w:r>
    </w:p>
    <w:p w:rsidR="00FF0E15" w:rsidRPr="008E46DE" w:rsidRDefault="00FF0E15" w:rsidP="00A77915">
      <w:pPr>
        <w:spacing w:after="0"/>
        <w:rPr>
          <w:rtl/>
        </w:rPr>
      </w:pPr>
      <w:r w:rsidRPr="008E46DE">
        <w:rPr>
          <w:rFonts w:hint="cs"/>
          <w:rtl/>
        </w:rPr>
        <w:t>دو هادی باردار و کابل</w:t>
      </w:r>
      <w:r w:rsidR="00A77915">
        <w:rPr>
          <w:rFonts w:hint="cs"/>
          <w:rtl/>
        </w:rPr>
        <w:t>‌</w:t>
      </w:r>
      <w:r w:rsidRPr="008E46DE">
        <w:rPr>
          <w:rFonts w:hint="cs"/>
          <w:rtl/>
        </w:rPr>
        <w:t>های دو</w:t>
      </w:r>
      <w:r>
        <w:rPr>
          <w:rFonts w:hint="cs"/>
          <w:rtl/>
        </w:rPr>
        <w:t>رشته</w:t>
      </w:r>
      <w:r w:rsidR="004F3862">
        <w:rPr>
          <w:rFonts w:hint="cs"/>
          <w:rtl/>
        </w:rPr>
        <w:t>‌</w:t>
      </w:r>
      <w:r>
        <w:rPr>
          <w:rFonts w:hint="cs"/>
          <w:rtl/>
        </w:rPr>
        <w:t>ای</w:t>
      </w:r>
    </w:p>
    <w:p w:rsidR="00FF0E15" w:rsidRPr="008E46DE" w:rsidRDefault="00FF0E15" w:rsidP="004F3862">
      <w:pPr>
        <w:spacing w:after="0"/>
        <w:rPr>
          <w:rtl/>
        </w:rPr>
      </w:pPr>
      <w:r w:rsidRPr="008E46DE">
        <w:rPr>
          <w:rFonts w:hint="cs"/>
          <w:rtl/>
        </w:rPr>
        <w:t xml:space="preserve">سه هادی باردار و کابل سه </w:t>
      </w:r>
      <w:r>
        <w:rPr>
          <w:rFonts w:hint="cs"/>
          <w:rtl/>
        </w:rPr>
        <w:t>رشته</w:t>
      </w:r>
      <w:r w:rsidR="004F3862">
        <w:rPr>
          <w:rFonts w:hint="cs"/>
          <w:rtl/>
        </w:rPr>
        <w:t>‌</w:t>
      </w:r>
      <w:r>
        <w:rPr>
          <w:rFonts w:hint="cs"/>
          <w:rtl/>
        </w:rPr>
        <w:t>ای</w:t>
      </w:r>
    </w:p>
    <w:p w:rsidR="00FF0E15" w:rsidRPr="006218FB" w:rsidRDefault="00FF0E15" w:rsidP="004F3862">
      <w:pPr>
        <w:spacing w:after="0"/>
        <w:rPr>
          <w:rtl/>
          <w:lang w:bidi="fa-IR"/>
        </w:rPr>
      </w:pPr>
      <w:r w:rsidRPr="006218FB">
        <w:rPr>
          <w:rFonts w:hint="cs"/>
          <w:rtl/>
          <w:lang w:bidi="fa-IR"/>
        </w:rPr>
        <w:t xml:space="preserve">نکته 5: اگر گروهی شامل </w:t>
      </w:r>
      <w:r w:rsidRPr="006218FB">
        <w:rPr>
          <w:lang w:bidi="fa-IR"/>
        </w:rPr>
        <w:t>n</w:t>
      </w:r>
      <w:r w:rsidRPr="006218FB">
        <w:rPr>
          <w:rFonts w:hint="cs"/>
          <w:rtl/>
          <w:lang w:bidi="fa-IR"/>
        </w:rPr>
        <w:t xml:space="preserve"> کابل تک </w:t>
      </w:r>
      <w:r>
        <w:rPr>
          <w:rFonts w:hint="cs"/>
          <w:rtl/>
          <w:lang w:bidi="fa-IR"/>
        </w:rPr>
        <w:t>رشته</w:t>
      </w:r>
      <w:r w:rsidRPr="006218FB">
        <w:rPr>
          <w:rFonts w:hint="cs"/>
          <w:rtl/>
          <w:lang w:bidi="fa-IR"/>
        </w:rPr>
        <w:t xml:space="preserve"> باشد، هم می</w:t>
      </w:r>
      <w:r w:rsidR="004F3862">
        <w:rPr>
          <w:rFonts w:hint="cs"/>
          <w:rtl/>
          <w:lang w:bidi="fa-IR"/>
        </w:rPr>
        <w:t>‌</w:t>
      </w:r>
      <w:r w:rsidRPr="006218FB">
        <w:rPr>
          <w:rFonts w:hint="cs"/>
          <w:rtl/>
          <w:lang w:bidi="fa-IR"/>
        </w:rPr>
        <w:t xml:space="preserve">تواند بعنوان </w:t>
      </w:r>
      <w:r w:rsidRPr="006218FB">
        <w:rPr>
          <w:lang w:bidi="fa-IR"/>
        </w:rPr>
        <w:t>n/2</w:t>
      </w:r>
      <w:r w:rsidRPr="006218FB">
        <w:rPr>
          <w:rFonts w:hint="cs"/>
          <w:rtl/>
          <w:lang w:bidi="fa-IR"/>
        </w:rPr>
        <w:t xml:space="preserve"> مدار با هادی باردار یا </w:t>
      </w:r>
      <w:r w:rsidRPr="006218FB">
        <w:rPr>
          <w:lang w:bidi="fa-IR"/>
        </w:rPr>
        <w:t>n/3</w:t>
      </w:r>
      <w:r w:rsidRPr="006218FB">
        <w:rPr>
          <w:rFonts w:hint="cs"/>
          <w:rtl/>
          <w:lang w:bidi="fa-IR"/>
        </w:rPr>
        <w:t xml:space="preserve"> مدار با سه هادی باردار در نظر گرفته شود.</w:t>
      </w:r>
    </w:p>
    <w:p w:rsidR="00FF0E15" w:rsidRDefault="00FF0E15" w:rsidP="00921E08">
      <w:pPr>
        <w:spacing w:after="120"/>
        <w:rPr>
          <w:lang w:bidi="fa-IR"/>
        </w:rPr>
      </w:pPr>
      <w:r w:rsidRPr="006218FB">
        <w:rPr>
          <w:rFonts w:hint="cs"/>
          <w:rtl/>
          <w:lang w:bidi="fa-IR"/>
        </w:rPr>
        <w:t xml:space="preserve">نکته 6: مقادیر داده شده </w:t>
      </w:r>
      <w:r>
        <w:rPr>
          <w:rFonts w:hint="cs"/>
          <w:rtl/>
          <w:lang w:bidi="fa-IR"/>
        </w:rPr>
        <w:t>بر اساس میانگین</w:t>
      </w:r>
      <w:r w:rsidRPr="006218FB">
        <w:rPr>
          <w:rFonts w:hint="cs"/>
          <w:rtl/>
          <w:lang w:bidi="fa-IR"/>
        </w:rPr>
        <w:t xml:space="preserve"> فاکتورهای جداول 6-</w:t>
      </w:r>
      <w:r w:rsidR="00921E08">
        <w:rPr>
          <w:rFonts w:hint="cs"/>
          <w:rtl/>
          <w:lang w:bidi="fa-IR"/>
        </w:rPr>
        <w:t>6</w:t>
      </w:r>
      <w:r w:rsidRPr="006218FB">
        <w:rPr>
          <w:rFonts w:hint="cs"/>
          <w:rtl/>
          <w:lang w:bidi="fa-IR"/>
        </w:rPr>
        <w:t xml:space="preserve"> تا 6-1</w:t>
      </w:r>
      <w:r w:rsidR="00921E08">
        <w:rPr>
          <w:rFonts w:hint="cs"/>
          <w:rtl/>
          <w:lang w:bidi="fa-IR"/>
        </w:rPr>
        <w:t>8</w:t>
      </w:r>
      <w:r w:rsidRPr="006218FB">
        <w:rPr>
          <w:rFonts w:hint="cs"/>
          <w:rtl/>
          <w:lang w:bidi="fa-IR"/>
        </w:rPr>
        <w:t xml:space="preserve"> بدست آمده و میزان دقت مقادیر داخل جدول حدود 5% است.</w:t>
      </w:r>
    </w:p>
    <w:p w:rsidR="00413BFE" w:rsidRPr="006218FB" w:rsidRDefault="00413BFE" w:rsidP="00BB2AFD">
      <w:pPr>
        <w:spacing w:after="120"/>
        <w:rPr>
          <w:rtl/>
          <w:lang w:bidi="fa-IR"/>
        </w:rPr>
      </w:pPr>
    </w:p>
    <w:p w:rsidR="00FF0E15" w:rsidRDefault="00E3648D" w:rsidP="004F3862">
      <w:pPr>
        <w:spacing w:after="0" w:line="360" w:lineRule="auto"/>
        <w:ind w:left="-142"/>
        <w:rPr>
          <w:rFonts w:cs="B Compset"/>
          <w:rtl/>
          <w:lang w:bidi="fa-IR"/>
        </w:rPr>
      </w:pPr>
      <w:r>
        <w:rPr>
          <w:rFonts w:cs="B Zar"/>
          <w:noProof/>
          <w:sz w:val="20"/>
          <w:szCs w:val="20"/>
          <w:lang w:bidi="fa-IR"/>
        </w:rPr>
        <w:lastRenderedPageBreak/>
        <w:drawing>
          <wp:inline distT="0" distB="0" distL="0" distR="0">
            <wp:extent cx="4536000" cy="3272373"/>
            <wp:effectExtent l="19050" t="0" r="0" b="0"/>
            <wp:docPr id="266" name="Picture 13" descr="D:\amouj\translation\buildings earthing system\IEC 60364-5-52\IEC 60364-5-52_Extracted_Images\page48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mouj\translation\buildings earthing system\IEC 60364-5-52\IEC 60364-5-52_Extracted_Images\page48output.jpg"/>
                    <pic:cNvPicPr>
                      <a:picLocks noChangeAspect="1" noChangeArrowheads="1"/>
                    </pic:cNvPicPr>
                  </pic:nvPicPr>
                  <pic:blipFill>
                    <a:blip r:embed="rId83" cstate="print"/>
                    <a:stretch>
                      <a:fillRect/>
                    </a:stretch>
                  </pic:blipFill>
                  <pic:spPr bwMode="auto">
                    <a:xfrm>
                      <a:off x="0" y="0"/>
                      <a:ext cx="4536000" cy="3272373"/>
                    </a:xfrm>
                    <a:prstGeom prst="rect">
                      <a:avLst/>
                    </a:prstGeom>
                    <a:noFill/>
                    <a:ln w="9525">
                      <a:noFill/>
                      <a:miter lim="800000"/>
                      <a:headEnd/>
                      <a:tailEnd/>
                    </a:ln>
                  </pic:spPr>
                </pic:pic>
              </a:graphicData>
            </a:graphic>
          </wp:inline>
        </w:drawing>
      </w:r>
    </w:p>
    <w:p w:rsidR="00023870" w:rsidRPr="006218FB" w:rsidRDefault="00023870" w:rsidP="00921E08">
      <w:pPr>
        <w:pStyle w:val="a0"/>
        <w:spacing w:after="240"/>
        <w:rPr>
          <w:rtl/>
        </w:rPr>
      </w:pPr>
      <w:r w:rsidRPr="006218FB">
        <w:rPr>
          <w:rFonts w:hint="cs"/>
          <w:rtl/>
        </w:rPr>
        <w:t>جدول 6-2</w:t>
      </w:r>
      <w:r w:rsidR="00921E08">
        <w:rPr>
          <w:rFonts w:hint="cs"/>
          <w:rtl/>
        </w:rPr>
        <w:t>2</w:t>
      </w:r>
      <w:r w:rsidRPr="006218FB">
        <w:rPr>
          <w:rFonts w:hint="cs"/>
          <w:rtl/>
        </w:rPr>
        <w:t xml:space="preserve"> فاکتورهای کاهش برای بیش از یک مدار </w:t>
      </w:r>
      <w:r>
        <w:rPr>
          <w:rFonts w:hint="cs"/>
          <w:rtl/>
        </w:rPr>
        <w:t>(</w:t>
      </w:r>
      <w:r w:rsidRPr="006218FB">
        <w:rPr>
          <w:rFonts w:hint="cs"/>
          <w:rtl/>
        </w:rPr>
        <w:t>کابل</w:t>
      </w:r>
      <w:r w:rsidR="00921E08">
        <w:rPr>
          <w:rFonts w:hint="cs"/>
          <w:rtl/>
        </w:rPr>
        <w:t>‌</w:t>
      </w:r>
      <w:r w:rsidRPr="006218FB">
        <w:rPr>
          <w:rFonts w:hint="cs"/>
          <w:rtl/>
        </w:rPr>
        <w:t>ها ب</w:t>
      </w:r>
      <w:r>
        <w:rPr>
          <w:rFonts w:hint="cs"/>
          <w:rtl/>
        </w:rPr>
        <w:t>ط</w:t>
      </w:r>
      <w:r w:rsidRPr="006218FB">
        <w:rPr>
          <w:rFonts w:hint="cs"/>
          <w:rtl/>
        </w:rPr>
        <w:t xml:space="preserve">ور مستقیم در زمین قرار </w:t>
      </w:r>
      <w:r>
        <w:rPr>
          <w:rFonts w:hint="cs"/>
          <w:rtl/>
        </w:rPr>
        <w:t>گرفته</w:t>
      </w:r>
      <w:r w:rsidR="00921E08">
        <w:rPr>
          <w:rFonts w:hint="cs"/>
          <w:rtl/>
        </w:rPr>
        <w:t>‌</w:t>
      </w:r>
      <w:r>
        <w:rPr>
          <w:rFonts w:hint="cs"/>
          <w:rtl/>
        </w:rPr>
        <w:t xml:space="preserve">اند)- </w:t>
      </w:r>
      <w:r w:rsidRPr="006218FB">
        <w:rPr>
          <w:rFonts w:hint="cs"/>
          <w:rtl/>
        </w:rPr>
        <w:t xml:space="preserve">روش نصب </w:t>
      </w:r>
      <w:r w:rsidRPr="006218FB">
        <w:t>D</w:t>
      </w:r>
      <w:r w:rsidRPr="006218FB">
        <w:rPr>
          <w:rFonts w:hint="cs"/>
          <w:rtl/>
        </w:rPr>
        <w:t xml:space="preserve"> در جداول 6-</w:t>
      </w:r>
      <w:r w:rsidR="00921E08">
        <w:rPr>
          <w:rFonts w:hint="cs"/>
          <w:rtl/>
        </w:rPr>
        <w:t>6</w:t>
      </w:r>
      <w:r w:rsidRPr="006218FB">
        <w:rPr>
          <w:rFonts w:hint="cs"/>
          <w:rtl/>
        </w:rPr>
        <w:t xml:space="preserve"> تا 6-</w:t>
      </w:r>
      <w:r w:rsidR="00921E08">
        <w:rPr>
          <w:rFonts w:hint="cs"/>
          <w:rtl/>
        </w:rPr>
        <w:t>9</w:t>
      </w:r>
      <w:r w:rsidRPr="006218FB">
        <w:rPr>
          <w:rFonts w:hint="cs"/>
          <w:rtl/>
        </w:rPr>
        <w:t>-کابل</w:t>
      </w:r>
      <w:r w:rsidR="004F3862">
        <w:rPr>
          <w:rFonts w:hint="cs"/>
          <w:rtl/>
        </w:rPr>
        <w:t>‌</w:t>
      </w:r>
      <w:r w:rsidRPr="006218FB">
        <w:rPr>
          <w:rFonts w:hint="cs"/>
          <w:rtl/>
        </w:rPr>
        <w:t xml:space="preserve">های تک </w:t>
      </w:r>
      <w:r>
        <w:rPr>
          <w:rFonts w:hint="cs"/>
          <w:rtl/>
        </w:rPr>
        <w:t>رشته</w:t>
      </w:r>
      <w:r w:rsidR="004F3862">
        <w:rPr>
          <w:rFonts w:hint="cs"/>
          <w:rtl/>
        </w:rPr>
        <w:t>‌</w:t>
      </w:r>
      <w:r>
        <w:rPr>
          <w:rFonts w:hint="cs"/>
          <w:rtl/>
        </w:rPr>
        <w:t xml:space="preserve">ای </w:t>
      </w:r>
      <w:r w:rsidRPr="006218FB">
        <w:rPr>
          <w:rFonts w:hint="cs"/>
          <w:rtl/>
        </w:rPr>
        <w:t xml:space="preserve">یا چند </w:t>
      </w:r>
      <w:r>
        <w:rPr>
          <w:rFonts w:hint="cs"/>
          <w:rtl/>
        </w:rPr>
        <w:t>رشته</w:t>
      </w:r>
      <w:r w:rsidR="004F3862">
        <w:rPr>
          <w:rFonts w:hint="cs"/>
          <w:rtl/>
        </w:rPr>
        <w:t>‌</w:t>
      </w:r>
      <w:r>
        <w:rPr>
          <w:rFonts w:hint="cs"/>
          <w:rtl/>
        </w:rPr>
        <w:t>ای</w:t>
      </w:r>
    </w:p>
    <w:p w:rsidR="00413BFE" w:rsidRDefault="00023870" w:rsidP="00921E08">
      <w:pPr>
        <w:rPr>
          <w:rtl/>
          <w:lang w:bidi="fa-IR"/>
        </w:rPr>
      </w:pPr>
      <w:r w:rsidRPr="006218FB">
        <w:rPr>
          <w:rFonts w:hint="cs"/>
          <w:rtl/>
          <w:lang w:bidi="fa-IR"/>
        </w:rPr>
        <w:t xml:space="preserve">نکته: مقادیر داده شده برای عمق 7/0 متری و خاکی با مقاومت حرارتی </w:t>
      </w:r>
      <w:r w:rsidRPr="006218FB">
        <w:rPr>
          <w:lang w:bidi="fa-IR"/>
        </w:rPr>
        <w:t>K.m/W</w:t>
      </w:r>
      <w:r w:rsidRPr="006218FB">
        <w:rPr>
          <w:rFonts w:hint="cs"/>
          <w:rtl/>
          <w:lang w:bidi="fa-IR"/>
        </w:rPr>
        <w:t xml:space="preserve"> 2.5 بکار گرفته می</w:t>
      </w:r>
      <w:r w:rsidR="004F3862">
        <w:rPr>
          <w:rFonts w:hint="cs"/>
          <w:rtl/>
          <w:lang w:bidi="fa-IR"/>
        </w:rPr>
        <w:t>‌</w:t>
      </w:r>
      <w:r w:rsidRPr="006218FB">
        <w:rPr>
          <w:rFonts w:hint="cs"/>
          <w:rtl/>
          <w:lang w:bidi="fa-IR"/>
        </w:rPr>
        <w:t xml:space="preserve">شود. این </w:t>
      </w:r>
      <w:r w:rsidRPr="00954EEF">
        <w:rPr>
          <w:rFonts w:hint="cs"/>
          <w:rtl/>
          <w:lang w:bidi="fa-IR"/>
        </w:rPr>
        <w:t>مقادیر میانگین جداول</w:t>
      </w:r>
      <w:r w:rsidRPr="00921E08">
        <w:rPr>
          <w:rFonts w:hint="cs"/>
          <w:rtl/>
          <w:lang w:bidi="fa-IR"/>
        </w:rPr>
        <w:t xml:space="preserve"> </w:t>
      </w:r>
      <w:r w:rsidRPr="006218FB">
        <w:rPr>
          <w:rFonts w:hint="cs"/>
          <w:rtl/>
          <w:lang w:bidi="fa-IR"/>
        </w:rPr>
        <w:t>6-</w:t>
      </w:r>
      <w:r w:rsidR="00921E08">
        <w:rPr>
          <w:rFonts w:hint="cs"/>
          <w:rtl/>
          <w:lang w:bidi="fa-IR"/>
        </w:rPr>
        <w:t>6</w:t>
      </w:r>
      <w:r w:rsidRPr="006218FB">
        <w:rPr>
          <w:rFonts w:hint="cs"/>
          <w:rtl/>
          <w:lang w:bidi="fa-IR"/>
        </w:rPr>
        <w:t xml:space="preserve"> تا 6-</w:t>
      </w:r>
      <w:r w:rsidR="00921E08">
        <w:rPr>
          <w:rFonts w:hint="cs"/>
          <w:rtl/>
          <w:lang w:bidi="fa-IR"/>
        </w:rPr>
        <w:t>9</w:t>
      </w:r>
      <w:r w:rsidRPr="006218FB">
        <w:rPr>
          <w:rFonts w:hint="cs"/>
          <w:rtl/>
          <w:lang w:bidi="fa-IR"/>
        </w:rPr>
        <w:t xml:space="preserve"> </w:t>
      </w:r>
      <w:r>
        <w:rPr>
          <w:rFonts w:hint="cs"/>
          <w:rtl/>
          <w:lang w:bidi="fa-IR"/>
        </w:rPr>
        <w:t>هستند</w:t>
      </w:r>
      <w:r w:rsidRPr="006218FB">
        <w:rPr>
          <w:rFonts w:hint="cs"/>
          <w:rtl/>
          <w:lang w:bidi="fa-IR"/>
        </w:rPr>
        <w:t xml:space="preserve">. روند </w:t>
      </w:r>
      <w:r>
        <w:rPr>
          <w:rFonts w:hint="cs"/>
          <w:rtl/>
          <w:lang w:bidi="fa-IR"/>
        </w:rPr>
        <w:t>درون یابی</w:t>
      </w:r>
      <w:r w:rsidRPr="006218FB">
        <w:rPr>
          <w:rFonts w:hint="cs"/>
          <w:rtl/>
          <w:lang w:bidi="fa-IR"/>
        </w:rPr>
        <w:t xml:space="preserve"> </w:t>
      </w:r>
      <w:r>
        <w:rPr>
          <w:rFonts w:hint="cs"/>
          <w:rtl/>
          <w:lang w:bidi="fa-IR"/>
        </w:rPr>
        <w:t>همراه با</w:t>
      </w:r>
      <w:r w:rsidRPr="006218FB">
        <w:rPr>
          <w:rFonts w:hint="cs"/>
          <w:rtl/>
          <w:lang w:bidi="fa-IR"/>
        </w:rPr>
        <w:t xml:space="preserve"> گرد کردن</w:t>
      </w:r>
      <w:r>
        <w:rPr>
          <w:rFonts w:hint="cs"/>
          <w:rtl/>
          <w:lang w:bidi="fa-IR"/>
        </w:rPr>
        <w:t xml:space="preserve"> اعداد،</w:t>
      </w:r>
      <w:r w:rsidRPr="006218FB">
        <w:rPr>
          <w:rFonts w:hint="cs"/>
          <w:rtl/>
          <w:lang w:bidi="fa-IR"/>
        </w:rPr>
        <w:t xml:space="preserve"> می</w:t>
      </w:r>
      <w:r w:rsidR="004F3862">
        <w:rPr>
          <w:rFonts w:hint="cs"/>
          <w:rtl/>
          <w:lang w:bidi="fa-IR"/>
        </w:rPr>
        <w:t>‌</w:t>
      </w:r>
      <w:r w:rsidRPr="006218FB">
        <w:rPr>
          <w:rFonts w:hint="cs"/>
          <w:rtl/>
          <w:lang w:bidi="fa-IR"/>
        </w:rPr>
        <w:t>تواند موجب خطای</w:t>
      </w:r>
      <w:r>
        <w:rPr>
          <w:rFonts w:hint="cs"/>
          <w:rtl/>
          <w:lang w:bidi="fa-IR"/>
        </w:rPr>
        <w:t xml:space="preserve"> </w:t>
      </w:r>
      <w:r w:rsidRPr="006218FB">
        <w:rPr>
          <w:rFonts w:hint="cs"/>
          <w:rtl/>
          <w:lang w:bidi="fa-IR"/>
        </w:rPr>
        <w:t>10</w:t>
      </w:r>
      <w:r>
        <w:rPr>
          <w:rFonts w:hint="cs"/>
          <w:rtl/>
          <w:lang w:bidi="fa-IR"/>
        </w:rPr>
        <w:t>درصدی</w:t>
      </w:r>
      <w:r w:rsidRPr="006218FB">
        <w:rPr>
          <w:rFonts w:hint="cs"/>
          <w:rtl/>
          <w:lang w:bidi="fa-IR"/>
        </w:rPr>
        <w:t xml:space="preserve"> شود. (محاسبات دقیق</w:t>
      </w:r>
      <w:r w:rsidR="004F3862">
        <w:rPr>
          <w:rFonts w:hint="cs"/>
          <w:rtl/>
          <w:lang w:bidi="fa-IR"/>
        </w:rPr>
        <w:t>‌</w:t>
      </w:r>
      <w:r w:rsidRPr="006218FB">
        <w:rPr>
          <w:rFonts w:hint="cs"/>
          <w:rtl/>
          <w:lang w:bidi="fa-IR"/>
        </w:rPr>
        <w:t>تر با توجه به</w:t>
      </w:r>
      <w:r w:rsidRPr="006218FB">
        <w:rPr>
          <w:lang w:bidi="fa-IR"/>
        </w:rPr>
        <w:t>IEC 60287-2-1</w:t>
      </w:r>
      <w:r w:rsidRPr="006218FB">
        <w:rPr>
          <w:rFonts w:hint="cs"/>
          <w:rtl/>
          <w:lang w:bidi="fa-IR"/>
        </w:rPr>
        <w:t xml:space="preserve"> صورت می</w:t>
      </w:r>
      <w:r w:rsidR="004F3862">
        <w:rPr>
          <w:rFonts w:hint="cs"/>
          <w:rtl/>
          <w:lang w:bidi="fa-IR"/>
        </w:rPr>
        <w:t>‌</w:t>
      </w:r>
      <w:r w:rsidRPr="006218FB">
        <w:rPr>
          <w:rFonts w:hint="cs"/>
          <w:rtl/>
          <w:lang w:bidi="fa-IR"/>
        </w:rPr>
        <w:t>گیرد)</w:t>
      </w:r>
    </w:p>
    <w:p w:rsidR="00921E08" w:rsidRDefault="00921E08">
      <w:pPr>
        <w:bidi w:val="0"/>
        <w:spacing w:after="200" w:line="276" w:lineRule="auto"/>
        <w:jc w:val="left"/>
        <w:rPr>
          <w:rtl/>
          <w:lang w:bidi="fa-IR"/>
        </w:rPr>
      </w:pPr>
      <w:r>
        <w:rPr>
          <w:rtl/>
          <w:lang w:bidi="fa-IR"/>
        </w:rPr>
        <w:br w:type="page"/>
      </w:r>
    </w:p>
    <w:p w:rsidR="00921E08" w:rsidRPr="006218FB" w:rsidRDefault="00921E08" w:rsidP="00921E08">
      <w:pPr>
        <w:rPr>
          <w:rtl/>
          <w:lang w:bidi="fa-IR"/>
        </w:rPr>
      </w:pPr>
      <w:r w:rsidRPr="006218FB">
        <w:rPr>
          <w:rFonts w:hint="cs"/>
          <w:rtl/>
          <w:lang w:bidi="fa-IR"/>
        </w:rPr>
        <w:lastRenderedPageBreak/>
        <w:t>الف) کابل</w:t>
      </w:r>
      <w:r>
        <w:rPr>
          <w:rFonts w:hint="cs"/>
          <w:rtl/>
          <w:lang w:bidi="fa-IR"/>
        </w:rPr>
        <w:t>‌</w:t>
      </w:r>
      <w:r w:rsidRPr="006218FB">
        <w:rPr>
          <w:rFonts w:hint="cs"/>
          <w:rtl/>
          <w:lang w:bidi="fa-IR"/>
        </w:rPr>
        <w:t>های</w:t>
      </w:r>
      <w:r>
        <w:rPr>
          <w:rFonts w:hint="cs"/>
          <w:rtl/>
          <w:lang w:bidi="fa-IR"/>
        </w:rPr>
        <w:t>‌</w:t>
      </w:r>
      <w:r w:rsidRPr="006218FB">
        <w:rPr>
          <w:rFonts w:hint="cs"/>
          <w:rtl/>
          <w:lang w:bidi="fa-IR"/>
        </w:rPr>
        <w:t xml:space="preserve">چند </w:t>
      </w:r>
      <w:r>
        <w:rPr>
          <w:rFonts w:hint="cs"/>
          <w:rtl/>
          <w:lang w:bidi="fa-IR"/>
        </w:rPr>
        <w:t xml:space="preserve">رشته </w:t>
      </w:r>
      <w:r w:rsidRPr="006218FB">
        <w:rPr>
          <w:rFonts w:hint="cs"/>
          <w:rtl/>
          <w:lang w:bidi="fa-IR"/>
        </w:rPr>
        <w:t>د</w:t>
      </w:r>
      <w:r>
        <w:rPr>
          <w:rFonts w:hint="cs"/>
          <w:rtl/>
          <w:lang w:bidi="fa-IR"/>
        </w:rPr>
        <w:t>اخل</w:t>
      </w:r>
      <w:r w:rsidRPr="006218FB">
        <w:rPr>
          <w:rFonts w:hint="cs"/>
          <w:rtl/>
          <w:lang w:bidi="fa-IR"/>
        </w:rPr>
        <w:t xml:space="preserve"> داکت</w:t>
      </w:r>
      <w:r>
        <w:rPr>
          <w:rFonts w:hint="cs"/>
          <w:rtl/>
          <w:lang w:bidi="fa-IR"/>
        </w:rPr>
        <w:t>‌</w:t>
      </w:r>
      <w:r w:rsidRPr="006218FB">
        <w:rPr>
          <w:rFonts w:hint="cs"/>
          <w:rtl/>
          <w:lang w:bidi="fa-IR"/>
        </w:rPr>
        <w:t xml:space="preserve">های تک </w:t>
      </w:r>
      <w:r>
        <w:rPr>
          <w:rFonts w:hint="cs"/>
          <w:rtl/>
          <w:lang w:bidi="fa-IR"/>
        </w:rPr>
        <w:t>راه</w:t>
      </w:r>
    </w:p>
    <w:p w:rsidR="00023870" w:rsidRPr="006218FB" w:rsidRDefault="00023870" w:rsidP="00407083">
      <w:pPr>
        <w:tabs>
          <w:tab w:val="left" w:pos="1840"/>
        </w:tabs>
        <w:ind w:left="-142"/>
        <w:jc w:val="center"/>
        <w:rPr>
          <w:rFonts w:cs="B Zar"/>
          <w:sz w:val="20"/>
          <w:szCs w:val="20"/>
          <w:rtl/>
          <w:lang w:bidi="fa-IR"/>
        </w:rPr>
      </w:pPr>
      <w:r w:rsidRPr="00023870">
        <w:rPr>
          <w:rFonts w:cs="B Compset" w:hint="cs"/>
          <w:noProof/>
          <w:sz w:val="20"/>
          <w:szCs w:val="20"/>
          <w:lang w:bidi="fa-IR"/>
        </w:rPr>
        <w:drawing>
          <wp:inline distT="0" distB="0" distL="0" distR="0">
            <wp:extent cx="4500000" cy="2229219"/>
            <wp:effectExtent l="19050" t="0" r="0" b="0"/>
            <wp:docPr id="267" name="Picture 14" descr="D:\amouj\translation\buildings earthing system\IEC 60364-5-52\IEC 60364-5-52_Extracted_Images\p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mouj\translation\buildings earthing system\IEC 60364-5-52\IEC 60364-5-52_Extracted_Images\page49.png"/>
                    <pic:cNvPicPr>
                      <a:picLocks noChangeAspect="1" noChangeArrowheads="1"/>
                    </pic:cNvPicPr>
                  </pic:nvPicPr>
                  <pic:blipFill>
                    <a:blip r:embed="rId84" cstate="print"/>
                    <a:stretch>
                      <a:fillRect/>
                    </a:stretch>
                  </pic:blipFill>
                  <pic:spPr bwMode="auto">
                    <a:xfrm>
                      <a:off x="0" y="0"/>
                      <a:ext cx="4500000" cy="2229219"/>
                    </a:xfrm>
                    <a:prstGeom prst="rect">
                      <a:avLst/>
                    </a:prstGeom>
                    <a:noFill/>
                    <a:ln w="9525">
                      <a:noFill/>
                      <a:miter lim="800000"/>
                      <a:headEnd/>
                      <a:tailEnd/>
                    </a:ln>
                  </pic:spPr>
                </pic:pic>
              </a:graphicData>
            </a:graphic>
          </wp:inline>
        </w:drawing>
      </w:r>
    </w:p>
    <w:p w:rsidR="00E3648D" w:rsidRDefault="00E3648D" w:rsidP="00921E08">
      <w:pPr>
        <w:pStyle w:val="a0"/>
        <w:spacing w:after="240"/>
      </w:pPr>
      <w:r w:rsidRPr="006218FB">
        <w:rPr>
          <w:rFonts w:hint="cs"/>
          <w:rtl/>
        </w:rPr>
        <w:t>جدول 6-</w:t>
      </w:r>
      <w:r>
        <w:rPr>
          <w:rFonts w:hint="cs"/>
          <w:rtl/>
        </w:rPr>
        <w:t xml:space="preserve"> </w:t>
      </w:r>
      <w:r w:rsidRPr="006218FB">
        <w:rPr>
          <w:rFonts w:hint="cs"/>
          <w:rtl/>
        </w:rPr>
        <w:t>2</w:t>
      </w:r>
      <w:r w:rsidR="00921E08">
        <w:rPr>
          <w:rFonts w:hint="cs"/>
          <w:rtl/>
        </w:rPr>
        <w:t>3</w:t>
      </w:r>
      <w:r w:rsidRPr="006218FB">
        <w:rPr>
          <w:rFonts w:hint="cs"/>
          <w:rtl/>
        </w:rPr>
        <w:t xml:space="preserve"> </w:t>
      </w:r>
      <w:r>
        <w:rPr>
          <w:rFonts w:hint="cs"/>
          <w:rtl/>
        </w:rPr>
        <w:t>الف-</w:t>
      </w:r>
      <w:r w:rsidRPr="006218FB">
        <w:rPr>
          <w:rFonts w:hint="cs"/>
          <w:rtl/>
        </w:rPr>
        <w:t xml:space="preserve">فاکتور های کاهش برای بیش از یک مدار </w:t>
      </w:r>
      <w:r w:rsidR="00407083">
        <w:rPr>
          <w:rtl/>
        </w:rPr>
        <w:br/>
      </w:r>
      <w:r>
        <w:rPr>
          <w:rFonts w:hint="cs"/>
          <w:rtl/>
        </w:rPr>
        <w:t>(کابل</w:t>
      </w:r>
      <w:r w:rsidR="00407083">
        <w:rPr>
          <w:rFonts w:hint="cs"/>
          <w:rtl/>
        </w:rPr>
        <w:t>‌</w:t>
      </w:r>
      <w:r>
        <w:rPr>
          <w:rFonts w:hint="cs"/>
          <w:rtl/>
        </w:rPr>
        <w:t>ها</w:t>
      </w:r>
      <w:r w:rsidRPr="006218FB">
        <w:rPr>
          <w:rFonts w:hint="cs"/>
          <w:rtl/>
        </w:rPr>
        <w:t xml:space="preserve"> درون داکت</w:t>
      </w:r>
      <w:r w:rsidR="00407083">
        <w:rPr>
          <w:rFonts w:hint="cs"/>
          <w:rtl/>
        </w:rPr>
        <w:t>‌</w:t>
      </w:r>
      <w:r w:rsidRPr="006218FB">
        <w:rPr>
          <w:rFonts w:hint="cs"/>
          <w:rtl/>
        </w:rPr>
        <w:t>ها</w:t>
      </w:r>
      <w:r>
        <w:rPr>
          <w:rFonts w:hint="cs"/>
          <w:rtl/>
        </w:rPr>
        <w:t>ی</w:t>
      </w:r>
      <w:r w:rsidRPr="006218FB">
        <w:rPr>
          <w:rFonts w:hint="cs"/>
          <w:rtl/>
        </w:rPr>
        <w:t xml:space="preserve"> </w:t>
      </w:r>
      <w:r>
        <w:rPr>
          <w:rFonts w:hint="cs"/>
          <w:rtl/>
        </w:rPr>
        <w:t>دفنی</w:t>
      </w:r>
      <w:r w:rsidRPr="006218FB">
        <w:rPr>
          <w:rFonts w:hint="cs"/>
          <w:rtl/>
        </w:rPr>
        <w:t xml:space="preserve">  قرار گرفته</w:t>
      </w:r>
      <w:r w:rsidR="00407083">
        <w:rPr>
          <w:rFonts w:hint="cs"/>
          <w:rtl/>
        </w:rPr>
        <w:t>‌</w:t>
      </w:r>
      <w:r w:rsidRPr="006218FB">
        <w:rPr>
          <w:rFonts w:hint="cs"/>
          <w:rtl/>
        </w:rPr>
        <w:t>اند</w:t>
      </w:r>
      <w:r>
        <w:rPr>
          <w:rFonts w:hint="cs"/>
          <w:rtl/>
        </w:rPr>
        <w:t>)</w:t>
      </w:r>
      <w:r w:rsidRPr="006218FB">
        <w:rPr>
          <w:rFonts w:hint="cs"/>
          <w:rtl/>
        </w:rPr>
        <w:t xml:space="preserve">-روش نصب </w:t>
      </w:r>
      <w:r w:rsidRPr="006218FB">
        <w:t>D</w:t>
      </w:r>
      <w:r w:rsidRPr="006218FB">
        <w:rPr>
          <w:rFonts w:hint="cs"/>
          <w:rtl/>
        </w:rPr>
        <w:t xml:space="preserve"> در جداول 6-</w:t>
      </w:r>
      <w:r w:rsidR="00921E08">
        <w:rPr>
          <w:rFonts w:hint="cs"/>
          <w:rtl/>
        </w:rPr>
        <w:t>6</w:t>
      </w:r>
      <w:r w:rsidRPr="006218FB">
        <w:rPr>
          <w:rFonts w:hint="cs"/>
          <w:rtl/>
        </w:rPr>
        <w:t xml:space="preserve"> الی 6-</w:t>
      </w:r>
      <w:r w:rsidR="00921E08">
        <w:rPr>
          <w:rFonts w:hint="cs"/>
          <w:rtl/>
        </w:rPr>
        <w:t>8</w:t>
      </w:r>
      <w:r w:rsidRPr="006218FB">
        <w:rPr>
          <w:rFonts w:hint="cs"/>
          <w:rtl/>
        </w:rPr>
        <w:t xml:space="preserve"> </w:t>
      </w:r>
    </w:p>
    <w:p w:rsidR="00023870" w:rsidRDefault="00023870" w:rsidP="001A66E6">
      <w:pPr>
        <w:rPr>
          <w:rtl/>
          <w:lang w:bidi="fa-IR"/>
        </w:rPr>
      </w:pPr>
      <w:r w:rsidRPr="006218FB">
        <w:rPr>
          <w:rFonts w:hint="cs"/>
          <w:rtl/>
          <w:lang w:bidi="fa-IR"/>
        </w:rPr>
        <w:t>ب) کابل</w:t>
      </w:r>
      <w:r w:rsidR="001A66E6">
        <w:rPr>
          <w:rFonts w:hint="cs"/>
          <w:rtl/>
          <w:lang w:bidi="fa-IR"/>
        </w:rPr>
        <w:t>‌</w:t>
      </w:r>
      <w:r w:rsidRPr="006218FB">
        <w:rPr>
          <w:rFonts w:hint="cs"/>
          <w:rtl/>
          <w:lang w:bidi="fa-IR"/>
        </w:rPr>
        <w:t xml:space="preserve">های تک </w:t>
      </w:r>
      <w:r>
        <w:rPr>
          <w:rFonts w:hint="cs"/>
          <w:rtl/>
          <w:lang w:bidi="fa-IR"/>
        </w:rPr>
        <w:t>رشته</w:t>
      </w:r>
      <w:r w:rsidRPr="006218FB">
        <w:rPr>
          <w:rFonts w:hint="cs"/>
          <w:rtl/>
          <w:lang w:bidi="fa-IR"/>
        </w:rPr>
        <w:t xml:space="preserve"> </w:t>
      </w:r>
      <w:r>
        <w:rPr>
          <w:rFonts w:hint="cs"/>
          <w:rtl/>
          <w:lang w:bidi="fa-IR"/>
        </w:rPr>
        <w:t>داخل</w:t>
      </w:r>
      <w:r w:rsidRPr="006218FB">
        <w:rPr>
          <w:rFonts w:hint="cs"/>
          <w:rtl/>
          <w:lang w:bidi="fa-IR"/>
        </w:rPr>
        <w:t xml:space="preserve"> داکت</w:t>
      </w:r>
      <w:r w:rsidR="001A66E6">
        <w:rPr>
          <w:rFonts w:hint="cs"/>
          <w:rtl/>
          <w:lang w:bidi="fa-IR"/>
        </w:rPr>
        <w:t>‌</w:t>
      </w:r>
      <w:r w:rsidRPr="006218FB">
        <w:rPr>
          <w:rFonts w:hint="cs"/>
          <w:rtl/>
          <w:lang w:bidi="fa-IR"/>
        </w:rPr>
        <w:t xml:space="preserve">های تک </w:t>
      </w:r>
      <w:r>
        <w:rPr>
          <w:rFonts w:hint="cs"/>
          <w:rtl/>
          <w:lang w:bidi="fa-IR"/>
        </w:rPr>
        <w:t>راه</w:t>
      </w:r>
    </w:p>
    <w:p w:rsidR="00023870" w:rsidRDefault="00023870" w:rsidP="00413BFE">
      <w:pPr>
        <w:tabs>
          <w:tab w:val="left" w:pos="1840"/>
        </w:tabs>
        <w:ind w:left="-284"/>
        <w:rPr>
          <w:rFonts w:cs="B Zar"/>
          <w:sz w:val="20"/>
          <w:szCs w:val="20"/>
          <w:rtl/>
          <w:lang w:bidi="fa-IR"/>
        </w:rPr>
      </w:pPr>
      <w:r>
        <w:rPr>
          <w:rFonts w:cs="B Zar"/>
          <w:noProof/>
          <w:sz w:val="20"/>
          <w:szCs w:val="20"/>
          <w:lang w:bidi="fa-IR"/>
        </w:rPr>
        <w:drawing>
          <wp:inline distT="0" distB="0" distL="0" distR="0">
            <wp:extent cx="4536000" cy="2381304"/>
            <wp:effectExtent l="19050" t="0" r="0" b="0"/>
            <wp:docPr id="268" name="Picture 16" descr="D:\amouj\translation\buildings earthing system\IEC 60364-5-52\IEC 60364-5-52_Extracted_Images\page49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mouj\translation\buildings earthing system\IEC 60364-5-52\IEC 60364-5-52_Extracted_Images\page49output.jpg"/>
                    <pic:cNvPicPr>
                      <a:picLocks noChangeAspect="1" noChangeArrowheads="1"/>
                    </pic:cNvPicPr>
                  </pic:nvPicPr>
                  <pic:blipFill>
                    <a:blip r:embed="rId85" cstate="print"/>
                    <a:stretch>
                      <a:fillRect/>
                    </a:stretch>
                  </pic:blipFill>
                  <pic:spPr bwMode="auto">
                    <a:xfrm>
                      <a:off x="0" y="0"/>
                      <a:ext cx="4536000" cy="2381304"/>
                    </a:xfrm>
                    <a:prstGeom prst="rect">
                      <a:avLst/>
                    </a:prstGeom>
                    <a:noFill/>
                    <a:ln w="9525">
                      <a:noFill/>
                      <a:miter lim="800000"/>
                      <a:headEnd/>
                      <a:tailEnd/>
                    </a:ln>
                  </pic:spPr>
                </pic:pic>
              </a:graphicData>
            </a:graphic>
          </wp:inline>
        </w:drawing>
      </w:r>
    </w:p>
    <w:p w:rsidR="00023870" w:rsidRPr="006218FB" w:rsidRDefault="00023870" w:rsidP="00921E08">
      <w:pPr>
        <w:pStyle w:val="a0"/>
        <w:spacing w:after="240"/>
        <w:rPr>
          <w:rtl/>
        </w:rPr>
      </w:pPr>
      <w:r w:rsidRPr="006218FB">
        <w:rPr>
          <w:rFonts w:hint="cs"/>
          <w:rtl/>
        </w:rPr>
        <w:t>جدول 6-2</w:t>
      </w:r>
      <w:r w:rsidR="00921E08">
        <w:rPr>
          <w:rFonts w:hint="cs"/>
          <w:rtl/>
        </w:rPr>
        <w:t>3</w:t>
      </w:r>
      <w:r w:rsidRPr="006218FB">
        <w:rPr>
          <w:rFonts w:hint="cs"/>
          <w:rtl/>
        </w:rPr>
        <w:t xml:space="preserve"> فاکتور های کاهش برای بیش از یک مدار </w:t>
      </w:r>
      <w:r w:rsidR="00407083">
        <w:rPr>
          <w:rtl/>
        </w:rPr>
        <w:br/>
      </w:r>
      <w:r>
        <w:rPr>
          <w:rFonts w:hint="cs"/>
          <w:rtl/>
        </w:rPr>
        <w:t>(کابل</w:t>
      </w:r>
      <w:r w:rsidR="00407083">
        <w:rPr>
          <w:rFonts w:hint="cs"/>
          <w:rtl/>
        </w:rPr>
        <w:t>‌</w:t>
      </w:r>
      <w:r>
        <w:rPr>
          <w:rFonts w:hint="cs"/>
          <w:rtl/>
        </w:rPr>
        <w:t>ها</w:t>
      </w:r>
      <w:r w:rsidRPr="006218FB">
        <w:rPr>
          <w:rFonts w:hint="cs"/>
          <w:rtl/>
        </w:rPr>
        <w:t xml:space="preserve"> درون داکت</w:t>
      </w:r>
      <w:r w:rsidR="00407083">
        <w:rPr>
          <w:rFonts w:hint="cs"/>
          <w:rtl/>
        </w:rPr>
        <w:t>‌</w:t>
      </w:r>
      <w:r w:rsidRPr="006218FB">
        <w:rPr>
          <w:rFonts w:hint="cs"/>
          <w:rtl/>
        </w:rPr>
        <w:t>ها</w:t>
      </w:r>
      <w:r>
        <w:rPr>
          <w:rFonts w:hint="cs"/>
          <w:rtl/>
        </w:rPr>
        <w:t>ی</w:t>
      </w:r>
      <w:r w:rsidRPr="006218FB">
        <w:rPr>
          <w:rFonts w:hint="cs"/>
          <w:rtl/>
        </w:rPr>
        <w:t xml:space="preserve"> </w:t>
      </w:r>
      <w:r>
        <w:rPr>
          <w:rFonts w:hint="cs"/>
          <w:rtl/>
        </w:rPr>
        <w:t>دفنی</w:t>
      </w:r>
      <w:r w:rsidRPr="006218FB">
        <w:rPr>
          <w:rFonts w:hint="cs"/>
          <w:rtl/>
        </w:rPr>
        <w:t xml:space="preserve"> قرار گرفته</w:t>
      </w:r>
      <w:r w:rsidR="00407083">
        <w:rPr>
          <w:rFonts w:hint="cs"/>
          <w:rtl/>
        </w:rPr>
        <w:t>‌</w:t>
      </w:r>
      <w:r w:rsidRPr="006218FB">
        <w:rPr>
          <w:rFonts w:hint="cs"/>
          <w:rtl/>
        </w:rPr>
        <w:t>اند</w:t>
      </w:r>
      <w:r>
        <w:rPr>
          <w:rFonts w:hint="cs"/>
          <w:rtl/>
        </w:rPr>
        <w:t>)</w:t>
      </w:r>
      <w:r w:rsidRPr="006218FB">
        <w:rPr>
          <w:rFonts w:hint="cs"/>
          <w:rtl/>
        </w:rPr>
        <w:t xml:space="preserve">-روش نصب </w:t>
      </w:r>
      <w:r w:rsidRPr="006218FB">
        <w:t>D</w:t>
      </w:r>
      <w:r w:rsidRPr="006218FB">
        <w:rPr>
          <w:rFonts w:hint="cs"/>
          <w:rtl/>
        </w:rPr>
        <w:t xml:space="preserve"> در جداول 6-</w:t>
      </w:r>
      <w:r w:rsidR="00921E08">
        <w:rPr>
          <w:rFonts w:hint="cs"/>
          <w:rtl/>
        </w:rPr>
        <w:t>6</w:t>
      </w:r>
      <w:r w:rsidRPr="006218FB">
        <w:rPr>
          <w:rFonts w:hint="cs"/>
          <w:rtl/>
        </w:rPr>
        <w:t xml:space="preserve"> الی 6-</w:t>
      </w:r>
      <w:r w:rsidR="00921E08">
        <w:rPr>
          <w:rFonts w:hint="cs"/>
          <w:rtl/>
        </w:rPr>
        <w:t>8</w:t>
      </w:r>
      <w:r w:rsidRPr="006218FB">
        <w:rPr>
          <w:rFonts w:hint="cs"/>
          <w:rtl/>
        </w:rPr>
        <w:t xml:space="preserve"> </w:t>
      </w:r>
    </w:p>
    <w:p w:rsidR="00023870" w:rsidRDefault="00023870" w:rsidP="00BF1703">
      <w:pPr>
        <w:rPr>
          <w:rtl/>
          <w:lang w:bidi="fa-IR"/>
        </w:rPr>
      </w:pPr>
      <w:r w:rsidRPr="006218FB">
        <w:rPr>
          <w:rFonts w:hint="cs"/>
          <w:rtl/>
          <w:lang w:bidi="fa-IR"/>
        </w:rPr>
        <w:lastRenderedPageBreak/>
        <w:t xml:space="preserve">نکته: مقادیر داده شده برای عمق 7/0 متری و خاکی با مقاومت حرارتی </w:t>
      </w:r>
      <w:r w:rsidRPr="006218FB">
        <w:rPr>
          <w:lang w:bidi="fa-IR"/>
        </w:rPr>
        <w:t>K.m/W</w:t>
      </w:r>
      <w:r w:rsidRPr="006218FB">
        <w:rPr>
          <w:rFonts w:hint="cs"/>
          <w:rtl/>
          <w:lang w:bidi="fa-IR"/>
        </w:rPr>
        <w:t xml:space="preserve"> 2.5 بکار گرفته می</w:t>
      </w:r>
      <w:r w:rsidR="001A66E6">
        <w:rPr>
          <w:rFonts w:hint="cs"/>
          <w:rtl/>
          <w:lang w:bidi="fa-IR"/>
        </w:rPr>
        <w:t>‌</w:t>
      </w:r>
      <w:r w:rsidRPr="006218FB">
        <w:rPr>
          <w:rFonts w:hint="cs"/>
          <w:rtl/>
          <w:lang w:bidi="fa-IR"/>
        </w:rPr>
        <w:t xml:space="preserve">شود. این </w:t>
      </w:r>
      <w:r w:rsidRPr="008120CB">
        <w:rPr>
          <w:rFonts w:hint="cs"/>
          <w:rtl/>
          <w:lang w:bidi="fa-IR"/>
        </w:rPr>
        <w:t>مقادیر میانگین جداو</w:t>
      </w:r>
      <w:r w:rsidRPr="001A66E6">
        <w:rPr>
          <w:rFonts w:hint="cs"/>
          <w:rtl/>
          <w:lang w:bidi="fa-IR"/>
        </w:rPr>
        <w:t xml:space="preserve">ل </w:t>
      </w:r>
      <w:r w:rsidRPr="006218FB">
        <w:rPr>
          <w:rFonts w:hint="cs"/>
          <w:rtl/>
          <w:lang w:bidi="fa-IR"/>
        </w:rPr>
        <w:t>6-</w:t>
      </w:r>
      <w:r w:rsidR="00BF1703">
        <w:rPr>
          <w:rFonts w:hint="cs"/>
          <w:rtl/>
          <w:lang w:bidi="fa-IR"/>
        </w:rPr>
        <w:t>6</w:t>
      </w:r>
      <w:r w:rsidRPr="006218FB">
        <w:rPr>
          <w:rFonts w:hint="cs"/>
          <w:rtl/>
          <w:lang w:bidi="fa-IR"/>
        </w:rPr>
        <w:t xml:space="preserve"> تا 6-</w:t>
      </w:r>
      <w:r w:rsidR="00BF1703">
        <w:rPr>
          <w:rFonts w:hint="cs"/>
          <w:rtl/>
          <w:lang w:bidi="fa-IR"/>
        </w:rPr>
        <w:t>9</w:t>
      </w:r>
      <w:r w:rsidRPr="006218FB">
        <w:rPr>
          <w:rFonts w:hint="cs"/>
          <w:rtl/>
          <w:lang w:bidi="fa-IR"/>
        </w:rPr>
        <w:t xml:space="preserve"> </w:t>
      </w:r>
      <w:r>
        <w:rPr>
          <w:rFonts w:hint="cs"/>
          <w:rtl/>
          <w:lang w:bidi="fa-IR"/>
        </w:rPr>
        <w:t>هستند</w:t>
      </w:r>
      <w:r w:rsidRPr="006218FB">
        <w:rPr>
          <w:rFonts w:hint="cs"/>
          <w:rtl/>
          <w:lang w:bidi="fa-IR"/>
        </w:rPr>
        <w:t xml:space="preserve">. روند </w:t>
      </w:r>
      <w:r>
        <w:rPr>
          <w:rFonts w:hint="cs"/>
          <w:rtl/>
          <w:lang w:bidi="fa-IR"/>
        </w:rPr>
        <w:t>درون یابی</w:t>
      </w:r>
      <w:r w:rsidRPr="006218FB">
        <w:rPr>
          <w:rFonts w:hint="cs"/>
          <w:rtl/>
          <w:lang w:bidi="fa-IR"/>
        </w:rPr>
        <w:t xml:space="preserve"> </w:t>
      </w:r>
      <w:r>
        <w:rPr>
          <w:rFonts w:hint="cs"/>
          <w:rtl/>
          <w:lang w:bidi="fa-IR"/>
        </w:rPr>
        <w:t>همراه با</w:t>
      </w:r>
      <w:r w:rsidRPr="006218FB">
        <w:rPr>
          <w:rFonts w:hint="cs"/>
          <w:rtl/>
          <w:lang w:bidi="fa-IR"/>
        </w:rPr>
        <w:t xml:space="preserve"> گرد کردن</w:t>
      </w:r>
      <w:r>
        <w:rPr>
          <w:rFonts w:hint="cs"/>
          <w:rtl/>
          <w:lang w:bidi="fa-IR"/>
        </w:rPr>
        <w:t xml:space="preserve"> اعداد،</w:t>
      </w:r>
      <w:r w:rsidRPr="006218FB">
        <w:rPr>
          <w:rFonts w:hint="cs"/>
          <w:rtl/>
          <w:lang w:bidi="fa-IR"/>
        </w:rPr>
        <w:t xml:space="preserve"> می</w:t>
      </w:r>
      <w:r w:rsidR="001A66E6">
        <w:rPr>
          <w:rFonts w:hint="cs"/>
          <w:rtl/>
          <w:lang w:bidi="fa-IR"/>
        </w:rPr>
        <w:t>‌</w:t>
      </w:r>
      <w:r w:rsidRPr="006218FB">
        <w:rPr>
          <w:rFonts w:hint="cs"/>
          <w:rtl/>
          <w:lang w:bidi="fa-IR"/>
        </w:rPr>
        <w:t>تواند موجب خطای</w:t>
      </w:r>
      <w:r>
        <w:rPr>
          <w:rFonts w:hint="cs"/>
          <w:rtl/>
          <w:lang w:bidi="fa-IR"/>
        </w:rPr>
        <w:t xml:space="preserve"> </w:t>
      </w:r>
      <w:r w:rsidRPr="006218FB">
        <w:rPr>
          <w:rFonts w:hint="cs"/>
          <w:rtl/>
          <w:lang w:bidi="fa-IR"/>
        </w:rPr>
        <w:t>10</w:t>
      </w:r>
      <w:r>
        <w:rPr>
          <w:rFonts w:hint="cs"/>
          <w:rtl/>
          <w:lang w:bidi="fa-IR"/>
        </w:rPr>
        <w:t>درصدی</w:t>
      </w:r>
      <w:r w:rsidRPr="006218FB">
        <w:rPr>
          <w:rFonts w:hint="cs"/>
          <w:rtl/>
          <w:lang w:bidi="fa-IR"/>
        </w:rPr>
        <w:t xml:space="preserve"> شود (محاسبات دقیق</w:t>
      </w:r>
      <w:r w:rsidR="001A66E6">
        <w:rPr>
          <w:rFonts w:hint="cs"/>
          <w:rtl/>
          <w:lang w:bidi="fa-IR"/>
        </w:rPr>
        <w:t>‌</w:t>
      </w:r>
      <w:r w:rsidRPr="006218FB">
        <w:rPr>
          <w:rFonts w:hint="cs"/>
          <w:rtl/>
          <w:lang w:bidi="fa-IR"/>
        </w:rPr>
        <w:t>تر با توجه به</w:t>
      </w:r>
      <w:r w:rsidRPr="006218FB">
        <w:rPr>
          <w:lang w:bidi="fa-IR"/>
        </w:rPr>
        <w:t>IEC 60287-2-1</w:t>
      </w:r>
      <w:r w:rsidRPr="006218FB">
        <w:rPr>
          <w:rFonts w:hint="cs"/>
          <w:rtl/>
          <w:lang w:bidi="fa-IR"/>
        </w:rPr>
        <w:t xml:space="preserve"> صورت می</w:t>
      </w:r>
      <w:r w:rsidR="001A66E6">
        <w:rPr>
          <w:rFonts w:hint="cs"/>
          <w:rtl/>
          <w:lang w:bidi="fa-IR"/>
        </w:rPr>
        <w:t>‌</w:t>
      </w:r>
      <w:r w:rsidRPr="006218FB">
        <w:rPr>
          <w:rFonts w:hint="cs"/>
          <w:rtl/>
          <w:lang w:bidi="fa-IR"/>
        </w:rPr>
        <w:t>گیرد).</w:t>
      </w:r>
    </w:p>
    <w:p w:rsidR="00A77915" w:rsidRDefault="00A77915" w:rsidP="00A77915">
      <w:pPr>
        <w:rPr>
          <w:rtl/>
          <w:lang w:bidi="fa-IR"/>
        </w:rPr>
      </w:pPr>
    </w:p>
    <w:p w:rsidR="001A66E6" w:rsidRDefault="001A66E6" w:rsidP="001A66E6">
      <w:pPr>
        <w:rPr>
          <w:rtl/>
          <w:lang w:bidi="fa-IR"/>
        </w:rPr>
        <w:sectPr w:rsidR="001A66E6" w:rsidSect="0065589A">
          <w:footnotePr>
            <w:numRestart w:val="eachPage"/>
          </w:footnotePr>
          <w:type w:val="oddPage"/>
          <w:pgSz w:w="9639" w:h="13041" w:code="512"/>
          <w:pgMar w:top="1418" w:right="1588" w:bottom="1134" w:left="1247" w:header="709" w:footer="709" w:gutter="0"/>
          <w:cols w:space="708"/>
          <w:bidi/>
          <w:rtlGutter/>
          <w:docGrid w:linePitch="360"/>
        </w:sectPr>
      </w:pPr>
    </w:p>
    <w:p w:rsidR="001A66E6" w:rsidRPr="006218FB" w:rsidRDefault="001A66E6" w:rsidP="001A66E6">
      <w:pPr>
        <w:rPr>
          <w:rtl/>
          <w:lang w:bidi="fa-IR"/>
        </w:rPr>
      </w:pPr>
    </w:p>
    <w:p w:rsidR="00023870" w:rsidRDefault="00023870" w:rsidP="00D9384E">
      <w:pPr>
        <w:spacing w:line="360" w:lineRule="auto"/>
        <w:jc w:val="center"/>
        <w:rPr>
          <w:rFonts w:cs="B Compset"/>
          <w:b/>
          <w:bCs/>
          <w:sz w:val="40"/>
          <w:szCs w:val="40"/>
          <w:rtl/>
          <w:lang w:bidi="fa-IR"/>
        </w:rPr>
      </w:pPr>
    </w:p>
    <w:p w:rsidR="0030301D" w:rsidRPr="00413BFE" w:rsidRDefault="0030301D" w:rsidP="001A66E6">
      <w:pPr>
        <w:pStyle w:val="Heading1"/>
        <w:jc w:val="center"/>
        <w:rPr>
          <w:rFonts w:cs="B Zar"/>
          <w:sz w:val="48"/>
          <w:szCs w:val="48"/>
          <w:rtl/>
          <w:lang w:bidi="fa-IR"/>
        </w:rPr>
      </w:pPr>
      <w:bookmarkStart w:id="114" w:name="_Toc456028398"/>
      <w:r w:rsidRPr="00413BFE">
        <w:rPr>
          <w:rFonts w:cs="B Zar" w:hint="cs"/>
          <w:sz w:val="48"/>
          <w:szCs w:val="48"/>
          <w:rtl/>
          <w:lang w:bidi="fa-IR"/>
        </w:rPr>
        <w:t xml:space="preserve">پيوست </w:t>
      </w:r>
      <w:r w:rsidR="00D9384E" w:rsidRPr="00413BFE">
        <w:rPr>
          <w:rFonts w:cs="B Zar" w:hint="cs"/>
          <w:sz w:val="48"/>
          <w:szCs w:val="48"/>
          <w:rtl/>
          <w:lang w:bidi="fa-IR"/>
        </w:rPr>
        <w:t>الف</w:t>
      </w:r>
      <w:bookmarkEnd w:id="114"/>
    </w:p>
    <w:p w:rsidR="0030301D" w:rsidRPr="00413BFE" w:rsidRDefault="0030301D" w:rsidP="0030301D">
      <w:pPr>
        <w:spacing w:line="360" w:lineRule="auto"/>
        <w:jc w:val="center"/>
        <w:rPr>
          <w:rFonts w:cs="B Nazanin Outline"/>
          <w:b/>
          <w:bCs/>
          <w:sz w:val="40"/>
          <w:szCs w:val="40"/>
          <w:rtl/>
          <w:lang w:bidi="fa-IR"/>
        </w:rPr>
      </w:pPr>
      <w:r w:rsidRPr="00413BFE">
        <w:rPr>
          <w:rFonts w:cs="B Nazanin Outline" w:hint="cs"/>
          <w:b/>
          <w:bCs/>
          <w:sz w:val="40"/>
          <w:szCs w:val="40"/>
          <w:rtl/>
          <w:lang w:bidi="fa-IR"/>
        </w:rPr>
        <w:t xml:space="preserve">حفاظت در برابر صاعقه و اثرات ناشي از آن درجايگاه </w:t>
      </w:r>
      <w:r w:rsidRPr="00413BFE">
        <w:rPr>
          <w:rFonts w:cs="B Nazanin Outline"/>
          <w:b/>
          <w:bCs/>
          <w:sz w:val="40"/>
          <w:szCs w:val="40"/>
          <w:lang w:bidi="fa-IR"/>
        </w:rPr>
        <w:t>CNG</w:t>
      </w:r>
    </w:p>
    <w:p w:rsidR="00B3002B" w:rsidRDefault="00B3002B" w:rsidP="0030301D">
      <w:pPr>
        <w:spacing w:line="360" w:lineRule="auto"/>
        <w:jc w:val="center"/>
        <w:rPr>
          <w:rFonts w:cs="B Compset"/>
          <w:b/>
          <w:bCs/>
          <w:sz w:val="32"/>
          <w:szCs w:val="32"/>
          <w:rtl/>
          <w:lang w:bidi="fa-IR"/>
        </w:rPr>
      </w:pPr>
    </w:p>
    <w:p w:rsidR="00B3002B" w:rsidRDefault="00B3002B" w:rsidP="0030301D">
      <w:pPr>
        <w:spacing w:line="360" w:lineRule="auto"/>
        <w:jc w:val="center"/>
        <w:rPr>
          <w:rFonts w:cs="B Compset"/>
          <w:b/>
          <w:bCs/>
          <w:sz w:val="32"/>
          <w:szCs w:val="32"/>
          <w:rtl/>
          <w:lang w:bidi="fa-IR"/>
        </w:rPr>
      </w:pPr>
    </w:p>
    <w:p w:rsidR="00F80144" w:rsidRDefault="00F80144" w:rsidP="0030301D">
      <w:pPr>
        <w:spacing w:line="360" w:lineRule="auto"/>
        <w:jc w:val="center"/>
        <w:rPr>
          <w:rFonts w:cs="B Compset"/>
          <w:b/>
          <w:bCs/>
          <w:sz w:val="32"/>
          <w:szCs w:val="32"/>
          <w:rtl/>
          <w:lang w:bidi="fa-IR"/>
        </w:rPr>
      </w:pPr>
    </w:p>
    <w:p w:rsidR="00F80144" w:rsidRDefault="00F80144" w:rsidP="0030301D">
      <w:pPr>
        <w:spacing w:line="360" w:lineRule="auto"/>
        <w:jc w:val="center"/>
        <w:rPr>
          <w:rFonts w:cs="B Compset"/>
          <w:b/>
          <w:bCs/>
          <w:sz w:val="32"/>
          <w:szCs w:val="32"/>
          <w:rtl/>
          <w:lang w:bidi="fa-IR"/>
        </w:rPr>
      </w:pPr>
    </w:p>
    <w:p w:rsidR="00F80144" w:rsidRDefault="00F80144" w:rsidP="0030301D">
      <w:pPr>
        <w:spacing w:line="360" w:lineRule="auto"/>
        <w:jc w:val="center"/>
        <w:rPr>
          <w:rFonts w:cs="B Compset"/>
          <w:b/>
          <w:bCs/>
          <w:sz w:val="32"/>
          <w:szCs w:val="32"/>
          <w:rtl/>
          <w:lang w:bidi="fa-IR"/>
        </w:rPr>
      </w:pPr>
    </w:p>
    <w:p w:rsidR="0030301D" w:rsidRDefault="0030301D" w:rsidP="0030301D">
      <w:pPr>
        <w:spacing w:line="360" w:lineRule="auto"/>
        <w:jc w:val="center"/>
        <w:rPr>
          <w:rFonts w:cs="B Compset"/>
          <w:b/>
          <w:bCs/>
          <w:sz w:val="32"/>
          <w:szCs w:val="32"/>
          <w:rtl/>
          <w:lang w:bidi="fa-IR"/>
        </w:rPr>
      </w:pPr>
    </w:p>
    <w:p w:rsidR="001A66E6" w:rsidRDefault="001A66E6" w:rsidP="0030301D">
      <w:pPr>
        <w:spacing w:line="360" w:lineRule="auto"/>
        <w:jc w:val="center"/>
        <w:rPr>
          <w:rFonts w:cs="B Compset"/>
          <w:b/>
          <w:bCs/>
          <w:sz w:val="32"/>
          <w:szCs w:val="32"/>
          <w:rtl/>
          <w:lang w:bidi="fa-IR"/>
        </w:rPr>
      </w:pPr>
    </w:p>
    <w:p w:rsidR="001A66E6" w:rsidRDefault="001A66E6">
      <w:pPr>
        <w:bidi w:val="0"/>
        <w:spacing w:after="200" w:line="276" w:lineRule="auto"/>
        <w:jc w:val="left"/>
        <w:rPr>
          <w:rFonts w:cs="B Compset"/>
          <w:b/>
          <w:bCs/>
          <w:sz w:val="32"/>
          <w:szCs w:val="32"/>
          <w:rtl/>
          <w:lang w:bidi="fa-IR"/>
        </w:rPr>
      </w:pPr>
      <w:r>
        <w:rPr>
          <w:rFonts w:cs="B Compset"/>
          <w:b/>
          <w:bCs/>
          <w:sz w:val="32"/>
          <w:szCs w:val="32"/>
          <w:rtl/>
          <w:lang w:bidi="fa-IR"/>
        </w:rPr>
        <w:br w:type="page"/>
      </w:r>
    </w:p>
    <w:p w:rsidR="0030301D" w:rsidRPr="00B07CAB" w:rsidRDefault="00D9384E" w:rsidP="00464217">
      <w:pPr>
        <w:pStyle w:val="Heading2"/>
        <w:autoSpaceDE w:val="0"/>
        <w:rPr>
          <w:rtl/>
        </w:rPr>
      </w:pPr>
      <w:bookmarkStart w:id="115" w:name="_Toc456028399"/>
      <w:r w:rsidRPr="00B07CAB">
        <w:rPr>
          <w:rFonts w:hint="cs"/>
          <w:rtl/>
        </w:rPr>
        <w:lastRenderedPageBreak/>
        <w:t>الف-</w:t>
      </w:r>
      <w:r w:rsidR="003A4FFA" w:rsidRPr="00B07CAB">
        <w:rPr>
          <w:rFonts w:hint="cs"/>
          <w:rtl/>
        </w:rPr>
        <w:t>1-</w:t>
      </w:r>
      <w:r w:rsidR="0030301D" w:rsidRPr="00B07CAB">
        <w:rPr>
          <w:rFonts w:hint="cs"/>
          <w:rtl/>
        </w:rPr>
        <w:t xml:space="preserve">حفاظت دربرابر اصابت مستقیم صاعقه </w:t>
      </w:r>
      <w:r w:rsidR="00464217">
        <w:rPr>
          <w:rFonts w:ascii="ZWAdobeF" w:hAnsi="ZWAdobeF" w:cs="ZWAdobeF"/>
          <w:b w:val="0"/>
          <w:sz w:val="2"/>
          <w:szCs w:val="2"/>
          <w:rtl/>
        </w:rPr>
        <w:t>22</w:t>
      </w:r>
      <w:r w:rsidR="00464217">
        <w:rPr>
          <w:rFonts w:ascii="ZWAdobeF" w:hAnsi="ZWAdobeF" w:cs="ZWAdobeF"/>
          <w:b w:val="0"/>
          <w:sz w:val="2"/>
          <w:szCs w:val="2"/>
        </w:rPr>
        <w:t>F</w:t>
      </w:r>
      <w:r w:rsidR="00BF1703">
        <w:rPr>
          <w:rStyle w:val="FootnoteReference"/>
          <w:rtl/>
        </w:rPr>
        <w:footnoteReference w:id="24"/>
      </w:r>
      <w:r w:rsidR="0030301D" w:rsidRPr="00B07CAB">
        <w:t>(ELPS)</w:t>
      </w:r>
      <w:bookmarkEnd w:id="115"/>
    </w:p>
    <w:p w:rsidR="0030301D" w:rsidRPr="00B07CAB" w:rsidRDefault="0030301D" w:rsidP="00A77915">
      <w:pPr>
        <w:rPr>
          <w:rtl/>
        </w:rPr>
      </w:pPr>
      <w:r w:rsidRPr="00B07CAB">
        <w:rPr>
          <w:rtl/>
        </w:rPr>
        <w:t>هدف از حفاظت خارجی نصب سیستم صاعقه</w:t>
      </w:r>
      <w:r w:rsidR="00A77915">
        <w:rPr>
          <w:rFonts w:hint="cs"/>
          <w:rtl/>
        </w:rPr>
        <w:t>‌</w:t>
      </w:r>
      <w:r w:rsidRPr="00B07CAB">
        <w:rPr>
          <w:rtl/>
        </w:rPr>
        <w:t>گير به منظور جلوگيری از اصابت مستقیم صاعقه به جایگاه می</w:t>
      </w:r>
      <w:r w:rsidR="00A77915">
        <w:rPr>
          <w:rFonts w:hint="cs"/>
          <w:rtl/>
        </w:rPr>
        <w:t>‌</w:t>
      </w:r>
      <w:r w:rsidRPr="00B07CAB">
        <w:rPr>
          <w:rtl/>
        </w:rPr>
        <w:t>باشد.</w:t>
      </w:r>
      <w:r w:rsidR="002F5F67" w:rsidRPr="00B07CAB">
        <w:rPr>
          <w:rFonts w:hint="cs"/>
          <w:rtl/>
        </w:rPr>
        <w:t xml:space="preserve"> </w:t>
      </w:r>
      <w:r w:rsidRPr="00B07CAB">
        <w:rPr>
          <w:rtl/>
        </w:rPr>
        <w:t>با استفاده از روش گوی غلطان می</w:t>
      </w:r>
      <w:r w:rsidR="00A77915">
        <w:rPr>
          <w:rFonts w:hint="cs"/>
          <w:rtl/>
        </w:rPr>
        <w:t>‌</w:t>
      </w:r>
      <w:r w:rsidRPr="00B07CAB">
        <w:rPr>
          <w:rtl/>
        </w:rPr>
        <w:t>توان نقاطی را که درمعرض اصابت صاعقه هستند مورد ارزیابی قرارداد. مطابق این تئوری جریان صاعقه به صورت توده</w:t>
      </w:r>
      <w:r w:rsidR="00A77915">
        <w:rPr>
          <w:rFonts w:hint="cs"/>
          <w:rtl/>
        </w:rPr>
        <w:t>‌</w:t>
      </w:r>
      <w:r w:rsidRPr="00B07CAB">
        <w:rPr>
          <w:rtl/>
        </w:rPr>
        <w:t>ای از بارهای الکتریکی به صورت یک گوی به سمت زمین درحال حرکت است</w:t>
      </w:r>
      <w:r w:rsidRPr="00B07CAB">
        <w:rPr>
          <w:rFonts w:hint="cs"/>
          <w:rtl/>
        </w:rPr>
        <w:t>.</w:t>
      </w:r>
      <w:r w:rsidR="002F5F67" w:rsidRPr="00B07CAB">
        <w:rPr>
          <w:rFonts w:hint="cs"/>
          <w:rtl/>
        </w:rPr>
        <w:t xml:space="preserve"> </w:t>
      </w:r>
      <w:r w:rsidRPr="00B07CAB">
        <w:rPr>
          <w:rtl/>
        </w:rPr>
        <w:t>شعاع این گوی براساس کلاس حفاظتی می</w:t>
      </w:r>
      <w:r w:rsidR="00A77915">
        <w:rPr>
          <w:rFonts w:hint="cs"/>
          <w:rtl/>
        </w:rPr>
        <w:t>‌</w:t>
      </w:r>
      <w:r w:rsidRPr="00B07CAB">
        <w:rPr>
          <w:rtl/>
        </w:rPr>
        <w:t>تواند 20 متر(کلاس 1) ويا</w:t>
      </w:r>
      <w:r w:rsidR="002F5F67" w:rsidRPr="00B07CAB">
        <w:rPr>
          <w:rFonts w:hint="cs"/>
          <w:rtl/>
        </w:rPr>
        <w:t>30متر (كلاس 2)ويا</w:t>
      </w:r>
      <w:r w:rsidRPr="00B07CAB">
        <w:rPr>
          <w:rtl/>
        </w:rPr>
        <w:t xml:space="preserve"> 45متر(کلاس </w:t>
      </w:r>
      <w:r w:rsidR="002F5F67" w:rsidRPr="00B07CAB">
        <w:rPr>
          <w:rFonts w:hint="cs"/>
          <w:rtl/>
        </w:rPr>
        <w:t>3</w:t>
      </w:r>
      <w:r w:rsidRPr="00B07CAB">
        <w:rPr>
          <w:rtl/>
        </w:rPr>
        <w:t xml:space="preserve">)ویا 60 متر (کلاس </w:t>
      </w:r>
      <w:r w:rsidR="002F5F67" w:rsidRPr="00B07CAB">
        <w:rPr>
          <w:rFonts w:hint="cs"/>
          <w:rtl/>
        </w:rPr>
        <w:t>4</w:t>
      </w:r>
      <w:r w:rsidRPr="00B07CAB">
        <w:rPr>
          <w:rtl/>
        </w:rPr>
        <w:t>)باشد و می</w:t>
      </w:r>
      <w:r w:rsidR="00A77915">
        <w:rPr>
          <w:rFonts w:hint="cs"/>
          <w:rtl/>
        </w:rPr>
        <w:t>‌</w:t>
      </w:r>
      <w:r w:rsidRPr="00B07CAB">
        <w:rPr>
          <w:rtl/>
        </w:rPr>
        <w:t>تواند به هرنقطه</w:t>
      </w:r>
      <w:r w:rsidR="00A77915">
        <w:rPr>
          <w:rFonts w:hint="cs"/>
          <w:rtl/>
        </w:rPr>
        <w:t>‌</w:t>
      </w:r>
      <w:r w:rsidRPr="00B07CAB">
        <w:rPr>
          <w:rtl/>
        </w:rPr>
        <w:t>ای از سطح زمین برخورد نمايد</w:t>
      </w:r>
      <w:r w:rsidRPr="00B07CAB">
        <w:rPr>
          <w:rFonts w:hint="cs"/>
          <w:rtl/>
        </w:rPr>
        <w:t>.</w:t>
      </w:r>
    </w:p>
    <w:p w:rsidR="00D9384E" w:rsidRPr="00B07CAB" w:rsidRDefault="00D9384E" w:rsidP="001A66E6">
      <w:pPr>
        <w:pStyle w:val="ListParagraph"/>
        <w:tabs>
          <w:tab w:val="left" w:pos="-46"/>
        </w:tabs>
        <w:spacing w:line="240" w:lineRule="auto"/>
        <w:ind w:left="140"/>
        <w:jc w:val="center"/>
        <w:rPr>
          <w:rFonts w:cs="B Compset"/>
          <w:sz w:val="24"/>
          <w:rtl/>
        </w:rPr>
      </w:pPr>
      <w:r w:rsidRPr="00B07CAB">
        <w:rPr>
          <w:rFonts w:cs="B Compset" w:hint="cs"/>
          <w:noProof/>
          <w:sz w:val="24"/>
          <w:rtl/>
        </w:rPr>
        <w:drawing>
          <wp:inline distT="0" distB="0" distL="0" distR="0">
            <wp:extent cx="3623945" cy="2279015"/>
            <wp:effectExtent l="19050" t="0" r="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23945" cy="2279015"/>
                    </a:xfrm>
                    <a:prstGeom prst="rect">
                      <a:avLst/>
                    </a:prstGeom>
                    <a:noFill/>
                    <a:ln>
                      <a:noFill/>
                    </a:ln>
                  </pic:spPr>
                </pic:pic>
              </a:graphicData>
            </a:graphic>
          </wp:inline>
        </w:drawing>
      </w:r>
    </w:p>
    <w:p w:rsidR="00D9384E" w:rsidRPr="00B07CAB" w:rsidRDefault="0030301D" w:rsidP="001A66E6">
      <w:pPr>
        <w:pStyle w:val="a0"/>
        <w:spacing w:after="240"/>
        <w:rPr>
          <w:rtl/>
        </w:rPr>
      </w:pPr>
      <w:r w:rsidRPr="00B07CAB">
        <w:rPr>
          <w:rFonts w:hint="cs"/>
          <w:rtl/>
        </w:rPr>
        <w:t xml:space="preserve"> </w:t>
      </w:r>
      <w:r w:rsidR="00D9384E" w:rsidRPr="00B07CAB">
        <w:rPr>
          <w:rtl/>
        </w:rPr>
        <w:t xml:space="preserve">شکل </w:t>
      </w:r>
      <w:r w:rsidR="004C505C" w:rsidRPr="00B07CAB">
        <w:rPr>
          <w:rFonts w:hint="cs"/>
          <w:rtl/>
        </w:rPr>
        <w:t>الف-</w:t>
      </w:r>
      <w:r w:rsidR="00D9384E" w:rsidRPr="00B07CAB">
        <w:rPr>
          <w:rFonts w:hint="cs"/>
          <w:rtl/>
        </w:rPr>
        <w:t>1</w:t>
      </w:r>
      <w:r w:rsidR="00D9384E" w:rsidRPr="00B07CAB">
        <w:rPr>
          <w:rtl/>
        </w:rPr>
        <w:t>-نحوه برخورد صاعقه به مناطق مختلف سازه</w:t>
      </w:r>
    </w:p>
    <w:p w:rsidR="0030301D" w:rsidRDefault="0030301D" w:rsidP="00F31A0A">
      <w:pPr>
        <w:rPr>
          <w:rtl/>
        </w:rPr>
      </w:pPr>
      <w:r w:rsidRPr="00B07CAB">
        <w:rPr>
          <w:rtl/>
        </w:rPr>
        <w:t>همانطورکه درشک</w:t>
      </w:r>
      <w:r w:rsidR="00D9384E" w:rsidRPr="00B07CAB">
        <w:rPr>
          <w:rFonts w:hint="cs"/>
          <w:rtl/>
        </w:rPr>
        <w:t>ل الف</w:t>
      </w:r>
      <w:r w:rsidRPr="00B07CAB">
        <w:rPr>
          <w:rFonts w:hint="cs"/>
          <w:rtl/>
        </w:rPr>
        <w:t>-1</w:t>
      </w:r>
      <w:r w:rsidRPr="00B07CAB">
        <w:rPr>
          <w:rtl/>
        </w:rPr>
        <w:t xml:space="preserve"> مشخص است مناطق هاشور زده درمعرض برخورد صاعقه هستند (با عدد يک نشان داده شده</w:t>
      </w:r>
      <w:r w:rsidR="00A77915">
        <w:rPr>
          <w:rFonts w:hint="cs"/>
          <w:rtl/>
        </w:rPr>
        <w:t>‌</w:t>
      </w:r>
      <w:r w:rsidRPr="00B07CAB">
        <w:rPr>
          <w:rtl/>
        </w:rPr>
        <w:t>اند ) و نیاز به</w:t>
      </w:r>
      <w:r w:rsidRPr="00B07CAB">
        <w:rPr>
          <w:rFonts w:hint="cs"/>
          <w:rtl/>
        </w:rPr>
        <w:t xml:space="preserve"> </w:t>
      </w:r>
      <w:r w:rsidRPr="00B07CAB">
        <w:rPr>
          <w:rtl/>
        </w:rPr>
        <w:t>نصب سیستم صاعقه</w:t>
      </w:r>
      <w:r w:rsidR="00A77915">
        <w:rPr>
          <w:rFonts w:hint="cs"/>
          <w:rtl/>
        </w:rPr>
        <w:t>‌</w:t>
      </w:r>
      <w:r w:rsidRPr="00B07CAB">
        <w:rPr>
          <w:rtl/>
        </w:rPr>
        <w:t>گير دارند.دراکثرجایگاه</w:t>
      </w:r>
      <w:r w:rsidR="00A77915">
        <w:rPr>
          <w:rFonts w:hint="cs"/>
          <w:rtl/>
        </w:rPr>
        <w:t>‌</w:t>
      </w:r>
      <w:r w:rsidRPr="00B07CAB">
        <w:rPr>
          <w:rtl/>
        </w:rPr>
        <w:t xml:space="preserve">های </w:t>
      </w:r>
      <w:r w:rsidRPr="00B07CAB">
        <w:t>CNG</w:t>
      </w:r>
      <w:r w:rsidR="00F31A0A">
        <w:rPr>
          <w:rFonts w:hint="cs"/>
          <w:rtl/>
        </w:rPr>
        <w:t xml:space="preserve"> </w:t>
      </w:r>
      <w:r w:rsidRPr="00B07CAB">
        <w:rPr>
          <w:rtl/>
        </w:rPr>
        <w:t>این تصور حاکم است که به دلیل وجود ساختمانهایی در اطراف جایگاه، ديگرنیازی به نصب صاعقه</w:t>
      </w:r>
      <w:r w:rsidR="00A77915">
        <w:rPr>
          <w:rFonts w:hint="cs"/>
          <w:rtl/>
        </w:rPr>
        <w:t>‌</w:t>
      </w:r>
      <w:r w:rsidRPr="00B07CAB">
        <w:rPr>
          <w:rtl/>
        </w:rPr>
        <w:t>گیر نمی</w:t>
      </w:r>
      <w:r w:rsidR="00A77915">
        <w:rPr>
          <w:rFonts w:hint="cs"/>
          <w:rtl/>
        </w:rPr>
        <w:t>‌</w:t>
      </w:r>
      <w:r w:rsidRPr="00B07CAB">
        <w:rPr>
          <w:rtl/>
        </w:rPr>
        <w:t>باشد اما بابررسی انجام شده و بازدید ازتعدادی از جایگاه</w:t>
      </w:r>
      <w:r w:rsidR="00731CF8">
        <w:rPr>
          <w:rFonts w:hint="cs"/>
          <w:rtl/>
        </w:rPr>
        <w:t>‌</w:t>
      </w:r>
      <w:r w:rsidRPr="00B07CAB">
        <w:rPr>
          <w:rtl/>
        </w:rPr>
        <w:t>ها و جمع</w:t>
      </w:r>
      <w:r w:rsidR="00731CF8">
        <w:rPr>
          <w:rFonts w:hint="cs"/>
          <w:rtl/>
        </w:rPr>
        <w:t>‌</w:t>
      </w:r>
      <w:r w:rsidRPr="00B07CAB">
        <w:rPr>
          <w:rtl/>
        </w:rPr>
        <w:t>آوری اطلاعات واقعی از ابعاد و ارتفاع</w:t>
      </w:r>
      <w:r w:rsidR="00731CF8">
        <w:rPr>
          <w:rFonts w:hint="cs"/>
          <w:rtl/>
        </w:rPr>
        <w:t>‌</w:t>
      </w:r>
      <w:r w:rsidRPr="00B07CAB">
        <w:rPr>
          <w:rtl/>
        </w:rPr>
        <w:t xml:space="preserve">های موجود مطابق با اشکال 2 </w:t>
      </w:r>
      <w:r w:rsidR="003A4FFA" w:rsidRPr="00B07CAB">
        <w:rPr>
          <w:rFonts w:hint="cs"/>
          <w:rtl/>
        </w:rPr>
        <w:t>و</w:t>
      </w:r>
      <w:r w:rsidRPr="00B07CAB">
        <w:rPr>
          <w:rtl/>
        </w:rPr>
        <w:t xml:space="preserve"> 3 مشخص گردید که ساختمان</w:t>
      </w:r>
      <w:r w:rsidR="00731CF8">
        <w:rPr>
          <w:rFonts w:hint="cs"/>
          <w:rtl/>
        </w:rPr>
        <w:t>‌</w:t>
      </w:r>
      <w:r w:rsidRPr="00B07CAB">
        <w:rPr>
          <w:rtl/>
        </w:rPr>
        <w:t xml:space="preserve">های اطراف جایگاه </w:t>
      </w:r>
      <w:r w:rsidRPr="00B07CAB">
        <w:rPr>
          <w:rtl/>
        </w:rPr>
        <w:lastRenderedPageBreak/>
        <w:t>نمی</w:t>
      </w:r>
      <w:r w:rsidR="00731CF8">
        <w:rPr>
          <w:rFonts w:hint="cs"/>
          <w:rtl/>
        </w:rPr>
        <w:t>‌</w:t>
      </w:r>
      <w:r w:rsidRPr="00B07CAB">
        <w:rPr>
          <w:rtl/>
        </w:rPr>
        <w:t>توان</w:t>
      </w:r>
      <w:r w:rsidR="004C505C" w:rsidRPr="00B07CAB">
        <w:rPr>
          <w:rFonts w:hint="cs"/>
          <w:rtl/>
        </w:rPr>
        <w:t>ن</w:t>
      </w:r>
      <w:r w:rsidRPr="00B07CAB">
        <w:rPr>
          <w:rtl/>
        </w:rPr>
        <w:t>د پوشش حفاظتی مناسبی برای جایگاه ایجاد نماي</w:t>
      </w:r>
      <w:r w:rsidR="004C505C" w:rsidRPr="00B07CAB">
        <w:rPr>
          <w:rFonts w:hint="cs"/>
          <w:rtl/>
        </w:rPr>
        <w:t>ن</w:t>
      </w:r>
      <w:r w:rsidRPr="00B07CAB">
        <w:rPr>
          <w:rtl/>
        </w:rPr>
        <w:t>د لذا نصب سیستم صاعقه</w:t>
      </w:r>
      <w:r w:rsidR="00731CF8">
        <w:rPr>
          <w:rFonts w:hint="cs"/>
          <w:rtl/>
        </w:rPr>
        <w:t>‌</w:t>
      </w:r>
      <w:r w:rsidRPr="00B07CAB">
        <w:rPr>
          <w:rtl/>
        </w:rPr>
        <w:t>گیر الزامی می</w:t>
      </w:r>
      <w:r w:rsidR="001A66E6">
        <w:rPr>
          <w:rFonts w:hint="cs"/>
          <w:rtl/>
        </w:rPr>
        <w:t>‌</w:t>
      </w:r>
      <w:r w:rsidRPr="00B07CAB">
        <w:rPr>
          <w:rtl/>
        </w:rPr>
        <w:t>گردد.</w:t>
      </w:r>
    </w:p>
    <w:p w:rsidR="001A66E6" w:rsidRDefault="0030301D" w:rsidP="001A66E6">
      <w:pPr>
        <w:pStyle w:val="a0"/>
        <w:rPr>
          <w:rtl/>
        </w:rPr>
      </w:pPr>
      <w:r w:rsidRPr="00A76E30">
        <w:rPr>
          <w:rFonts w:hint="cs"/>
          <w:noProof/>
          <w:rtl/>
        </w:rPr>
        <w:drawing>
          <wp:inline distT="0" distB="0" distL="0" distR="0">
            <wp:extent cx="3286482" cy="2324100"/>
            <wp:effectExtent l="19050" t="0" r="9168"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91078" cy="2327350"/>
                    </a:xfrm>
                    <a:prstGeom prst="rect">
                      <a:avLst/>
                    </a:prstGeom>
                    <a:noFill/>
                    <a:ln>
                      <a:noFill/>
                    </a:ln>
                  </pic:spPr>
                </pic:pic>
              </a:graphicData>
            </a:graphic>
          </wp:inline>
        </w:drawing>
      </w:r>
    </w:p>
    <w:p w:rsidR="0030301D" w:rsidRPr="00B07CAB" w:rsidRDefault="0030301D" w:rsidP="00984E30">
      <w:pPr>
        <w:pStyle w:val="a0"/>
        <w:spacing w:after="240"/>
        <w:rPr>
          <w:sz w:val="24"/>
          <w:rtl/>
        </w:rPr>
      </w:pPr>
      <w:r w:rsidRPr="00A76E30">
        <w:rPr>
          <w:rtl/>
        </w:rPr>
        <w:t>شکل</w:t>
      </w:r>
      <w:r w:rsidR="004C505C" w:rsidRPr="00A76E30">
        <w:rPr>
          <w:rFonts w:hint="cs"/>
          <w:rtl/>
        </w:rPr>
        <w:t xml:space="preserve"> الف</w:t>
      </w:r>
      <w:r w:rsidRPr="00A76E30">
        <w:rPr>
          <w:rtl/>
        </w:rPr>
        <w:t xml:space="preserve"> </w:t>
      </w:r>
      <w:r w:rsidR="00BF5FE4" w:rsidRPr="00A76E30">
        <w:rPr>
          <w:rFonts w:hint="cs"/>
          <w:rtl/>
        </w:rPr>
        <w:t>2</w:t>
      </w:r>
      <w:r w:rsidRPr="00A76E30">
        <w:rPr>
          <w:rFonts w:hint="cs"/>
          <w:rtl/>
        </w:rPr>
        <w:t>-</w:t>
      </w:r>
      <w:r w:rsidRPr="00A76E30">
        <w:rPr>
          <w:rtl/>
        </w:rPr>
        <w:t xml:space="preserve"> براساس تئوری گوی غلطان ، صاعقه می</w:t>
      </w:r>
      <w:r w:rsidR="001A66E6">
        <w:rPr>
          <w:rFonts w:hint="cs"/>
          <w:rtl/>
        </w:rPr>
        <w:t>‌</w:t>
      </w:r>
      <w:r w:rsidRPr="00A76E30">
        <w:rPr>
          <w:rtl/>
        </w:rPr>
        <w:t xml:space="preserve">تواند به جایگاه اصابت نماید </w:t>
      </w:r>
      <w:r w:rsidR="001A66E6">
        <w:rPr>
          <w:rFonts w:hint="cs"/>
          <w:rtl/>
        </w:rPr>
        <w:br/>
      </w:r>
      <w:r w:rsidRPr="00A76E30">
        <w:rPr>
          <w:rtl/>
        </w:rPr>
        <w:t>و سازه های اطراف نمی توانند زاویه حفاظتی مناسبی را برای جایگاه ایجاد نمایند</w:t>
      </w:r>
      <w:r w:rsidRPr="00B07CAB">
        <w:rPr>
          <w:sz w:val="24"/>
          <w:rtl/>
        </w:rPr>
        <w:t xml:space="preserve">. </w:t>
      </w:r>
    </w:p>
    <w:p w:rsidR="0030301D" w:rsidRPr="00B07CAB" w:rsidRDefault="003A4FFA" w:rsidP="00984E30">
      <w:pPr>
        <w:jc w:val="center"/>
        <w:rPr>
          <w:rFonts w:cs="B Compset"/>
          <w:rtl/>
        </w:rPr>
      </w:pPr>
      <w:r w:rsidRPr="00B07CAB">
        <w:rPr>
          <w:rFonts w:cs="B Compset" w:hint="cs"/>
          <w:noProof/>
          <w:rtl/>
          <w:lang w:bidi="fa-IR"/>
        </w:rPr>
        <w:drawing>
          <wp:inline distT="0" distB="0" distL="0" distR="0">
            <wp:extent cx="3318510" cy="2390775"/>
            <wp:effectExtent l="1905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18510" cy="2390775"/>
                    </a:xfrm>
                    <a:prstGeom prst="rect">
                      <a:avLst/>
                    </a:prstGeom>
                    <a:noFill/>
                    <a:ln>
                      <a:noFill/>
                    </a:ln>
                  </pic:spPr>
                </pic:pic>
              </a:graphicData>
            </a:graphic>
          </wp:inline>
        </w:drawing>
      </w:r>
    </w:p>
    <w:p w:rsidR="0030301D" w:rsidRPr="00A76E30" w:rsidRDefault="0030301D" w:rsidP="00984E30">
      <w:pPr>
        <w:pStyle w:val="a0"/>
        <w:rPr>
          <w:rtl/>
        </w:rPr>
      </w:pPr>
      <w:r w:rsidRPr="00A76E30">
        <w:rPr>
          <w:rtl/>
        </w:rPr>
        <w:t>شکل</w:t>
      </w:r>
      <w:r w:rsidR="003A4FFA" w:rsidRPr="00A76E30">
        <w:rPr>
          <w:rFonts w:hint="cs"/>
          <w:rtl/>
        </w:rPr>
        <w:t xml:space="preserve"> </w:t>
      </w:r>
      <w:r w:rsidR="004C505C" w:rsidRPr="00A76E30">
        <w:rPr>
          <w:rFonts w:hint="cs"/>
          <w:rtl/>
        </w:rPr>
        <w:t>الف</w:t>
      </w:r>
      <w:r w:rsidRPr="00A76E30">
        <w:rPr>
          <w:rFonts w:hint="cs"/>
          <w:rtl/>
        </w:rPr>
        <w:t>-3</w:t>
      </w:r>
      <w:r w:rsidRPr="00A76E30">
        <w:rPr>
          <w:rtl/>
        </w:rPr>
        <w:t xml:space="preserve">- شکل فوق نمایی از یک جایگاه نمونه است </w:t>
      </w:r>
      <w:r w:rsidR="00984E30">
        <w:rPr>
          <w:rFonts w:hint="cs"/>
          <w:rtl/>
        </w:rPr>
        <w:br/>
      </w:r>
      <w:r w:rsidRPr="00A76E30">
        <w:rPr>
          <w:rtl/>
        </w:rPr>
        <w:t>که اطراف آن</w:t>
      </w:r>
      <w:r w:rsidRPr="00A76E30">
        <w:rPr>
          <w:rFonts w:hint="cs"/>
          <w:rtl/>
        </w:rPr>
        <w:t>،</w:t>
      </w:r>
      <w:r w:rsidRPr="00A76E30">
        <w:rPr>
          <w:rtl/>
        </w:rPr>
        <w:t xml:space="preserve"> سازه</w:t>
      </w:r>
      <w:r w:rsidR="00984E30">
        <w:rPr>
          <w:rFonts w:hint="cs"/>
          <w:rtl/>
        </w:rPr>
        <w:t>‌</w:t>
      </w:r>
      <w:r w:rsidRPr="00A76E30">
        <w:rPr>
          <w:rtl/>
        </w:rPr>
        <w:t>هایی با ارتفاع</w:t>
      </w:r>
      <w:r w:rsidR="00984E30">
        <w:rPr>
          <w:rFonts w:hint="cs"/>
          <w:rtl/>
        </w:rPr>
        <w:t>‌</w:t>
      </w:r>
      <w:r w:rsidRPr="00A76E30">
        <w:rPr>
          <w:rtl/>
        </w:rPr>
        <w:t>های مختلف قرار گرفته</w:t>
      </w:r>
      <w:r w:rsidR="00984E30">
        <w:rPr>
          <w:rFonts w:hint="cs"/>
          <w:rtl/>
        </w:rPr>
        <w:t>‌</w:t>
      </w:r>
      <w:r w:rsidRPr="00A76E30">
        <w:rPr>
          <w:rtl/>
        </w:rPr>
        <w:t xml:space="preserve">اند و براساس استاندارد </w:t>
      </w:r>
      <w:r w:rsidRPr="00A76E30">
        <w:t>IEC 62305- 3</w:t>
      </w:r>
      <w:r w:rsidRPr="00A76E30">
        <w:rPr>
          <w:rtl/>
        </w:rPr>
        <w:t xml:space="preserve"> زاویه</w:t>
      </w:r>
      <w:r w:rsidR="00984E30">
        <w:rPr>
          <w:rFonts w:hint="cs"/>
          <w:rtl/>
        </w:rPr>
        <w:t>‌</w:t>
      </w:r>
      <w:r w:rsidRPr="00A76E30">
        <w:rPr>
          <w:rtl/>
        </w:rPr>
        <w:t>های حفاظتی به اندازه</w:t>
      </w:r>
      <w:r w:rsidR="00984E30">
        <w:rPr>
          <w:rFonts w:hint="cs"/>
          <w:rtl/>
        </w:rPr>
        <w:t>‌</w:t>
      </w:r>
      <w:r w:rsidRPr="00A76E30">
        <w:rPr>
          <w:rtl/>
        </w:rPr>
        <w:t>ای نیستند که بتوانند چتر حفاظتی مناسبی را برای جایگاه ایجاد نمایند.</w:t>
      </w:r>
    </w:p>
    <w:p w:rsidR="0030301D" w:rsidRPr="00A76E30" w:rsidRDefault="00BF5FE4" w:rsidP="00731CF8">
      <w:pPr>
        <w:pStyle w:val="Heading3"/>
        <w:rPr>
          <w:rtl/>
        </w:rPr>
      </w:pPr>
      <w:bookmarkStart w:id="116" w:name="_Toc456028400"/>
      <w:r w:rsidRPr="00A76E30">
        <w:rPr>
          <w:rFonts w:hint="cs"/>
          <w:rtl/>
        </w:rPr>
        <w:lastRenderedPageBreak/>
        <w:t>الف</w:t>
      </w:r>
      <w:r w:rsidR="0030301D" w:rsidRPr="00A76E30">
        <w:rPr>
          <w:rFonts w:hint="cs"/>
          <w:rtl/>
        </w:rPr>
        <w:t>-1</w:t>
      </w:r>
      <w:r w:rsidR="003A4FFA" w:rsidRPr="00A76E30">
        <w:rPr>
          <w:rFonts w:hint="cs"/>
          <w:rtl/>
        </w:rPr>
        <w:t>-1</w:t>
      </w:r>
      <w:r w:rsidR="0030301D" w:rsidRPr="00A76E30">
        <w:rPr>
          <w:rFonts w:hint="cs"/>
          <w:rtl/>
        </w:rPr>
        <w:t xml:space="preserve"> -ارز</w:t>
      </w:r>
      <w:r w:rsidR="00731CF8">
        <w:rPr>
          <w:rFonts w:hint="cs"/>
          <w:rtl/>
        </w:rPr>
        <w:t>ي</w:t>
      </w:r>
      <w:r w:rsidR="0030301D" w:rsidRPr="00A76E30">
        <w:rPr>
          <w:rFonts w:hint="cs"/>
          <w:rtl/>
        </w:rPr>
        <w:t>ابی احتمال خطردر</w:t>
      </w:r>
      <w:r w:rsidR="00731CF8">
        <w:rPr>
          <w:rFonts w:hint="cs"/>
          <w:rtl/>
        </w:rPr>
        <w:t>ي</w:t>
      </w:r>
      <w:r w:rsidR="0030301D" w:rsidRPr="00A76E30">
        <w:rPr>
          <w:rFonts w:hint="cs"/>
          <w:rtl/>
        </w:rPr>
        <w:t>ک جا</w:t>
      </w:r>
      <w:r w:rsidR="00731CF8">
        <w:rPr>
          <w:rFonts w:hint="cs"/>
          <w:rtl/>
        </w:rPr>
        <w:t>ي</w:t>
      </w:r>
      <w:r w:rsidR="0030301D" w:rsidRPr="00A76E30">
        <w:rPr>
          <w:rFonts w:hint="cs"/>
          <w:rtl/>
        </w:rPr>
        <w:t xml:space="preserve">گاه </w:t>
      </w:r>
      <w:r w:rsidR="0030301D" w:rsidRPr="00A76E30">
        <w:t>CNG</w:t>
      </w:r>
      <w:bookmarkEnd w:id="116"/>
    </w:p>
    <w:p w:rsidR="00EC7C99" w:rsidRPr="00D215D0" w:rsidRDefault="00EC7C99" w:rsidP="00195C87">
      <w:pPr>
        <w:rPr>
          <w:rFonts w:cs="B Zar"/>
          <w:sz w:val="28"/>
          <w:szCs w:val="28"/>
          <w:rtl/>
        </w:rPr>
      </w:pPr>
      <w:r w:rsidRPr="00D215D0">
        <w:rPr>
          <w:rFonts w:cs="B Zar" w:hint="cs"/>
          <w:sz w:val="28"/>
          <w:szCs w:val="28"/>
          <w:rtl/>
        </w:rPr>
        <w:t xml:space="preserve">احتمال خطر </w:t>
      </w:r>
      <w:r w:rsidRPr="00D215D0">
        <w:rPr>
          <w:rFonts w:cs="B Zar"/>
          <w:sz w:val="28"/>
          <w:szCs w:val="28"/>
        </w:rPr>
        <w:t>R</w:t>
      </w:r>
      <w:r w:rsidRPr="00D215D0">
        <w:rPr>
          <w:rFonts w:cs="B Zar" w:hint="cs"/>
          <w:sz w:val="28"/>
          <w:szCs w:val="28"/>
          <w:rtl/>
        </w:rPr>
        <w:t xml:space="preserve"> مقدارمیانگین تلفات سالانه می</w:t>
      </w:r>
      <w:r>
        <w:rPr>
          <w:rFonts w:cs="B Zar" w:hint="cs"/>
          <w:sz w:val="28"/>
          <w:szCs w:val="28"/>
          <w:rtl/>
        </w:rPr>
        <w:t>‌</w:t>
      </w:r>
      <w:r w:rsidRPr="00D215D0">
        <w:rPr>
          <w:rFonts w:cs="B Zar" w:hint="cs"/>
          <w:sz w:val="28"/>
          <w:szCs w:val="28"/>
          <w:rtl/>
        </w:rPr>
        <w:t>باشد که می</w:t>
      </w:r>
      <w:r>
        <w:rPr>
          <w:rFonts w:cs="B Zar" w:hint="cs"/>
          <w:sz w:val="28"/>
          <w:szCs w:val="28"/>
          <w:rtl/>
        </w:rPr>
        <w:t>‌</w:t>
      </w:r>
      <w:r w:rsidRPr="00D215D0">
        <w:rPr>
          <w:rFonts w:cs="B Zar" w:hint="cs"/>
          <w:sz w:val="28"/>
          <w:szCs w:val="28"/>
          <w:rtl/>
        </w:rPr>
        <w:t>توان آن را در ساختمان</w:t>
      </w:r>
      <w:r w:rsidR="00195C87">
        <w:rPr>
          <w:rFonts w:cs="B Zar" w:hint="cs"/>
          <w:sz w:val="28"/>
          <w:szCs w:val="28"/>
          <w:rtl/>
        </w:rPr>
        <w:t>‌</w:t>
      </w:r>
      <w:r w:rsidRPr="00D215D0">
        <w:rPr>
          <w:rFonts w:cs="B Zar" w:hint="cs"/>
          <w:sz w:val="28"/>
          <w:szCs w:val="28"/>
          <w:rtl/>
        </w:rPr>
        <w:t xml:space="preserve">ها </w:t>
      </w:r>
      <w:r>
        <w:rPr>
          <w:rFonts w:cs="B Zar" w:hint="cs"/>
          <w:sz w:val="28"/>
          <w:szCs w:val="28"/>
          <w:rtl/>
        </w:rPr>
        <w:t>به چهار مورد</w:t>
      </w:r>
      <w:r w:rsidRPr="00D215D0">
        <w:rPr>
          <w:rFonts w:cs="B Zar" w:hint="cs"/>
          <w:sz w:val="28"/>
          <w:szCs w:val="28"/>
          <w:rtl/>
        </w:rPr>
        <w:t xml:space="preserve"> دسته</w:t>
      </w:r>
      <w:r w:rsidR="00195C87">
        <w:rPr>
          <w:rFonts w:cs="B Zar" w:hint="cs"/>
          <w:sz w:val="28"/>
          <w:szCs w:val="28"/>
          <w:rtl/>
        </w:rPr>
        <w:t>‌</w:t>
      </w:r>
      <w:r w:rsidRPr="00D215D0">
        <w:rPr>
          <w:rFonts w:cs="B Zar" w:hint="cs"/>
          <w:sz w:val="28"/>
          <w:szCs w:val="28"/>
          <w:rtl/>
        </w:rPr>
        <w:t>بندی نمود:</w:t>
      </w:r>
    </w:p>
    <w:p w:rsidR="00EC7C99" w:rsidRDefault="00EC7C99" w:rsidP="00052327">
      <w:pPr>
        <w:rPr>
          <w:rFonts w:cs="B Zar"/>
          <w:sz w:val="28"/>
          <w:szCs w:val="28"/>
          <w:lang w:val="tr-TR"/>
        </w:rPr>
      </w:pPr>
      <w:r w:rsidRPr="00D215D0">
        <w:rPr>
          <w:rFonts w:cs="B Zar" w:hint="cs"/>
          <w:sz w:val="28"/>
          <w:szCs w:val="28"/>
          <w:rtl/>
        </w:rPr>
        <w:t xml:space="preserve">برای بدست آوردن </w:t>
      </w:r>
      <w:r w:rsidRPr="00D215D0">
        <w:rPr>
          <w:rFonts w:cs="B Zar"/>
          <w:sz w:val="28"/>
          <w:szCs w:val="28"/>
        </w:rPr>
        <w:t>R</w:t>
      </w:r>
      <w:r w:rsidRPr="00D215D0">
        <w:rPr>
          <w:rFonts w:cs="B Zar" w:hint="cs"/>
          <w:sz w:val="28"/>
          <w:szCs w:val="28"/>
          <w:rtl/>
        </w:rPr>
        <w:t>، م</w:t>
      </w:r>
      <w:r>
        <w:rPr>
          <w:rFonts w:cs="B Zar" w:hint="cs"/>
          <w:sz w:val="28"/>
          <w:szCs w:val="28"/>
          <w:rtl/>
        </w:rPr>
        <w:t>ؤ</w:t>
      </w:r>
      <w:r w:rsidRPr="00D215D0">
        <w:rPr>
          <w:rFonts w:cs="B Zar" w:hint="cs"/>
          <w:sz w:val="28"/>
          <w:szCs w:val="28"/>
          <w:rtl/>
        </w:rPr>
        <w:t>لفه</w:t>
      </w:r>
      <w:r>
        <w:rPr>
          <w:rFonts w:cs="B Zar" w:hint="cs"/>
          <w:sz w:val="28"/>
          <w:szCs w:val="28"/>
          <w:rtl/>
        </w:rPr>
        <w:t>‌</w:t>
      </w:r>
      <w:r w:rsidRPr="00D215D0">
        <w:rPr>
          <w:rFonts w:cs="B Zar" w:hint="cs"/>
          <w:sz w:val="28"/>
          <w:szCs w:val="28"/>
          <w:rtl/>
        </w:rPr>
        <w:t>های آن که احتمال خطرات جزئی وابسته به منشاء و نوع خسارت می</w:t>
      </w:r>
      <w:r>
        <w:rPr>
          <w:rFonts w:cs="B Zar" w:hint="cs"/>
          <w:sz w:val="28"/>
          <w:szCs w:val="28"/>
          <w:rtl/>
        </w:rPr>
        <w:t>‌</w:t>
      </w:r>
      <w:r w:rsidRPr="00D215D0">
        <w:rPr>
          <w:rFonts w:cs="B Zar" w:hint="cs"/>
          <w:sz w:val="28"/>
          <w:szCs w:val="28"/>
          <w:rtl/>
        </w:rPr>
        <w:t>باشند</w:t>
      </w:r>
      <w:r>
        <w:rPr>
          <w:rFonts w:cs="B Zar" w:hint="cs"/>
          <w:sz w:val="28"/>
          <w:szCs w:val="28"/>
          <w:rtl/>
        </w:rPr>
        <w:t xml:space="preserve"> </w:t>
      </w:r>
      <w:r w:rsidRPr="00D215D0">
        <w:rPr>
          <w:rFonts w:cs="B Zar" w:hint="cs"/>
          <w:sz w:val="28"/>
          <w:szCs w:val="28"/>
          <w:rtl/>
        </w:rPr>
        <w:t>باید محاسبه گردند.</w:t>
      </w:r>
      <w:r>
        <w:rPr>
          <w:rFonts w:cs="B Zar" w:hint="cs"/>
          <w:sz w:val="28"/>
          <w:szCs w:val="28"/>
          <w:rtl/>
        </w:rPr>
        <w:t xml:space="preserve"> </w:t>
      </w:r>
      <w:r w:rsidRPr="00D215D0">
        <w:rPr>
          <w:rFonts w:cs="B Zar" w:hint="cs"/>
          <w:sz w:val="28"/>
          <w:szCs w:val="28"/>
          <w:rtl/>
        </w:rPr>
        <w:t xml:space="preserve">هر احتمال خطری </w:t>
      </w:r>
      <w:r w:rsidRPr="00D215D0">
        <w:rPr>
          <w:rFonts w:cs="B Zar" w:hint="cs"/>
          <w:sz w:val="28"/>
          <w:szCs w:val="28"/>
          <w:rtl/>
          <w:lang w:val="tr-TR"/>
        </w:rPr>
        <w:t>ازجمع م</w:t>
      </w:r>
      <w:r>
        <w:rPr>
          <w:rFonts w:cs="B Zar" w:hint="cs"/>
          <w:sz w:val="28"/>
          <w:szCs w:val="28"/>
          <w:rtl/>
          <w:lang w:val="tr-TR"/>
        </w:rPr>
        <w:t>ؤ</w:t>
      </w:r>
      <w:r w:rsidRPr="00D215D0">
        <w:rPr>
          <w:rFonts w:cs="B Zar" w:hint="cs"/>
          <w:sz w:val="28"/>
          <w:szCs w:val="28"/>
          <w:rtl/>
          <w:lang w:val="tr-TR"/>
        </w:rPr>
        <w:t>لفه</w:t>
      </w:r>
      <w:r>
        <w:rPr>
          <w:rFonts w:cs="B Zar" w:hint="cs"/>
          <w:sz w:val="28"/>
          <w:szCs w:val="28"/>
          <w:rtl/>
          <w:lang w:val="tr-TR"/>
        </w:rPr>
        <w:t>‌</w:t>
      </w:r>
      <w:r w:rsidRPr="00D215D0">
        <w:rPr>
          <w:rFonts w:cs="B Zar" w:hint="cs"/>
          <w:sz w:val="28"/>
          <w:szCs w:val="28"/>
          <w:rtl/>
          <w:lang w:val="tr-TR"/>
        </w:rPr>
        <w:t>های آن به دست می</w:t>
      </w:r>
      <w:r>
        <w:rPr>
          <w:rFonts w:cs="B Zar" w:hint="cs"/>
          <w:sz w:val="28"/>
          <w:szCs w:val="28"/>
          <w:rtl/>
          <w:lang w:val="tr-TR"/>
        </w:rPr>
        <w:t>‌</w:t>
      </w:r>
      <w:r w:rsidRPr="00D215D0">
        <w:rPr>
          <w:rFonts w:cs="B Zar" w:hint="cs"/>
          <w:sz w:val="28"/>
          <w:szCs w:val="28"/>
          <w:rtl/>
          <w:lang w:val="tr-TR"/>
        </w:rPr>
        <w:t>آید.</w:t>
      </w:r>
      <w:r>
        <w:rPr>
          <w:rFonts w:cs="B Zar" w:hint="cs"/>
          <w:sz w:val="28"/>
          <w:szCs w:val="28"/>
          <w:rtl/>
          <w:lang w:val="tr-TR"/>
        </w:rPr>
        <w:t xml:space="preserve"> </w:t>
      </w:r>
      <w:r w:rsidRPr="00D215D0">
        <w:rPr>
          <w:rFonts w:cs="B Zar" w:hint="cs"/>
          <w:sz w:val="28"/>
          <w:szCs w:val="28"/>
          <w:rtl/>
          <w:lang w:val="tr-TR"/>
        </w:rPr>
        <w:t>درهنگام محاسبه، م</w:t>
      </w:r>
      <w:r>
        <w:rPr>
          <w:rFonts w:cs="B Zar" w:hint="cs"/>
          <w:sz w:val="28"/>
          <w:szCs w:val="28"/>
          <w:rtl/>
          <w:lang w:val="tr-TR"/>
        </w:rPr>
        <w:t>ؤ</w:t>
      </w:r>
      <w:r w:rsidRPr="00D215D0">
        <w:rPr>
          <w:rFonts w:cs="B Zar" w:hint="cs"/>
          <w:sz w:val="28"/>
          <w:szCs w:val="28"/>
          <w:rtl/>
          <w:lang w:val="tr-TR"/>
        </w:rPr>
        <w:t>لفه</w:t>
      </w:r>
      <w:r>
        <w:rPr>
          <w:rFonts w:cs="B Zar" w:hint="cs"/>
          <w:sz w:val="28"/>
          <w:szCs w:val="28"/>
          <w:rtl/>
          <w:lang w:val="tr-TR"/>
        </w:rPr>
        <w:t>‌</w:t>
      </w:r>
      <w:r w:rsidRPr="00D215D0">
        <w:rPr>
          <w:rFonts w:cs="B Zar" w:hint="cs"/>
          <w:sz w:val="28"/>
          <w:szCs w:val="28"/>
          <w:rtl/>
          <w:lang w:val="tr-TR"/>
        </w:rPr>
        <w:t>های مورد نظر ممکن است گروهی از منابع خسارت و تلفات باشند.</w:t>
      </w:r>
    </w:p>
    <w:p w:rsidR="00EC7C99" w:rsidRPr="006241A0" w:rsidRDefault="00EC7C99" w:rsidP="00EC7C99">
      <w:pPr>
        <w:rPr>
          <w:rFonts w:cs="B Zar"/>
          <w:sz w:val="28"/>
          <w:szCs w:val="28"/>
          <w:rtl/>
        </w:rPr>
      </w:pPr>
      <w:r w:rsidRPr="006241A0">
        <w:rPr>
          <w:rFonts w:cs="B Zar"/>
          <w:sz w:val="28"/>
          <w:szCs w:val="28"/>
        </w:rPr>
        <w:t>R1</w:t>
      </w:r>
      <w:r w:rsidRPr="006241A0">
        <w:rPr>
          <w:rFonts w:cs="B Zar" w:hint="cs"/>
          <w:sz w:val="28"/>
          <w:szCs w:val="28"/>
          <w:rtl/>
        </w:rPr>
        <w:t>: احتمال خطر تلفات جانی</w:t>
      </w:r>
    </w:p>
    <w:p w:rsidR="00EC7C99" w:rsidRPr="00A1460A" w:rsidRDefault="00421246" w:rsidP="00F91996">
      <w:pPr>
        <w:bidi w:val="0"/>
        <w:jc w:val="right"/>
        <w:rPr>
          <w:rFonts w:cs="B Zar"/>
          <w:sz w:val="28"/>
          <w:szCs w:val="28"/>
        </w:rPr>
      </w:pPr>
      <m:oMathPara>
        <m:oMathParaPr>
          <m:jc m:val="left"/>
        </m:oMathParaPr>
        <m:oMath>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1</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A</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B</m:t>
              </m:r>
            </m:sub>
          </m:sSub>
          <m:r>
            <m:rPr>
              <m:sty m:val="p"/>
            </m:rPr>
            <w:rPr>
              <w:rFonts w:ascii="Cambria Math" w:hAnsi="Cambria Math" w:cs="B Zar"/>
              <w:sz w:val="28"/>
              <w:szCs w:val="28"/>
            </w:rPr>
            <m:t>+</m:t>
          </m:r>
          <m:sSubSup>
            <m:sSubSupPr>
              <m:ctrlPr>
                <w:rPr>
                  <w:rFonts w:ascii="Cambria Math" w:hAnsi="Cambria Math" w:cs="B Zar"/>
                  <w:sz w:val="28"/>
                  <w:szCs w:val="28"/>
                </w:rPr>
              </m:ctrlPr>
            </m:sSubSupPr>
            <m:e>
              <m:r>
                <m:rPr>
                  <m:sty m:val="p"/>
                </m:rPr>
                <w:rPr>
                  <w:rFonts w:ascii="Cambria Math" w:hAnsi="Cambria Math" w:cs="B Zar"/>
                  <w:sz w:val="28"/>
                  <w:szCs w:val="28"/>
                </w:rPr>
                <m:t>R</m:t>
              </m:r>
            </m:e>
            <m:sub>
              <m:r>
                <m:rPr>
                  <m:sty m:val="p"/>
                </m:rPr>
                <w:rPr>
                  <w:rFonts w:ascii="Cambria Math" w:hAnsi="Cambria Math" w:cs="B Zar"/>
                  <w:sz w:val="28"/>
                  <w:szCs w:val="28"/>
                </w:rPr>
                <m:t>C</m:t>
              </m:r>
            </m:sub>
            <m:sup>
              <m:r>
                <m:rPr>
                  <m:sty m:val="p"/>
                </m:rPr>
                <w:rPr>
                  <w:rFonts w:ascii="Cambria Math" w:hAnsi="Cambria Math" w:cs="B Zar"/>
                  <w:sz w:val="28"/>
                  <w:szCs w:val="28"/>
                </w:rPr>
                <m:t>1)</m:t>
              </m:r>
            </m:sup>
          </m:sSubSup>
          <m:r>
            <m:rPr>
              <m:sty m:val="p"/>
            </m:rPr>
            <w:rPr>
              <w:rFonts w:ascii="Cambria Math" w:hAnsi="Cambria Math" w:cs="B Zar"/>
              <w:sz w:val="28"/>
              <w:szCs w:val="28"/>
            </w:rPr>
            <m:t>+</m:t>
          </m:r>
          <m:sSubSup>
            <m:sSubSupPr>
              <m:ctrlPr>
                <w:rPr>
                  <w:rFonts w:ascii="Cambria Math" w:hAnsi="Cambria Math" w:cs="B Zar"/>
                  <w:sz w:val="28"/>
                  <w:szCs w:val="28"/>
                </w:rPr>
              </m:ctrlPr>
            </m:sSubSupPr>
            <m:e>
              <m:r>
                <m:rPr>
                  <m:sty m:val="p"/>
                </m:rPr>
                <w:rPr>
                  <w:rFonts w:ascii="Cambria Math" w:hAnsi="Cambria Math" w:cs="B Zar"/>
                  <w:sz w:val="28"/>
                  <w:szCs w:val="28"/>
                </w:rPr>
                <m:t>R</m:t>
              </m:r>
            </m:e>
            <m:sub>
              <m:r>
                <m:rPr>
                  <m:sty m:val="p"/>
                </m:rPr>
                <w:rPr>
                  <w:rFonts w:ascii="Cambria Math" w:hAnsi="Cambria Math" w:cs="B Zar"/>
                  <w:sz w:val="28"/>
                  <w:szCs w:val="28"/>
                </w:rPr>
                <m:t>M</m:t>
              </m:r>
            </m:sub>
            <m:sup>
              <m:r>
                <m:rPr>
                  <m:sty m:val="p"/>
                </m:rPr>
                <w:rPr>
                  <w:rFonts w:ascii="Cambria Math" w:hAnsi="Cambria Math" w:cs="B Zar"/>
                  <w:sz w:val="28"/>
                  <w:szCs w:val="28"/>
                </w:rPr>
                <m:t>1)</m:t>
              </m:r>
            </m:sup>
          </m:sSubSup>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U</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V</m:t>
              </m:r>
            </m:sub>
          </m:sSub>
          <m:r>
            <m:rPr>
              <m:sty m:val="p"/>
            </m:rPr>
            <w:rPr>
              <w:rFonts w:ascii="Cambria Math" w:hAnsi="Cambria Math" w:cs="B Zar"/>
              <w:sz w:val="28"/>
              <w:szCs w:val="28"/>
            </w:rPr>
            <m:t>+</m:t>
          </m:r>
          <m:sSubSup>
            <m:sSubSupPr>
              <m:ctrlPr>
                <w:rPr>
                  <w:rFonts w:ascii="Cambria Math" w:hAnsi="Cambria Math" w:cs="B Zar"/>
                  <w:sz w:val="28"/>
                  <w:szCs w:val="28"/>
                </w:rPr>
              </m:ctrlPr>
            </m:sSubSupPr>
            <m:e>
              <m:r>
                <m:rPr>
                  <m:sty m:val="p"/>
                </m:rPr>
                <w:rPr>
                  <w:rFonts w:ascii="Cambria Math" w:hAnsi="Cambria Math" w:cs="B Zar"/>
                  <w:sz w:val="28"/>
                  <w:szCs w:val="28"/>
                </w:rPr>
                <m:t>R</m:t>
              </m:r>
            </m:e>
            <m:sub>
              <m:r>
                <m:rPr>
                  <m:sty m:val="p"/>
                </m:rPr>
                <w:rPr>
                  <w:rFonts w:ascii="Cambria Math" w:hAnsi="Cambria Math" w:cs="B Zar"/>
                  <w:sz w:val="28"/>
                  <w:szCs w:val="28"/>
                </w:rPr>
                <m:t>W</m:t>
              </m:r>
            </m:sub>
            <m:sup>
              <m:r>
                <m:rPr>
                  <m:sty m:val="p"/>
                </m:rPr>
                <w:rPr>
                  <w:rFonts w:ascii="Cambria Math" w:hAnsi="Cambria Math" w:cs="B Zar"/>
                  <w:sz w:val="28"/>
                  <w:szCs w:val="28"/>
                </w:rPr>
                <m:t>1)</m:t>
              </m:r>
            </m:sup>
          </m:sSubSup>
          <m:r>
            <m:rPr>
              <m:sty m:val="p"/>
            </m:rPr>
            <w:rPr>
              <w:rFonts w:ascii="Cambria Math" w:hAnsi="Cambria Math" w:cs="B Zar"/>
              <w:sz w:val="28"/>
              <w:szCs w:val="28"/>
            </w:rPr>
            <m:t>+</m:t>
          </m:r>
          <m:sSubSup>
            <m:sSubSupPr>
              <m:ctrlPr>
                <w:rPr>
                  <w:rFonts w:ascii="Cambria Math" w:hAnsi="Cambria Math" w:cs="B Zar"/>
                  <w:sz w:val="28"/>
                  <w:szCs w:val="28"/>
                </w:rPr>
              </m:ctrlPr>
            </m:sSubSupPr>
            <m:e>
              <m:r>
                <m:rPr>
                  <m:sty m:val="p"/>
                </m:rPr>
                <w:rPr>
                  <w:rFonts w:ascii="Cambria Math" w:hAnsi="Cambria Math" w:cs="B Zar"/>
                  <w:sz w:val="28"/>
                  <w:szCs w:val="28"/>
                </w:rPr>
                <m:t>R</m:t>
              </m:r>
            </m:e>
            <m:sub>
              <m:r>
                <m:rPr>
                  <m:sty m:val="p"/>
                </m:rPr>
                <w:rPr>
                  <w:rFonts w:ascii="Cambria Math" w:hAnsi="Cambria Math" w:cs="B Zar"/>
                  <w:sz w:val="28"/>
                  <w:szCs w:val="28"/>
                </w:rPr>
                <m:t>Z</m:t>
              </m:r>
            </m:sub>
            <m:sup>
              <m:r>
                <m:rPr>
                  <m:sty m:val="p"/>
                </m:rPr>
                <w:rPr>
                  <w:rFonts w:ascii="Cambria Math" w:hAnsi="Cambria Math" w:cs="B Zar"/>
                  <w:sz w:val="28"/>
                  <w:szCs w:val="28"/>
                </w:rPr>
                <m:t>1)</m:t>
              </m:r>
            </m:sup>
          </m:sSubSup>
        </m:oMath>
      </m:oMathPara>
    </w:p>
    <w:p w:rsidR="00EC7C99" w:rsidRPr="006241A0" w:rsidRDefault="00EC7C99" w:rsidP="00EC7C99">
      <w:pPr>
        <w:jc w:val="right"/>
        <w:rPr>
          <w:rFonts w:cs="B Zar"/>
          <w:sz w:val="28"/>
          <w:szCs w:val="28"/>
        </w:rPr>
      </w:pPr>
    </w:p>
    <w:p w:rsidR="00EC7C99" w:rsidRPr="006241A0" w:rsidRDefault="00EC7C99" w:rsidP="005E2218">
      <w:pPr>
        <w:rPr>
          <w:rtl/>
        </w:rPr>
      </w:pPr>
      <w:r w:rsidRPr="006241A0">
        <w:rPr>
          <w:rFonts w:hint="cs"/>
          <w:rtl/>
        </w:rPr>
        <w:t>1) تنها برای ساختمان</w:t>
      </w:r>
      <w:r>
        <w:rPr>
          <w:rFonts w:hint="cs"/>
          <w:rtl/>
        </w:rPr>
        <w:t>‌</w:t>
      </w:r>
      <w:r w:rsidRPr="006241A0">
        <w:rPr>
          <w:rFonts w:hint="cs"/>
          <w:rtl/>
        </w:rPr>
        <w:t>های با خطر انفجار و برای بیمارستان</w:t>
      </w:r>
      <w:r>
        <w:rPr>
          <w:rFonts w:hint="cs"/>
          <w:rtl/>
        </w:rPr>
        <w:t>‌</w:t>
      </w:r>
      <w:r w:rsidRPr="006241A0">
        <w:rPr>
          <w:rFonts w:hint="cs"/>
          <w:rtl/>
        </w:rPr>
        <w:t>ها یا سایر ساختمان</w:t>
      </w:r>
      <w:r>
        <w:rPr>
          <w:rFonts w:hint="cs"/>
          <w:rtl/>
        </w:rPr>
        <w:t>‌</w:t>
      </w:r>
      <w:r w:rsidRPr="006241A0">
        <w:rPr>
          <w:rFonts w:hint="cs"/>
          <w:rtl/>
        </w:rPr>
        <w:t>هایی که قطع سیستم</w:t>
      </w:r>
      <w:r>
        <w:rPr>
          <w:rFonts w:hint="cs"/>
          <w:rtl/>
        </w:rPr>
        <w:t>‌</w:t>
      </w:r>
      <w:r w:rsidRPr="006241A0">
        <w:rPr>
          <w:rFonts w:hint="cs"/>
          <w:rtl/>
        </w:rPr>
        <w:t>های داخلی می</w:t>
      </w:r>
      <w:r>
        <w:rPr>
          <w:rFonts w:hint="cs"/>
          <w:rtl/>
        </w:rPr>
        <w:t>‌</w:t>
      </w:r>
      <w:r w:rsidRPr="006241A0">
        <w:rPr>
          <w:rFonts w:hint="cs"/>
          <w:rtl/>
        </w:rPr>
        <w:t>تواند بلافاصله موجب خطرات جانی شود، استفاده می</w:t>
      </w:r>
      <w:r>
        <w:rPr>
          <w:rFonts w:hint="cs"/>
          <w:rtl/>
        </w:rPr>
        <w:t>‌</w:t>
      </w:r>
      <w:r w:rsidRPr="006241A0">
        <w:rPr>
          <w:rFonts w:hint="cs"/>
          <w:rtl/>
        </w:rPr>
        <w:t>شوند.</w:t>
      </w:r>
    </w:p>
    <w:p w:rsidR="00EC7C99" w:rsidRPr="006241A0" w:rsidRDefault="00EC7C99" w:rsidP="005E2218">
      <w:pPr>
        <w:rPr>
          <w:rtl/>
        </w:rPr>
      </w:pPr>
      <w:r w:rsidRPr="006241A0">
        <w:t>R2</w:t>
      </w:r>
      <w:r w:rsidRPr="006241A0">
        <w:rPr>
          <w:rFonts w:hint="cs"/>
          <w:rtl/>
        </w:rPr>
        <w:t>: احتمال خطر قطع خدمات رسانی عمومی</w:t>
      </w:r>
    </w:p>
    <w:p w:rsidR="00EC7C99" w:rsidRPr="00F91996" w:rsidRDefault="00421246" w:rsidP="00F91996">
      <w:pPr>
        <w:bidi w:val="0"/>
        <w:rPr>
          <w:rFonts w:cs="B Zar"/>
          <w:sz w:val="28"/>
          <w:szCs w:val="28"/>
        </w:rPr>
      </w:pPr>
      <m:oMathPara>
        <m:oMathParaPr>
          <m:jc m:val="left"/>
        </m:oMathParaPr>
        <m:oMath>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2</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B</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C</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M</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V</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W</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Z</m:t>
              </m:r>
            </m:sub>
          </m:sSub>
        </m:oMath>
      </m:oMathPara>
    </w:p>
    <w:p w:rsidR="00EC7C99" w:rsidRPr="006241A0" w:rsidRDefault="00EC7C99" w:rsidP="00EC7C99">
      <w:pPr>
        <w:rPr>
          <w:rFonts w:cs="B Zar"/>
          <w:sz w:val="28"/>
          <w:szCs w:val="28"/>
        </w:rPr>
      </w:pPr>
      <w:r w:rsidRPr="006241A0">
        <w:rPr>
          <w:rFonts w:cs="B Zar"/>
          <w:sz w:val="28"/>
          <w:szCs w:val="28"/>
        </w:rPr>
        <w:t>R3</w:t>
      </w:r>
      <w:r w:rsidRPr="006241A0">
        <w:rPr>
          <w:rFonts w:cs="B Zar" w:hint="cs"/>
          <w:sz w:val="28"/>
          <w:szCs w:val="28"/>
          <w:rtl/>
        </w:rPr>
        <w:t xml:space="preserve">: </w:t>
      </w:r>
      <w:r w:rsidRPr="005E2218">
        <w:rPr>
          <w:rFonts w:hint="cs"/>
          <w:rtl/>
        </w:rPr>
        <w:t>احتمال خطرتلفات به میراث فرهنگی</w:t>
      </w:r>
    </w:p>
    <w:p w:rsidR="00EC7C99" w:rsidRPr="00F91996" w:rsidRDefault="00421246" w:rsidP="00F91996">
      <w:pPr>
        <w:bidi w:val="0"/>
        <w:rPr>
          <w:rFonts w:cs="B Zar"/>
          <w:szCs w:val="22"/>
        </w:rPr>
      </w:pPr>
      <m:oMathPara>
        <m:oMathParaPr>
          <m:jc m:val="left"/>
        </m:oMathParaPr>
        <m:oMath>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3</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B</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V</m:t>
              </m:r>
            </m:sub>
          </m:sSub>
        </m:oMath>
      </m:oMathPara>
    </w:p>
    <w:p w:rsidR="00EC7C99" w:rsidRPr="006241A0" w:rsidRDefault="00EC7C99" w:rsidP="00EC7C99">
      <w:pPr>
        <w:rPr>
          <w:rFonts w:cs="B Zar"/>
          <w:sz w:val="28"/>
          <w:szCs w:val="28"/>
        </w:rPr>
      </w:pPr>
      <w:r w:rsidRPr="006241A0">
        <w:rPr>
          <w:rFonts w:cs="B Zar"/>
          <w:sz w:val="28"/>
          <w:szCs w:val="28"/>
        </w:rPr>
        <w:t>R4</w:t>
      </w:r>
      <w:r w:rsidRPr="006241A0">
        <w:rPr>
          <w:rFonts w:cs="B Zar" w:hint="cs"/>
          <w:sz w:val="28"/>
          <w:szCs w:val="28"/>
          <w:rtl/>
        </w:rPr>
        <w:t>:</w:t>
      </w:r>
      <w:r w:rsidR="00195C87">
        <w:rPr>
          <w:rFonts w:cs="B Zar" w:hint="cs"/>
          <w:sz w:val="28"/>
          <w:szCs w:val="28"/>
          <w:rtl/>
        </w:rPr>
        <w:t xml:space="preserve"> </w:t>
      </w:r>
      <w:r w:rsidRPr="005E2218">
        <w:rPr>
          <w:rFonts w:hint="cs"/>
          <w:rtl/>
        </w:rPr>
        <w:t>احتمال خطر تلفات اقتصادی</w:t>
      </w:r>
    </w:p>
    <w:p w:rsidR="00EC7C99" w:rsidRPr="00F91996" w:rsidRDefault="00421246" w:rsidP="00F91996">
      <w:pPr>
        <w:bidi w:val="0"/>
        <w:rPr>
          <w:rFonts w:cs="B Zar"/>
          <w:sz w:val="28"/>
          <w:szCs w:val="28"/>
        </w:rPr>
      </w:pPr>
      <m:oMathPara>
        <m:oMathParaPr>
          <m:jc m:val="left"/>
        </m:oMathParaPr>
        <m:oMath>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4</m:t>
              </m:r>
            </m:sub>
          </m:sSub>
          <m:r>
            <m:rPr>
              <m:sty m:val="p"/>
            </m:rPr>
            <w:rPr>
              <w:rFonts w:ascii="Cambria Math" w:hAnsi="Cambria Math" w:cs="B Zar"/>
              <w:sz w:val="28"/>
              <w:szCs w:val="28"/>
            </w:rPr>
            <m:t>=</m:t>
          </m:r>
          <m:sSubSup>
            <m:sSubSupPr>
              <m:ctrlPr>
                <w:rPr>
                  <w:rFonts w:ascii="Cambria Math" w:hAnsi="Cambria Math" w:cs="B Zar"/>
                  <w:sz w:val="28"/>
                  <w:szCs w:val="28"/>
                </w:rPr>
              </m:ctrlPr>
            </m:sSubSupPr>
            <m:e>
              <m:r>
                <m:rPr>
                  <m:sty m:val="p"/>
                </m:rPr>
                <w:rPr>
                  <w:rFonts w:ascii="Cambria Math" w:hAnsi="Cambria Math" w:cs="B Zar"/>
                  <w:sz w:val="28"/>
                  <w:szCs w:val="28"/>
                </w:rPr>
                <m:t>R</m:t>
              </m:r>
            </m:e>
            <m:sub>
              <m:r>
                <m:rPr>
                  <m:sty m:val="p"/>
                </m:rPr>
                <w:rPr>
                  <w:rFonts w:ascii="Cambria Math" w:hAnsi="Cambria Math" w:cs="B Zar"/>
                  <w:sz w:val="28"/>
                  <w:szCs w:val="28"/>
                </w:rPr>
                <m:t>A</m:t>
              </m:r>
            </m:sub>
            <m:sup>
              <m:r>
                <m:rPr>
                  <m:sty m:val="p"/>
                </m:rPr>
                <w:rPr>
                  <w:rFonts w:ascii="Cambria Math" w:hAnsi="Cambria Math" w:cs="B Zar"/>
                  <w:sz w:val="28"/>
                  <w:szCs w:val="28"/>
                </w:rPr>
                <m:t>2)</m:t>
              </m:r>
            </m:sup>
          </m:sSubSup>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B</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C</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M</m:t>
              </m:r>
            </m:sub>
          </m:sSub>
          <m:r>
            <m:rPr>
              <m:sty m:val="p"/>
            </m:rPr>
            <w:rPr>
              <w:rFonts w:ascii="Cambria Math" w:hAnsi="Cambria Math" w:cs="B Zar"/>
              <w:sz w:val="28"/>
              <w:szCs w:val="28"/>
            </w:rPr>
            <m:t>+</m:t>
          </m:r>
          <m:sSubSup>
            <m:sSubSupPr>
              <m:ctrlPr>
                <w:rPr>
                  <w:rFonts w:ascii="Cambria Math" w:hAnsi="Cambria Math" w:cs="B Zar"/>
                  <w:sz w:val="28"/>
                  <w:szCs w:val="28"/>
                </w:rPr>
              </m:ctrlPr>
            </m:sSubSupPr>
            <m:e>
              <m:r>
                <m:rPr>
                  <m:sty m:val="p"/>
                </m:rPr>
                <w:rPr>
                  <w:rFonts w:ascii="Cambria Math" w:hAnsi="Cambria Math" w:cs="B Zar"/>
                  <w:sz w:val="28"/>
                  <w:szCs w:val="28"/>
                </w:rPr>
                <m:t>R</m:t>
              </m:r>
            </m:e>
            <m:sub>
              <m:r>
                <m:rPr>
                  <m:sty m:val="p"/>
                </m:rPr>
                <w:rPr>
                  <w:rFonts w:ascii="Cambria Math" w:hAnsi="Cambria Math" w:cs="B Zar"/>
                  <w:sz w:val="28"/>
                  <w:szCs w:val="28"/>
                </w:rPr>
                <m:t>U</m:t>
              </m:r>
            </m:sub>
            <m:sup>
              <m:r>
                <m:rPr>
                  <m:sty m:val="p"/>
                </m:rPr>
                <w:rPr>
                  <w:rFonts w:ascii="Cambria Math" w:hAnsi="Cambria Math" w:cs="B Zar"/>
                  <w:sz w:val="28"/>
                  <w:szCs w:val="28"/>
                </w:rPr>
                <m:t>2)</m:t>
              </m:r>
            </m:sup>
          </m:sSubSup>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V</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W</m:t>
              </m:r>
            </m:sub>
          </m:sSub>
          <m:r>
            <m:rPr>
              <m:sty m:val="p"/>
            </m:rPr>
            <w:rPr>
              <w:rFonts w:ascii="Cambria Math" w:hAnsi="Cambria Math" w:cs="B Zar"/>
              <w:sz w:val="28"/>
              <w:szCs w:val="28"/>
            </w:rPr>
            <m:t>+</m:t>
          </m:r>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Z</m:t>
              </m:r>
            </m:sub>
          </m:sSub>
        </m:oMath>
      </m:oMathPara>
    </w:p>
    <w:p w:rsidR="00EC7C99" w:rsidRPr="006241A0" w:rsidRDefault="00EC7C99" w:rsidP="005E2218">
      <w:pPr>
        <w:rPr>
          <w:rtl/>
        </w:rPr>
      </w:pPr>
      <w:r w:rsidRPr="006241A0">
        <w:rPr>
          <w:rFonts w:hint="cs"/>
          <w:rtl/>
        </w:rPr>
        <w:t>2) تنها در جایی</w:t>
      </w:r>
      <w:r>
        <w:rPr>
          <w:rFonts w:hint="cs"/>
          <w:rtl/>
        </w:rPr>
        <w:t>‌</w:t>
      </w:r>
      <w:r w:rsidRPr="006241A0">
        <w:rPr>
          <w:rFonts w:hint="cs"/>
          <w:rtl/>
        </w:rPr>
        <w:t>که خطر جانی،</w:t>
      </w:r>
      <w:r>
        <w:rPr>
          <w:rFonts w:hint="cs"/>
          <w:rtl/>
        </w:rPr>
        <w:t xml:space="preserve"> </w:t>
      </w:r>
      <w:r w:rsidRPr="006241A0">
        <w:rPr>
          <w:rFonts w:hint="cs"/>
          <w:rtl/>
        </w:rPr>
        <w:t>حیوانات را تهدید نماید</w:t>
      </w:r>
      <w:r>
        <w:rPr>
          <w:rFonts w:hint="cs"/>
          <w:rtl/>
        </w:rPr>
        <w:t>.</w:t>
      </w:r>
    </w:p>
    <w:p w:rsidR="00EC7C99" w:rsidRDefault="00EC7C99" w:rsidP="005E2218">
      <w:pPr>
        <w:rPr>
          <w:rtl/>
          <w:lang w:val="tr-TR"/>
        </w:rPr>
      </w:pPr>
      <w:r>
        <w:rPr>
          <w:rFonts w:hint="cs"/>
          <w:rtl/>
          <w:lang w:val="tr-TR"/>
        </w:rPr>
        <w:t xml:space="preserve">هر کدام از این مؤلفه‌ها از طریق فرمول‌های نشان داده شده در جدول زیر قابل محاسبه می‌باشند. </w:t>
      </w:r>
    </w:p>
    <w:p w:rsidR="00EC7C99" w:rsidRDefault="00EC7C99" w:rsidP="00EC7C99">
      <w:r w:rsidRPr="0001703F">
        <w:rPr>
          <w:rFonts w:cs="B Zar" w:hint="cs"/>
          <w:noProof/>
          <w:sz w:val="28"/>
          <w:szCs w:val="28"/>
          <w:rtl/>
          <w:lang w:bidi="fa-IR"/>
        </w:rPr>
        <w:lastRenderedPageBreak/>
        <w:drawing>
          <wp:inline distT="0" distB="0" distL="0" distR="0">
            <wp:extent cx="4436668" cy="2320897"/>
            <wp:effectExtent l="19050" t="0" r="1982" b="0"/>
            <wp:docPr id="38" name="Picture 4" descr="D:\amouj\translation\NFC\tables\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ouj\translation\NFC\tables\A.4.png"/>
                    <pic:cNvPicPr>
                      <a:picLocks noChangeAspect="1" noChangeArrowheads="1"/>
                    </pic:cNvPicPr>
                  </pic:nvPicPr>
                  <pic:blipFill>
                    <a:blip r:embed="rId89" cstate="print"/>
                    <a:srcRect/>
                    <a:stretch>
                      <a:fillRect/>
                    </a:stretch>
                  </pic:blipFill>
                  <pic:spPr bwMode="auto">
                    <a:xfrm>
                      <a:off x="0" y="0"/>
                      <a:ext cx="4438396" cy="2321801"/>
                    </a:xfrm>
                    <a:prstGeom prst="rect">
                      <a:avLst/>
                    </a:prstGeom>
                    <a:noFill/>
                    <a:ln w="9525">
                      <a:noFill/>
                      <a:miter lim="800000"/>
                      <a:headEnd/>
                      <a:tailEnd/>
                    </a:ln>
                  </pic:spPr>
                </pic:pic>
              </a:graphicData>
            </a:graphic>
          </wp:inline>
        </w:drawing>
      </w:r>
    </w:p>
    <w:p w:rsidR="00EC7C99" w:rsidRDefault="00EC7C99" w:rsidP="005E2218">
      <w:pPr>
        <w:pStyle w:val="a0"/>
        <w:rPr>
          <w:rtl/>
        </w:rPr>
      </w:pPr>
      <w:r w:rsidRPr="00195C87">
        <w:rPr>
          <w:rFonts w:hint="cs"/>
          <w:rtl/>
        </w:rPr>
        <w:t>جدول الف -1-</w:t>
      </w:r>
      <w:r w:rsidRPr="0001703F">
        <w:rPr>
          <w:rFonts w:hint="cs"/>
          <w:rtl/>
        </w:rPr>
        <w:t xml:space="preserve"> م</w:t>
      </w:r>
      <w:r>
        <w:rPr>
          <w:rFonts w:hint="cs"/>
          <w:rtl/>
        </w:rPr>
        <w:t>ؤ</w:t>
      </w:r>
      <w:r w:rsidRPr="0001703F">
        <w:rPr>
          <w:rFonts w:hint="cs"/>
          <w:rtl/>
        </w:rPr>
        <w:t>لفه</w:t>
      </w:r>
      <w:r>
        <w:rPr>
          <w:rFonts w:hint="cs"/>
          <w:rtl/>
        </w:rPr>
        <w:t>‌</w:t>
      </w:r>
      <w:r w:rsidRPr="0001703F">
        <w:rPr>
          <w:rFonts w:hint="cs"/>
          <w:rtl/>
        </w:rPr>
        <w:t>های احتمال خطر برای ساختمان با انواع مختلف خسارت</w:t>
      </w:r>
    </w:p>
    <w:p w:rsidR="00F9362C" w:rsidRPr="0001703F" w:rsidRDefault="00F9362C" w:rsidP="005E2218">
      <w:pPr>
        <w:pStyle w:val="a0"/>
        <w:rPr>
          <w:rtl/>
        </w:rPr>
      </w:pPr>
    </w:p>
    <w:p w:rsidR="00EC7C99" w:rsidRPr="00052327" w:rsidRDefault="00EC7C99" w:rsidP="005E2218">
      <w:pPr>
        <w:rPr>
          <w:b/>
          <w:bCs/>
          <w:rtl/>
        </w:rPr>
      </w:pPr>
      <w:r w:rsidRPr="00052327">
        <w:rPr>
          <w:rFonts w:hint="cs"/>
          <w:b/>
          <w:bCs/>
          <w:rtl/>
        </w:rPr>
        <w:t xml:space="preserve">احتمال خطر قابل تحمل </w:t>
      </w:r>
      <m:oMath>
        <m:sSub>
          <m:sSubPr>
            <m:ctrlPr>
              <w:rPr>
                <w:rFonts w:ascii="Cambria Math" w:hAnsi="Cambria Math"/>
                <w:b/>
                <w:bCs/>
              </w:rPr>
            </m:ctrlPr>
          </m:sSubPr>
          <m:e>
            <m:r>
              <m:rPr>
                <m:sty m:val="b"/>
              </m:rPr>
              <w:rPr>
                <w:rFonts w:ascii="Cambria Math" w:hAnsi="Cambria Math"/>
              </w:rPr>
              <m:t>R</m:t>
            </m:r>
          </m:e>
          <m:sub>
            <m:r>
              <m:rPr>
                <m:sty m:val="b"/>
              </m:rPr>
              <w:rPr>
                <w:rFonts w:ascii="Cambria Math" w:hAnsi="Cambria Math"/>
              </w:rPr>
              <m:t>T</m:t>
            </m:r>
          </m:sub>
        </m:sSub>
      </m:oMath>
    </w:p>
    <w:p w:rsidR="00EC7C99" w:rsidRPr="00C53A47" w:rsidRDefault="00EC7C99" w:rsidP="005E2218">
      <w:pPr>
        <w:rPr>
          <w:rtl/>
        </w:rPr>
      </w:pPr>
      <w:r w:rsidRPr="00C53A47">
        <w:rPr>
          <w:rFonts w:hint="cs"/>
          <w:rtl/>
        </w:rPr>
        <w:t>مقادیر پیشنهاد شده برای احتمال خطر قابل تحمل در جایی که صاعقه می</w:t>
      </w:r>
      <w:r w:rsidR="005E2218">
        <w:rPr>
          <w:rFonts w:hint="cs"/>
          <w:rtl/>
        </w:rPr>
        <w:t>‌</w:t>
      </w:r>
      <w:r w:rsidRPr="00C53A47">
        <w:rPr>
          <w:rFonts w:hint="cs"/>
          <w:rtl/>
        </w:rPr>
        <w:t>تواند منجر به تلفات جانی یا خسارت به خدمات رسا</w:t>
      </w:r>
      <w:r>
        <w:rPr>
          <w:rFonts w:hint="cs"/>
          <w:rtl/>
        </w:rPr>
        <w:t>ن</w:t>
      </w:r>
      <w:r w:rsidRPr="00C53A47">
        <w:rPr>
          <w:rFonts w:hint="cs"/>
          <w:rtl/>
        </w:rPr>
        <w:t>ی عمومی و یا آثار تاریخی شود، در جدول زیر نمایش داده شده است.</w:t>
      </w:r>
    </w:p>
    <w:p w:rsidR="00EC7C99" w:rsidRPr="00C53A47" w:rsidRDefault="00EC7C99" w:rsidP="00EC7C99">
      <w:pPr>
        <w:jc w:val="center"/>
        <w:rPr>
          <w:rFonts w:cs="B Zar"/>
          <w:sz w:val="28"/>
          <w:szCs w:val="28"/>
          <w:rtl/>
        </w:rPr>
      </w:pPr>
      <w:r w:rsidRPr="00C53A47">
        <w:rPr>
          <w:rFonts w:cs="B Zar" w:hint="cs"/>
          <w:noProof/>
          <w:sz w:val="28"/>
          <w:szCs w:val="28"/>
          <w:lang w:bidi="fa-IR"/>
        </w:rPr>
        <w:drawing>
          <wp:inline distT="0" distB="0" distL="0" distR="0">
            <wp:extent cx="3717925" cy="1017905"/>
            <wp:effectExtent l="19050" t="0" r="0" b="0"/>
            <wp:docPr id="39" name="Picture 3" descr="D:\amouj\translation\NFC\tables\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ouj\translation\NFC\tables\A.3.png"/>
                    <pic:cNvPicPr>
                      <a:picLocks noChangeAspect="1" noChangeArrowheads="1"/>
                    </pic:cNvPicPr>
                  </pic:nvPicPr>
                  <pic:blipFill>
                    <a:blip r:embed="rId90" cstate="print"/>
                    <a:srcRect/>
                    <a:stretch>
                      <a:fillRect/>
                    </a:stretch>
                  </pic:blipFill>
                  <pic:spPr bwMode="auto">
                    <a:xfrm>
                      <a:off x="0" y="0"/>
                      <a:ext cx="3717925" cy="1017905"/>
                    </a:xfrm>
                    <a:prstGeom prst="rect">
                      <a:avLst/>
                    </a:prstGeom>
                    <a:noFill/>
                    <a:ln w="9525">
                      <a:noFill/>
                      <a:miter lim="800000"/>
                      <a:headEnd/>
                      <a:tailEnd/>
                    </a:ln>
                  </pic:spPr>
                </pic:pic>
              </a:graphicData>
            </a:graphic>
          </wp:inline>
        </w:drawing>
      </w:r>
    </w:p>
    <w:p w:rsidR="00EC7C99" w:rsidRPr="00195C87" w:rsidRDefault="00EC7C99" w:rsidP="00EC7C99">
      <w:pPr>
        <w:jc w:val="center"/>
        <w:rPr>
          <w:rFonts w:cs="B Zar"/>
          <w:sz w:val="28"/>
          <w:szCs w:val="28"/>
          <w:rtl/>
        </w:rPr>
      </w:pPr>
      <w:r w:rsidRPr="00195C87">
        <w:rPr>
          <w:rFonts w:cs="B Zar" w:hint="cs"/>
          <w:sz w:val="28"/>
          <w:szCs w:val="28"/>
          <w:rtl/>
        </w:rPr>
        <w:t xml:space="preserve">جدول الف -2-مقادیر </w:t>
      </w:r>
      <m:oMath>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T</m:t>
            </m:r>
          </m:sub>
        </m:sSub>
      </m:oMath>
    </w:p>
    <w:p w:rsidR="00EC7C99" w:rsidRPr="00E20ACF" w:rsidRDefault="00EC7C99" w:rsidP="00EC7C99">
      <w:pPr>
        <w:jc w:val="center"/>
        <w:rPr>
          <w:rFonts w:cs="B Zar"/>
          <w:sz w:val="28"/>
          <w:szCs w:val="28"/>
          <w:rtl/>
        </w:rPr>
      </w:pPr>
    </w:p>
    <w:p w:rsidR="00EC7C99" w:rsidRPr="00052327" w:rsidRDefault="00EC7C99" w:rsidP="005E2218">
      <w:pPr>
        <w:rPr>
          <w:b/>
          <w:bCs/>
          <w:rtl/>
        </w:rPr>
      </w:pPr>
      <w:r w:rsidRPr="00052327">
        <w:rPr>
          <w:rFonts w:hint="cs"/>
          <w:b/>
          <w:bCs/>
          <w:rtl/>
        </w:rPr>
        <w:t>انتخاب نوع اقدامات حفاظتی</w:t>
      </w:r>
    </w:p>
    <w:p w:rsidR="00EC7C99" w:rsidRPr="00E20ACF" w:rsidRDefault="00EC7C99" w:rsidP="005E2218">
      <w:pPr>
        <w:rPr>
          <w:rtl/>
        </w:rPr>
      </w:pPr>
      <w:r w:rsidRPr="00E20ACF">
        <w:rPr>
          <w:rFonts w:hint="cs"/>
          <w:rtl/>
        </w:rPr>
        <w:t>این انتخاب بر عهده طراح می</w:t>
      </w:r>
      <w:r w:rsidR="0027348F">
        <w:rPr>
          <w:rFonts w:hint="cs"/>
          <w:rtl/>
        </w:rPr>
        <w:t>‌</w:t>
      </w:r>
      <w:r w:rsidRPr="00E20ACF">
        <w:rPr>
          <w:rFonts w:hint="cs"/>
          <w:rtl/>
        </w:rPr>
        <w:t xml:space="preserve">باشد که با توجه به احتمال خطر </w:t>
      </w:r>
      <w:r w:rsidRPr="00E20ACF">
        <w:t>R</w:t>
      </w:r>
      <w:r w:rsidRPr="00E20ACF">
        <w:rPr>
          <w:rFonts w:hint="cs"/>
          <w:rtl/>
        </w:rPr>
        <w:t xml:space="preserve"> و </w:t>
      </w:r>
      <w:r w:rsidR="00D7776E">
        <w:rPr>
          <w:rFonts w:hint="cs"/>
          <w:rtl/>
        </w:rPr>
        <w:t>مؤلفه‌</w:t>
      </w:r>
      <w:r w:rsidR="0027348F">
        <w:rPr>
          <w:rFonts w:hint="cs"/>
          <w:rtl/>
        </w:rPr>
        <w:t>‌</w:t>
      </w:r>
      <w:r w:rsidRPr="00E20ACF">
        <w:rPr>
          <w:rFonts w:hint="cs"/>
          <w:rtl/>
        </w:rPr>
        <w:t>های آن و همچنین با بررسی جنبه</w:t>
      </w:r>
      <w:r w:rsidR="0027348F">
        <w:rPr>
          <w:rFonts w:hint="cs"/>
          <w:rtl/>
        </w:rPr>
        <w:t>‌</w:t>
      </w:r>
      <w:r w:rsidRPr="00E20ACF">
        <w:rPr>
          <w:rFonts w:hint="cs"/>
          <w:rtl/>
        </w:rPr>
        <w:t>های اقتصادی و فنی نوع حفاظت را تعیین نماید.</w:t>
      </w:r>
    </w:p>
    <w:p w:rsidR="00EC7C99" w:rsidRPr="00E20ACF" w:rsidRDefault="00EC7C99" w:rsidP="00052327">
      <w:pPr>
        <w:rPr>
          <w:rtl/>
        </w:rPr>
      </w:pPr>
      <w:r w:rsidRPr="00E20ACF">
        <w:rPr>
          <w:rFonts w:hint="cs"/>
          <w:rtl/>
        </w:rPr>
        <w:t>برای انواع تلفات یک سری اقدامات حفاظتی وجود دارد که دست</w:t>
      </w:r>
      <w:r w:rsidR="0027348F">
        <w:rPr>
          <w:rFonts w:hint="cs"/>
          <w:rtl/>
        </w:rPr>
        <w:t>‌</w:t>
      </w:r>
      <w:r w:rsidRPr="00E20ACF">
        <w:rPr>
          <w:rFonts w:hint="cs"/>
          <w:rtl/>
        </w:rPr>
        <w:t xml:space="preserve">یابی به </w:t>
      </w:r>
      <w:r w:rsidR="00052327">
        <w:rPr>
          <w:rFonts w:hint="cs"/>
          <w:rtl/>
        </w:rPr>
        <w:t xml:space="preserve"> </w:t>
      </w:r>
      <w:r w:rsidRPr="00E20ACF">
        <w:rPr>
          <w:rFonts w:hint="cs"/>
          <w:rtl/>
        </w:rPr>
        <w:t xml:space="preserve">آنها </w:t>
      </w:r>
      <w:r w:rsidR="00052327">
        <w:rPr>
          <w:rFonts w:hint="cs"/>
          <w:rtl/>
        </w:rPr>
        <w:t xml:space="preserve"> </w:t>
      </w:r>
      <w:r w:rsidRPr="00E20ACF">
        <w:rPr>
          <w:rFonts w:hint="cs"/>
          <w:rtl/>
        </w:rPr>
        <w:t>می</w:t>
      </w:r>
      <w:r w:rsidR="0027348F">
        <w:rPr>
          <w:rFonts w:hint="cs"/>
          <w:rtl/>
        </w:rPr>
        <w:t>‌</w:t>
      </w:r>
      <w:r w:rsidRPr="00E20ACF">
        <w:rPr>
          <w:rFonts w:hint="cs"/>
          <w:rtl/>
        </w:rPr>
        <w:t xml:space="preserve">تواند </w:t>
      </w:r>
      <w:r w:rsidR="00052327">
        <w:rPr>
          <w:rFonts w:hint="cs"/>
          <w:rtl/>
          <w:lang w:bidi="fa-IR"/>
        </w:rPr>
        <w:t xml:space="preserve"> </w:t>
      </w:r>
      <w:r w:rsidRPr="00E20ACF">
        <w:rPr>
          <w:rFonts w:hint="cs"/>
          <w:rtl/>
        </w:rPr>
        <w:t xml:space="preserve">شرایط </w:t>
      </w:r>
      <m:oMath>
        <m:r>
          <m:rPr>
            <m:sty m:val="p"/>
          </m:rPr>
          <w:rPr>
            <w:rFonts w:ascii="Cambria Math" w:hAnsi="Cambria Math"/>
          </w:rPr>
          <m:t>R≤</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T</m:t>
            </m:r>
          </m:sub>
        </m:sSub>
      </m:oMath>
      <w:r w:rsidRPr="00E20ACF">
        <w:rPr>
          <w:rFonts w:hint="cs"/>
          <w:rtl/>
        </w:rPr>
        <w:t xml:space="preserve"> را برای ما برآورده سازد. این راه</w:t>
      </w:r>
      <w:r w:rsidR="0027348F">
        <w:rPr>
          <w:rFonts w:hint="cs"/>
          <w:rtl/>
        </w:rPr>
        <w:t>‌</w:t>
      </w:r>
      <w:r w:rsidRPr="00E20ACF">
        <w:rPr>
          <w:rFonts w:hint="cs"/>
          <w:rtl/>
        </w:rPr>
        <w:t>حل</w:t>
      </w:r>
      <w:r w:rsidR="005E2218">
        <w:rPr>
          <w:rFonts w:hint="cs"/>
          <w:rtl/>
        </w:rPr>
        <w:t>‌</w:t>
      </w:r>
      <w:r w:rsidRPr="00E20ACF">
        <w:rPr>
          <w:rFonts w:hint="cs"/>
          <w:rtl/>
        </w:rPr>
        <w:t xml:space="preserve">ها باید با در نظر گرفتن مسائل فنی و اقتصادی انتخاب </w:t>
      </w:r>
      <w:r w:rsidRPr="00E20ACF">
        <w:rPr>
          <w:rFonts w:hint="cs"/>
          <w:rtl/>
        </w:rPr>
        <w:lastRenderedPageBreak/>
        <w:t xml:space="preserve">شوند. یک روش ساده برای انتخاب اقدامات حفاظتی در قالب فلوچارت </w:t>
      </w:r>
      <w:r w:rsidRPr="00B46F0D">
        <w:rPr>
          <w:rFonts w:hint="cs"/>
          <w:rtl/>
        </w:rPr>
        <w:t>شکل الف-1</w:t>
      </w:r>
      <w:r w:rsidRPr="00E20ACF">
        <w:rPr>
          <w:rFonts w:hint="cs"/>
          <w:rtl/>
        </w:rPr>
        <w:t xml:space="preserve"> آورده شده است. طراح باید بحرانی</w:t>
      </w:r>
      <w:r w:rsidR="0027348F">
        <w:rPr>
          <w:rFonts w:hint="cs"/>
          <w:rtl/>
        </w:rPr>
        <w:t>‌</w:t>
      </w:r>
      <w:r w:rsidRPr="00E20ACF">
        <w:rPr>
          <w:rFonts w:hint="cs"/>
          <w:rtl/>
        </w:rPr>
        <w:t>ترین احتمال خطر را شناسایی وبا در نظر گرفتن مسائل اقتصادی سعی بر کاهش آن نماید.</w:t>
      </w:r>
    </w:p>
    <w:p w:rsidR="00756C9A" w:rsidRDefault="00756C9A" w:rsidP="00EC7C99">
      <w:pPr>
        <w:tabs>
          <w:tab w:val="left" w:pos="3381"/>
        </w:tabs>
        <w:jc w:val="center"/>
        <w:rPr>
          <w:noProof/>
          <w:rtl/>
          <w:lang w:bidi="fa-IR"/>
        </w:rPr>
      </w:pPr>
      <w:r w:rsidRPr="00756C9A">
        <w:rPr>
          <w:noProof/>
          <w:rtl/>
          <w:lang w:bidi="fa-IR"/>
        </w:rPr>
        <w:drawing>
          <wp:inline distT="0" distB="0" distL="0" distR="0" wp14:anchorId="2AD7D908" wp14:editId="35ADBFBB">
            <wp:extent cx="4519295" cy="5052135"/>
            <wp:effectExtent l="0" t="0" r="0" b="0"/>
            <wp:docPr id="171" name="Picture 171" descr="J:\A.1.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A.1.edited.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19295" cy="5052135"/>
                    </a:xfrm>
                    <a:prstGeom prst="rect">
                      <a:avLst/>
                    </a:prstGeom>
                    <a:noFill/>
                    <a:ln>
                      <a:noFill/>
                    </a:ln>
                  </pic:spPr>
                </pic:pic>
              </a:graphicData>
            </a:graphic>
          </wp:inline>
        </w:drawing>
      </w:r>
    </w:p>
    <w:p w:rsidR="00EC7C99" w:rsidRDefault="00756C9A" w:rsidP="00EC7C99">
      <w:pPr>
        <w:tabs>
          <w:tab w:val="left" w:pos="3381"/>
        </w:tabs>
        <w:jc w:val="center"/>
        <w:rPr>
          <w:rtl/>
        </w:rPr>
      </w:pPr>
      <w:r>
        <w:rPr>
          <w:rFonts w:hint="cs"/>
          <w:noProof/>
          <w:rtl/>
          <w:lang w:bidi="fa-IR"/>
        </w:rPr>
        <w:t>شکل الف-1-</w:t>
      </w:r>
      <w:r w:rsidR="00F9362C">
        <w:rPr>
          <w:rFonts w:hint="cs"/>
          <w:noProof/>
          <w:rtl/>
          <w:lang w:bidi="fa-IR"/>
        </w:rPr>
        <w:t xml:space="preserve"> انتخاب نوع اقدامات حفاظتی</w:t>
      </w:r>
      <w:bookmarkStart w:id="117" w:name="_GoBack"/>
      <w:bookmarkEnd w:id="117"/>
      <w:r>
        <w:rPr>
          <w:rFonts w:hint="cs"/>
          <w:noProof/>
          <w:rtl/>
          <w:lang w:bidi="fa-IR"/>
        </w:rPr>
        <w:t xml:space="preserve"> </w:t>
      </w:r>
      <w:r w:rsidRPr="00756C9A">
        <w:rPr>
          <w:rFonts w:hint="cs"/>
          <w:noProof/>
          <w:rtl/>
          <w:lang w:bidi="fa-IR"/>
        </w:rPr>
        <w:t xml:space="preserve"> </w:t>
      </w:r>
    </w:p>
    <w:p w:rsidR="00C12AC8" w:rsidRDefault="00EC7C99" w:rsidP="005E2218">
      <w:pPr>
        <w:tabs>
          <w:tab w:val="left" w:pos="3381"/>
        </w:tabs>
        <w:rPr>
          <w:rtl/>
        </w:rPr>
      </w:pPr>
      <w:r>
        <w:rPr>
          <w:rFonts w:hint="cs"/>
          <w:rtl/>
        </w:rPr>
        <w:t xml:space="preserve">اطلاعات تکمیلی طریقه محاسبه هر یک از </w:t>
      </w:r>
      <w:r w:rsidR="00D7776E">
        <w:rPr>
          <w:rFonts w:hint="cs"/>
          <w:rtl/>
        </w:rPr>
        <w:t>مؤلفه‌</w:t>
      </w:r>
      <w:r>
        <w:rPr>
          <w:rFonts w:hint="cs"/>
          <w:rtl/>
        </w:rPr>
        <w:t>ها در پیوست د آورده شده است.</w:t>
      </w:r>
      <w:r w:rsidR="00C12AC8">
        <w:rPr>
          <w:rtl/>
        </w:rPr>
        <w:br w:type="page"/>
      </w:r>
    </w:p>
    <w:p w:rsidR="0030301D" w:rsidRDefault="00BF5FE4" w:rsidP="00195C87">
      <w:pPr>
        <w:pStyle w:val="Heading3"/>
        <w:rPr>
          <w:rtl/>
        </w:rPr>
      </w:pPr>
      <w:bookmarkStart w:id="118" w:name="_Toc456028401"/>
      <w:r w:rsidRPr="00B07CAB">
        <w:rPr>
          <w:rFonts w:hint="cs"/>
          <w:rtl/>
        </w:rPr>
        <w:lastRenderedPageBreak/>
        <w:t>الف</w:t>
      </w:r>
      <w:r w:rsidR="0030301D" w:rsidRPr="00B07CAB">
        <w:rPr>
          <w:rFonts w:hint="cs"/>
          <w:rtl/>
        </w:rPr>
        <w:t>-</w:t>
      </w:r>
      <w:r w:rsidR="003A4FFA" w:rsidRPr="00B07CAB">
        <w:rPr>
          <w:rFonts w:hint="cs"/>
          <w:rtl/>
        </w:rPr>
        <w:t>1-</w:t>
      </w:r>
      <w:r w:rsidR="00195C87">
        <w:rPr>
          <w:rFonts w:hint="cs"/>
          <w:rtl/>
        </w:rPr>
        <w:t>2</w:t>
      </w:r>
      <w:r w:rsidR="0030301D" w:rsidRPr="00B07CAB">
        <w:rPr>
          <w:rFonts w:hint="cs"/>
          <w:rtl/>
        </w:rPr>
        <w:t>- تع</w:t>
      </w:r>
      <w:r w:rsidR="00C12AC8">
        <w:rPr>
          <w:rFonts w:hint="cs"/>
          <w:rtl/>
        </w:rPr>
        <w:t>يي</w:t>
      </w:r>
      <w:r w:rsidR="0030301D" w:rsidRPr="00B07CAB">
        <w:rPr>
          <w:rFonts w:hint="cs"/>
          <w:rtl/>
        </w:rPr>
        <w:t>ن شعاع پوششی</w:t>
      </w:r>
      <w:bookmarkEnd w:id="118"/>
    </w:p>
    <w:p w:rsidR="00546350" w:rsidRPr="00D93679" w:rsidRDefault="00546350" w:rsidP="00546350">
      <w:pPr>
        <w:rPr>
          <w:rFonts w:cs="B Zar"/>
          <w:sz w:val="28"/>
          <w:szCs w:val="28"/>
          <w:rtl/>
        </w:rPr>
      </w:pPr>
      <w:r>
        <w:rPr>
          <w:rFonts w:cs="B Zar" w:hint="cs"/>
          <w:sz w:val="28"/>
          <w:szCs w:val="28"/>
          <w:rtl/>
        </w:rPr>
        <w:t>الف-1-2-</w:t>
      </w:r>
      <w:r w:rsidRPr="00D93679">
        <w:rPr>
          <w:rFonts w:cs="B Zar" w:hint="cs"/>
          <w:sz w:val="28"/>
          <w:szCs w:val="28"/>
          <w:rtl/>
        </w:rPr>
        <w:t xml:space="preserve"> شعاع حفاظتی</w:t>
      </w:r>
    </w:p>
    <w:p w:rsidR="00546350" w:rsidRPr="006A5E2F" w:rsidRDefault="00546350" w:rsidP="00B46F0D">
      <w:pPr>
        <w:rPr>
          <w:rtl/>
        </w:rPr>
      </w:pPr>
      <w:r w:rsidRPr="006A5E2F">
        <w:rPr>
          <w:rFonts w:hint="cs"/>
          <w:rtl/>
        </w:rPr>
        <w:t>شعاع حفاظتی صاعقه</w:t>
      </w:r>
      <w:r>
        <w:rPr>
          <w:rFonts w:hint="cs"/>
          <w:rtl/>
        </w:rPr>
        <w:t>‌</w:t>
      </w:r>
      <w:r w:rsidRPr="006A5E2F">
        <w:rPr>
          <w:rFonts w:hint="cs"/>
          <w:rtl/>
        </w:rPr>
        <w:t>گیر ،براساس اختلاف ارتفاع و کلاس حفاظتی انتخاب می شود</w:t>
      </w:r>
    </w:p>
    <w:p w:rsidR="00433EC1" w:rsidRDefault="00421246" w:rsidP="0070250E">
      <w:pPr>
        <w:bidi w:val="0"/>
      </w:pPr>
      <m:oMathPara>
        <m:oMath>
          <m:sSub>
            <m:sSubPr>
              <m:ctrlPr>
                <w:rPr>
                  <w:rFonts w:ascii="Cambria Math" w:hAnsi="Cambria Math" w:cs="B Zar"/>
                  <w:szCs w:val="22"/>
                </w:rPr>
              </m:ctrlPr>
            </m:sSubPr>
            <m:e>
              <m:r>
                <m:rPr>
                  <m:sty m:val="p"/>
                </m:rPr>
                <w:rPr>
                  <w:rFonts w:ascii="Cambria Math" w:hAnsi="Cambria Math" w:cs="B Zar"/>
                  <w:szCs w:val="22"/>
                </w:rPr>
                <m:t>R</m:t>
              </m:r>
            </m:e>
            <m:sub>
              <m:r>
                <m:rPr>
                  <m:sty m:val="p"/>
                </m:rPr>
                <w:rPr>
                  <w:rFonts w:ascii="Cambria Math" w:hAnsi="Cambria Math" w:cs="B Zar"/>
                  <w:szCs w:val="22"/>
                </w:rPr>
                <m:t>p</m:t>
              </m:r>
            </m:sub>
          </m:sSub>
          <m:d>
            <m:dPr>
              <m:ctrlPr>
                <w:rPr>
                  <w:rFonts w:ascii="Cambria Math" w:hAnsi="Cambria Math" w:cs="B Zar"/>
                  <w:szCs w:val="22"/>
                </w:rPr>
              </m:ctrlPr>
            </m:dPr>
            <m:e>
              <m:r>
                <m:rPr>
                  <m:sty m:val="p"/>
                </m:rPr>
                <w:rPr>
                  <w:rFonts w:ascii="Cambria Math" w:hAnsi="Cambria Math" w:cs="B Zar"/>
                  <w:szCs w:val="22"/>
                </w:rPr>
                <m:t>h</m:t>
              </m:r>
            </m:e>
          </m:d>
          <m:r>
            <m:rPr>
              <m:sty m:val="p"/>
            </m:rPr>
            <w:rPr>
              <w:rFonts w:ascii="Cambria Math" w:hAnsi="Cambria Math" w:cs="B Zar"/>
              <w:szCs w:val="22"/>
            </w:rPr>
            <m:t xml:space="preserve">= </m:t>
          </m:r>
          <m:rad>
            <m:radPr>
              <m:degHide m:val="1"/>
              <m:ctrlPr>
                <w:rPr>
                  <w:rFonts w:ascii="Cambria Math" w:hAnsi="Cambria Math" w:cs="B Zar"/>
                  <w:szCs w:val="22"/>
                </w:rPr>
              </m:ctrlPr>
            </m:radPr>
            <m:deg/>
            <m:e>
              <m:r>
                <m:rPr>
                  <m:sty m:val="p"/>
                </m:rPr>
                <w:rPr>
                  <w:rFonts w:ascii="Cambria Math" w:hAnsi="Cambria Math" w:cs="B Zar"/>
                  <w:szCs w:val="22"/>
                </w:rPr>
                <m:t>2rh-</m:t>
              </m:r>
              <m:sSup>
                <m:sSupPr>
                  <m:ctrlPr>
                    <w:rPr>
                      <w:rFonts w:ascii="Cambria Math" w:hAnsi="Cambria Math" w:cs="B Zar"/>
                      <w:szCs w:val="22"/>
                    </w:rPr>
                  </m:ctrlPr>
                </m:sSupPr>
                <m:e>
                  <m:r>
                    <m:rPr>
                      <m:sty m:val="p"/>
                    </m:rPr>
                    <w:rPr>
                      <w:rFonts w:ascii="Cambria Math" w:hAnsi="Cambria Math" w:cs="B Zar"/>
                      <w:szCs w:val="22"/>
                    </w:rPr>
                    <m:t>h</m:t>
                  </m:r>
                </m:e>
                <m:sup>
                  <m:r>
                    <m:rPr>
                      <m:sty m:val="p"/>
                    </m:rPr>
                    <w:rPr>
                      <w:rFonts w:ascii="Cambria Math" w:hAnsi="Cambria Math" w:cs="B Zar"/>
                      <w:szCs w:val="22"/>
                    </w:rPr>
                    <m:t>2</m:t>
                  </m:r>
                </m:sup>
              </m:sSup>
              <m:r>
                <m:rPr>
                  <m:sty m:val="p"/>
                </m:rPr>
                <w:rPr>
                  <w:rFonts w:ascii="Cambria Math" w:hAnsi="Cambria Math" w:cs="B Zar"/>
                  <w:szCs w:val="22"/>
                </w:rPr>
                <m:t>+∆</m:t>
              </m:r>
              <m:d>
                <m:dPr>
                  <m:ctrlPr>
                    <w:rPr>
                      <w:rFonts w:ascii="Cambria Math" w:hAnsi="Cambria Math" w:cs="B Zar"/>
                      <w:szCs w:val="22"/>
                    </w:rPr>
                  </m:ctrlPr>
                </m:dPr>
                <m:e>
                  <m:r>
                    <m:rPr>
                      <m:sty m:val="p"/>
                    </m:rPr>
                    <w:rPr>
                      <w:rFonts w:ascii="Cambria Math" w:hAnsi="Cambria Math" w:cs="B Zar"/>
                      <w:szCs w:val="22"/>
                    </w:rPr>
                    <m:t>2r+∆</m:t>
                  </m:r>
                </m:e>
              </m:d>
            </m:e>
          </m:rad>
          <m:r>
            <m:rPr>
              <m:sty m:val="p"/>
            </m:rPr>
            <w:rPr>
              <w:rFonts w:ascii="Cambria Math" w:hAnsi="Cambria Math" w:cs="B Zar"/>
              <w:szCs w:val="22"/>
            </w:rPr>
            <m:t xml:space="preserve">              h≥5                                         1 </m:t>
          </m:r>
        </m:oMath>
      </m:oMathPara>
    </w:p>
    <w:p w:rsidR="00433EC1" w:rsidRPr="00655161" w:rsidRDefault="00421246" w:rsidP="00433EC1">
      <w:pPr>
        <w:bidi w:val="0"/>
        <w:jc w:val="center"/>
        <w:rPr>
          <w:rFonts w:cs="B Zar"/>
          <w:szCs w:val="22"/>
          <w:rtl/>
        </w:rPr>
      </w:pPr>
      <m:oMath>
        <m:sSub>
          <m:sSubPr>
            <m:ctrlPr>
              <w:rPr>
                <w:rFonts w:ascii="Cambria Math" w:hAnsi="Cambria Math" w:cs="B Zar"/>
                <w:szCs w:val="22"/>
              </w:rPr>
            </m:ctrlPr>
          </m:sSubPr>
          <m:e>
            <m:r>
              <m:rPr>
                <m:sty m:val="p"/>
              </m:rPr>
              <w:rPr>
                <w:rFonts w:ascii="Cambria Math" w:hAnsi="Cambria Math" w:cs="B Zar"/>
                <w:szCs w:val="22"/>
              </w:rPr>
              <m:t>R</m:t>
            </m:r>
          </m:e>
          <m:sub>
            <m:r>
              <m:rPr>
                <m:sty m:val="p"/>
              </m:rPr>
              <w:rPr>
                <w:rFonts w:ascii="Cambria Math" w:hAnsi="Cambria Math" w:cs="B Zar"/>
                <w:szCs w:val="22"/>
              </w:rPr>
              <m:t>p</m:t>
            </m:r>
          </m:sub>
        </m:sSub>
        <m:r>
          <m:rPr>
            <m:sty m:val="p"/>
          </m:rPr>
          <w:rPr>
            <w:rFonts w:ascii="Cambria Math" w:hAnsi="Cambria Math" w:cs="B Zar"/>
            <w:szCs w:val="22"/>
          </w:rPr>
          <m:t>= h×</m:t>
        </m:r>
        <m:sSub>
          <m:sSubPr>
            <m:ctrlPr>
              <w:rPr>
                <w:rFonts w:ascii="Cambria Math" w:hAnsi="Cambria Math" w:cs="B Zar"/>
                <w:szCs w:val="22"/>
              </w:rPr>
            </m:ctrlPr>
          </m:sSubPr>
          <m:e>
            <m:r>
              <m:rPr>
                <m:sty m:val="p"/>
              </m:rPr>
              <w:rPr>
                <w:rFonts w:ascii="Cambria Math" w:hAnsi="Cambria Math" w:cs="B Zar"/>
                <w:szCs w:val="22"/>
              </w:rPr>
              <m:t>R</m:t>
            </m:r>
          </m:e>
          <m:sub>
            <m:r>
              <m:rPr>
                <m:sty m:val="p"/>
              </m:rPr>
              <w:rPr>
                <w:rFonts w:ascii="Cambria Math" w:hAnsi="Cambria Math" w:cs="B Zar"/>
                <w:szCs w:val="22"/>
              </w:rPr>
              <m:t>p</m:t>
            </m:r>
          </m:sub>
        </m:sSub>
        <m:d>
          <m:dPr>
            <m:ctrlPr>
              <w:rPr>
                <w:rFonts w:ascii="Cambria Math" w:hAnsi="Cambria Math" w:cs="B Zar"/>
                <w:szCs w:val="22"/>
              </w:rPr>
            </m:ctrlPr>
          </m:dPr>
          <m:e>
            <m:r>
              <m:rPr>
                <m:sty m:val="p"/>
              </m:rPr>
              <w:rPr>
                <w:rFonts w:ascii="Cambria Math" w:hAnsi="Cambria Math" w:cs="B Zar"/>
                <w:szCs w:val="22"/>
              </w:rPr>
              <m:t>5</m:t>
            </m:r>
          </m:e>
        </m:d>
        <m:r>
          <m:rPr>
            <m:sty m:val="p"/>
          </m:rPr>
          <w:rPr>
            <w:rFonts w:ascii="Cambria Math" w:hAnsi="Cambria Math" w:cs="B Zar"/>
            <w:szCs w:val="22"/>
          </w:rPr>
          <m:t>/5                              2m≤h≤5m                                  2</m:t>
        </m:r>
      </m:oMath>
      <w:r w:rsidR="00433EC1" w:rsidRPr="00655161">
        <w:rPr>
          <w:rFonts w:cs="B Zar" w:hint="cs"/>
          <w:szCs w:val="22"/>
          <w:rtl/>
        </w:rPr>
        <w:t>و</w:t>
      </w:r>
    </w:p>
    <w:p w:rsidR="00546350" w:rsidRPr="006A5E2F" w:rsidRDefault="00546350" w:rsidP="00546350">
      <w:pPr>
        <w:rPr>
          <w:rFonts w:cs="B Zar"/>
          <w:sz w:val="28"/>
          <w:szCs w:val="28"/>
          <w:rtl/>
        </w:rPr>
      </w:pPr>
      <w:r w:rsidRPr="006A5E2F">
        <w:rPr>
          <w:rFonts w:cs="B Zar"/>
          <w:sz w:val="28"/>
          <w:szCs w:val="28"/>
        </w:rPr>
        <w:t>:</w:t>
      </w:r>
      <m:oMath>
        <m:sSub>
          <m:sSubPr>
            <m:ctrlPr>
              <w:rPr>
                <w:rFonts w:ascii="Cambria Math" w:hAnsi="Cambria Math" w:cs="B Zar"/>
                <w:sz w:val="28"/>
                <w:szCs w:val="28"/>
              </w:rPr>
            </m:ctrlPr>
          </m:sSubPr>
          <m:e>
            <m:r>
              <m:rPr>
                <m:sty m:val="p"/>
              </m:rPr>
              <w:rPr>
                <w:rFonts w:ascii="Cambria Math" w:hAnsi="Cambria Math" w:cs="B Zar"/>
                <w:sz w:val="28"/>
                <w:szCs w:val="28"/>
              </w:rPr>
              <m:t>R</m:t>
            </m:r>
          </m:e>
          <m:sub>
            <m:r>
              <m:rPr>
                <m:sty m:val="p"/>
              </m:rPr>
              <w:rPr>
                <w:rFonts w:ascii="Cambria Math" w:hAnsi="Cambria Math" w:cs="B Zar"/>
                <w:sz w:val="28"/>
                <w:szCs w:val="28"/>
              </w:rPr>
              <m:t>p</m:t>
            </m:r>
          </m:sub>
        </m:sSub>
        <m:d>
          <m:dPr>
            <m:ctrlPr>
              <w:rPr>
                <w:rFonts w:ascii="Cambria Math" w:hAnsi="Cambria Math" w:cs="B Zar"/>
                <w:sz w:val="28"/>
                <w:szCs w:val="28"/>
              </w:rPr>
            </m:ctrlPr>
          </m:dPr>
          <m:e>
            <m:r>
              <m:rPr>
                <m:sty m:val="p"/>
              </m:rPr>
              <w:rPr>
                <w:rFonts w:ascii="Cambria Math" w:hAnsi="Cambria Math" w:cs="B Zar"/>
                <w:sz w:val="28"/>
                <w:szCs w:val="28"/>
              </w:rPr>
              <m:t>h</m:t>
            </m:r>
          </m:e>
        </m:d>
      </m:oMath>
      <w:r w:rsidRPr="006A5E2F">
        <w:rPr>
          <w:rFonts w:cs="B Zar" w:hint="cs"/>
          <w:sz w:val="28"/>
          <w:szCs w:val="28"/>
          <w:rtl/>
        </w:rPr>
        <w:t xml:space="preserve"> شعاع حفاظتی در ارتفاع </w:t>
      </w:r>
      <w:r w:rsidRPr="006A5E2F">
        <w:rPr>
          <w:rFonts w:cs="B Zar"/>
          <w:sz w:val="28"/>
          <w:szCs w:val="28"/>
        </w:rPr>
        <w:t>h</w:t>
      </w:r>
      <w:r w:rsidRPr="006A5E2F">
        <w:rPr>
          <w:rFonts w:cs="B Zar" w:hint="cs"/>
          <w:sz w:val="28"/>
          <w:szCs w:val="28"/>
          <w:rtl/>
        </w:rPr>
        <w:t xml:space="preserve"> مشخص برحسب متر</w:t>
      </w:r>
    </w:p>
    <w:p w:rsidR="00546350" w:rsidRPr="006A5E2F" w:rsidRDefault="00546350" w:rsidP="005E2218">
      <w:pPr>
        <w:rPr>
          <w:rFonts w:cs="B Zar"/>
          <w:sz w:val="28"/>
          <w:szCs w:val="28"/>
          <w:rtl/>
        </w:rPr>
      </w:pPr>
      <w:r w:rsidRPr="006A5E2F">
        <w:rPr>
          <w:rFonts w:cs="B Zar"/>
          <w:sz w:val="28"/>
          <w:szCs w:val="28"/>
        </w:rPr>
        <w:t>:</w:t>
      </w:r>
      <m:oMath>
        <m:r>
          <m:rPr>
            <m:sty m:val="p"/>
          </m:rPr>
          <w:rPr>
            <w:rFonts w:ascii="Cambria Math" w:hAnsi="Cambria Math" w:cs="B Zar"/>
            <w:sz w:val="28"/>
            <w:szCs w:val="28"/>
          </w:rPr>
          <m:t xml:space="preserve">h </m:t>
        </m:r>
      </m:oMath>
      <w:r w:rsidRPr="006A5E2F">
        <w:rPr>
          <w:rFonts w:cs="B Zar" w:hint="cs"/>
          <w:sz w:val="28"/>
          <w:szCs w:val="28"/>
          <w:rtl/>
        </w:rPr>
        <w:t xml:space="preserve"> ارتفاع نوک صاعقه</w:t>
      </w:r>
      <w:r w:rsidR="005E2218">
        <w:rPr>
          <w:rFonts w:cs="B Zar" w:hint="cs"/>
          <w:sz w:val="28"/>
          <w:szCs w:val="28"/>
          <w:rtl/>
        </w:rPr>
        <w:t>‌</w:t>
      </w:r>
      <w:r w:rsidRPr="006A5E2F">
        <w:rPr>
          <w:rFonts w:cs="B Zar" w:hint="cs"/>
          <w:sz w:val="28"/>
          <w:szCs w:val="28"/>
          <w:rtl/>
        </w:rPr>
        <w:t>گیرتا نقطه شی مورد حفاظت برحسب متر</w:t>
      </w:r>
    </w:p>
    <w:p w:rsidR="00546350" w:rsidRPr="006A5E2F" w:rsidRDefault="00546350" w:rsidP="00546350">
      <w:pPr>
        <w:jc w:val="lowKashida"/>
        <w:rPr>
          <w:rFonts w:cs="B Zar"/>
          <w:sz w:val="28"/>
          <w:szCs w:val="28"/>
          <w:rtl/>
        </w:rPr>
      </w:pPr>
      <w:r w:rsidRPr="006A5E2F">
        <w:rPr>
          <w:rFonts w:cs="B Zar"/>
          <w:sz w:val="28"/>
          <w:szCs w:val="28"/>
        </w:rPr>
        <w:t>:</w:t>
      </w:r>
      <m:oMath>
        <m:r>
          <m:rPr>
            <m:sty m:val="p"/>
          </m:rPr>
          <w:rPr>
            <w:rFonts w:ascii="Cambria Math" w:hAnsi="Cambria Math" w:cs="B Zar"/>
            <w:sz w:val="28"/>
            <w:szCs w:val="28"/>
          </w:rPr>
          <m:t xml:space="preserve">r </m:t>
        </m:r>
      </m:oMath>
      <w:r w:rsidRPr="006A5E2F">
        <w:rPr>
          <w:rFonts w:cs="B Zar" w:hint="cs"/>
          <w:sz w:val="28"/>
          <w:szCs w:val="28"/>
          <w:rtl/>
        </w:rPr>
        <w:t xml:space="preserve"> 20 متر برای کلاس حفاظتی یک</w:t>
      </w:r>
    </w:p>
    <w:p w:rsidR="00546350" w:rsidRPr="006A5E2F" w:rsidRDefault="00546350" w:rsidP="00546350">
      <w:pPr>
        <w:jc w:val="lowKashida"/>
        <w:rPr>
          <w:rFonts w:cs="B Zar"/>
          <w:sz w:val="28"/>
          <w:szCs w:val="28"/>
          <w:rtl/>
          <w:lang w:bidi="fa-IR"/>
        </w:rPr>
      </w:pPr>
      <w:r w:rsidRPr="006A5E2F">
        <w:rPr>
          <w:rFonts w:cs="B Zar" w:hint="cs"/>
          <w:sz w:val="28"/>
          <w:szCs w:val="28"/>
          <w:rtl/>
        </w:rPr>
        <w:t xml:space="preserve">      30 متر برای کلاس حفاظتی دو</w:t>
      </w:r>
    </w:p>
    <w:p w:rsidR="00546350" w:rsidRPr="006A5E2F" w:rsidRDefault="00546350" w:rsidP="00546350">
      <w:pPr>
        <w:jc w:val="lowKashida"/>
        <w:rPr>
          <w:rFonts w:cs="B Zar"/>
          <w:sz w:val="28"/>
          <w:szCs w:val="28"/>
          <w:rtl/>
        </w:rPr>
      </w:pPr>
      <w:r w:rsidRPr="006A5E2F">
        <w:rPr>
          <w:rFonts w:cs="B Zar" w:hint="cs"/>
          <w:sz w:val="28"/>
          <w:szCs w:val="28"/>
          <w:rtl/>
        </w:rPr>
        <w:t xml:space="preserve">      45 متر برای کلاس حفاظتی سه</w:t>
      </w:r>
    </w:p>
    <w:p w:rsidR="00546350" w:rsidRPr="006A5E2F" w:rsidRDefault="00546350" w:rsidP="00546350">
      <w:pPr>
        <w:jc w:val="lowKashida"/>
        <w:rPr>
          <w:rFonts w:cs="B Zar"/>
          <w:sz w:val="28"/>
          <w:szCs w:val="28"/>
          <w:rtl/>
        </w:rPr>
      </w:pPr>
      <w:r w:rsidRPr="006A5E2F">
        <w:rPr>
          <w:rFonts w:cs="B Zar" w:hint="cs"/>
          <w:sz w:val="28"/>
          <w:szCs w:val="28"/>
          <w:rtl/>
        </w:rPr>
        <w:t xml:space="preserve">     60 متر برای کلاس حفاظتی چهار</w:t>
      </w:r>
    </w:p>
    <w:p w:rsidR="00546350" w:rsidRPr="006A5E2F" w:rsidRDefault="00546350" w:rsidP="00546350">
      <w:pPr>
        <w:jc w:val="lowKashida"/>
        <w:rPr>
          <w:rFonts w:cs="B Zar"/>
          <w:sz w:val="28"/>
          <w:szCs w:val="28"/>
          <w:lang w:bidi="fa-IR"/>
        </w:rPr>
      </w:pPr>
    </w:p>
    <w:p w:rsidR="00546350" w:rsidRPr="006A5E2F" w:rsidRDefault="00546350" w:rsidP="00546350">
      <w:pPr>
        <w:jc w:val="lowKashida"/>
        <w:rPr>
          <w:rFonts w:cs="B Zar"/>
          <w:sz w:val="28"/>
          <w:szCs w:val="28"/>
        </w:rPr>
      </w:pPr>
      <w:r w:rsidRPr="006A5E2F">
        <w:rPr>
          <w:rFonts w:cs="B Zar"/>
          <w:sz w:val="28"/>
          <w:szCs w:val="28"/>
        </w:rPr>
        <w:t>:</w:t>
      </w:r>
      <m:oMath>
        <m:r>
          <m:rPr>
            <m:sty m:val="p"/>
          </m:rPr>
          <w:rPr>
            <w:rFonts w:ascii="Cambria Math" w:hAnsi="Cambria Math" w:cs="B Zar"/>
            <w:sz w:val="28"/>
            <w:szCs w:val="28"/>
          </w:rPr>
          <m:t>∆</m:t>
        </m:r>
      </m:oMath>
      <w:r w:rsidRPr="006A5E2F">
        <w:rPr>
          <w:rFonts w:cs="B Zar" w:hint="cs"/>
          <w:sz w:val="28"/>
          <w:szCs w:val="28"/>
          <w:rtl/>
        </w:rPr>
        <w:t>برحسب متر</w:t>
      </w:r>
    </w:p>
    <w:p w:rsidR="00546350" w:rsidRPr="006A5E2F" w:rsidRDefault="00546350" w:rsidP="0027348F">
      <w:pPr>
        <w:bidi w:val="0"/>
        <w:jc w:val="lowKashida"/>
        <w:rPr>
          <w:rFonts w:cs="B Zar"/>
          <w:sz w:val="28"/>
          <w:szCs w:val="28"/>
        </w:rPr>
      </w:pPr>
      <m:oMathPara>
        <m:oMath>
          <m:r>
            <m:rPr>
              <m:sty m:val="p"/>
            </m:rPr>
            <w:rPr>
              <w:rFonts w:ascii="Cambria Math" w:hAnsi="Cambria Math" w:cs="B Zar"/>
              <w:sz w:val="28"/>
              <w:szCs w:val="28"/>
            </w:rPr>
            <m:t>∆ =∆T×</m:t>
          </m:r>
          <m:sSup>
            <m:sSupPr>
              <m:ctrlPr>
                <w:rPr>
                  <w:rFonts w:ascii="Cambria Math" w:hAnsi="Cambria Math" w:cs="B Zar"/>
                  <w:sz w:val="28"/>
                  <w:szCs w:val="28"/>
                </w:rPr>
              </m:ctrlPr>
            </m:sSupPr>
            <m:e>
              <m:r>
                <m:rPr>
                  <m:sty m:val="p"/>
                </m:rPr>
                <w:rPr>
                  <w:rFonts w:ascii="Cambria Math" w:hAnsi="Cambria Math" w:cs="B Zar"/>
                  <w:sz w:val="28"/>
                  <w:szCs w:val="28"/>
                </w:rPr>
                <m:t>10</m:t>
              </m:r>
            </m:e>
            <m:sup>
              <m:r>
                <m:rPr>
                  <m:sty m:val="p"/>
                </m:rPr>
                <w:rPr>
                  <w:rFonts w:ascii="Cambria Math" w:hAnsi="Cambria Math" w:cs="B Zar"/>
                  <w:sz w:val="28"/>
                  <w:szCs w:val="28"/>
                </w:rPr>
                <m:t>6</m:t>
              </m:r>
            </m:sup>
          </m:sSup>
        </m:oMath>
      </m:oMathPara>
    </w:p>
    <w:p w:rsidR="00546350" w:rsidRPr="006A5E2F" w:rsidRDefault="00546350" w:rsidP="00F91996">
      <w:pPr>
        <w:jc w:val="lowKashida"/>
        <w:rPr>
          <w:rFonts w:cs="B Zar"/>
          <w:sz w:val="28"/>
          <w:szCs w:val="28"/>
          <w:rtl/>
        </w:rPr>
      </w:pPr>
      <m:oMath>
        <m:r>
          <m:rPr>
            <m:sty m:val="p"/>
          </m:rPr>
          <w:rPr>
            <w:rFonts w:ascii="Cambria Math" w:hAnsi="Cambria Math" w:cs="B Zar"/>
            <w:sz w:val="28"/>
            <w:szCs w:val="28"/>
          </w:rPr>
          <m:t>∆</m:t>
        </m:r>
        <m:r>
          <w:rPr>
            <w:rFonts w:ascii="Cambria Math" w:hAnsi="Cambria Math" w:cs="B Zar"/>
            <w:sz w:val="28"/>
            <w:szCs w:val="28"/>
          </w:rPr>
          <m:t>T</m:t>
        </m:r>
      </m:oMath>
      <w:r w:rsidRPr="006A5E2F">
        <w:rPr>
          <w:rFonts w:cs="B Zar" w:hint="cs"/>
          <w:sz w:val="28"/>
          <w:szCs w:val="28"/>
          <w:rtl/>
        </w:rPr>
        <w:t xml:space="preserve"> برابر با مقدار زمان واکنش صاعقه</w:t>
      </w:r>
      <w:r w:rsidR="00F91996">
        <w:rPr>
          <w:rFonts w:cs="B Zar" w:hint="cs"/>
          <w:sz w:val="28"/>
          <w:szCs w:val="28"/>
          <w:rtl/>
        </w:rPr>
        <w:t>‌</w:t>
      </w:r>
      <w:r w:rsidRPr="006A5E2F">
        <w:rPr>
          <w:rFonts w:cs="B Zar" w:hint="cs"/>
          <w:sz w:val="28"/>
          <w:szCs w:val="28"/>
          <w:rtl/>
        </w:rPr>
        <w:t>گیر می</w:t>
      </w:r>
      <w:r>
        <w:rPr>
          <w:rFonts w:cs="B Zar" w:hint="cs"/>
          <w:sz w:val="28"/>
          <w:szCs w:val="28"/>
          <w:rtl/>
        </w:rPr>
        <w:t>‌</w:t>
      </w:r>
      <w:r w:rsidRPr="006A5E2F">
        <w:rPr>
          <w:rFonts w:cs="B Zar" w:hint="cs"/>
          <w:sz w:val="28"/>
          <w:szCs w:val="28"/>
          <w:rtl/>
        </w:rPr>
        <w:t>باشد.</w:t>
      </w:r>
    </w:p>
    <w:p w:rsidR="00546350" w:rsidRPr="006A5E2F" w:rsidRDefault="00546350" w:rsidP="00546350">
      <w:pPr>
        <w:jc w:val="center"/>
        <w:rPr>
          <w:rFonts w:cs="B Zar"/>
          <w:sz w:val="28"/>
          <w:szCs w:val="28"/>
          <w:rtl/>
        </w:rPr>
      </w:pPr>
      <w:r w:rsidRPr="006A5E2F">
        <w:rPr>
          <w:rFonts w:cs="B Zar"/>
          <w:noProof/>
          <w:sz w:val="28"/>
          <w:szCs w:val="28"/>
          <w:rtl/>
          <w:lang w:bidi="fa-IR"/>
        </w:rPr>
        <w:lastRenderedPageBreak/>
        <w:drawing>
          <wp:inline distT="0" distB="0" distL="0" distR="0">
            <wp:extent cx="4354021" cy="4568828"/>
            <wp:effectExtent l="19050" t="0" r="8429" b="0"/>
            <wp:docPr id="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print"/>
                    <a:srcRect/>
                    <a:stretch>
                      <a:fillRect/>
                    </a:stretch>
                  </pic:blipFill>
                  <pic:spPr bwMode="auto">
                    <a:xfrm>
                      <a:off x="0" y="0"/>
                      <a:ext cx="4358879" cy="4573926"/>
                    </a:xfrm>
                    <a:prstGeom prst="rect">
                      <a:avLst/>
                    </a:prstGeom>
                    <a:noFill/>
                    <a:ln w="9525">
                      <a:noFill/>
                      <a:miter lim="800000"/>
                      <a:headEnd/>
                      <a:tailEnd/>
                    </a:ln>
                  </pic:spPr>
                </pic:pic>
              </a:graphicData>
            </a:graphic>
          </wp:inline>
        </w:drawing>
      </w:r>
    </w:p>
    <w:p w:rsidR="00546350" w:rsidRPr="00546350" w:rsidRDefault="00546350" w:rsidP="00546350">
      <w:pPr>
        <w:jc w:val="center"/>
        <w:rPr>
          <w:rFonts w:cs="B Jalal"/>
          <w:b/>
          <w:bCs/>
          <w:sz w:val="20"/>
          <w:szCs w:val="20"/>
          <w:rtl/>
        </w:rPr>
      </w:pPr>
      <w:r w:rsidRPr="00546350">
        <w:rPr>
          <w:rFonts w:cs="B Jalal" w:hint="cs"/>
          <w:b/>
          <w:bCs/>
          <w:sz w:val="20"/>
          <w:szCs w:val="20"/>
          <w:rtl/>
        </w:rPr>
        <w:t>شکل الف-4- شعاع حفاظتی (با فرض5 =</w:t>
      </w:r>
      <m:oMath>
        <m:sSub>
          <m:sSubPr>
            <m:ctrlPr>
              <w:rPr>
                <w:rFonts w:ascii="Cambria Math" w:hAnsi="Cambria Math" w:cs="B Jalal"/>
                <w:b/>
                <w:bCs/>
                <w:sz w:val="20"/>
                <w:szCs w:val="20"/>
              </w:rPr>
            </m:ctrlPr>
          </m:sSubPr>
          <m:e>
            <m:r>
              <m:rPr>
                <m:sty m:val="b"/>
              </m:rPr>
              <w:rPr>
                <w:rFonts w:ascii="Cambria Math" w:hAnsi="Cambria Math" w:cs="B Jalal"/>
                <w:sz w:val="20"/>
                <w:szCs w:val="20"/>
              </w:rPr>
              <m:t>h</m:t>
            </m:r>
          </m:e>
          <m:sub>
            <m:r>
              <m:rPr>
                <m:sty m:val="b"/>
              </m:rPr>
              <w:rPr>
                <w:rFonts w:ascii="Cambria Math" w:hAnsi="Cambria Math" w:cs="B Jalal"/>
                <w:sz w:val="20"/>
                <w:szCs w:val="20"/>
              </w:rPr>
              <m:t>1</m:t>
            </m:r>
          </m:sub>
        </m:sSub>
      </m:oMath>
      <w:r w:rsidRPr="00546350">
        <w:rPr>
          <w:rFonts w:cs="B Jalal" w:hint="cs"/>
          <w:b/>
          <w:bCs/>
          <w:sz w:val="20"/>
          <w:szCs w:val="20"/>
          <w:rtl/>
        </w:rPr>
        <w:t>)</w:t>
      </w:r>
    </w:p>
    <w:p w:rsidR="00546350" w:rsidRPr="006A5E2F" w:rsidRDefault="00546350" w:rsidP="0027348F">
      <w:pPr>
        <w:rPr>
          <w:rtl/>
        </w:rPr>
      </w:pPr>
      <w:r w:rsidRPr="006A5E2F">
        <w:rPr>
          <w:rFonts w:hint="cs"/>
          <w:rtl/>
        </w:rPr>
        <w:t>که در آن:</w:t>
      </w:r>
    </w:p>
    <w:p w:rsidR="00546350" w:rsidRPr="006A5E2F" w:rsidRDefault="00546350" w:rsidP="0027348F">
      <w:pPr>
        <w:rPr>
          <w:rtl/>
        </w:rPr>
      </w:pPr>
      <w:r w:rsidRPr="006A5E2F">
        <w:t>:</w:t>
      </w: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n</m:t>
            </m:r>
          </m:sub>
        </m:sSub>
      </m:oMath>
      <w:r w:rsidRPr="006A5E2F">
        <w:rPr>
          <w:rFonts w:hint="cs"/>
          <w:rtl/>
        </w:rPr>
        <w:t xml:space="preserve"> ارتفاع نوک صاعقه</w:t>
      </w:r>
      <w:r w:rsidR="00F91996">
        <w:rPr>
          <w:rFonts w:hint="cs"/>
          <w:rtl/>
        </w:rPr>
        <w:t>‌</w:t>
      </w:r>
      <w:r w:rsidRPr="006A5E2F">
        <w:rPr>
          <w:rFonts w:hint="cs"/>
          <w:rtl/>
        </w:rPr>
        <w:t>گیرتا نقطه شی</w:t>
      </w:r>
      <w:r w:rsidR="00F91996">
        <w:rPr>
          <w:rFonts w:hint="cs"/>
          <w:rtl/>
        </w:rPr>
        <w:t>ء</w:t>
      </w:r>
      <w:r w:rsidRPr="006A5E2F">
        <w:rPr>
          <w:rFonts w:hint="cs"/>
          <w:rtl/>
        </w:rPr>
        <w:t xml:space="preserve"> مورد حفاظت</w:t>
      </w:r>
    </w:p>
    <w:p w:rsidR="00546350" w:rsidRPr="006A5E2F" w:rsidRDefault="00546350" w:rsidP="0027348F">
      <w:pPr>
        <w:rPr>
          <w:rtl/>
        </w:rPr>
      </w:pPr>
      <w:r w:rsidRPr="006A5E2F">
        <w:t>:</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pn</m:t>
            </m:r>
          </m:sub>
        </m:sSub>
      </m:oMath>
      <w:r w:rsidRPr="006A5E2F">
        <w:rPr>
          <w:rFonts w:hint="cs"/>
          <w:rtl/>
        </w:rPr>
        <w:t xml:space="preserve"> شعاع حفاظتی صاعقه</w:t>
      </w:r>
      <w:r w:rsidR="00F91996">
        <w:rPr>
          <w:rFonts w:hint="cs"/>
          <w:rtl/>
        </w:rPr>
        <w:t>‌</w:t>
      </w:r>
      <w:r w:rsidRPr="006A5E2F">
        <w:rPr>
          <w:rFonts w:hint="cs"/>
          <w:rtl/>
        </w:rPr>
        <w:t xml:space="preserve">گیر بسته به ارتفاع </w:t>
      </w:r>
    </w:p>
    <w:p w:rsidR="00546350" w:rsidRPr="006A5E2F" w:rsidRDefault="00546350" w:rsidP="00546350">
      <w:pPr>
        <w:jc w:val="lowKashida"/>
        <w:rPr>
          <w:rFonts w:cs="B Zar"/>
          <w:sz w:val="28"/>
          <w:szCs w:val="28"/>
        </w:rPr>
      </w:pPr>
    </w:p>
    <w:p w:rsidR="00195C87" w:rsidRPr="00195C87" w:rsidRDefault="00195C87" w:rsidP="00195C87">
      <w:pPr>
        <w:rPr>
          <w:rtl/>
          <w:lang w:bidi="fa-IR"/>
        </w:rPr>
      </w:pPr>
    </w:p>
    <w:p w:rsidR="00AD7C96" w:rsidRDefault="00546350" w:rsidP="00546350">
      <w:pPr>
        <w:jc w:val="center"/>
        <w:rPr>
          <w:rFonts w:cs="B Compset"/>
          <w:rtl/>
        </w:rPr>
      </w:pPr>
      <w:r w:rsidRPr="00BB5484">
        <w:rPr>
          <w:noProof/>
          <w:lang w:bidi="fa-IR"/>
        </w:rPr>
        <w:lastRenderedPageBreak/>
        <w:drawing>
          <wp:inline distT="0" distB="0" distL="0" distR="0">
            <wp:extent cx="4462760" cy="1326673"/>
            <wp:effectExtent l="19050" t="0" r="0" b="0"/>
            <wp:docPr id="42" name="Picture 7" descr="D:\amouj\book\CPT-Cirprotec-L1-LIGHTNING-ROD-ESE-NIMBUS-NFC17102-2011 (1)_Extracted_Image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book\CPT-Cirprotec-L1-LIGHTNING-ROD-ESE-NIMBUS-NFC17102-2011 (1)_Extracted_Images\Untitled.pn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b="9806"/>
                    <a:stretch/>
                  </pic:blipFill>
                  <pic:spPr bwMode="auto">
                    <a:xfrm>
                      <a:off x="0" y="0"/>
                      <a:ext cx="4469718" cy="1328741"/>
                    </a:xfrm>
                    <a:prstGeom prst="rect">
                      <a:avLst/>
                    </a:prstGeom>
                    <a:noFill/>
                    <a:ln>
                      <a:noFill/>
                    </a:ln>
                    <a:extLst>
                      <a:ext uri="{53640926-AAD7-44D8-BBD7-CCE9431645EC}">
                        <a14:shadowObscured xmlns:a14="http://schemas.microsoft.com/office/drawing/2010/main"/>
                      </a:ext>
                    </a:extLst>
                  </pic:spPr>
                </pic:pic>
              </a:graphicData>
            </a:graphic>
          </wp:inline>
        </w:drawing>
      </w:r>
    </w:p>
    <w:p w:rsidR="0030301D" w:rsidRPr="003A75F3" w:rsidRDefault="0030301D" w:rsidP="00A81DD3">
      <w:pPr>
        <w:pStyle w:val="a0"/>
        <w:rPr>
          <w:rtl/>
        </w:rPr>
      </w:pPr>
      <w:r w:rsidRPr="003A75F3">
        <w:rPr>
          <w:rFonts w:hint="cs"/>
          <w:rtl/>
        </w:rPr>
        <w:t>جدول شماره</w:t>
      </w:r>
      <w:r w:rsidR="003A75F3">
        <w:rPr>
          <w:rFonts w:hint="cs"/>
          <w:rtl/>
        </w:rPr>
        <w:t xml:space="preserve"> الف-</w:t>
      </w:r>
      <w:r w:rsidRPr="003A75F3">
        <w:rPr>
          <w:rFonts w:hint="cs"/>
          <w:rtl/>
        </w:rPr>
        <w:t xml:space="preserve"> 2-نحوه انتخاب شعاع پوششی صاعقه</w:t>
      </w:r>
      <w:r w:rsidR="00A81DD3">
        <w:rPr>
          <w:rFonts w:hint="cs"/>
          <w:rtl/>
        </w:rPr>
        <w:t>‌</w:t>
      </w:r>
      <w:r w:rsidRPr="003A75F3">
        <w:rPr>
          <w:rFonts w:hint="cs"/>
          <w:rtl/>
        </w:rPr>
        <w:t>گیر</w:t>
      </w:r>
    </w:p>
    <w:p w:rsidR="0030301D" w:rsidRPr="00B07CAB" w:rsidRDefault="0030301D" w:rsidP="00546350">
      <w:pPr>
        <w:rPr>
          <w:rtl/>
        </w:rPr>
      </w:pPr>
      <w:r w:rsidRPr="00B07CAB">
        <w:rPr>
          <w:rFonts w:hint="cs"/>
          <w:rtl/>
        </w:rPr>
        <w:t>برای استفاده از این روش بایستی ابتدا محل نصب صاعقه</w:t>
      </w:r>
      <w:r w:rsidR="00A81DD3">
        <w:rPr>
          <w:rFonts w:hint="cs"/>
          <w:rtl/>
        </w:rPr>
        <w:t>‌</w:t>
      </w:r>
      <w:r w:rsidRPr="00B07CAB">
        <w:rPr>
          <w:rFonts w:hint="cs"/>
          <w:rtl/>
        </w:rPr>
        <w:t>گیر مشخص گردد تا بتوانیم شعاع پوششی مورد نیاز را محاسبه نماییم لذا برای تعیین محل نصب سیستم صاعقه</w:t>
      </w:r>
      <w:r w:rsidR="00A81DD3">
        <w:rPr>
          <w:rFonts w:hint="cs"/>
          <w:rtl/>
        </w:rPr>
        <w:t>‌</w:t>
      </w:r>
      <w:r w:rsidRPr="00B07CAB">
        <w:rPr>
          <w:rFonts w:hint="cs"/>
          <w:rtl/>
        </w:rPr>
        <w:t>گیر می</w:t>
      </w:r>
      <w:r w:rsidR="00A81DD3">
        <w:rPr>
          <w:rFonts w:hint="cs"/>
          <w:rtl/>
        </w:rPr>
        <w:t>‌</w:t>
      </w:r>
      <w:r w:rsidRPr="00B07CAB">
        <w:rPr>
          <w:rFonts w:hint="cs"/>
          <w:rtl/>
        </w:rPr>
        <w:t>بایست به مسائل مربوط به رعایت فواص</w:t>
      </w:r>
      <w:r w:rsidR="004C505C" w:rsidRPr="00B07CAB">
        <w:rPr>
          <w:rFonts w:hint="cs"/>
          <w:rtl/>
        </w:rPr>
        <w:t>ل</w:t>
      </w:r>
      <w:r w:rsidRPr="00B07CAB">
        <w:rPr>
          <w:rFonts w:hint="cs"/>
          <w:rtl/>
        </w:rPr>
        <w:t xml:space="preserve"> ایمن، کوتاه</w:t>
      </w:r>
      <w:r w:rsidR="00A81DD3">
        <w:rPr>
          <w:rFonts w:hint="cs"/>
          <w:rtl/>
        </w:rPr>
        <w:t>‌</w:t>
      </w:r>
      <w:r w:rsidRPr="00B07CAB">
        <w:rPr>
          <w:rFonts w:hint="cs"/>
          <w:rtl/>
        </w:rPr>
        <w:t>ترین مسیر ممکن برای عبور هادی میانی، فواصل سیستم</w:t>
      </w:r>
      <w:r w:rsidR="00A81DD3">
        <w:rPr>
          <w:rFonts w:hint="cs"/>
          <w:rtl/>
        </w:rPr>
        <w:t>‌</w:t>
      </w:r>
      <w:r w:rsidRPr="00B07CAB">
        <w:rPr>
          <w:rFonts w:hint="cs"/>
          <w:rtl/>
        </w:rPr>
        <w:t>های ارت و... توجه داشت</w:t>
      </w:r>
      <w:r w:rsidR="004C505C" w:rsidRPr="00B07CAB">
        <w:rPr>
          <w:rFonts w:hint="cs"/>
          <w:rtl/>
        </w:rPr>
        <w:t xml:space="preserve"> </w:t>
      </w:r>
      <w:r w:rsidRPr="00B07CAB">
        <w:rPr>
          <w:rFonts w:hint="cs"/>
          <w:rtl/>
        </w:rPr>
        <w:t>(درادامه به این مباحث خواهیم پرداخت).</w:t>
      </w:r>
    </w:p>
    <w:p w:rsidR="0030301D" w:rsidRPr="00B07CAB" w:rsidRDefault="0030301D" w:rsidP="00A81DD3">
      <w:pPr>
        <w:rPr>
          <w:rtl/>
        </w:rPr>
      </w:pPr>
      <w:r w:rsidRPr="00B07CAB">
        <w:rPr>
          <w:rFonts w:hint="cs"/>
          <w:rtl/>
        </w:rPr>
        <w:t>ازسویی دیگر همانطور که می</w:t>
      </w:r>
      <w:r w:rsidR="00A81DD3">
        <w:rPr>
          <w:rFonts w:hint="cs"/>
          <w:rtl/>
        </w:rPr>
        <w:t>‌</w:t>
      </w:r>
      <w:r w:rsidRPr="00B07CAB">
        <w:rPr>
          <w:rFonts w:hint="cs"/>
          <w:rtl/>
        </w:rPr>
        <w:t xml:space="preserve">دانیم برای </w:t>
      </w:r>
      <w:r w:rsidR="00C26682">
        <w:rPr>
          <w:rFonts w:hint="cs"/>
          <w:rtl/>
        </w:rPr>
        <w:t>تأمین</w:t>
      </w:r>
      <w:r w:rsidRPr="00B07CAB">
        <w:rPr>
          <w:rFonts w:hint="cs"/>
          <w:rtl/>
        </w:rPr>
        <w:t xml:space="preserve"> شعاع پوششی علاوه برتعیین کلاس حفاظتی، نیازمند</w:t>
      </w:r>
      <w:r w:rsidR="004C505C" w:rsidRPr="00B07CAB">
        <w:rPr>
          <w:rFonts w:hint="cs"/>
          <w:rtl/>
        </w:rPr>
        <w:t xml:space="preserve"> بد</w:t>
      </w:r>
      <w:r w:rsidRPr="00B07CAB">
        <w:rPr>
          <w:rFonts w:hint="cs"/>
          <w:rtl/>
        </w:rPr>
        <w:t>ست آوردن اختلاف ارتفاع مورد نیاز هستیم چرا که درهراختلاف ارتفاعی یک شعاع پوششی به دست می</w:t>
      </w:r>
      <w:r w:rsidR="00A81DD3">
        <w:rPr>
          <w:rFonts w:hint="cs"/>
          <w:rtl/>
        </w:rPr>
        <w:t>‌</w:t>
      </w:r>
      <w:r w:rsidRPr="00B07CAB">
        <w:rPr>
          <w:rFonts w:hint="cs"/>
          <w:rtl/>
        </w:rPr>
        <w:t>آید.</w:t>
      </w:r>
    </w:p>
    <w:p w:rsidR="0030301D" w:rsidRPr="00542B25" w:rsidRDefault="0030301D" w:rsidP="00542B25">
      <w:pPr>
        <w:rPr>
          <w:rFonts w:cs="B Compset"/>
          <w:b/>
          <w:bCs/>
          <w:rtl/>
        </w:rPr>
      </w:pPr>
      <w:r w:rsidRPr="003A75F3">
        <w:rPr>
          <w:rFonts w:cs="B Compset" w:hint="cs"/>
          <w:b/>
          <w:bCs/>
          <w:rtl/>
        </w:rPr>
        <w:t xml:space="preserve">نکته : </w:t>
      </w:r>
      <w:r w:rsidRPr="00B07CAB">
        <w:rPr>
          <w:rFonts w:hint="cs"/>
          <w:rtl/>
        </w:rPr>
        <w:t>ازنوک صاعقه</w:t>
      </w:r>
      <w:r w:rsidR="00A81DD3">
        <w:rPr>
          <w:rFonts w:hint="cs"/>
          <w:rtl/>
        </w:rPr>
        <w:t>‌</w:t>
      </w:r>
      <w:r w:rsidRPr="00B07CAB">
        <w:rPr>
          <w:rFonts w:hint="cs"/>
          <w:rtl/>
        </w:rPr>
        <w:t>گیر تا مرتفع</w:t>
      </w:r>
      <w:r w:rsidR="00A81DD3">
        <w:rPr>
          <w:rFonts w:hint="cs"/>
          <w:rtl/>
        </w:rPr>
        <w:t>‌</w:t>
      </w:r>
      <w:r w:rsidRPr="00B07CAB">
        <w:rPr>
          <w:rFonts w:hint="cs"/>
          <w:rtl/>
        </w:rPr>
        <w:t>ترین نقطه موجود حتما</w:t>
      </w:r>
      <w:r w:rsidR="00A81DD3">
        <w:rPr>
          <w:rFonts w:hint="cs"/>
          <w:rtl/>
        </w:rPr>
        <w:t>ً</w:t>
      </w:r>
      <w:r w:rsidRPr="00B07CAB">
        <w:rPr>
          <w:rFonts w:hint="cs"/>
          <w:rtl/>
        </w:rPr>
        <w:t xml:space="preserve"> باید اختلاف ارتفاع 2متر رعایت گردد.</w:t>
      </w:r>
    </w:p>
    <w:p w:rsidR="00546350" w:rsidRDefault="00AD7C96" w:rsidP="00546350">
      <w:pPr>
        <w:pStyle w:val="ListParagraph"/>
        <w:spacing w:line="240" w:lineRule="auto"/>
        <w:ind w:left="-46"/>
        <w:jc w:val="center"/>
        <w:rPr>
          <w:rtl/>
        </w:rPr>
      </w:pPr>
      <w:r w:rsidRPr="00BB5484">
        <w:rPr>
          <w:noProof/>
        </w:rPr>
        <w:drawing>
          <wp:inline distT="0" distB="0" distL="0" distR="0">
            <wp:extent cx="2989580" cy="2216785"/>
            <wp:effectExtent l="19050" t="0" r="1270" b="0"/>
            <wp:docPr id="12" name="Picture 4" descr="D:\amouj\book\CPT-Cirprotec-L1-LIGHTNING-ROD-ESE-NIMBUS-NFC17102-2011 (1)_Extracted_Images\Doc1_Extracted_Image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ouj\book\CPT-Cirprotec-L1-LIGHTNING-ROD-ESE-NIMBUS-NFC17102-2011 (1)_Extracted_Images\Doc1_Extracted_Images\Untitled.pn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989580" cy="2216785"/>
                    </a:xfrm>
                    <a:prstGeom prst="rect">
                      <a:avLst/>
                    </a:prstGeom>
                    <a:noFill/>
                    <a:ln w="9525">
                      <a:noFill/>
                      <a:miter lim="800000"/>
                      <a:headEnd/>
                      <a:tailEnd/>
                    </a:ln>
                  </pic:spPr>
                </pic:pic>
              </a:graphicData>
            </a:graphic>
          </wp:inline>
        </w:drawing>
      </w:r>
    </w:p>
    <w:p w:rsidR="0030301D" w:rsidRPr="00546350" w:rsidRDefault="0030301D" w:rsidP="00546350">
      <w:pPr>
        <w:pStyle w:val="ListParagraph"/>
        <w:spacing w:line="240" w:lineRule="auto"/>
        <w:ind w:left="-46"/>
        <w:jc w:val="center"/>
        <w:rPr>
          <w:rFonts w:cs="B Jalal"/>
          <w:b/>
          <w:bCs/>
          <w:sz w:val="20"/>
          <w:szCs w:val="20"/>
          <w:rtl/>
        </w:rPr>
      </w:pPr>
      <w:r w:rsidRPr="00546350">
        <w:rPr>
          <w:rFonts w:cs="B Jalal"/>
          <w:b/>
          <w:bCs/>
          <w:sz w:val="20"/>
          <w:szCs w:val="20"/>
          <w:rtl/>
        </w:rPr>
        <w:t>شکل</w:t>
      </w:r>
      <w:r w:rsidR="004C505C" w:rsidRPr="00546350">
        <w:rPr>
          <w:rFonts w:cs="B Jalal" w:hint="cs"/>
          <w:b/>
          <w:bCs/>
          <w:sz w:val="20"/>
          <w:szCs w:val="20"/>
          <w:rtl/>
        </w:rPr>
        <w:t xml:space="preserve"> الف</w:t>
      </w:r>
      <w:r w:rsidRPr="00546350">
        <w:rPr>
          <w:rFonts w:cs="B Jalal"/>
          <w:b/>
          <w:bCs/>
          <w:sz w:val="20"/>
          <w:szCs w:val="20"/>
          <w:rtl/>
        </w:rPr>
        <w:t xml:space="preserve"> </w:t>
      </w:r>
      <w:r w:rsidR="00BF5FE4" w:rsidRPr="00546350">
        <w:rPr>
          <w:rFonts w:cs="B Jalal" w:hint="cs"/>
          <w:b/>
          <w:bCs/>
          <w:sz w:val="20"/>
          <w:szCs w:val="20"/>
          <w:rtl/>
        </w:rPr>
        <w:t>5</w:t>
      </w:r>
      <w:r w:rsidRPr="00546350">
        <w:rPr>
          <w:rFonts w:cs="B Jalal"/>
          <w:b/>
          <w:bCs/>
          <w:sz w:val="20"/>
          <w:szCs w:val="20"/>
          <w:rtl/>
        </w:rPr>
        <w:t xml:space="preserve">- </w:t>
      </w:r>
      <w:r w:rsidRPr="00546350">
        <w:rPr>
          <w:rFonts w:cs="B Jalal" w:hint="cs"/>
          <w:b/>
          <w:bCs/>
          <w:sz w:val="20"/>
          <w:szCs w:val="20"/>
          <w:rtl/>
        </w:rPr>
        <w:t>رعایت اختلاف ارتفاع 2مترازنوک صاعقه گیر</w:t>
      </w:r>
    </w:p>
    <w:p w:rsidR="0030301D" w:rsidRPr="00B07CAB" w:rsidRDefault="006E21B7" w:rsidP="0030301D">
      <w:pPr>
        <w:rPr>
          <w:rFonts w:cs="B Compset"/>
        </w:rPr>
      </w:pPr>
      <w:r>
        <w:rPr>
          <w:rFonts w:cs="B Compset"/>
          <w:noProof/>
          <w:lang w:bidi="fa-IR"/>
        </w:rPr>
        <w:lastRenderedPageBreak/>
        <mc:AlternateContent>
          <mc:Choice Requires="wpg">
            <w:drawing>
              <wp:inline distT="0" distB="0" distL="0" distR="0">
                <wp:extent cx="4669155" cy="6329045"/>
                <wp:effectExtent l="3810" t="0" r="3810" b="0"/>
                <wp:docPr id="45062"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69155" cy="6329045"/>
                          <a:chOff x="1522" y="1590"/>
                          <a:chExt cx="8333" cy="11853"/>
                        </a:xfrm>
                      </wpg:grpSpPr>
                      <wpg:grpSp>
                        <wpg:cNvPr id="45063" name="Group 20"/>
                        <wpg:cNvGrpSpPr>
                          <a:grpSpLocks/>
                        </wpg:cNvGrpSpPr>
                        <wpg:grpSpPr bwMode="auto">
                          <a:xfrm>
                            <a:off x="1522" y="1590"/>
                            <a:ext cx="8333" cy="11227"/>
                            <a:chOff x="1522" y="1590"/>
                            <a:chExt cx="8333" cy="11227"/>
                          </a:xfrm>
                        </wpg:grpSpPr>
                        <wpg:grpSp>
                          <wpg:cNvPr id="45064" name="Group 21"/>
                          <wpg:cNvGrpSpPr>
                            <a:grpSpLocks/>
                          </wpg:cNvGrpSpPr>
                          <wpg:grpSpPr bwMode="auto">
                            <a:xfrm>
                              <a:off x="1522" y="1590"/>
                              <a:ext cx="8333" cy="11227"/>
                              <a:chOff x="1522" y="1590"/>
                              <a:chExt cx="8333" cy="11227"/>
                            </a:xfrm>
                          </wpg:grpSpPr>
                          <wpg:grpSp>
                            <wpg:cNvPr id="45065" name="Group 22"/>
                            <wpg:cNvGrpSpPr>
                              <a:grpSpLocks/>
                            </wpg:cNvGrpSpPr>
                            <wpg:grpSpPr bwMode="auto">
                              <a:xfrm>
                                <a:off x="1522" y="1590"/>
                                <a:ext cx="8333" cy="9960"/>
                                <a:chOff x="1522" y="1590"/>
                                <a:chExt cx="8333" cy="9960"/>
                              </a:xfrm>
                            </wpg:grpSpPr>
                            <wpg:grpSp>
                              <wpg:cNvPr id="45066" name="Group 23"/>
                              <wpg:cNvGrpSpPr>
                                <a:grpSpLocks/>
                              </wpg:cNvGrpSpPr>
                              <wpg:grpSpPr bwMode="auto">
                                <a:xfrm>
                                  <a:off x="5115" y="2100"/>
                                  <a:ext cx="4740" cy="4275"/>
                                  <a:chOff x="5115" y="2100"/>
                                  <a:chExt cx="4740" cy="4275"/>
                                </a:xfrm>
                              </wpg:grpSpPr>
                              <wpg:grpSp>
                                <wpg:cNvPr id="45067" name="Group 24"/>
                                <wpg:cNvGrpSpPr>
                                  <a:grpSpLocks/>
                                </wpg:cNvGrpSpPr>
                                <wpg:grpSpPr bwMode="auto">
                                  <a:xfrm>
                                    <a:off x="9030" y="2100"/>
                                    <a:ext cx="825" cy="1500"/>
                                    <a:chOff x="9030" y="2100"/>
                                    <a:chExt cx="825" cy="1500"/>
                                  </a:xfrm>
                                </wpg:grpSpPr>
                                <wps:wsp>
                                  <wps:cNvPr id="45068" name="AutoShape 25"/>
                                  <wps:cNvCnPr>
                                    <a:cxnSpLocks noChangeShapeType="1"/>
                                  </wps:cNvCnPr>
                                  <wps:spPr bwMode="auto">
                                    <a:xfrm>
                                      <a:off x="9075" y="2100"/>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069" name="AutoShape 26"/>
                                  <wps:cNvCnPr>
                                    <a:cxnSpLocks noChangeShapeType="1"/>
                                  </wps:cNvCnPr>
                                  <wps:spPr bwMode="auto">
                                    <a:xfrm>
                                      <a:off x="9075" y="3600"/>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070" name="AutoShape 27"/>
                                  <wps:cNvCnPr>
                                    <a:cxnSpLocks noChangeShapeType="1"/>
                                  </wps:cNvCnPr>
                                  <wps:spPr bwMode="auto">
                                    <a:xfrm flipV="1">
                                      <a:off x="9180" y="2100"/>
                                      <a:ext cx="0" cy="82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5071" name="AutoShape 28"/>
                                  <wps:cNvCnPr>
                                    <a:cxnSpLocks noChangeShapeType="1"/>
                                  </wps:cNvCnPr>
                                  <wps:spPr bwMode="auto">
                                    <a:xfrm>
                                      <a:off x="9180" y="2925"/>
                                      <a:ext cx="0" cy="67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5072" name="Text Box 29"/>
                                  <wps:cNvSpPr txBox="1">
                                    <a:spLocks noChangeArrowheads="1"/>
                                  </wps:cNvSpPr>
                                  <wps:spPr bwMode="auto">
                                    <a:xfrm>
                                      <a:off x="9030" y="2625"/>
                                      <a:ext cx="82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sz w:val="18"/>
                                            <w:szCs w:val="18"/>
                                          </w:rPr>
                                        </w:pPr>
                                        <w:r w:rsidRPr="00D0171F">
                                          <w:rPr>
                                            <w:rFonts w:hint="cs"/>
                                            <w:b/>
                                            <w:bCs/>
                                            <w:sz w:val="18"/>
                                            <w:szCs w:val="18"/>
                                            <w:rtl/>
                                          </w:rPr>
                                          <w:t>5متر</w:t>
                                        </w:r>
                                      </w:p>
                                    </w:txbxContent>
                                  </wps:txbx>
                                  <wps:bodyPr rot="0" vert="horz" wrap="square" lIns="91440" tIns="45720" rIns="91440" bIns="45720" anchor="t" anchorCtr="0" upright="1">
                                    <a:noAutofit/>
                                  </wps:bodyPr>
                                </wps:wsp>
                              </wpg:grpSp>
                              <wpg:grpSp>
                                <wpg:cNvPr id="45073" name="Group 30"/>
                                <wpg:cNvGrpSpPr>
                                  <a:grpSpLocks/>
                                </wpg:cNvGrpSpPr>
                                <wpg:grpSpPr bwMode="auto">
                                  <a:xfrm>
                                    <a:off x="7800" y="3705"/>
                                    <a:ext cx="1185" cy="660"/>
                                    <a:chOff x="7800" y="3705"/>
                                    <a:chExt cx="1185" cy="660"/>
                                  </a:xfrm>
                                </wpg:grpSpPr>
                                <wpg:grpSp>
                                  <wpg:cNvPr id="45074" name="Group 31"/>
                                  <wpg:cNvGrpSpPr>
                                    <a:grpSpLocks/>
                                  </wpg:cNvGrpSpPr>
                                  <wpg:grpSpPr bwMode="auto">
                                    <a:xfrm>
                                      <a:off x="7800" y="3705"/>
                                      <a:ext cx="1185" cy="210"/>
                                      <a:chOff x="7800" y="3705"/>
                                      <a:chExt cx="1185" cy="210"/>
                                    </a:xfrm>
                                  </wpg:grpSpPr>
                                  <wps:wsp>
                                    <wps:cNvPr id="45075" name="AutoShape 32"/>
                                    <wps:cNvCnPr>
                                      <a:cxnSpLocks noChangeShapeType="1"/>
                                    </wps:cNvCnPr>
                                    <wps:spPr bwMode="auto">
                                      <a:xfrm flipV="1">
                                        <a:off x="7800" y="3705"/>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076" name="AutoShape 33"/>
                                    <wps:cNvCnPr>
                                      <a:cxnSpLocks noChangeShapeType="1"/>
                                    </wps:cNvCnPr>
                                    <wps:spPr bwMode="auto">
                                      <a:xfrm flipH="1">
                                        <a:off x="7800" y="3810"/>
                                        <a:ext cx="600"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5077" name="AutoShape 34"/>
                                    <wps:cNvCnPr>
                                      <a:cxnSpLocks noChangeShapeType="1"/>
                                    </wps:cNvCnPr>
                                    <wps:spPr bwMode="auto">
                                      <a:xfrm>
                                        <a:off x="8400" y="3810"/>
                                        <a:ext cx="585"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s:wsp>
                                  <wps:cNvPr id="45078" name="Text Box 35"/>
                                  <wps:cNvSpPr txBox="1">
                                    <a:spLocks noChangeArrowheads="1"/>
                                  </wps:cNvSpPr>
                                  <wps:spPr bwMode="auto">
                                    <a:xfrm>
                                      <a:off x="7995" y="3915"/>
                                      <a:ext cx="82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sz w:val="18"/>
                                            <w:szCs w:val="18"/>
                                            <w:rtl/>
                                          </w:rPr>
                                        </w:pPr>
                                        <w:r w:rsidRPr="00D0171F">
                                          <w:rPr>
                                            <w:rFonts w:hint="cs"/>
                                            <w:sz w:val="18"/>
                                            <w:szCs w:val="18"/>
                                            <w:rtl/>
                                          </w:rPr>
                                          <w:t>3متر</w:t>
                                        </w:r>
                                      </w:p>
                                    </w:txbxContent>
                                  </wps:txbx>
                                  <wps:bodyPr rot="0" vert="horz" wrap="square" lIns="91440" tIns="45720" rIns="91440" bIns="45720" anchor="t" anchorCtr="0" upright="1">
                                    <a:noAutofit/>
                                  </wps:bodyPr>
                                </wps:wsp>
                              </wpg:grpSp>
                              <wpg:grpSp>
                                <wpg:cNvPr id="45079" name="Group 36"/>
                                <wpg:cNvGrpSpPr>
                                  <a:grpSpLocks/>
                                </wpg:cNvGrpSpPr>
                                <wpg:grpSpPr bwMode="auto">
                                  <a:xfrm>
                                    <a:off x="5115" y="2100"/>
                                    <a:ext cx="3870" cy="4275"/>
                                    <a:chOff x="5115" y="2100"/>
                                    <a:chExt cx="3870" cy="4275"/>
                                  </a:xfrm>
                                </wpg:grpSpPr>
                                <wps:wsp>
                                  <wps:cNvPr id="45080" name="Rectangle 37"/>
                                  <wps:cNvSpPr>
                                    <a:spLocks noChangeArrowheads="1"/>
                                  </wps:cNvSpPr>
                                  <wps:spPr bwMode="auto">
                                    <a:xfrm>
                                      <a:off x="5385" y="3465"/>
                                      <a:ext cx="1110" cy="21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5081" name="Text Box 38"/>
                                  <wps:cNvSpPr txBox="1">
                                    <a:spLocks noChangeArrowheads="1"/>
                                  </wps:cNvSpPr>
                                  <wps:spPr bwMode="auto">
                                    <a:xfrm>
                                      <a:off x="5280" y="4245"/>
                                      <a:ext cx="1275"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rFonts w:cs="B Nazanin"/>
                                            <w:sz w:val="18"/>
                                            <w:szCs w:val="18"/>
                                          </w:rPr>
                                        </w:pPr>
                                        <w:r w:rsidRPr="00D0171F">
                                          <w:rPr>
                                            <w:rFonts w:cs="B Nazanin"/>
                                            <w:sz w:val="18"/>
                                            <w:szCs w:val="18"/>
                                          </w:rPr>
                                          <w:t>Compressor</w:t>
                                        </w:r>
                                      </w:p>
                                    </w:txbxContent>
                                  </wps:txbx>
                                  <wps:bodyPr rot="0" vert="horz" wrap="square" lIns="91440" tIns="45720" rIns="91440" bIns="45720" anchor="t" anchorCtr="0" upright="1">
                                    <a:noAutofit/>
                                  </wps:bodyPr>
                                </wps:wsp>
                                <wpg:grpSp>
                                  <wpg:cNvPr id="45082" name="Group 39"/>
                                  <wpg:cNvGrpSpPr>
                                    <a:grpSpLocks/>
                                  </wpg:cNvGrpSpPr>
                                  <wpg:grpSpPr bwMode="auto">
                                    <a:xfrm>
                                      <a:off x="5340" y="2985"/>
                                      <a:ext cx="1185" cy="450"/>
                                      <a:chOff x="5340" y="2985"/>
                                      <a:chExt cx="1185" cy="450"/>
                                    </a:xfrm>
                                  </wpg:grpSpPr>
                                  <wpg:grpSp>
                                    <wpg:cNvPr id="45083" name="Group 40"/>
                                    <wpg:cNvGrpSpPr>
                                      <a:grpSpLocks/>
                                    </wpg:cNvGrpSpPr>
                                    <wpg:grpSpPr bwMode="auto">
                                      <a:xfrm>
                                        <a:off x="5340" y="3210"/>
                                        <a:ext cx="1185" cy="210"/>
                                        <a:chOff x="5340" y="3210"/>
                                        <a:chExt cx="1185" cy="210"/>
                                      </a:xfrm>
                                    </wpg:grpSpPr>
                                    <wps:wsp>
                                      <wps:cNvPr id="45084" name="AutoShape 41"/>
                                      <wps:cNvCnPr>
                                        <a:cxnSpLocks noChangeShapeType="1"/>
                                      </wps:cNvCnPr>
                                      <wps:spPr bwMode="auto">
                                        <a:xfrm flipH="1">
                                          <a:off x="5340" y="3330"/>
                                          <a:ext cx="600"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5085" name="AutoShape 42"/>
                                      <wps:cNvCnPr>
                                        <a:cxnSpLocks noChangeShapeType="1"/>
                                      </wps:cNvCnPr>
                                      <wps:spPr bwMode="auto">
                                        <a:xfrm>
                                          <a:off x="5940" y="3330"/>
                                          <a:ext cx="585"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5086" name="AutoShape 43"/>
                                      <wps:cNvCnPr>
                                        <a:cxnSpLocks noChangeShapeType="1"/>
                                      </wps:cNvCnPr>
                                      <wps:spPr bwMode="auto">
                                        <a:xfrm flipV="1">
                                          <a:off x="5355" y="3210"/>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087" name="AutoShape 44"/>
                                      <wps:cNvCnPr>
                                        <a:cxnSpLocks noChangeShapeType="1"/>
                                      </wps:cNvCnPr>
                                      <wps:spPr bwMode="auto">
                                        <a:xfrm flipV="1">
                                          <a:off x="6510" y="3210"/>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6080" name="Text Box 45"/>
                                    <wps:cNvSpPr txBox="1">
                                      <a:spLocks noChangeArrowheads="1"/>
                                    </wps:cNvSpPr>
                                    <wps:spPr bwMode="auto">
                                      <a:xfrm>
                                        <a:off x="5550" y="2985"/>
                                        <a:ext cx="82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sz w:val="18"/>
                                              <w:szCs w:val="18"/>
                                            </w:rPr>
                                          </w:pPr>
                                          <w:r w:rsidRPr="00D0171F">
                                            <w:rPr>
                                              <w:rFonts w:hint="cs"/>
                                              <w:sz w:val="18"/>
                                              <w:szCs w:val="18"/>
                                              <w:rtl/>
                                            </w:rPr>
                                            <w:t>3متر</w:t>
                                          </w:r>
                                        </w:p>
                                      </w:txbxContent>
                                    </wps:txbx>
                                    <wps:bodyPr rot="0" vert="horz" wrap="square" lIns="91440" tIns="45720" rIns="91440" bIns="45720" anchor="t" anchorCtr="0" upright="1">
                                      <a:noAutofit/>
                                    </wps:bodyPr>
                                  </wps:wsp>
                                </wpg:grpSp>
                                <wpg:grpSp>
                                  <wpg:cNvPr id="46081" name="Group 46"/>
                                  <wpg:cNvGrpSpPr>
                                    <a:grpSpLocks/>
                                  </wpg:cNvGrpSpPr>
                                  <wpg:grpSpPr bwMode="auto">
                                    <a:xfrm>
                                      <a:off x="6360" y="3465"/>
                                      <a:ext cx="1050" cy="2100"/>
                                      <a:chOff x="6360" y="3465"/>
                                      <a:chExt cx="1050" cy="2100"/>
                                    </a:xfrm>
                                  </wpg:grpSpPr>
                                  <wpg:grpSp>
                                    <wpg:cNvPr id="46082" name="Group 47"/>
                                    <wpg:cNvGrpSpPr>
                                      <a:grpSpLocks/>
                                    </wpg:cNvGrpSpPr>
                                    <wpg:grpSpPr bwMode="auto">
                                      <a:xfrm>
                                        <a:off x="6555" y="3465"/>
                                        <a:ext cx="225" cy="2100"/>
                                        <a:chOff x="6555" y="3465"/>
                                        <a:chExt cx="225" cy="2100"/>
                                      </a:xfrm>
                                    </wpg:grpSpPr>
                                    <wps:wsp>
                                      <wps:cNvPr id="46083" name="AutoShape 48"/>
                                      <wps:cNvCnPr>
                                        <a:cxnSpLocks noChangeShapeType="1"/>
                                      </wps:cNvCnPr>
                                      <wps:spPr bwMode="auto">
                                        <a:xfrm>
                                          <a:off x="6555" y="3465"/>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084" name="AutoShape 49"/>
                                      <wps:cNvCnPr>
                                        <a:cxnSpLocks noChangeShapeType="1"/>
                                      </wps:cNvCnPr>
                                      <wps:spPr bwMode="auto">
                                        <a:xfrm>
                                          <a:off x="6555" y="5565"/>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085" name="AutoShape 50"/>
                                      <wps:cNvCnPr>
                                        <a:cxnSpLocks noChangeShapeType="1"/>
                                      </wps:cNvCnPr>
                                      <wps:spPr bwMode="auto">
                                        <a:xfrm flipV="1">
                                          <a:off x="6660" y="3465"/>
                                          <a:ext cx="0" cy="100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6087" name="AutoShape 51"/>
                                      <wps:cNvCnPr>
                                        <a:cxnSpLocks noChangeShapeType="1"/>
                                      </wps:cNvCnPr>
                                      <wps:spPr bwMode="auto">
                                        <a:xfrm>
                                          <a:off x="6660" y="4470"/>
                                          <a:ext cx="0" cy="109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s:wsp>
                                    <wps:cNvPr id="46088" name="Text Box 52"/>
                                    <wps:cNvSpPr txBox="1">
                                      <a:spLocks noChangeArrowheads="1"/>
                                    </wps:cNvSpPr>
                                    <wps:spPr bwMode="auto">
                                      <a:xfrm>
                                        <a:off x="6360" y="4215"/>
                                        <a:ext cx="105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sz w:val="18"/>
                                              <w:szCs w:val="18"/>
                                            </w:rPr>
                                          </w:pPr>
                                          <w:r w:rsidRPr="00D0171F">
                                            <w:rPr>
                                              <w:rFonts w:hint="cs"/>
                                              <w:sz w:val="18"/>
                                              <w:szCs w:val="18"/>
                                              <w:rtl/>
                                            </w:rPr>
                                            <w:t>5/8متر</w:t>
                                          </w:r>
                                        </w:p>
                                      </w:txbxContent>
                                    </wps:txbx>
                                    <wps:bodyPr rot="0" vert="horz" wrap="square" lIns="91440" tIns="45720" rIns="91440" bIns="45720" anchor="t" anchorCtr="0" upright="1">
                                      <a:noAutofit/>
                                    </wps:bodyPr>
                                  </wps:wsp>
                                </wpg:grpSp>
                                <wpg:grpSp>
                                  <wpg:cNvPr id="46089" name="Group 53"/>
                                  <wpg:cNvGrpSpPr>
                                    <a:grpSpLocks/>
                                  </wpg:cNvGrpSpPr>
                                  <wpg:grpSpPr bwMode="auto">
                                    <a:xfrm>
                                      <a:off x="5850" y="2100"/>
                                      <a:ext cx="3135" cy="3645"/>
                                      <a:chOff x="5850" y="2100"/>
                                      <a:chExt cx="3135" cy="3645"/>
                                    </a:xfrm>
                                  </wpg:grpSpPr>
                                  <wpg:grpSp>
                                    <wpg:cNvPr id="46090" name="Group 54"/>
                                    <wpg:cNvGrpSpPr>
                                      <a:grpSpLocks/>
                                    </wpg:cNvGrpSpPr>
                                    <wpg:grpSpPr bwMode="auto">
                                      <a:xfrm>
                                        <a:off x="7800" y="2100"/>
                                        <a:ext cx="1185" cy="1500"/>
                                        <a:chOff x="7800" y="2100"/>
                                        <a:chExt cx="1185" cy="1500"/>
                                      </a:xfrm>
                                    </wpg:grpSpPr>
                                    <wps:wsp>
                                      <wps:cNvPr id="46091" name="AutoShape 55"/>
                                      <wps:cNvCnPr>
                                        <a:cxnSpLocks noChangeShapeType="1"/>
                                      </wps:cNvCnPr>
                                      <wps:spPr bwMode="auto">
                                        <a:xfrm>
                                          <a:off x="7800" y="2100"/>
                                          <a:ext cx="0" cy="15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092" name="AutoShape 56"/>
                                      <wps:cNvCnPr>
                                        <a:cxnSpLocks noChangeShapeType="1"/>
                                      </wps:cNvCnPr>
                                      <wps:spPr bwMode="auto">
                                        <a:xfrm>
                                          <a:off x="7800" y="3600"/>
                                          <a:ext cx="11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093" name="Text Box 57"/>
                                      <wps:cNvSpPr txBox="1">
                                        <a:spLocks noChangeArrowheads="1"/>
                                      </wps:cNvSpPr>
                                      <wps:spPr bwMode="auto">
                                        <a:xfrm>
                                          <a:off x="7830" y="2670"/>
                                          <a:ext cx="1080" cy="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rFonts w:cs="B Nazanin"/>
                                                <w:sz w:val="18"/>
                                                <w:szCs w:val="18"/>
                                              </w:rPr>
                                            </w:pPr>
                                            <w:r w:rsidRPr="00D0171F">
                                              <w:rPr>
                                                <w:rFonts w:cs="B Nazanin"/>
                                                <w:sz w:val="18"/>
                                                <w:szCs w:val="18"/>
                                              </w:rPr>
                                              <w:t>Metering</w:t>
                                            </w:r>
                                          </w:p>
                                        </w:txbxContent>
                                      </wps:txbx>
                                      <wps:bodyPr rot="0" vert="horz" wrap="square" lIns="91440" tIns="45720" rIns="91440" bIns="45720" anchor="t" anchorCtr="0" upright="1">
                                        <a:noAutofit/>
                                      </wps:bodyPr>
                                    </wps:wsp>
                                  </wpg:grpSp>
                                  <wps:wsp>
                                    <wps:cNvPr id="46094" name="AutoShape 58"/>
                                    <wps:cNvCnPr>
                                      <a:cxnSpLocks noChangeShapeType="1"/>
                                    </wps:cNvCnPr>
                                    <wps:spPr bwMode="auto">
                                      <a:xfrm flipH="1" flipV="1">
                                        <a:off x="7335" y="2325"/>
                                        <a:ext cx="465" cy="15"/>
                                      </a:xfrm>
                                      <a:prstGeom prst="straightConnector1">
                                        <a:avLst/>
                                      </a:prstGeom>
                                      <a:noFill/>
                                      <a:ln w="6350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6095" name="AutoShape 59"/>
                                    <wps:cNvCnPr>
                                      <a:cxnSpLocks noChangeShapeType="1"/>
                                    </wps:cNvCnPr>
                                    <wps:spPr bwMode="auto">
                                      <a:xfrm>
                                        <a:off x="7335" y="2295"/>
                                        <a:ext cx="0" cy="3450"/>
                                      </a:xfrm>
                                      <a:prstGeom prst="straightConnector1">
                                        <a:avLst/>
                                      </a:prstGeom>
                                      <a:noFill/>
                                      <a:ln w="6350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6096" name="AutoShape 60"/>
                                    <wps:cNvCnPr>
                                      <a:cxnSpLocks noChangeShapeType="1"/>
                                    </wps:cNvCnPr>
                                    <wps:spPr bwMode="auto">
                                      <a:xfrm flipH="1">
                                        <a:off x="5850" y="5700"/>
                                        <a:ext cx="1485" cy="0"/>
                                      </a:xfrm>
                                      <a:prstGeom prst="straightConnector1">
                                        <a:avLst/>
                                      </a:prstGeom>
                                      <a:noFill/>
                                      <a:ln w="6350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s:wsp>
                                  <wps:cNvPr id="46097" name="AutoShape 61"/>
                                  <wps:cNvCnPr>
                                    <a:cxnSpLocks noChangeShapeType="1"/>
                                  </wps:cNvCnPr>
                                  <wps:spPr bwMode="auto">
                                    <a:xfrm flipV="1">
                                      <a:off x="5850" y="5565"/>
                                      <a:ext cx="0" cy="180"/>
                                    </a:xfrm>
                                    <a:prstGeom prst="straightConnector1">
                                      <a:avLst/>
                                    </a:prstGeom>
                                    <a:noFill/>
                                    <a:ln w="6350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6098" name="AutoShape 62"/>
                                  <wps:cNvCnPr>
                                    <a:cxnSpLocks noChangeShapeType="1"/>
                                  </wps:cNvCnPr>
                                  <wps:spPr bwMode="auto">
                                    <a:xfrm flipH="1">
                                      <a:off x="5115" y="3705"/>
                                      <a:ext cx="270" cy="0"/>
                                    </a:xfrm>
                                    <a:prstGeom prst="straightConnector1">
                                      <a:avLst/>
                                    </a:prstGeom>
                                    <a:noFill/>
                                    <a:ln w="28575">
                                      <a:solidFill>
                                        <a:srgbClr val="4BACC6"/>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6099" name="AutoShape 63"/>
                                  <wps:cNvCnPr>
                                    <a:cxnSpLocks noChangeShapeType="1"/>
                                  </wps:cNvCnPr>
                                  <wps:spPr bwMode="auto">
                                    <a:xfrm>
                                      <a:off x="5115" y="3705"/>
                                      <a:ext cx="0" cy="2670"/>
                                    </a:xfrm>
                                    <a:prstGeom prst="straightConnector1">
                                      <a:avLst/>
                                    </a:prstGeom>
                                    <a:noFill/>
                                    <a:ln w="28575">
                                      <a:solidFill>
                                        <a:srgbClr val="4BACC6"/>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g:grpSp>
                            <wpg:grpSp>
                              <wpg:cNvPr id="46100" name="Group 64"/>
                              <wpg:cNvGrpSpPr>
                                <a:grpSpLocks/>
                              </wpg:cNvGrpSpPr>
                              <wpg:grpSpPr bwMode="auto">
                                <a:xfrm>
                                  <a:off x="1522" y="1590"/>
                                  <a:ext cx="7463" cy="9960"/>
                                  <a:chOff x="1522" y="1590"/>
                                  <a:chExt cx="7463" cy="9960"/>
                                </a:xfrm>
                              </wpg:grpSpPr>
                              <wpg:grpSp>
                                <wpg:cNvPr id="46101" name="Group 65"/>
                                <wpg:cNvGrpSpPr>
                                  <a:grpSpLocks/>
                                </wpg:cNvGrpSpPr>
                                <wpg:grpSpPr bwMode="auto">
                                  <a:xfrm>
                                    <a:off x="2415" y="2310"/>
                                    <a:ext cx="2385" cy="3165"/>
                                    <a:chOff x="2415" y="2310"/>
                                    <a:chExt cx="2385" cy="3165"/>
                                  </a:xfrm>
                                </wpg:grpSpPr>
                                <wpg:grpSp>
                                  <wpg:cNvPr id="46102" name="Group 51"/>
                                  <wpg:cNvGrpSpPr>
                                    <a:grpSpLocks/>
                                  </wpg:cNvGrpSpPr>
                                  <wpg:grpSpPr bwMode="auto">
                                    <a:xfrm>
                                      <a:off x="2415" y="2880"/>
                                      <a:ext cx="1486" cy="2595"/>
                                      <a:chOff x="2415" y="2880"/>
                                      <a:chExt cx="1486" cy="2595"/>
                                    </a:xfrm>
                                  </wpg:grpSpPr>
                                  <wps:wsp>
                                    <wps:cNvPr id="46103" name="AutoShape 67"/>
                                    <wps:cNvCnPr>
                                      <a:cxnSpLocks noChangeShapeType="1"/>
                                    </wps:cNvCnPr>
                                    <wps:spPr bwMode="auto">
                                      <a:xfrm>
                                        <a:off x="2415" y="2880"/>
                                        <a:ext cx="14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04" name="AutoShape 68"/>
                                    <wps:cNvCnPr>
                                      <a:cxnSpLocks noChangeShapeType="1"/>
                                    </wps:cNvCnPr>
                                    <wps:spPr bwMode="auto">
                                      <a:xfrm>
                                        <a:off x="3900" y="2880"/>
                                        <a:ext cx="1" cy="2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105" name="AutoShape 69"/>
                                    <wps:cNvCnPr>
                                      <a:cxnSpLocks noChangeShapeType="1"/>
                                    </wps:cNvCnPr>
                                    <wps:spPr bwMode="auto">
                                      <a:xfrm flipH="1">
                                        <a:off x="2415" y="5475"/>
                                        <a:ext cx="148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46106" name="Group 70"/>
                                  <wpg:cNvGrpSpPr>
                                    <a:grpSpLocks/>
                                  </wpg:cNvGrpSpPr>
                                  <wpg:grpSpPr bwMode="auto">
                                    <a:xfrm>
                                      <a:off x="2415" y="2310"/>
                                      <a:ext cx="1485" cy="510"/>
                                      <a:chOff x="2415" y="2625"/>
                                      <a:chExt cx="1485" cy="510"/>
                                    </a:xfrm>
                                  </wpg:grpSpPr>
                                  <wps:wsp>
                                    <wps:cNvPr id="46107" name="Text Box 71"/>
                                    <wps:cNvSpPr txBox="1">
                                      <a:spLocks noChangeArrowheads="1"/>
                                    </wps:cNvSpPr>
                                    <wps:spPr bwMode="auto">
                                      <a:xfrm>
                                        <a:off x="2715" y="2625"/>
                                        <a:ext cx="82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sz w:val="18"/>
                                              <w:szCs w:val="18"/>
                                            </w:rPr>
                                          </w:pPr>
                                          <w:r w:rsidRPr="00D0171F">
                                            <w:rPr>
                                              <w:rFonts w:hint="cs"/>
                                              <w:sz w:val="18"/>
                                              <w:szCs w:val="18"/>
                                              <w:rtl/>
                                            </w:rPr>
                                            <w:t>4متر</w:t>
                                          </w:r>
                                        </w:p>
                                      </w:txbxContent>
                                    </wps:txbx>
                                    <wps:bodyPr rot="0" vert="horz" wrap="square" lIns="91440" tIns="45720" rIns="91440" bIns="45720" anchor="t" anchorCtr="0" upright="1">
                                      <a:noAutofit/>
                                    </wps:bodyPr>
                                  </wps:wsp>
                                  <wpg:grpSp>
                                    <wpg:cNvPr id="46108" name="Group 72"/>
                                    <wpg:cNvGrpSpPr>
                                      <a:grpSpLocks/>
                                    </wpg:cNvGrpSpPr>
                                    <wpg:grpSpPr bwMode="auto">
                                      <a:xfrm>
                                        <a:off x="2415" y="2925"/>
                                        <a:ext cx="1485" cy="210"/>
                                        <a:chOff x="2415" y="2925"/>
                                        <a:chExt cx="1485" cy="210"/>
                                      </a:xfrm>
                                    </wpg:grpSpPr>
                                    <wps:wsp>
                                      <wps:cNvPr id="46109" name="AutoShape 73"/>
                                      <wps:cNvCnPr>
                                        <a:cxnSpLocks noChangeShapeType="1"/>
                                      </wps:cNvCnPr>
                                      <wps:spPr bwMode="auto">
                                        <a:xfrm>
                                          <a:off x="2535" y="3000"/>
                                          <a:ext cx="1365" cy="1"/>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6110" name="AutoShape 74"/>
                                      <wps:cNvCnPr>
                                        <a:cxnSpLocks noChangeShapeType="1"/>
                                      </wps:cNvCnPr>
                                      <wps:spPr bwMode="auto">
                                        <a:xfrm flipH="1">
                                          <a:off x="2415" y="3000"/>
                                          <a:ext cx="120"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6111" name="AutoShape 75"/>
                                      <wps:cNvCnPr>
                                        <a:cxnSpLocks noChangeShapeType="1"/>
                                      </wps:cNvCnPr>
                                      <wps:spPr bwMode="auto">
                                        <a:xfrm flipV="1">
                                          <a:off x="3900" y="2925"/>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g:cNvPr id="47125" name="Group 76"/>
                                  <wpg:cNvGrpSpPr>
                                    <a:grpSpLocks/>
                                  </wpg:cNvGrpSpPr>
                                  <wpg:grpSpPr bwMode="auto">
                                    <a:xfrm>
                                      <a:off x="3975" y="2880"/>
                                      <a:ext cx="825" cy="2595"/>
                                      <a:chOff x="3975" y="2880"/>
                                      <a:chExt cx="825" cy="2595"/>
                                    </a:xfrm>
                                  </wpg:grpSpPr>
                                  <wpg:grpSp>
                                    <wpg:cNvPr id="48128" name="Group 77"/>
                                    <wpg:cNvGrpSpPr>
                                      <a:grpSpLocks/>
                                    </wpg:cNvGrpSpPr>
                                    <wpg:grpSpPr bwMode="auto">
                                      <a:xfrm>
                                        <a:off x="3990" y="2880"/>
                                        <a:ext cx="240" cy="2595"/>
                                        <a:chOff x="3990" y="2880"/>
                                        <a:chExt cx="240" cy="2595"/>
                                      </a:xfrm>
                                    </wpg:grpSpPr>
                                    <wps:wsp>
                                      <wps:cNvPr id="48129" name="AutoShape 78"/>
                                      <wps:cNvCnPr>
                                        <a:cxnSpLocks noChangeShapeType="1"/>
                                      </wps:cNvCnPr>
                                      <wps:spPr bwMode="auto">
                                        <a:xfrm flipV="1">
                                          <a:off x="4110" y="2880"/>
                                          <a:ext cx="0" cy="142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130" name="AutoShape 79"/>
                                      <wps:cNvCnPr>
                                        <a:cxnSpLocks noChangeShapeType="1"/>
                                      </wps:cNvCnPr>
                                      <wps:spPr bwMode="auto">
                                        <a:xfrm>
                                          <a:off x="3990" y="2880"/>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31" name="AutoShape 80"/>
                                      <wps:cNvCnPr>
                                        <a:cxnSpLocks noChangeShapeType="1"/>
                                      </wps:cNvCnPr>
                                      <wps:spPr bwMode="auto">
                                        <a:xfrm>
                                          <a:off x="4110" y="4305"/>
                                          <a:ext cx="0" cy="117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133" name="AutoShape 81"/>
                                      <wps:cNvCnPr>
                                        <a:cxnSpLocks noChangeShapeType="1"/>
                                      </wps:cNvCnPr>
                                      <wps:spPr bwMode="auto">
                                        <a:xfrm>
                                          <a:off x="4005" y="5475"/>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8134" name="Text Box 82"/>
                                    <wps:cNvSpPr txBox="1">
                                      <a:spLocks noChangeArrowheads="1"/>
                                    </wps:cNvSpPr>
                                    <wps:spPr bwMode="auto">
                                      <a:xfrm>
                                        <a:off x="3975" y="3780"/>
                                        <a:ext cx="82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sz w:val="18"/>
                                              <w:szCs w:val="18"/>
                                            </w:rPr>
                                          </w:pPr>
                                          <w:r w:rsidRPr="00D0171F">
                                            <w:rPr>
                                              <w:rFonts w:hint="cs"/>
                                              <w:sz w:val="18"/>
                                              <w:szCs w:val="18"/>
                                              <w:rtl/>
                                            </w:rPr>
                                            <w:t>13متر</w:t>
                                          </w:r>
                                        </w:p>
                                      </w:txbxContent>
                                    </wps:txbx>
                                    <wps:bodyPr rot="0" vert="horz" wrap="square" lIns="91440" tIns="45720" rIns="91440" bIns="45720" anchor="t" anchorCtr="0" upright="1">
                                      <a:noAutofit/>
                                    </wps:bodyPr>
                                  </wps:wsp>
                                </wpg:grpSp>
                                <wps:wsp>
                                  <wps:cNvPr id="48135" name="Text Box 83"/>
                                  <wps:cNvSpPr txBox="1">
                                    <a:spLocks noChangeArrowheads="1"/>
                                  </wps:cNvSpPr>
                                  <wps:spPr bwMode="auto">
                                    <a:xfrm>
                                      <a:off x="2625" y="3810"/>
                                      <a:ext cx="1080" cy="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rFonts w:cs="B Nazanin"/>
                                            <w:szCs w:val="22"/>
                                          </w:rPr>
                                        </w:pPr>
                                        <w:r w:rsidRPr="00D0171F">
                                          <w:rPr>
                                            <w:rFonts w:cs="B Nazanin" w:hint="cs"/>
                                            <w:szCs w:val="22"/>
                                            <w:rtl/>
                                          </w:rPr>
                                          <w:t>اطاق مدیریت</w:t>
                                        </w:r>
                                      </w:p>
                                    </w:txbxContent>
                                  </wps:txbx>
                                  <wps:bodyPr rot="0" vert="horz" wrap="square" lIns="91440" tIns="45720" rIns="91440" bIns="45720" anchor="t" anchorCtr="0" upright="1">
                                    <a:noAutofit/>
                                  </wps:bodyPr>
                                </wps:wsp>
                              </wpg:grpSp>
                              <wpg:grpSp>
                                <wpg:cNvPr id="48136" name="Group 84"/>
                                <wpg:cNvGrpSpPr>
                                  <a:grpSpLocks/>
                                </wpg:cNvGrpSpPr>
                                <wpg:grpSpPr bwMode="auto">
                                  <a:xfrm>
                                    <a:off x="4215" y="6375"/>
                                    <a:ext cx="3675" cy="4710"/>
                                    <a:chOff x="4215" y="6375"/>
                                    <a:chExt cx="3675" cy="4710"/>
                                  </a:xfrm>
                                </wpg:grpSpPr>
                                <wpg:grpSp>
                                  <wpg:cNvPr id="48137" name="Group 85"/>
                                  <wpg:cNvGrpSpPr>
                                    <a:grpSpLocks/>
                                  </wpg:cNvGrpSpPr>
                                  <wpg:grpSpPr bwMode="auto">
                                    <a:xfrm>
                                      <a:off x="4215" y="6375"/>
                                      <a:ext cx="2745" cy="3900"/>
                                      <a:chOff x="4215" y="6375"/>
                                      <a:chExt cx="2745" cy="3900"/>
                                    </a:xfrm>
                                  </wpg:grpSpPr>
                                  <wps:wsp>
                                    <wps:cNvPr id="48138" name="Rectangle 86"/>
                                    <wps:cNvSpPr>
                                      <a:spLocks noChangeArrowheads="1"/>
                                    </wps:cNvSpPr>
                                    <wps:spPr bwMode="auto">
                                      <a:xfrm>
                                        <a:off x="4215" y="6375"/>
                                        <a:ext cx="2745" cy="3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8139" name="Text Box 87"/>
                                    <wps:cNvSpPr txBox="1">
                                      <a:spLocks noChangeArrowheads="1"/>
                                    </wps:cNvSpPr>
                                    <wps:spPr bwMode="auto">
                                      <a:xfrm>
                                        <a:off x="4815" y="7545"/>
                                        <a:ext cx="1620" cy="1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rFonts w:cs="B Nazanin"/>
                                              <w:szCs w:val="22"/>
                                            </w:rPr>
                                          </w:pPr>
                                          <w:r w:rsidRPr="00D0171F">
                                            <w:rPr>
                                              <w:rFonts w:cs="B Nazanin" w:hint="cs"/>
                                              <w:szCs w:val="22"/>
                                              <w:rtl/>
                                            </w:rPr>
                                            <w:t>جایگاه سوخت</w:t>
                                          </w:r>
                                          <w:r w:rsidRPr="00D0171F">
                                            <w:rPr>
                                              <w:rFonts w:cs="B Nazanin"/>
                                              <w:szCs w:val="22"/>
                                              <w:rtl/>
                                            </w:rPr>
                                            <w:softHyphen/>
                                          </w:r>
                                          <w:r w:rsidRPr="00D0171F">
                                            <w:rPr>
                                              <w:rFonts w:cs="B Nazanin" w:hint="cs"/>
                                              <w:szCs w:val="22"/>
                                              <w:rtl/>
                                            </w:rPr>
                                            <w:t>گیری</w:t>
                                          </w:r>
                                        </w:p>
                                      </w:txbxContent>
                                    </wps:txbx>
                                    <wps:bodyPr rot="0" vert="horz" wrap="square" lIns="91440" tIns="45720" rIns="91440" bIns="45720" anchor="t" anchorCtr="0" upright="1">
                                      <a:noAutofit/>
                                    </wps:bodyPr>
                                  </wps:wsp>
                                </wpg:grpSp>
                                <wpg:grpSp>
                                  <wpg:cNvPr id="48140" name="Group 88"/>
                                  <wpg:cNvGrpSpPr>
                                    <a:grpSpLocks/>
                                  </wpg:cNvGrpSpPr>
                                  <wpg:grpSpPr bwMode="auto">
                                    <a:xfrm>
                                      <a:off x="6840" y="6375"/>
                                      <a:ext cx="1050" cy="3900"/>
                                      <a:chOff x="6840" y="6375"/>
                                      <a:chExt cx="1050" cy="3900"/>
                                    </a:xfrm>
                                  </wpg:grpSpPr>
                                  <wpg:grpSp>
                                    <wpg:cNvPr id="48141" name="Group 89"/>
                                    <wpg:cNvGrpSpPr>
                                      <a:grpSpLocks/>
                                    </wpg:cNvGrpSpPr>
                                    <wpg:grpSpPr bwMode="auto">
                                      <a:xfrm>
                                        <a:off x="7110" y="6375"/>
                                        <a:ext cx="225" cy="3900"/>
                                        <a:chOff x="7110" y="6375"/>
                                        <a:chExt cx="225" cy="3900"/>
                                      </a:xfrm>
                                    </wpg:grpSpPr>
                                    <wps:wsp>
                                      <wps:cNvPr id="48142" name="AutoShape 90"/>
                                      <wps:cNvCnPr>
                                        <a:cxnSpLocks noChangeShapeType="1"/>
                                      </wps:cNvCnPr>
                                      <wps:spPr bwMode="auto">
                                        <a:xfrm>
                                          <a:off x="7110" y="6375"/>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43" name="AutoShape 91"/>
                                      <wps:cNvCnPr>
                                        <a:cxnSpLocks noChangeShapeType="1"/>
                                      </wps:cNvCnPr>
                                      <wps:spPr bwMode="auto">
                                        <a:xfrm>
                                          <a:off x="7110" y="10275"/>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44" name="AutoShape 92"/>
                                      <wps:cNvCnPr>
                                        <a:cxnSpLocks noChangeShapeType="1"/>
                                      </wps:cNvCnPr>
                                      <wps:spPr bwMode="auto">
                                        <a:xfrm>
                                          <a:off x="7230" y="8490"/>
                                          <a:ext cx="0" cy="178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145" name="AutoShape 93"/>
                                      <wps:cNvCnPr>
                                        <a:cxnSpLocks noChangeShapeType="1"/>
                                      </wps:cNvCnPr>
                                      <wps:spPr bwMode="auto">
                                        <a:xfrm flipV="1">
                                          <a:off x="7230" y="6375"/>
                                          <a:ext cx="0" cy="211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s:wsp>
                                    <wps:cNvPr id="48146" name="Text Box 94"/>
                                    <wps:cNvSpPr txBox="1">
                                      <a:spLocks noChangeArrowheads="1"/>
                                    </wps:cNvSpPr>
                                    <wps:spPr bwMode="auto">
                                      <a:xfrm>
                                        <a:off x="6840" y="7890"/>
                                        <a:ext cx="105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rPr>
                                              <w:sz w:val="18"/>
                                              <w:szCs w:val="18"/>
                                            </w:rPr>
                                          </w:pPr>
                                          <w:r w:rsidRPr="00D0171F">
                                            <w:rPr>
                                              <w:rFonts w:hint="cs"/>
                                              <w:sz w:val="18"/>
                                              <w:szCs w:val="18"/>
                                              <w:rtl/>
                                            </w:rPr>
                                            <w:t>21متر</w:t>
                                          </w:r>
                                        </w:p>
                                      </w:txbxContent>
                                    </wps:txbx>
                                    <wps:bodyPr rot="0" vert="horz" wrap="square" lIns="91440" tIns="45720" rIns="91440" bIns="45720" anchor="t" anchorCtr="0" upright="1">
                                      <a:noAutofit/>
                                    </wps:bodyPr>
                                  </wps:wsp>
                                </wpg:grpSp>
                                <wpg:grpSp>
                                  <wpg:cNvPr id="48147" name="Group 95"/>
                                  <wpg:cNvGrpSpPr>
                                    <a:grpSpLocks/>
                                  </wpg:cNvGrpSpPr>
                                  <wpg:grpSpPr bwMode="auto">
                                    <a:xfrm>
                                      <a:off x="4215" y="10470"/>
                                      <a:ext cx="2745" cy="615"/>
                                      <a:chOff x="4215" y="10470"/>
                                      <a:chExt cx="2745" cy="615"/>
                                    </a:xfrm>
                                  </wpg:grpSpPr>
                                  <wpg:grpSp>
                                    <wpg:cNvPr id="48148" name="Group 96"/>
                                    <wpg:cNvGrpSpPr>
                                      <a:grpSpLocks/>
                                    </wpg:cNvGrpSpPr>
                                    <wpg:grpSpPr bwMode="auto">
                                      <a:xfrm>
                                        <a:off x="4215" y="10470"/>
                                        <a:ext cx="2745" cy="210"/>
                                        <a:chOff x="4215" y="10470"/>
                                        <a:chExt cx="2745" cy="210"/>
                                      </a:xfrm>
                                    </wpg:grpSpPr>
                                    <wps:wsp>
                                      <wps:cNvPr id="48149" name="AutoShape 97"/>
                                      <wps:cNvCnPr>
                                        <a:cxnSpLocks noChangeShapeType="1"/>
                                      </wps:cNvCnPr>
                                      <wps:spPr bwMode="auto">
                                        <a:xfrm flipV="1">
                                          <a:off x="6960" y="10470"/>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50" name="AutoShape 98"/>
                                      <wps:cNvCnPr>
                                        <a:cxnSpLocks noChangeShapeType="1"/>
                                      </wps:cNvCnPr>
                                      <wps:spPr bwMode="auto">
                                        <a:xfrm flipV="1">
                                          <a:off x="4215" y="10470"/>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51" name="AutoShape 99"/>
                                      <wps:cNvCnPr>
                                        <a:cxnSpLocks noChangeShapeType="1"/>
                                      </wps:cNvCnPr>
                                      <wps:spPr bwMode="auto">
                                        <a:xfrm>
                                          <a:off x="5550" y="10590"/>
                                          <a:ext cx="1410"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152" name="AutoShape 100"/>
                                      <wps:cNvCnPr>
                                        <a:cxnSpLocks noChangeShapeType="1"/>
                                      </wps:cNvCnPr>
                                      <wps:spPr bwMode="auto">
                                        <a:xfrm flipH="1">
                                          <a:off x="4215" y="10590"/>
                                          <a:ext cx="1320"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s:wsp>
                                    <wps:cNvPr id="48153" name="Text Box 101"/>
                                    <wps:cNvSpPr txBox="1">
                                      <a:spLocks noChangeArrowheads="1"/>
                                    </wps:cNvSpPr>
                                    <wps:spPr bwMode="auto">
                                      <a:xfrm>
                                        <a:off x="4890" y="10635"/>
                                        <a:ext cx="1050"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rPr>
                                              <w:sz w:val="18"/>
                                              <w:szCs w:val="18"/>
                                            </w:rPr>
                                          </w:pPr>
                                          <w:r w:rsidRPr="00D0171F">
                                            <w:rPr>
                                              <w:rFonts w:hint="cs"/>
                                              <w:sz w:val="18"/>
                                              <w:szCs w:val="18"/>
                                              <w:rtl/>
                                            </w:rPr>
                                            <w:t>7متر</w:t>
                                          </w:r>
                                        </w:p>
                                      </w:txbxContent>
                                    </wps:txbx>
                                    <wps:bodyPr rot="0" vert="horz" wrap="square" lIns="91440" tIns="45720" rIns="91440" bIns="45720" anchor="t" anchorCtr="0" upright="1">
                                      <a:noAutofit/>
                                    </wps:bodyPr>
                                  </wps:wsp>
                                </wpg:grpSp>
                              </wpg:grpSp>
                              <wpg:grpSp>
                                <wpg:cNvPr id="48154" name="Group 102"/>
                                <wpg:cNvGrpSpPr>
                                  <a:grpSpLocks/>
                                </wpg:cNvGrpSpPr>
                                <wpg:grpSpPr bwMode="auto">
                                  <a:xfrm>
                                    <a:off x="1522" y="1590"/>
                                    <a:ext cx="7463" cy="9960"/>
                                    <a:chOff x="1522" y="1590"/>
                                    <a:chExt cx="7463" cy="9960"/>
                                  </a:xfrm>
                                </wpg:grpSpPr>
                                <wpg:grpSp>
                                  <wpg:cNvPr id="48155" name="Group 103"/>
                                  <wpg:cNvGrpSpPr>
                                    <a:grpSpLocks/>
                                  </wpg:cNvGrpSpPr>
                                  <wpg:grpSpPr bwMode="auto">
                                    <a:xfrm>
                                      <a:off x="1522" y="2100"/>
                                      <a:ext cx="833" cy="9450"/>
                                      <a:chOff x="1522" y="2100"/>
                                      <a:chExt cx="833" cy="9450"/>
                                    </a:xfrm>
                                  </wpg:grpSpPr>
                                  <wpg:grpSp>
                                    <wpg:cNvPr id="48156" name="Group 104"/>
                                    <wpg:cNvGrpSpPr>
                                      <a:grpSpLocks/>
                                    </wpg:cNvGrpSpPr>
                                    <wpg:grpSpPr bwMode="auto">
                                      <a:xfrm>
                                        <a:off x="2130" y="2100"/>
                                        <a:ext cx="225" cy="9450"/>
                                        <a:chOff x="2130" y="2100"/>
                                        <a:chExt cx="225" cy="9450"/>
                                      </a:xfrm>
                                    </wpg:grpSpPr>
                                    <wps:wsp>
                                      <wps:cNvPr id="48157" name="AutoShape 105"/>
                                      <wps:cNvCnPr>
                                        <a:cxnSpLocks noChangeShapeType="1"/>
                                      </wps:cNvCnPr>
                                      <wps:spPr bwMode="auto">
                                        <a:xfrm>
                                          <a:off x="2130" y="11550"/>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48158" name="Group 106"/>
                                      <wpg:cNvGrpSpPr>
                                        <a:grpSpLocks/>
                                      </wpg:cNvGrpSpPr>
                                      <wpg:grpSpPr bwMode="auto">
                                        <a:xfrm>
                                          <a:off x="2130" y="2100"/>
                                          <a:ext cx="225" cy="9450"/>
                                          <a:chOff x="2130" y="2100"/>
                                          <a:chExt cx="225" cy="9450"/>
                                        </a:xfrm>
                                      </wpg:grpSpPr>
                                      <wps:wsp>
                                        <wps:cNvPr id="48159" name="AutoShape 107"/>
                                        <wps:cNvCnPr>
                                          <a:cxnSpLocks noChangeShapeType="1"/>
                                        </wps:cNvCnPr>
                                        <wps:spPr bwMode="auto">
                                          <a:xfrm>
                                            <a:off x="2130" y="2100"/>
                                            <a:ext cx="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60" name="AutoShape 108"/>
                                        <wps:cNvCnPr>
                                          <a:cxnSpLocks noChangeShapeType="1"/>
                                        </wps:cNvCnPr>
                                        <wps:spPr bwMode="auto">
                                          <a:xfrm flipV="1">
                                            <a:off x="2235" y="2100"/>
                                            <a:ext cx="0" cy="388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161" name="AutoShape 109"/>
                                        <wps:cNvCnPr>
                                          <a:cxnSpLocks noChangeShapeType="1"/>
                                        </wps:cNvCnPr>
                                        <wps:spPr bwMode="auto">
                                          <a:xfrm>
                                            <a:off x="2235" y="5985"/>
                                            <a:ext cx="0" cy="5565"/>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g:grpSp>
                                  <wps:wsp>
                                    <wps:cNvPr id="48162" name="Text Box 110"/>
                                    <wps:cNvSpPr txBox="1">
                                      <a:spLocks noChangeArrowheads="1"/>
                                    </wps:cNvSpPr>
                                    <wps:spPr bwMode="auto">
                                      <a:xfrm>
                                        <a:off x="1522" y="5745"/>
                                        <a:ext cx="82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sz w:val="18"/>
                                              <w:szCs w:val="18"/>
                                            </w:rPr>
                                          </w:pPr>
                                          <w:r w:rsidRPr="00D0171F">
                                            <w:rPr>
                                              <w:rFonts w:hint="cs"/>
                                              <w:sz w:val="18"/>
                                              <w:szCs w:val="18"/>
                                              <w:rtl/>
                                            </w:rPr>
                                            <w:t>51متر</w:t>
                                          </w:r>
                                        </w:p>
                                      </w:txbxContent>
                                    </wps:txbx>
                                    <wps:bodyPr rot="0" vert="horz" wrap="square" lIns="91440" tIns="45720" rIns="91440" bIns="45720" anchor="t" anchorCtr="0" upright="1">
                                      <a:noAutofit/>
                                    </wps:bodyPr>
                                  </wps:wsp>
                                </wpg:grpSp>
                                <wpg:grpSp>
                                  <wpg:cNvPr id="48163" name="Group 111"/>
                                  <wpg:cNvGrpSpPr>
                                    <a:grpSpLocks/>
                                  </wpg:cNvGrpSpPr>
                                  <wpg:grpSpPr bwMode="auto">
                                    <a:xfrm>
                                      <a:off x="2415" y="1590"/>
                                      <a:ext cx="6570" cy="450"/>
                                      <a:chOff x="2415" y="1590"/>
                                      <a:chExt cx="6570" cy="450"/>
                                    </a:xfrm>
                                  </wpg:grpSpPr>
                                  <wpg:grpSp>
                                    <wpg:cNvPr id="48164" name="Group 112"/>
                                    <wpg:cNvGrpSpPr>
                                      <a:grpSpLocks/>
                                    </wpg:cNvGrpSpPr>
                                    <wpg:grpSpPr bwMode="auto">
                                      <a:xfrm>
                                        <a:off x="2415" y="1785"/>
                                        <a:ext cx="6570" cy="210"/>
                                        <a:chOff x="2415" y="1785"/>
                                        <a:chExt cx="6570" cy="210"/>
                                      </a:xfrm>
                                    </wpg:grpSpPr>
                                    <wps:wsp>
                                      <wps:cNvPr id="48165" name="AutoShape 113"/>
                                      <wps:cNvCnPr>
                                        <a:cxnSpLocks noChangeShapeType="1"/>
                                      </wps:cNvCnPr>
                                      <wps:spPr bwMode="auto">
                                        <a:xfrm flipV="1">
                                          <a:off x="2415" y="1785"/>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66" name="AutoShape 114"/>
                                      <wps:cNvCnPr>
                                        <a:cxnSpLocks noChangeShapeType="1"/>
                                      </wps:cNvCnPr>
                                      <wps:spPr bwMode="auto">
                                        <a:xfrm flipV="1">
                                          <a:off x="8985" y="1785"/>
                                          <a:ext cx="0" cy="2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67" name="AutoShape 115"/>
                                      <wps:cNvCnPr>
                                        <a:cxnSpLocks noChangeShapeType="1"/>
                                      </wps:cNvCnPr>
                                      <wps:spPr bwMode="auto">
                                        <a:xfrm flipH="1">
                                          <a:off x="2415" y="1905"/>
                                          <a:ext cx="3120"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168" name="AutoShape 116"/>
                                      <wps:cNvCnPr>
                                        <a:cxnSpLocks noChangeShapeType="1"/>
                                      </wps:cNvCnPr>
                                      <wps:spPr bwMode="auto">
                                        <a:xfrm>
                                          <a:off x="5535" y="1905"/>
                                          <a:ext cx="3450" cy="0"/>
                                        </a:xfrm>
                                        <a:prstGeom prst="straightConnector1">
                                          <a:avLst/>
                                        </a:prstGeom>
                                        <a:noFill/>
                                        <a:ln w="12700">
                                          <a:solidFill>
                                            <a:srgbClr val="C0504D"/>
                                          </a:solidFill>
                                          <a:prstDash val="dash"/>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g:grpSp>
                                  <wps:wsp>
                                    <wps:cNvPr id="48169" name="Text Box 117"/>
                                    <wps:cNvSpPr txBox="1">
                                      <a:spLocks noChangeArrowheads="1"/>
                                    </wps:cNvSpPr>
                                    <wps:spPr bwMode="auto">
                                      <a:xfrm>
                                        <a:off x="5295" y="1590"/>
                                        <a:ext cx="825"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jc w:val="center"/>
                                            <w:rPr>
                                              <w:szCs w:val="22"/>
                                            </w:rPr>
                                          </w:pPr>
                                          <w:r w:rsidRPr="00D0171F">
                                            <w:rPr>
                                              <w:rFonts w:hint="cs"/>
                                              <w:szCs w:val="22"/>
                                              <w:rtl/>
                                            </w:rPr>
                                            <w:t>20متر</w:t>
                                          </w:r>
                                        </w:p>
                                      </w:txbxContent>
                                    </wps:txbx>
                                    <wps:bodyPr rot="0" vert="horz" wrap="square" lIns="91440" tIns="45720" rIns="91440" bIns="45720" anchor="t" anchorCtr="0" upright="1">
                                      <a:noAutofit/>
                                    </wps:bodyPr>
                                  </wps:wsp>
                                </wpg:grpSp>
                                <wpg:grpSp>
                                  <wpg:cNvPr id="48170" name="Group 118"/>
                                  <wpg:cNvGrpSpPr>
                                    <a:grpSpLocks/>
                                  </wpg:cNvGrpSpPr>
                                  <wpg:grpSpPr bwMode="auto">
                                    <a:xfrm>
                                      <a:off x="2415" y="2100"/>
                                      <a:ext cx="6570" cy="9450"/>
                                      <a:chOff x="2415" y="2100"/>
                                      <a:chExt cx="6570" cy="9450"/>
                                    </a:xfrm>
                                  </wpg:grpSpPr>
                                  <wpg:grpSp>
                                    <wpg:cNvPr id="48171" name="Group 119"/>
                                    <wpg:cNvGrpSpPr>
                                      <a:grpSpLocks/>
                                    </wpg:cNvGrpSpPr>
                                    <wpg:grpSpPr bwMode="auto">
                                      <a:xfrm>
                                        <a:off x="2415" y="2100"/>
                                        <a:ext cx="6570" cy="9450"/>
                                        <a:chOff x="2415" y="2100"/>
                                        <a:chExt cx="6570" cy="9450"/>
                                      </a:xfrm>
                                    </wpg:grpSpPr>
                                    <wps:wsp>
                                      <wps:cNvPr id="48172" name="AutoShape 120"/>
                                      <wps:cNvCnPr>
                                        <a:cxnSpLocks noChangeShapeType="1"/>
                                      </wps:cNvCnPr>
                                      <wps:spPr bwMode="auto">
                                        <a:xfrm>
                                          <a:off x="2415" y="2100"/>
                                          <a:ext cx="0" cy="9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73" name="AutoShape 121"/>
                                      <wps:cNvCnPr>
                                        <a:cxnSpLocks noChangeShapeType="1"/>
                                      </wps:cNvCnPr>
                                      <wps:spPr bwMode="auto">
                                        <a:xfrm>
                                          <a:off x="2415" y="2100"/>
                                          <a:ext cx="65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74" name="AutoShape 122"/>
                                      <wps:cNvCnPr>
                                        <a:cxnSpLocks noChangeShapeType="1"/>
                                      </wps:cNvCnPr>
                                      <wps:spPr bwMode="auto">
                                        <a:xfrm>
                                          <a:off x="8985" y="2100"/>
                                          <a:ext cx="0" cy="94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8175" name="AutoShape 123"/>
                                    <wps:cNvCnPr>
                                      <a:cxnSpLocks noChangeShapeType="1"/>
                                    </wps:cNvCnPr>
                                    <wps:spPr bwMode="auto">
                                      <a:xfrm>
                                        <a:off x="8985" y="4665"/>
                                        <a:ext cx="0" cy="1992"/>
                                      </a:xfrm>
                                      <a:prstGeom prst="straightConnector1">
                                        <a:avLst/>
                                      </a:prstGeom>
                                      <a:noFill/>
                                      <a:ln w="9525">
                                        <a:solidFill>
                                          <a:srgbClr val="FFFFFF"/>
                                        </a:solidFill>
                                        <a:round/>
                                        <a:headEnd/>
                                        <a:tailEnd/>
                                      </a:ln>
                                      <a:extLst>
                                        <a:ext uri="{909E8E84-426E-40DD-AFC4-6F175D3DCCD1}">
                                          <a14:hiddenFill xmlns:a14="http://schemas.microsoft.com/office/drawing/2010/main">
                                            <a:noFill/>
                                          </a14:hiddenFill>
                                        </a:ext>
                                      </a:extLst>
                                    </wps:spPr>
                                    <wps:bodyPr/>
                                  </wps:wsp>
                                </wpg:grpSp>
                              </wpg:grpSp>
                            </wpg:grpSp>
                          </wpg:grpSp>
                          <wps:wsp>
                            <wps:cNvPr id="48176" name="AutoShape 124"/>
                            <wps:cNvCnPr>
                              <a:cxnSpLocks noChangeShapeType="1"/>
                            </wps:cNvCnPr>
                            <wps:spPr bwMode="auto">
                              <a:xfrm>
                                <a:off x="2820" y="12180"/>
                                <a:ext cx="885" cy="0"/>
                              </a:xfrm>
                              <a:prstGeom prst="straightConnector1">
                                <a:avLst/>
                              </a:prstGeom>
                              <a:noFill/>
                              <a:ln w="57150">
                                <a:solidFill>
                                  <a:srgbClr val="F79646"/>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177" name="AutoShape 125"/>
                            <wps:cNvCnPr>
                              <a:cxnSpLocks noChangeShapeType="1"/>
                            </wps:cNvCnPr>
                            <wps:spPr bwMode="auto">
                              <a:xfrm>
                                <a:off x="2820" y="12645"/>
                                <a:ext cx="885" cy="0"/>
                              </a:xfrm>
                              <a:prstGeom prst="straightConnector1">
                                <a:avLst/>
                              </a:prstGeom>
                              <a:noFill/>
                              <a:ln w="28575">
                                <a:solidFill>
                                  <a:srgbClr val="4BACC6"/>
                                </a:solidFill>
                                <a:prstDash val="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wps:wsp>
                            <wps:cNvPr id="48178" name="Text Box 126"/>
                            <wps:cNvSpPr txBox="1">
                              <a:spLocks noChangeArrowheads="1"/>
                            </wps:cNvSpPr>
                            <wps:spPr bwMode="auto">
                              <a:xfrm>
                                <a:off x="4076" y="11961"/>
                                <a:ext cx="1252"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rPr>
                                      <w:rFonts w:cs="B Nazanin"/>
                                      <w:szCs w:val="22"/>
                                    </w:rPr>
                                  </w:pPr>
                                  <w:r w:rsidRPr="00D0171F">
                                    <w:rPr>
                                      <w:rFonts w:cs="B Nazanin" w:hint="cs"/>
                                      <w:szCs w:val="22"/>
                                      <w:rtl/>
                                    </w:rPr>
                                    <w:t xml:space="preserve">لوله گاز </w:t>
                                  </w:r>
                                </w:p>
                              </w:txbxContent>
                            </wps:txbx>
                            <wps:bodyPr rot="0" vert="horz" wrap="square" lIns="91440" tIns="45720" rIns="91440" bIns="45720" anchor="t" anchorCtr="0" upright="1">
                              <a:noAutofit/>
                            </wps:bodyPr>
                          </wps:wsp>
                          <wps:wsp>
                            <wps:cNvPr id="48179" name="Text Box 127"/>
                            <wps:cNvSpPr txBox="1">
                              <a:spLocks noChangeArrowheads="1"/>
                            </wps:cNvSpPr>
                            <wps:spPr bwMode="auto">
                              <a:xfrm>
                                <a:off x="4351" y="12337"/>
                                <a:ext cx="95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rPr>
                                      <w:rFonts w:cs="B Nazanin"/>
                                      <w:szCs w:val="22"/>
                                    </w:rPr>
                                  </w:pPr>
                                  <w:r w:rsidRPr="00D0171F">
                                    <w:rPr>
                                      <w:rFonts w:cs="B Nazanin" w:hint="cs"/>
                                      <w:szCs w:val="22"/>
                                      <w:rtl/>
                                    </w:rPr>
                                    <w:t>کانال</w:t>
                                  </w:r>
                                </w:p>
                              </w:txbxContent>
                            </wps:txbx>
                            <wps:bodyPr rot="0" vert="horz" wrap="square" lIns="91440" tIns="45720" rIns="91440" bIns="45720" anchor="t" anchorCtr="0" upright="1">
                              <a:noAutofit/>
                            </wps:bodyPr>
                          </wps:wsp>
                        </wpg:grpSp>
                        <wpg:grpSp>
                          <wpg:cNvPr id="48180" name="Group 128"/>
                          <wpg:cNvGrpSpPr>
                            <a:grpSpLocks/>
                          </wpg:cNvGrpSpPr>
                          <wpg:grpSpPr bwMode="auto">
                            <a:xfrm>
                              <a:off x="5012" y="2401"/>
                              <a:ext cx="268" cy="359"/>
                              <a:chOff x="9410" y="5341"/>
                              <a:chExt cx="268" cy="359"/>
                            </a:xfrm>
                          </wpg:grpSpPr>
                          <wpg:grpSp>
                            <wpg:cNvPr id="48181" name="Group 129"/>
                            <wpg:cNvGrpSpPr>
                              <a:grpSpLocks/>
                            </wpg:cNvGrpSpPr>
                            <wpg:grpSpPr bwMode="auto">
                              <a:xfrm>
                                <a:off x="9410" y="5341"/>
                                <a:ext cx="268" cy="359"/>
                                <a:chOff x="9410" y="5341"/>
                                <a:chExt cx="268" cy="359"/>
                              </a:xfrm>
                            </wpg:grpSpPr>
                            <wps:wsp>
                              <wps:cNvPr id="48182" name="Oval 130"/>
                              <wps:cNvSpPr>
                                <a:spLocks noChangeArrowheads="1"/>
                              </wps:cNvSpPr>
                              <wps:spPr bwMode="auto">
                                <a:xfrm>
                                  <a:off x="9410" y="5341"/>
                                  <a:ext cx="268" cy="359"/>
                                </a:xfrm>
                                <a:prstGeom prst="ellipse">
                                  <a:avLst/>
                                </a:prstGeom>
                                <a:solidFill>
                                  <a:srgbClr val="FFFFFF"/>
                                </a:solidFill>
                                <a:ln w="28575">
                                  <a:solidFill>
                                    <a:srgbClr val="FF0000"/>
                                  </a:solidFill>
                                  <a:round/>
                                  <a:headEnd/>
                                  <a:tailEnd/>
                                </a:ln>
                              </wps:spPr>
                              <wps:bodyPr rot="0" vert="horz" wrap="square" lIns="91440" tIns="45720" rIns="91440" bIns="45720" anchor="t" anchorCtr="0" upright="1">
                                <a:noAutofit/>
                              </wps:bodyPr>
                            </wps:wsp>
                            <wps:wsp>
                              <wps:cNvPr id="48183" name="AutoShape 131"/>
                              <wps:cNvCnPr>
                                <a:cxnSpLocks noChangeShapeType="1"/>
                              </wps:cNvCnPr>
                              <wps:spPr bwMode="auto">
                                <a:xfrm flipH="1">
                                  <a:off x="9443" y="5407"/>
                                  <a:ext cx="184" cy="22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48184" name="AutoShape 132"/>
                            <wps:cNvCnPr>
                              <a:cxnSpLocks noChangeShapeType="1"/>
                            </wps:cNvCnPr>
                            <wps:spPr bwMode="auto">
                              <a:xfrm>
                                <a:off x="9443" y="5407"/>
                                <a:ext cx="184" cy="22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g:grpSp>
                      <wpg:grpSp>
                        <wpg:cNvPr id="48185" name="Group 133"/>
                        <wpg:cNvGrpSpPr>
                          <a:grpSpLocks/>
                        </wpg:cNvGrpSpPr>
                        <wpg:grpSpPr bwMode="auto">
                          <a:xfrm>
                            <a:off x="3041" y="12988"/>
                            <a:ext cx="268" cy="359"/>
                            <a:chOff x="9410" y="5341"/>
                            <a:chExt cx="268" cy="359"/>
                          </a:xfrm>
                        </wpg:grpSpPr>
                        <wpg:grpSp>
                          <wpg:cNvPr id="48186" name="Group 134"/>
                          <wpg:cNvGrpSpPr>
                            <a:grpSpLocks/>
                          </wpg:cNvGrpSpPr>
                          <wpg:grpSpPr bwMode="auto">
                            <a:xfrm>
                              <a:off x="9410" y="5341"/>
                              <a:ext cx="268" cy="359"/>
                              <a:chOff x="9410" y="5341"/>
                              <a:chExt cx="268" cy="359"/>
                            </a:xfrm>
                          </wpg:grpSpPr>
                          <wps:wsp>
                            <wps:cNvPr id="48187" name="Oval 135"/>
                            <wps:cNvSpPr>
                              <a:spLocks noChangeArrowheads="1"/>
                            </wps:cNvSpPr>
                            <wps:spPr bwMode="auto">
                              <a:xfrm>
                                <a:off x="9410" y="5341"/>
                                <a:ext cx="268" cy="359"/>
                              </a:xfrm>
                              <a:prstGeom prst="ellipse">
                                <a:avLst/>
                              </a:prstGeom>
                              <a:solidFill>
                                <a:srgbClr val="FFFFFF"/>
                              </a:solidFill>
                              <a:ln w="28575">
                                <a:solidFill>
                                  <a:srgbClr val="FF0000"/>
                                </a:solidFill>
                                <a:round/>
                                <a:headEnd/>
                                <a:tailEnd/>
                              </a:ln>
                            </wps:spPr>
                            <wps:bodyPr rot="0" vert="horz" wrap="square" lIns="91440" tIns="45720" rIns="91440" bIns="45720" anchor="t" anchorCtr="0" upright="1">
                              <a:noAutofit/>
                            </wps:bodyPr>
                          </wps:wsp>
                          <wps:wsp>
                            <wps:cNvPr id="48188" name="AutoShape 136"/>
                            <wps:cNvCnPr>
                              <a:cxnSpLocks noChangeShapeType="1"/>
                            </wps:cNvCnPr>
                            <wps:spPr bwMode="auto">
                              <a:xfrm flipH="1">
                                <a:off x="9443" y="5407"/>
                                <a:ext cx="184" cy="22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48189" name="AutoShape 137"/>
                          <wps:cNvCnPr>
                            <a:cxnSpLocks noChangeShapeType="1"/>
                          </wps:cNvCnPr>
                          <wps:spPr bwMode="auto">
                            <a:xfrm>
                              <a:off x="9443" y="5407"/>
                              <a:ext cx="184" cy="225"/>
                            </a:xfrm>
                            <a:prstGeom prst="straightConnector1">
                              <a:avLst/>
                            </a:prstGeom>
                            <a:noFill/>
                            <a:ln w="28575">
                              <a:solidFill>
                                <a:srgbClr val="FF0000"/>
                              </a:solidFill>
                              <a:round/>
                              <a:headEnd/>
                              <a:tailEnd/>
                            </a:ln>
                            <a:extLst>
                              <a:ext uri="{909E8E84-426E-40DD-AFC4-6F175D3DCCD1}">
                                <a14:hiddenFill xmlns:a14="http://schemas.microsoft.com/office/drawing/2010/main">
                                  <a:noFill/>
                                </a14:hiddenFill>
                              </a:ext>
                            </a:extLst>
                          </wps:spPr>
                          <wps:bodyPr/>
                        </wps:wsp>
                      </wpg:grpSp>
                      <wps:wsp>
                        <wps:cNvPr id="48190" name="Text Box 138"/>
                        <wps:cNvSpPr txBox="1">
                          <a:spLocks noChangeArrowheads="1"/>
                        </wps:cNvSpPr>
                        <wps:spPr bwMode="auto">
                          <a:xfrm>
                            <a:off x="3552" y="12901"/>
                            <a:ext cx="1769"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D0171F" w:rsidRDefault="003A6985" w:rsidP="0030301D">
                              <w:pPr>
                                <w:rPr>
                                  <w:rFonts w:cs="B Nazanin"/>
                                  <w:szCs w:val="22"/>
                                </w:rPr>
                              </w:pPr>
                              <w:r w:rsidRPr="00D0171F">
                                <w:rPr>
                                  <w:rFonts w:cs="B Nazanin" w:hint="cs"/>
                                  <w:szCs w:val="22"/>
                                  <w:rtl/>
                                </w:rPr>
                                <w:t>محل نصب صاعقه</w:t>
                              </w:r>
                              <w:r w:rsidRPr="00D0171F">
                                <w:rPr>
                                  <w:rFonts w:cs="B Nazanin" w:hint="cs"/>
                                  <w:szCs w:val="22"/>
                                  <w:rtl/>
                                </w:rPr>
                                <w:softHyphen/>
                                <w:t>گیر</w:t>
                              </w:r>
                            </w:p>
                          </w:txbxContent>
                        </wps:txbx>
                        <wps:bodyPr rot="0" vert="horz" wrap="square" lIns="91440" tIns="45720" rIns="91440" bIns="45720" anchor="t" anchorCtr="0" upright="1">
                          <a:noAutofit/>
                        </wps:bodyPr>
                      </wps:wsp>
                    </wpg:wgp>
                  </a:graphicData>
                </a:graphic>
              </wp:inline>
            </w:drawing>
          </mc:Choice>
          <mc:Fallback>
            <w:pict>
              <v:group id="Group 66" o:spid="_x0000_s1028" style="width:367.65pt;height:498.35pt;mso-position-horizontal-relative:char;mso-position-vertical-relative:line" coordorigin="1522,1590" coordsize="8333,118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">
                <v:group id="Group 20" o:spid="_x0000_s1029" style="position:absolute;left:1522;top:1590;width:8333;height:11227" coordorigin="1522,1590" coordsize="8333,11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OPwwccAAADe&#10;AAAADwAAAAAAAAAAAAAAAACqAgAAZHJzL2Rvd25yZXYueG1sUEsFBgAAAAAEAAQA+gAAAJ4DAAAA&#10;AA==&#10;">
                  <v:group id="Group 21" o:spid="_x0000_s1030" style="position:absolute;left:1522;top:1590;width:8333;height:11227" coordorigin="1522,1590" coordsize="8333,112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3wpotccAAADe&#10;AAAADwAAAAAAAAAAAAAAAACqAgAAZHJzL2Rvd25yZXYueG1sUEsFBgAAAAAEAAQA+gAAAJ4DAAAA&#10;AA==&#10;">
                    <v:group id="Group 22" o:spid="_x0000_s1031" style="position:absolute;left:1522;top:1590;width:8333;height:9960" coordorigin="1522,1590" coordsize="8333,9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sEbNLscAAADe&#10;AAAADwAAAAAAAAAAAAAAAACqAgAAZHJzL2Rvd25yZXYueG1sUEsFBgAAAAAEAAQA+gAAAJ4DAAAA&#10;AA==&#10;">
                      <v:group id="Group 23" o:spid="_x0000_s1032" style="position:absolute;left:5115;top:2100;width:4740;height:4275" coordorigin="5115,2100" coordsize="4740,4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JRTWccAAADe&#10;AAAADwAAAAAAAAAAAAAAAACqAgAAZHJzL2Rvd25yZXYueG1sUEsFBgAAAAAEAAQA+gAAAJ4DAAAA&#10;AA==&#10;">
                        <v:group id="Group 24" o:spid="_x0000_s1033" style="position:absolute;left:9030;top:2100;width:825;height:1500" coordorigin="9030,2100" coordsize="825,1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Y9sLIAAAA&#10;3gAAAA8AAAAAAAAAAAAAAAAAqgIAAGRycy9kb3ducmV2LnhtbFBLBQYAAAAABAAEAPoAAACfAwAA&#10;AAA=&#10;">
                          <v:shapetype id="_x0000_t32" coordsize="21600,21600" o:spt="32" o:oned="t" path="m,l21600,21600e" filled="f">
                            <v:path arrowok="t" fillok="f" o:connecttype="none"/>
                            <o:lock v:ext="edit" shapetype="t"/>
                          </v:shapetype>
                          <v:shape id="AutoShape 25" o:spid="_x0000_s1034" type="#_x0000_t32" style="position:absolute;left:9075;top:2100;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xYB8QAAADeAAAADwAAAGRycy9kb3ducmV2LnhtbERPTWsCMRC9F/wPYQq9FM1aqshqlFUQ&#10;quBB296nm3ETupmsm6jrvzcHwePjfc8WnavFhdpgPSsYDjIQxKXXlisFP9/r/gREiMgaa8+k4EYB&#10;FvPeywxz7a+8p8shViKFcMhRgYmxyaUMpSGHYeAb4sQdfeswJthWUrd4TeGulh9ZNpYOLacGgw2t&#10;DJX/h7NTsNsMl8WfsZvt/mR3o3VRn6v3X6XeXrtiCiJSF5/ih/tLK/gcZeO0N91JV0DO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jFgHxAAAAN4AAAAPAAAAAAAAAAAA&#10;AAAAAKECAABkcnMvZG93bnJldi54bWxQSwUGAAAAAAQABAD5AAAAkgMAAAAA&#10;"/>
                          <v:shape id="AutoShape 26" o:spid="_x0000_s1035" type="#_x0000_t32" style="position:absolute;left:9075;top:3600;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D9nMcAAADeAAAADwAAAGRycy9kb3ducmV2LnhtbESPQWsCMRSE74X+h/CEXopmLVV0a5Rt&#10;QagFD1q9Pzevm+DmZbuJuv77RhB6HGbmG2a26FwtztQG61nBcJCBIC69tlwp2H0v+xMQISJrrD2T&#10;gisFWMwfH2aYa3/hDZ23sRIJwiFHBSbGJpcylIYchoFviJP341uHMcm2krrFS4K7Wr5k2Vg6tJwW&#10;DDb0Yag8bk9OwXo1fC8Oxq6+Nr92PVoW9al63iv11OuKNxCRuvgfvrc/tYLXUTaewu1OugJy/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xwP2cxwAAAN4AAAAPAAAAAAAA&#10;AAAAAAAAAKECAABkcnMvZG93bnJldi54bWxQSwUGAAAAAAQABAD5AAAAlQMAAAAA&#10;"/>
                          <v:shape id="AutoShape 27" o:spid="_x0000_s1036" type="#_x0000_t32" style="position:absolute;left:9180;top:2100;width:0;height:8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2AI8MAAADeAAAADwAAAGRycy9kb3ducmV2LnhtbESP24rCMBCG7wXfIYywd5radVWqUYog&#10;CIKshwcYmrEtNpPSRFt9enMhePnzn/iW685U4kGNKy0rGI8iEMSZ1SXnCi7n7XAOwnlkjZVlUvAk&#10;B+tVv7fERNuWj/Q4+VyEEXYJKii8rxMpXVaQQTeyNXHwrrYx6INscqkbbMO4qWQcRVNpsOTwUGBN&#10;m4Ky2+luFOzjkqv4938/c6/DJr+3bZ1iqtTPoEsXIDx1/hv+tHdaweQvmgWAgBNQQK7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NgCPDAAAA3gAAAA8AAAAAAAAAAAAA&#10;AAAAoQIAAGRycy9kb3ducmV2LnhtbFBLBQYAAAAABAAEAPkAAACRAwAAAAA=&#10;" strokecolor="#c0504d" strokeweight="1pt">
                            <v:stroke dashstyle="dash" endarrow="block"/>
                            <v:shadow color="#868686"/>
                          </v:shape>
                          <v:shape id="AutoShape 28" o:spid="_x0000_s1037" type="#_x0000_t32" style="position:absolute;left:9180;top:2925;width:0;height:6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iHD8YAAADeAAAADwAAAGRycy9kb3ducmV2LnhtbESP22oCMRRF34X+QziFvmmi1AujUbRQ&#10;vOCL2g84nZy54ORkmKTOtF/fCIKPm31Z7MWqs5W4UeNLxxqGAwWCOHWm5FzD1+WzPwPhA7LByjFp&#10;+CUPq+VLb4GJcS2f6HYOuYgj7BPUUIRQJ1L6tCCLfuBq4uhlrrEYomxyaRps47it5EipibRYciQU&#10;WNNHQen1/GMjZIv743Yz/ctOatPuD9/ZpS4zrd9eu/UcRKAuPMOP9s5oeB+r6RDud+IV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F4hw/GAAAA3gAAAA8AAAAAAAAA&#10;AAAAAAAAoQIAAGRycy9kb3ducmV2LnhtbFBLBQYAAAAABAAEAPkAAACUAwAAAAA=&#10;" strokecolor="#c0504d" strokeweight="1pt">
                            <v:stroke dashstyle="dash" endarrow="block"/>
                            <v:shadow color="#868686"/>
                          </v:shape>
                          <v:shape id="Text Box 29" o:spid="_x0000_s1038" type="#_x0000_t202" style="position:absolute;left:9030;top:2625;width:82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fnkcUA&#10;AADeAAAADwAAAGRycy9kb3ducmV2LnhtbESPQWvCQBSE70L/w/IK3nS3otVGVyktgieL0RZ6e2Sf&#10;STD7NmRXE/+9Kwgeh5n5hlmsOluJCzW+dKzhbahAEGfOlJxrOOzXgxkIH5ANVo5Jw5U8rJYvvQUm&#10;xrW8o0sachEh7BPUUIRQJ1L6rCCLfuhq4ugdXWMxRNnk0jTYRrit5Eipd2mx5LhQYE1fBWWn9Gw1&#10;/G6P/39j9ZN/20nduk5Jth9S6/5r9zkHEagLz/CjvTEaxhM1HcH9TrwCc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t+eRxQAAAN4AAAAPAAAAAAAAAAAAAAAAAJgCAABkcnMv&#10;ZG93bnJldi54bWxQSwUGAAAAAAQABAD1AAAAigMAAAAA&#10;" filled="f" stroked="f">
                            <v:textbox>
                              <w:txbxContent>
                                <w:p w:rsidR="003A6985" w:rsidRPr="00D0171F" w:rsidRDefault="003A6985" w:rsidP="0030301D">
                                  <w:pPr>
                                    <w:jc w:val="center"/>
                                    <w:rPr>
                                      <w:sz w:val="18"/>
                                      <w:szCs w:val="18"/>
                                    </w:rPr>
                                  </w:pPr>
                                  <w:r w:rsidRPr="00D0171F">
                                    <w:rPr>
                                      <w:rFonts w:hint="cs"/>
                                      <w:b/>
                                      <w:bCs/>
                                      <w:sz w:val="18"/>
                                      <w:szCs w:val="18"/>
                                      <w:rtl/>
                                    </w:rPr>
                                    <w:t>5متر</w:t>
                                  </w:r>
                                </w:p>
                              </w:txbxContent>
                            </v:textbox>
                          </v:shape>
                        </v:group>
                        <v:group id="Group 30" o:spid="_x0000_s1039" style="position:absolute;left:7800;top:3705;width:1185;height:660" coordorigin="7800,3705" coordsize="1185,6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U6ZhzIAAAA&#10;3gAAAA8AAAAAAAAAAAAAAAAAqgIAAGRycy9kb3ducmV2LnhtbFBLBQYAAAAABAAEAPoAAACfAwAA&#10;AAA=&#10;">
                          <v:group id="Group 31" o:spid="_x0000_s1040" style="position:absolute;left:7800;top:3705;width:1185;height:210" coordorigin="7800,3705" coordsize="1185,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WtP+aMcAAADe&#10;AAAADwAAAAAAAAAAAAAAAACqAgAAZHJzL2Rvd25yZXYueG1sUEsFBgAAAAAEAAQA+gAAAJ4DAAAA&#10;AA==&#10;">
                            <v:shape id="AutoShape 32" o:spid="_x0000_s1041" type="#_x0000_t32" style="position:absolute;left:7800;top:3705;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zQh8cAAADeAAAADwAAAGRycy9kb3ducmV2LnhtbESPzWrDMBCE74W8g9hAL6WRHfKHGyWE&#10;QKDkUGjiQ46LtLVNrZUjKY779lWg0OMwM98w6+1gW9GTD41jBfkkA0GsnWm4UlCeD68rECEiG2wd&#10;k4IfCrDdjJ7WWBh350/qT7ESCcKhQAV1jF0hZdA1WQwT1xEn78t5izFJX0nj8Z7gtpXTLFtIiw2n&#10;hRo72tekv083q6A5lh9l/3KNXq+O+cXn4XxptVLP42H3BiLSEP/Df+13o2A2z5ZzeNxJV0B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DNCHxwAAAN4AAAAPAAAAAAAA&#10;AAAAAAAAAKECAABkcnMvZG93bnJldi54bWxQSwUGAAAAAAQABAD5AAAAlQMAAAAA&#10;"/>
                            <v:shape id="AutoShape 33" o:spid="_x0000_s1042" type="#_x0000_t32" style="position:absolute;left:7800;top:3810;width:6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i9zMUAAADeAAAADwAAAGRycy9kb3ducmV2LnhtbESP3YrCMBSE7xd8h3AE79bU6qpUoxRB&#10;EARZfx7g0BzbYnNSmmirT2+Ehb0cZuYbZrnuTCUe1LjSsoLRMAJBnFldcq7gct5+z0E4j6yxskwK&#10;nuRgvep9LTHRtuUjPU4+FwHCLkEFhfd1IqXLCjLohrYmDt7VNgZ9kE0udYNtgJtKxlE0lQZLDgsF&#10;1rQpKLud7kbBPi65ise/+5l7HTb5vW3rFFOlBv0uXYDw1Pn/8F97pxVMfqLZFD53whWQq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qi9zMUAAADeAAAADwAAAAAAAAAA&#10;AAAAAAChAgAAZHJzL2Rvd25yZXYueG1sUEsFBgAAAAAEAAQA+QAAAJMDAAAAAA==&#10;" strokecolor="#c0504d" strokeweight="1pt">
                              <v:stroke dashstyle="dash" endarrow="block"/>
                              <v:shadow color="#868686"/>
                            </v:shape>
                            <v:shape id="AutoShape 34" o:spid="_x0000_s1043" type="#_x0000_t32" style="position:absolute;left:8400;top:3810;width:5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264MYAAADeAAAADwAAAGRycy9kb3ducmV2LnhtbESP22oCMRRF3wv+QziCbzWp1E4ZjaKF&#10;4oW+qP2A4+TMhU5OhknqjH69EQp93OzLYs+Xva3FhVpfOdbwMlYgiDNnKi40fJ8+n99B+IBssHZM&#10;Gq7kYbkYPM0xNa7jA12OoRBxhH2KGsoQmlRKn5Vk0Y9dQxy93LUWQ5RtIU2LXRy3tZwo9SYtVhwJ&#10;JTb0UVL2c/y1EbLB3ddmndzyg1p3u/05PzVVrvVo2K9mIAL14T/8194aDa9TlSTwuBOvgFzc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duuDGAAAA3gAAAA8AAAAAAAAA&#10;AAAAAAAAoQIAAGRycy9kb3ducmV2LnhtbFBLBQYAAAAABAAEAPkAAACUAwAAAAA=&#10;" strokecolor="#c0504d" strokeweight="1pt">
                              <v:stroke dashstyle="dash" endarrow="block"/>
                              <v:shadow color="#868686"/>
                            </v:shape>
                          </v:group>
                          <v:shape id="Text Box 35" o:spid="_x0000_s1044" type="#_x0000_t202" style="position:absolute;left:7995;top:3915;width:82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Qe8IA&#10;AADeAAAADwAAAGRycy9kb3ducmV2LnhtbERPy4rCMBTdC/MP4Q6402TEx0w1yqAIrhR1FGZ3aa5t&#10;sbkpTbT1781CcHk479mitaW4U+0Lxxq++goEcepMwZmGv+O69w3CB2SDpWPS8CAPi/lHZ4aJcQ3v&#10;6X4ImYgh7BPUkIdQJVL6NCeLvu8q4shdXG0xRFhn0tTYxHBbyoFSY2mx4NiQY0XLnNLr4WY1nLaX&#10;//NQ7bKVHVWNa5Vk+yO17n62v1MQgdrwFr/cG6NhOFKTuDfeiVd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9B7wgAAAN4AAAAPAAAAAAAAAAAAAAAAAJgCAABkcnMvZG93&#10;bnJldi54bWxQSwUGAAAAAAQABAD1AAAAhwMAAAAA&#10;" filled="f" stroked="f">
                            <v:textbox>
                              <w:txbxContent>
                                <w:p w:rsidR="003A6985" w:rsidRPr="00D0171F" w:rsidRDefault="003A6985" w:rsidP="0030301D">
                                  <w:pPr>
                                    <w:jc w:val="center"/>
                                    <w:rPr>
                                      <w:sz w:val="18"/>
                                      <w:szCs w:val="18"/>
                                      <w:rtl/>
                                    </w:rPr>
                                  </w:pPr>
                                  <w:r w:rsidRPr="00D0171F">
                                    <w:rPr>
                                      <w:rFonts w:hint="cs"/>
                                      <w:sz w:val="18"/>
                                      <w:szCs w:val="18"/>
                                      <w:rtl/>
                                    </w:rPr>
                                    <w:t>3متر</w:t>
                                  </w:r>
                                </w:p>
                              </w:txbxContent>
                            </v:textbox>
                          </v:shape>
                        </v:group>
                        <v:group id="Group 36" o:spid="_x0000_s1045" style="position:absolute;left:5115;top:2100;width:3870;height:4275" coordorigin="5115,2100" coordsize="3870,42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TSUfbIAAAA&#10;3gAAAA8AAAAAAAAAAAAAAAAAqgIAAGRycy9kb3ducmV2LnhtbFBLBQYAAAAABAAEAPoAAACfAwAA&#10;AAA=&#10;">
                          <v:rect id="Rectangle 37" o:spid="_x0000_s1046" style="position:absolute;left:5385;top:3465;width:1110;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VGI8YA&#10;AADeAAAADwAAAGRycy9kb3ducmV2LnhtbESPvW7CMBSF90p9B+tWYit2oVSQ4qAKRFVGEpZul/g2&#10;CcTXUWxC2qevByTGo/Onb7kabCN66nztWMPLWIEgLpypudRwyLfPcxA+IBtsHJOGX/KwSh8flpgY&#10;d+U99VkoRRxhn6CGKoQ2kdIXFVn0Y9cSR+/HdRZDlF0pTYfXOG4bOVHqTVqsOT5U2NK6ouKcXayG&#10;Yz054N8+/1R2sZ2G3ZCfLt8brUdPw8c7iEBDuIdv7S+j4XWm5hEg4kQU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VGI8YAAADeAAAADwAAAAAAAAAAAAAAAACYAgAAZHJz&#10;L2Rvd25yZXYueG1sUEsFBgAAAAAEAAQA9QAAAIsDAAAAAA==&#10;"/>
                          <v:shape id="Text Box 38" o:spid="_x0000_s1047" type="#_x0000_t202" style="position:absolute;left:5280;top:4245;width:1275;height:6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AJwcUA&#10;AADeAAAADwAAAGRycy9kb3ducmV2LnhtbESPT4vCMBTE7wt+h/AEb2ui6KJdo4gieFLWPwt7ezTP&#10;tmzzUppo67c3guBxmJnfMLNFa0txo9oXjjUM+goEcepMwZmG03HzOQHhA7LB0jFpuJOHxbzzMcPE&#10;uIZ/6HYImYgQ9glqyEOoEil9mpNF33cVcfQurrYYoqwzaWpsItyWcqjUl7RYcFzIsaJVTun/4Wo1&#10;nHeXv9+R2mdrO64a1yrJdiq17nXb5TeIQG14h1/trdEwGqvJAJ534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sAnBxQAAAN4AAAAPAAAAAAAAAAAAAAAAAJgCAABkcnMv&#10;ZG93bnJldi54bWxQSwUGAAAAAAQABAD1AAAAigMAAAAA&#10;" filled="f" stroked="f">
                            <v:textbox>
                              <w:txbxContent>
                                <w:p w:rsidR="003A6985" w:rsidRPr="00D0171F" w:rsidRDefault="003A6985" w:rsidP="0030301D">
                                  <w:pPr>
                                    <w:jc w:val="center"/>
                                    <w:rPr>
                                      <w:rFonts w:cs="B Nazanin"/>
                                      <w:sz w:val="18"/>
                                      <w:szCs w:val="18"/>
                                    </w:rPr>
                                  </w:pPr>
                                  <w:r w:rsidRPr="00D0171F">
                                    <w:rPr>
                                      <w:rFonts w:cs="B Nazanin"/>
                                      <w:sz w:val="18"/>
                                      <w:szCs w:val="18"/>
                                    </w:rPr>
                                    <w:t>Compressor</w:t>
                                  </w:r>
                                </w:p>
                              </w:txbxContent>
                            </v:textbox>
                          </v:shape>
                          <v:group id="Group 39" o:spid="_x0000_s1048" style="position:absolute;left:5340;top:2985;width:1185;height:450" coordorigin="5340,2985" coordsize="1185,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6OzoMcAAADe&#10;AAAADwAAAAAAAAAAAAAAAACqAgAAZHJzL2Rvd25yZXYueG1sUEsFBgAAAAAEAAQA+gAAAJ4DAAAA&#10;AA==&#10;">
                            <v:group id="Group 40" o:spid="_x0000_s1049" style="position:absolute;left:5340;top:3210;width:1185;height:210" coordorigin="5340,3210" coordsize="1185,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4O8WO8cAAADe&#10;AAAADwAAAAAAAAAAAAAAAACqAgAAZHJzL2Rvd25yZXYueG1sUEsFBgAAAAAEAAQA+gAAAJ4DAAAA&#10;AA==&#10;">
                              <v:shape id="AutoShape 41" o:spid="_x0000_s1050" type="#_x0000_t32" style="position:absolute;left:5340;top:3330;width:60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P2B8QAAADeAAAADwAAAGRycy9kb3ducmV2LnhtbESP0YrCMBRE3xf8h3AF39bU6q5SjVIE&#10;QRBkV/2AS3Nti81NaaKtfr0RBB+HmTnDLFadqcSNGldaVjAaRiCIM6tLzhWcjpvvGQjnkTVWlknB&#10;nRyslr2vBSbatvxPt4PPRYCwS1BB4X2dSOmyggy6oa2Jg3e2jUEfZJNL3WAb4KaScRT9SoMlh4UC&#10;a1oXlF0OV6NgF5dcxeO/3dQ99uv82rZ1iqlSg36XzkF46vwn/G5vtYLJTzSbwOtOuAJy+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4/YHxAAAAN4AAAAPAAAAAAAAAAAA&#10;AAAAAKECAABkcnMvZG93bnJldi54bWxQSwUGAAAAAAQABAD5AAAAkgMAAAAA&#10;" strokecolor="#c0504d" strokeweight="1pt">
                                <v:stroke dashstyle="dash" endarrow="block"/>
                                <v:shadow color="#868686"/>
                              </v:shape>
                              <v:shape id="AutoShape 42" o:spid="_x0000_s1051" type="#_x0000_t32" style="position:absolute;left:5940;top:3330;width:5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xK8UAAADeAAAADwAAAGRycy9kb3ducmV2LnhtbESP22oCMRRF3wv9h3AKvtWk4o3RKFUo&#10;VvFF7QecTs5ccHIyTFJn6tcbQfBxsy+LPV92thIXanzpWMNHX4EgTp0pOdfwc/p6n4LwAdlg5Zg0&#10;/JOH5eL1ZY6JcS0f6HIMuYgj7BPUUIRQJ1L6tCCLvu9q4uhlrrEYomxyaRps47it5ECpsbRYciQU&#10;WNO6oPR8/LMRssHtfrOaXLODWrXb3W92qstM695b9zkDEagLz/Cj/W00DEdqOoL7nXgF5O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xK8UAAADeAAAADwAAAAAAAAAA&#10;AAAAAAChAgAAZHJzL2Rvd25yZXYueG1sUEsFBgAAAAAEAAQA+QAAAJMDAAAAAA==&#10;" strokecolor="#c0504d" strokeweight="1pt">
                                <v:stroke dashstyle="dash" endarrow="block"/>
                                <v:shadow color="#868686"/>
                              </v:shape>
                              <v:shape id="AutoShape 43" o:spid="_x0000_s1052" type="#_x0000_t32" style="position:absolute;left:5355;top:3210;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s+18cAAADeAAAADwAAAGRycy9kb3ducmV2LnhtbESPwWrDMBBE74H+g9hALyGRXZpg3Cgh&#10;BAolh0JjH3JcpK1tYq1cSXXcv68KhRyHmXnDbPeT7cVIPnSOFeSrDASxdqbjRkFdvS4LECEiG+wd&#10;k4IfCrDfPcy2WBp34w8az7ERCcKhRAVtjEMpZdAtWQwrNxAn79N5izFJ30jj8ZbgtpdPWbaRFjtO&#10;Cy0OdGxJX8/fVkF3qt/rcfEVvS5O+cXnobr0WqnH+XR4ARFpivfwf/vNKHheZ8UG/u6kKyB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Cz7XxwAAAN4AAAAPAAAAAAAA&#10;AAAAAAAAAKECAABkcnMvZG93bnJldi54bWxQSwUGAAAAAAQABAD5AAAAlQMAAAAA&#10;"/>
                              <v:shape id="AutoShape 44" o:spid="_x0000_s1053" type="#_x0000_t32" style="position:absolute;left:6510;top:3210;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ebTMcAAADeAAAADwAAAGRycy9kb3ducmV2LnhtbESPQWvCQBSE70L/w/IKvUjdpFQboquU&#10;QkE8CGoOHh+7zyQ0+zbd3cb477tCocdhZr5hVpvRdmIgH1rHCvJZBoJYO9NyraA6fT4XIEJENtg5&#10;JgU3CrBZP0xWWBp35QMNx1iLBOFQooImxr6UMuiGLIaZ64mTd3HeYkzS19J4vCa47eRLli2kxZbT&#10;QoM9fTSkv44/VkG7q/bVMP2OXhe7/OzzcDp3Wqmnx/F9CSLSGP/Df+2tUfA6z4o3uN9JV0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MR5tMxwAAAN4AAAAPAAAAAAAA&#10;AAAAAAAAAKECAABkcnMvZG93bnJldi54bWxQSwUGAAAAAAQABAD5AAAAlQMAAAAA&#10;"/>
                            </v:group>
                            <v:shape id="Text Box 45" o:spid="_x0000_s1054" type="#_x0000_t202" style="position:absolute;left:5550;top:2985;width:82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bRS8MA&#10;AADeAAAADwAAAGRycy9kb3ducmV2LnhtbESPy4rCMBSG94LvEI4wO00cHNFqFHEQZuVgvYC7Q3Ns&#10;i81JaaKtbz9ZDLj8+W98y3VnK/GkxpeONYxHCgRx5kzJuYbTcTecgfAB2WDlmDS8yMN61e8tMTGu&#10;5QM905CLOMI+QQ1FCHUipc8KsuhHriaO3s01FkOUTS5Ng20ct5X8VGoqLZYcHwqsaVtQdk8fVsN5&#10;f7teJuo3/7Zfdes6JdnOpdYfg26zABGoC+/wf/vHaJhM1SwCRJyI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5bRS8MAAADeAAAADwAAAAAAAAAAAAAAAACYAgAAZHJzL2Rv&#10;d25yZXYueG1sUEsFBgAAAAAEAAQA9QAAAIgDAAAAAA==&#10;" filled="f" stroked="f">
                              <v:textbox>
                                <w:txbxContent>
                                  <w:p w:rsidR="003A6985" w:rsidRPr="00D0171F" w:rsidRDefault="003A6985" w:rsidP="0030301D">
                                    <w:pPr>
                                      <w:jc w:val="center"/>
                                      <w:rPr>
                                        <w:sz w:val="18"/>
                                        <w:szCs w:val="18"/>
                                      </w:rPr>
                                    </w:pPr>
                                    <w:r w:rsidRPr="00D0171F">
                                      <w:rPr>
                                        <w:rFonts w:hint="cs"/>
                                        <w:sz w:val="18"/>
                                        <w:szCs w:val="18"/>
                                        <w:rtl/>
                                      </w:rPr>
                                      <w:t>3متر</w:t>
                                    </w:r>
                                  </w:p>
                                </w:txbxContent>
                              </v:textbox>
                            </v:shape>
                          </v:group>
                          <v:group id="Group 46" o:spid="_x0000_s1055" style="position:absolute;left:6360;top:3465;width:1050;height:2100" coordorigin="6360,3465" coordsize="1050,2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htQxscAAADe&#10;AAAADwAAAAAAAAAAAAAAAACqAgAAZHJzL2Rvd25yZXYueG1sUEsFBgAAAAAEAAQA+gAAAJ4DAAAA&#10;AA==&#10;">
                            <v:group id="Group 47" o:spid="_x0000_s1056" style="position:absolute;left:6555;top:3465;width:225;height:2100" coordorigin="6555,3465" coordsize="225,21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snOsccAAADe&#10;AAAADwAAAAAAAAAAAAAAAACqAgAAZHJzL2Rvd25yZXYueG1sUEsFBgAAAAAEAAQA+gAAAJ4DAAAA&#10;AA==&#10;">
                              <v:shape id="AutoShape 48" o:spid="_x0000_s1057" type="#_x0000_t32" style="position:absolute;left:6555;top:3465;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U5RnccAAADeAAAADwAAAGRycy9kb3ducmV2LnhtbESPQWsCMRSE74X+h/AKXkrNaluRrVFW&#10;QdCCB63eXzevm9DNy7qJuv33RhB6HGbmG2Yy61wtztQG61nBoJ+BIC69tlwp2H8tX8YgQkTWWHsm&#10;BX8UYDZ9fJhgrv2Ft3TexUokCIccFZgYm1zKUBpyGPq+IU7ej28dxiTbSuoWLwnuajnMspF0aDkt&#10;GGxoYaj83Z2cgs16MC++jV1/bo92874s6lP1fFCq99QVHyAidfE/fG+vtIK3UTZ+hduddAXk9A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ZTlGdxwAAAN4AAAAPAAAAAAAA&#10;AAAAAAAAAKECAABkcnMvZG93bnJldi54bWxQSwUGAAAAAAQABAD5AAAAlQMAAAAA&#10;"/>
                              <v:shape id="AutoShape 49" o:spid="_x0000_s1058" type="#_x0000_t32" style="position:absolute;left:6555;top:5565;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fJ6ccAAADeAAAADwAAAGRycy9kb3ducmV2LnhtbESPQWsCMRSE70L/Q3iFXqRmLSqyNcpW&#10;EGrBg9t6f25eN6Gbl3UTdfvvG0HocZiZb5jFqneNuFAXrGcF41EGgrjy2nKt4Otz8zwHESKyxsYz&#10;KfilAKvlw2CBufZX3tOljLVIEA45KjAxtrmUoTLkMIx8S5y8b985jEl2tdQdXhPcNfIly2bSoeW0&#10;YLCltaHqpzw7Bbvt+K04Grv92J/sbropmnM9PCj19NgXryAi9fE/fG+/awWTWTafwO1OugJ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Wp8npxwAAAN4AAAAPAAAAAAAA&#10;AAAAAAAAAKECAABkcnMvZG93bnJldi54bWxQSwUGAAAAAAQABAD5AAAAlQMAAAAA&#10;"/>
                              <v:shape id="AutoShape 50" o:spid="_x0000_s1059" type="#_x0000_t32" style="position:absolute;left:6660;top:3465;width:0;height:100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UujcUAAADeAAAADwAAAGRycy9kb3ducmV2LnhtbESP3YrCMBSE7xd8h3AE79bU6qpUoxRB&#10;EARZfx7g0BzbYnNSmmirT2+Ehb0cZuYbZrnuTCUe1LjSsoLRMAJBnFldcq7gct5+z0E4j6yxskwK&#10;nuRgvep9LTHRtuUjPU4+FwHCLkEFhfd1IqXLCjLohrYmDt7VNgZ9kE0udYNtgJtKxlE0lQZLDgsF&#10;1rQpKLud7kbBPi65ise/+5l7HTb5vW3rFFOlBv0uXYDw1Pn/8F97pxVMptH8Bz53whWQq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UujcUAAADeAAAADwAAAAAAAAAA&#10;AAAAAAChAgAAZHJzL2Rvd25yZXYueG1sUEsFBgAAAAAEAAQA+QAAAJMDAAAAAA==&#10;" strokecolor="#c0504d" strokeweight="1pt">
                                <v:stroke dashstyle="dash" endarrow="block"/>
                                <v:shadow color="#868686"/>
                              </v:shape>
                              <v:shape id="AutoShape 51" o:spid="_x0000_s1060" type="#_x0000_t32" style="position:absolute;left:6660;top:4470;width:0;height:10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K31sUAAADeAAAADwAAAGRycy9kb3ducmV2LnhtbESP22oCMRRF3wX/IRzBN00UURmNokKx&#10;lr54+YDj5MwFJyfDJHWm/fqmUPBxsy+Lvd52thJPanzpWMNkrEAQp86UnGu4Xd9GSxA+IBusHJOG&#10;b/Kw3fR7a0yMa/lMz0vIRRxhn6CGIoQ6kdKnBVn0Y1cTRy9zjcUQZZNL02Abx20lp0rNpcWSI6HA&#10;mg4FpY/Ll42QI54+j/vFT3ZW+/b0cc+udZlpPRx0uxWIQF14hf/b70bDbK6WC/i7E6+A3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K31sUAAADeAAAADwAAAAAAAAAA&#10;AAAAAAChAgAAZHJzL2Rvd25yZXYueG1sUEsFBgAAAAAEAAQA+QAAAJMDAAAAAA==&#10;" strokecolor="#c0504d" strokeweight="1pt">
                                <v:stroke dashstyle="dash" endarrow="block"/>
                                <v:shadow color="#868686"/>
                              </v:shape>
                            </v:group>
                            <v:shape id="Text Box 52" o:spid="_x0000_s1061" type="#_x0000_t202" style="position:absolute;left:6360;top:4215;width:105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DdTcIA&#10;AADeAAAADwAAAGRycy9kb3ducmV2LnhtbERPy4rCMBTdC/5DuMLsNHFwRKtRxEGYlYP1Ae4uzbUt&#10;Njelibb+/WQx4PJw3st1ZyvxpMaXjjWMRwoEceZMybmG03E3nIHwAdlg5Zg0vMjDetXvLTExruUD&#10;PdOQixjCPkENRQh1IqXPCrLoR64mjtzNNRZDhE0uTYNtDLeV/FRqKi2WHBsKrGlbUHZPH1bDeX+7&#10;XibqN/+2X3XrOiXZzqXWH4NuswARqAtv8b/7x2iYTNUs7o134hWQq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4N1NwgAAAN4AAAAPAAAAAAAAAAAAAAAAAJgCAABkcnMvZG93&#10;bnJldi54bWxQSwUGAAAAAAQABAD1AAAAhwMAAAAA&#10;" filled="f" stroked="f">
                              <v:textbox>
                                <w:txbxContent>
                                  <w:p w:rsidR="003A6985" w:rsidRPr="00D0171F" w:rsidRDefault="003A6985" w:rsidP="0030301D">
                                    <w:pPr>
                                      <w:jc w:val="center"/>
                                      <w:rPr>
                                        <w:sz w:val="18"/>
                                        <w:szCs w:val="18"/>
                                      </w:rPr>
                                    </w:pPr>
                                    <w:r w:rsidRPr="00D0171F">
                                      <w:rPr>
                                        <w:rFonts w:hint="cs"/>
                                        <w:sz w:val="18"/>
                                        <w:szCs w:val="18"/>
                                        <w:rtl/>
                                      </w:rPr>
                                      <w:t>5/8متر</w:t>
                                    </w:r>
                                  </w:p>
                                </w:txbxContent>
                              </v:textbox>
                            </v:shape>
                          </v:group>
                          <v:group id="Group 53" o:spid="_x0000_s1062" style="position:absolute;left:5850;top:2100;width:3135;height:3645" coordorigin="5850,2100" coordsize="3135,3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1cwMcAAADe&#10;AAAADwAAAAAAAAAAAAAAAACqAgAAZHJzL2Rvd25yZXYueG1sUEsFBgAAAAAEAAQA+gAAAJ4DAAAA&#10;AA==&#10;">
                            <v:group id="Group 54" o:spid="_x0000_s1063" style="position:absolute;left:7800;top:2100;width:1185;height:1500" coordorigin="7800,2100" coordsize="1185,1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OY4DFAAAA3gAA&#10;AA8AAAAAAAAAAAAAAAAAqgIAAGRycy9kb3ducmV2LnhtbFBLBQYAAAAABAAEAPoAAACcAwAAAAA=&#10;">
                              <v:shape id="AutoShape 55" o:spid="_x0000_s1064" type="#_x0000_t32" style="position:absolute;left:7800;top:2100;width:0;height:15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n8rMgAAADeAAAADwAAAGRycy9kb3ducmV2LnhtbESPQWsCMRSE74X+h/AKXopmV1ppt0ZZ&#10;BUELHrT2/rp53YRuXtZN1O2/N0Khx2FmvmGm89414kxdsJ4V5KMMBHHlteVaweFjNXwBESKyxsYz&#10;KfilAPPZ/d0UC+0vvKPzPtYiQTgUqMDE2BZShsqQwzDyLXHyvn3nMCbZ1VJ3eElw18hxlk2kQ8tp&#10;wWBLS0PVz/7kFGw3+aL8Mnbzvjva7fOqbE7146dSg4e+fAMRqY//4b/2Wit4mmSvOdzupCs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wn8rMgAAADeAAAADwAAAAAA&#10;AAAAAAAAAAChAgAAZHJzL2Rvd25yZXYueG1sUEsFBgAAAAAEAAQA+QAAAJYDAAAAAA==&#10;"/>
                              <v:shape id="AutoShape 56" o:spid="_x0000_s1065" type="#_x0000_t32" style="position:absolute;left:7800;top:3600;width:11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9ti28cAAADeAAAADwAAAGRycy9kb3ducmV2LnhtbESPQWsCMRSE74X+h/AKXopmFSu6Ncq2&#10;IGjBg1bvz83rJnTzst1EXf99UxB6HGbmG2a+7FwtLtQG61nBcJCBIC69tlwpOHyu+lMQISJrrD2T&#10;ghsFWC4eH+aYa3/lHV32sRIJwiFHBSbGJpcylIYchoFviJP35VuHMcm2krrFa4K7Wo6ybCIdWk4L&#10;Bht6N1R+789OwXYzfCtOxm4+dj92+7Iq6nP1fFSq99QVryAidfE/fG+vtYLxJJuN4O9OugJy8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z22LbxwAAAN4AAAAPAAAAAAAA&#10;AAAAAAAAAKECAABkcnMvZG93bnJldi54bWxQSwUGAAAAAAQABAD5AAAAlQMAAAAA&#10;"/>
                              <v:shape id="Text Box 57" o:spid="_x0000_s1066" type="#_x0000_t202" style="position:absolute;left:7830;top:2670;width:1080;height:4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3Z4cYA&#10;AADeAAAADwAAAGRycy9kb3ducmV2LnhtbESPW2vCQBSE3wv+h+UIvtVdLxWNriItBZ9ajBfw7ZA9&#10;JsHs2ZDdmvjvu4WCj8PMfMOsNp2txJ0aXzrWMBoqEMSZMyXnGo6Hz9c5CB+QDVaOScODPGzWvZcV&#10;Jsa1vKd7GnIRIewT1FCEUCdS+qwgi37oauLoXV1jMUTZ5NI02Ea4reRYqZm0WHJcKLCm94KyW/pj&#10;NZy+rpfzVH3nH/atbl2nJNuF1HrQ77ZLEIG68Az/t3dGw3SmFhP4ux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p3Z4cYAAADeAAAADwAAAAAAAAAAAAAAAACYAgAAZHJz&#10;L2Rvd25yZXYueG1sUEsFBgAAAAAEAAQA9QAAAIsDAAAAAA==&#10;" filled="f" stroked="f">
                                <v:textbox>
                                  <w:txbxContent>
                                    <w:p w:rsidR="003A6985" w:rsidRPr="00D0171F" w:rsidRDefault="003A6985" w:rsidP="0030301D">
                                      <w:pPr>
                                        <w:jc w:val="center"/>
                                        <w:rPr>
                                          <w:rFonts w:cs="B Nazanin"/>
                                          <w:sz w:val="18"/>
                                          <w:szCs w:val="18"/>
                                        </w:rPr>
                                      </w:pPr>
                                      <w:r w:rsidRPr="00D0171F">
                                        <w:rPr>
                                          <w:rFonts w:cs="B Nazanin"/>
                                          <w:sz w:val="18"/>
                                          <w:szCs w:val="18"/>
                                        </w:rPr>
                                        <w:t>Metering</w:t>
                                      </w:r>
                                    </w:p>
                                  </w:txbxContent>
                                </v:textbox>
                              </v:shape>
                            </v:group>
                            <v:shape id="AutoShape 58" o:spid="_x0000_s1067" type="#_x0000_t32" style="position:absolute;left:7335;top:2325;width:465;height: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mpfsYAAADeAAAADwAAAGRycy9kb3ducmV2LnhtbESPQWvCQBSE7wX/w/KE3urGIkGjq6hQ&#10;7EnaVPT6yD6TYPZtzK5m7a/vFgo9DjPzDbNYBdOIO3WutqxgPEpAEBdW11wqOHy9vUxBOI+ssbFM&#10;Ch7kYLUcPC0w07bnT7rnvhQRwi5DBZX3bSalKyoy6Ea2JY7e2XYGfZRdKXWHfYSbRr4mSSoN1hwX&#10;KmxpW1FxyW9GwdRtaJ366377fT2FPj99HHehV+p5GNZzEJ6C/w//td+1gkmazCbweydeAbn8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JqX7GAAAA3gAAAA8AAAAAAAAA&#10;AAAAAAAAoQIAAGRycy9kb3ducmV2LnhtbFBLBQYAAAAABAAEAPkAAACUAwAAAAA=&#10;" strokecolor="#f79646" strokeweight="5pt">
                              <v:shadow color="#868686"/>
                            </v:shape>
                            <v:shape id="AutoShape 59" o:spid="_x0000_s1068" type="#_x0000_t32" style="position:absolute;left:7335;top:2295;width:0;height:34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WgCZ8QAAADeAAAADwAAAGRycy9kb3ducmV2LnhtbESPwUoDQRBE74L/MLSQm+mNxKBrJkEi&#10;Qi6CJh48NjPtzpKdnmWnk2z+3hEEj0VVvaKW6zF25sRDbpNYmE0rMCwu+VYaC5/719sHMFlJPHVJ&#10;2MKFM6xX11dLqn06ywefdtqYApFck4Wg2teI2QWOlKepZynedxoiaZFDg36gc4HHDu+qaoGRWikL&#10;gXreBHaH3TFa2G9QZ9zjO744d/g6vmnKwVs7uRmfn8Aoj/of/mtvvYX5onq8h9875Qrg6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taAJnxAAAAN4AAAAPAAAAAAAAAAAA&#10;AAAAAKECAABkcnMvZG93bnJldi54bWxQSwUGAAAAAAQABAD5AAAAkgMAAAAA&#10;" strokecolor="#f79646" strokeweight="5pt">
                              <v:shadow color="#868686"/>
                            </v:shape>
                            <v:shape id="AutoShape 60" o:spid="_x0000_s1069" type="#_x0000_t32" style="position:absolute;left:5850;top:5700;width:148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6s8scAAADeAAAADwAAAGRycy9kb3ducmV2LnhtbESPT2vCQBTE74LfYXlCb7pRbKjRVUSQ&#10;2t7qH9DbI/vMRrNvQ3aN6bfvFgo9DjPzG2ax6mwlWmp86VjBeJSAIM6dLrlQcDxsh28gfEDWWDkm&#10;Bd/kYbXs9xaYaffkL2r3oRARwj5DBSaEOpPS54Ys+pGriaN3dY3FEGVTSN3gM8JtJSdJkkqLJccF&#10;gzVtDOX3/cMq2Lafr8V648fmjNNr93E53N5PN6VeBt16DiJQF/7Df+2dVjBNk1kKv3fiFZD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2DqzyxwAAAN4AAAAPAAAAAAAA&#10;AAAAAAAAAKECAABkcnMvZG93bnJldi54bWxQSwUGAAAAAAQABAD5AAAAlQMAAAAA&#10;" strokecolor="#f79646" strokeweight="5pt">
                              <v:shadow color="#868686"/>
                            </v:shape>
                          </v:group>
                          <v:shape id="AutoShape 61" o:spid="_x0000_s1070" type="#_x0000_t32" style="position:absolute;left:5850;top:5565;width:0;height: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IJaccAAADeAAAADwAAAGRycy9kb3ducmV2LnhtbESPT2sCMRTE70K/Q3gFb5pV/NNujSKC&#10;1HpTK9jbY/PcrN28LJt03X57Iwgeh5n5DTNbtLYUDdW+cKxg0E9AEGdOF5wr+D6se28gfEDWWDom&#10;Bf/kYTF/6cww1e7KO2r2IRcRwj5FBSaEKpXSZ4Ys+r6riKN3drXFEGWdS13jNcJtKYdJMpEWC44L&#10;BitaGcp+939WwbrZjvPlyg/MCUfn9uvncPk8XpTqvrbLDxCB2vAMP9obrWA0Sd6ncL8Tr4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ZQglpxwAAAN4AAAAPAAAAAAAA&#10;AAAAAAAAAKECAABkcnMvZG93bnJldi54bWxQSwUGAAAAAAQABAD5AAAAlQMAAAAA&#10;" strokecolor="#f79646" strokeweight="5pt">
                            <v:shadow color="#868686"/>
                          </v:shape>
                          <v:shape id="AutoShape 62" o:spid="_x0000_s1071" type="#_x0000_t32" style="position:absolute;left:5115;top:3705;width:27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yb9sUAAADeAAAADwAAAGRycy9kb3ducmV2LnhtbERPy2rCQBTdF/yH4QrumklFfMSMokKg&#10;3RSipXZ5m7kmoZk7ITMm6d93FgWXh/NO96NpRE+dqy0reIliEMSF1TWXCj4u2fMahPPIGhvLpOCX&#10;HOx3k6cUE20Hzqk/+1KEEHYJKqi8bxMpXVGRQRfZljhwN9sZ9AF2pdQdDiHcNHIex0tpsObQUGFL&#10;p4qKn/PdKPi6v/tPnGdvblgcV/mhzFff16NSs+l42ILwNPqH+N/9qhUslvEm7A13whWQu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kyb9sUAAADeAAAADwAAAAAAAAAA&#10;AAAAAAChAgAAZHJzL2Rvd25yZXYueG1sUEsFBgAAAAAEAAQA+QAAAJMDAAAAAA==&#10;" strokecolor="#4bacc6" strokeweight="2.25pt">
                            <v:stroke dashstyle="dash"/>
                            <v:shadow color="#868686"/>
                          </v:shape>
                          <v:shape id="AutoShape 63" o:spid="_x0000_s1072" type="#_x0000_t32" style="position:absolute;left:5115;top:3705;width:0;height:26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94gsYAAADeAAAADwAAAGRycy9kb3ducmV2LnhtbESPQWsCMRSE7wX/Q3hCb5rVtqKrUUQp&#10;tXiQ3fbi7bF53SzdvCxJqtt/3whCj8PMfMOsNr1txYV8aBwrmIwzEMSV0w3XCj4/XkdzECEia2wd&#10;k4JfCrBZDx5WmGt35YIuZaxFgnDIUYGJsculDJUhi2HsOuLkfTlvMSbpa6k9XhPctnKaZTNpseG0&#10;YLCjnaHqu/yxCk5nPhY1F/uXp/fObH1bGvNWKvU47LdLEJH6+B++tw9awfMsWyzgdiddAb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eILGAAAA3gAAAA8AAAAAAAAA&#10;AAAAAAAAoQIAAGRycy9kb3ducmV2LnhtbFBLBQYAAAAABAAEAPkAAACUAwAAAAA=&#10;" strokecolor="#4bacc6" strokeweight="2.25pt">
                            <v:stroke dashstyle="dash"/>
                            <v:shadow color="#868686"/>
                          </v:shape>
                        </v:group>
                      </v:group>
                      <v:group id="Group 64" o:spid="_x0000_s1073" style="position:absolute;left:1522;top:1590;width:7463;height:9960" coordorigin="1522,1590" coordsize="7463,9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Jl+ZrFAAAA3gAA&#10;AA8AAAAAAAAAAAAAAAAAqgIAAGRycy9kb3ducmV2LnhtbFBLBQYAAAAABAAEAPoAAACcAwAAAAA=&#10;">
                        <v:group id="Group 65" o:spid="_x0000_s1074" style="position:absolute;left:2415;top:2310;width:2385;height:3165" coordorigin="2415,2310" coordsize="2385,31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SlcAccAAADe&#10;AAAADwAAAAAAAAAAAAAAAACqAgAAZHJzL2Rvd25yZXYueG1sUEsFBgAAAAAEAAQA+gAAAJ4DAAAA&#10;AA==&#10;">
                          <v:group id="Group 51" o:spid="_x0000_s1075" style="position:absolute;left:2415;top:2880;width:1486;height:2595" coordorigin="2415,2880" coordsize="1486,2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8J2xgAAAN4A&#10;AAAPAAAAAAAAAAAAAAAAAKoCAABkcnMvZG93bnJldi54bWxQSwUGAAAAAAQABAD6AAAAnQMAAAAA&#10;">
                            <v:shape id="AutoShape 67" o:spid="_x0000_s1076" type="#_x0000_t32" style="position:absolute;left:2415;top:2880;width:14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xdWsgAAADeAAAADwAAAGRycy9kb3ducmV2LnhtbESPQWsCMRSE74X+h/AKXkrNrm1FtkZZ&#10;BUELHrT1/rp53YRuXtZN1O2/N0Khx2FmvmGm89414kxdsJ4V5MMMBHHlteVawefH6mkCIkRkjY1n&#10;UvBLAeaz+7spFtpfeEfnfaxFgnAoUIGJsS2kDJUhh2HoW+LkffvOYUyyq6Xu8JLgrpGjLBtLh5bT&#10;gsGWloaqn/3JKdhu8kX5ZezmfXe029dV2Zzqx4NSg4e+fAMRqY//4b/2Wit4GefZM9zupCsgZ1c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nxdWsgAAADeAAAADwAAAAAA&#10;AAAAAAAAAAChAgAAZHJzL2Rvd25yZXYueG1sUEsFBgAAAAAEAAQA+QAAAJYDAAAAAA==&#10;"/>
                            <v:shape id="AutoShape 68" o:spid="_x0000_s1077" type="#_x0000_t32" style="position:absolute;left:3900;top:2880;width:1;height:25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ZXFLscAAADeAAAADwAAAGRycy9kb3ducmV2LnhtbESPQWsCMRSE7wX/Q3gFL0WzK1Zka5S1&#10;IKjgQdveXzevm9DNy3YTdf33plDocZiZb5jFqneNuFAXrGcF+TgDQVx5bblW8P62Gc1BhIissfFM&#10;Cm4UYLUcPCyw0P7KR7qcYi0ShEOBCkyMbSFlqAw5DGPfEifvy3cOY5JdLXWH1wR3jZxk2Uw6tJwW&#10;DLb0aqj6Pp2dgsMuX5efxu72xx97eN6Uzbl++lBq+NiXLyAi9fE//NfeagXTWZ5N4fdOugJye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lcUuxwAAAN4AAAAPAAAAAAAA&#10;AAAAAAAAAKECAABkcnMvZG93bnJldi54bWxQSwUGAAAAAAQABAD5AAAAlQMAAAAA&#10;"/>
                            <v:shape id="AutoShape 69" o:spid="_x0000_s1078" type="#_x0000_t32" style="position:absolute;left:2415;top:5475;width:1485;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HRdsYAAADeAAAADwAAAGRycy9kb3ducmV2LnhtbESPQWsCMRSE7wX/Q3hCL0WzK1ZkNUop&#10;FMSDUN2Dx0fy3F3cvKxJum7/vREKPQ4z8w2z3g62FT350DhWkE8zEMTamYYrBeXpa7IEESKywdYx&#10;KfilANvN6GWNhXF3/qb+GCuRIBwKVFDH2BVSBl2TxTB1HXHyLs5bjEn6ShqP9wS3rZxl2UJabDgt&#10;1NjRZ036evyxCpp9eSj7t1v0ernPzz4Pp3OrlXodDx8rEJGG+B/+a++Mgvkiz97heSddAbl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B0XbGAAAA3gAAAA8AAAAAAAAA&#10;AAAAAAAAoQIAAGRycy9kb3ducmV2LnhtbFBLBQYAAAAABAAEAPkAAACUAwAAAAA=&#10;"/>
                          </v:group>
                          <v:group id="Group 70" o:spid="_x0000_s1079" style="position:absolute;left:2415;top:2310;width:1485;height:510" coordorigin="2415,2625" coordsize="1485,5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sDEdccAAADe&#10;AAAADwAAAAAAAAAAAAAAAACqAgAAZHJzL2Rvd25yZXYueG1sUEsFBgAAAAAEAAQA+gAAAJ4DAAAA&#10;AA==&#10;">
                            <v:shape id="Text Box 71" o:spid="_x0000_s1080" type="#_x0000_t202" style="position:absolute;left:2715;top:2625;width:82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1F+MYA&#10;AADeAAAADwAAAGRycy9kb3ducmV2LnhtbESPT2vCQBTE7wW/w/IEb3VXsWpjNiKK4KnFPy309sg+&#10;k2D2bciuJv323UKhx2FmfsOk697W4kGtrxxrmIwVCOLcmYoLDZfz/nkJwgdkg7Vj0vBNHtbZ4CnF&#10;xLiOj/Q4hUJECPsENZQhNImUPi/Joh+7hjh6V9daDFG2hTQtdhFuazlVai4tVhwXSmxoW1J+O92t&#10;ho+369fnTL0XO/vSdK5Xku2r1Ho07DcrEIH68B/+ax+Mhtl8ohbweydeAZn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01F+MYAAADeAAAADwAAAAAAAAAAAAAAAACYAgAAZHJz&#10;L2Rvd25yZXYueG1sUEsFBgAAAAAEAAQA9QAAAIsDAAAAAA==&#10;" filled="f" stroked="f">
                              <v:textbox>
                                <w:txbxContent>
                                  <w:p w:rsidR="003A6985" w:rsidRPr="00D0171F" w:rsidRDefault="003A6985" w:rsidP="0030301D">
                                    <w:pPr>
                                      <w:jc w:val="center"/>
                                      <w:rPr>
                                        <w:sz w:val="18"/>
                                        <w:szCs w:val="18"/>
                                      </w:rPr>
                                    </w:pPr>
                                    <w:r w:rsidRPr="00D0171F">
                                      <w:rPr>
                                        <w:rFonts w:hint="cs"/>
                                        <w:sz w:val="18"/>
                                        <w:szCs w:val="18"/>
                                        <w:rtl/>
                                      </w:rPr>
                                      <w:t>4متر</w:t>
                                    </w:r>
                                  </w:p>
                                </w:txbxContent>
                              </v:textbox>
                            </v:shape>
                            <v:group id="Group 72" o:spid="_x0000_s1081" style="position:absolute;left:2415;top:2925;width:1485;height:210" coordorigin="2415,2925" coordsize="1485,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jBP1nMQAAADeAAAA&#10;DwAAAAAAAAAAAAAAAACqAgAAZHJzL2Rvd25yZXYueG1sUEsFBgAAAAAEAAQA+gAAAJsDAAAAAA==&#10;">
                              <v:shape id="AutoShape 73" o:spid="_x0000_s1082" type="#_x0000_t32" style="position:absolute;left:2535;top:3000;width:136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OK+MUAAADeAAAADwAAAGRycy9kb3ducmV2LnhtbESP3WoCMRCF7wt9hzAF7zRRitXVKFoo&#10;avFG7QNMN7M/uJksm9RdfXojCL08nJ+PM192thIXanzpWMNwoEAQp86UnGv4OX31JyB8QDZYOSYN&#10;V/KwXLy+zDExruUDXY4hF3GEfYIaihDqREqfFmTRD1xNHL3MNRZDlE0uTYNtHLeVHCk1lhZLjoQC&#10;a/osKD0f/2yEbHC336w/btlBrdvd9292qstM695bt5qBCNSF//CzvTUa3sdDNYXHnXgF5OI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IOK+MUAAADeAAAADwAAAAAAAAAA&#10;AAAAAAChAgAAZHJzL2Rvd25yZXYueG1sUEsFBgAAAAAEAAQA+QAAAJMDAAAAAA==&#10;" strokecolor="#c0504d" strokeweight="1pt">
                                <v:stroke dashstyle="dash" endarrow="block"/>
                                <v:shadow color="#868686"/>
                              </v:shape>
                              <v:shape id="AutoShape 74" o:spid="_x0000_s1083" type="#_x0000_t32" style="position:absolute;left:2415;top:3000;width:1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kXD8QAAADeAAAADwAAAGRycy9kb3ducmV2LnhtbESP32rCMBTG7we+QzgD72baOrpRjaUU&#10;BKEw1O0BDs2xLWtOShNt3dMvF4KXH98/ftt8Nr240eg6ywriVQSCuLa640bBz/f+7ROE88gae8uk&#10;4E4O8t3iZYuZthOf6Hb2jQgj7DJU0Ho/ZFK6uiWDbmUH4uBd7GjQBzk2Uo84hXHTyySKUmmw4/DQ&#10;4kBlS/Xv+WoUVEnHfbI+Vh/u76tsrtM0FFgotXydiw0IT7N/hh/tg1bwnsZxAAg4AQXk7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WRcPxAAAAN4AAAAPAAAAAAAAAAAA&#10;AAAAAKECAABkcnMvZG93bnJldi54bWxQSwUGAAAAAAQABAD5AAAAkgMAAAAA&#10;" strokecolor="#c0504d" strokeweight="1pt">
                                <v:stroke dashstyle="dash" endarrow="block"/>
                                <v:shadow color="#868686"/>
                              </v:shape>
                              <v:shape id="AutoShape 75" o:spid="_x0000_s1084" type="#_x0000_t32" style="position:absolute;left:3900;top:2925;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NBqMYAAADeAAAADwAAAGRycy9kb3ducmV2LnhtbESPQWsCMRSE70L/Q3hCL6LZFBFZjSKF&#10;QvEgqHvw+Ehed5duXrZJum7/fSMUehxm5htmux9dJwYKsfWsQS0KEMTG25ZrDdX1bb4GEROyxc4z&#10;afihCPvd02SLpfV3PtNwSbXIEI4lamhS6kspo2nIYVz4njh7Hz44TFmGWtqA9wx3nXwpipV02HJe&#10;aLCn14bM5+XbaWiP1akaZl8pmPVR3YKK11tntH6ejocNiERj+g//td+thuVKKQWPO/kKyN0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tjQajGAAAA3gAAAA8AAAAAAAAA&#10;AAAAAAAAoQIAAGRycy9kb3ducmV2LnhtbFBLBQYAAAAABAAEAPkAAACUAwAAAAA=&#10;"/>
                            </v:group>
                          </v:group>
                          <v:group id="Group 76" o:spid="_x0000_s1085" style="position:absolute;left:3975;top:2880;width:825;height:2595" coordorigin="3975,2880" coordsize="825,2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F8/dvIAAAA&#10;3gAAAA8AAAAAAAAAAAAAAAAAqgIAAGRycy9kb3ducmV2LnhtbFBLBQYAAAAABAAEAPoAAACfAwAA&#10;AAA=&#10;">
                            <v:group id="Group 77" o:spid="_x0000_s1086" style="position:absolute;left:3990;top:2880;width:240;height:2595" coordorigin="3990,2880" coordsize="240,2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2hHFAAAA3gAA&#10;AA8AAAAAAAAAAAAAAAAAqgIAAGRycy9kb3ducmV2LnhtbFBLBQYAAAAABAAEAPoAAACcAwAAAAA=&#10;">
                              <v:shape id="AutoShape 78" o:spid="_x0000_s1087" type="#_x0000_t32" style="position:absolute;left:4110;top:2880;width:0;height:14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hcHwsYAAADeAAAADwAAAGRycy9kb3ducmV2LnhtbESP0WqDQBRE3wP5h+UG+pasMSVNbVaR&#10;QKAglNT2Ay7urUrdu+Ju1Pbru4VAHoeZOcMcs9l0YqTBtZYVbDcRCOLK6pZrBZ8f5/UBhPPIGjvL&#10;pOCHHGTpcnHERNuJ32ksfS0ChF2CChrv+0RKVzVk0G1sTxy8LzsY9EEOtdQDTgFuOhlH0V4abDks&#10;NNjTqaHqu7waBUXcchfvLsWT+3071ddp6nPMlXpYzfkLCE+zv4dv7Vet4PGwjZ/h/064Aj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4XB8LGAAAA3gAAAA8AAAAAAAAA&#10;AAAAAAAAoQIAAGRycy9kb3ducmV2LnhtbFBLBQYAAAAABAAEAPkAAACUAwAAAAA=&#10;" strokecolor="#c0504d" strokeweight="1pt">
                                <v:stroke dashstyle="dash" endarrow="block"/>
                                <v:shadow color="#868686"/>
                              </v:shape>
                              <v:shape id="AutoShape 79" o:spid="_x0000_s1088" type="#_x0000_t32" style="position:absolute;left:3990;top:2880;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p6fcYAAADeAAAADwAAAGRycy9kb3ducmV2LnhtbESPy2oCMRSG9wXfIRyhm1Iz0xsyNcpY&#10;EKrgQqv708lxEpycjJOo07c3i4LLn//GN5n1rhEX6oL1rCAfZSCIK68t1wp2P4vnMYgQkTU2nknB&#10;HwWYTQcPEyy0v/KGLttYizTCoUAFJsa2kDJUhhyGkW+Jk3fwncOYZFdL3eE1jbtGvmTZh3RoOT0Y&#10;bOnLUHXcnp2C9TKfl7/GLlebk12/L8rmXD/tlXoc9uUniEh9vIf/299awds4f00ACSehgJ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naen3GAAAA3gAAAA8AAAAAAAAA&#10;AAAAAAAAoQIAAGRycy9kb3ducmV2LnhtbFBLBQYAAAAABAAEAPkAAACUAwAAAAA=&#10;"/>
                              <v:shape id="AutoShape 80" o:spid="_x0000_s1089" type="#_x0000_t32" style="position:absolute;left:4110;top:4305;width:0;height:117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E/rsYAAADeAAAADwAAAGRycy9kb3ducmV2LnhtbESP22rCQBRF34X+w3AKfdNJamklOglV&#10;EKv0xcsHHDMnF8ycCZnRpP36jlDwcbMvi73IBtOIG3WutqwgnkQgiHOray4VnI7r8QyE88gaG8uk&#10;4IccZOnTaIGJtj3v6XbwpQgj7BJUUHnfJlK6vCKDbmJb4uAVtjPog+xKqTvsw7hp5GsUvUuDNQdC&#10;hS2tKsovh6sJkA1uvzfLj99iHy377e5cHNu6UOrleficg/A0+Ef4v/2lFbzN4mkM9zvhCs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2BP67GAAAA3gAAAA8AAAAAAAAA&#10;AAAAAAAAoQIAAGRycy9kb3ducmV2LnhtbFBLBQYAAAAABAAEAPkAAACUAwAAAAA=&#10;" strokecolor="#c0504d" strokeweight="1pt">
                                <v:stroke dashstyle="dash" endarrow="block"/>
                                <v:shadow color="#868686"/>
                              </v:shape>
                              <v:shape id="AutoShape 81" o:spid="_x0000_s1090" type="#_x0000_t32" style="position:absolute;left:4005;top:5475;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jkCsgAAADeAAAADwAAAGRycy9kb3ducmV2LnhtbESPQWsCMRSE74X+h/AEL6VmV2uRrVFW&#10;QagFD9r2/rp53QQ3L9tN1O2/bwqCx2FmvmHmy9414kxdsJ4V5KMMBHHlteVawcf75nEGIkRkjY1n&#10;UvBLAZaL+7s5FtpfeE/nQ6xFgnAoUIGJsS2kDJUhh2HkW+LkffvOYUyyq6Xu8JLgrpHjLHuWDi2n&#10;BYMtrQ1Vx8PJKdht81X5Zez2bf9jd9NN2Zzqh0+lhoO+fAERqY+38LX9qhU8zfLJBP7vpCs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QjkCsgAAADeAAAADwAAAAAA&#10;AAAAAAAAAAChAgAAZHJzL2Rvd25yZXYueG1sUEsFBgAAAAAEAAQA+QAAAJYDAAAAAA==&#10;"/>
                            </v:group>
                            <v:shape id="Text Box 82" o:spid="_x0000_s1091" type="#_x0000_t202" style="position:absolute;left:3975;top:3780;width:82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ti38YA&#10;AADeAAAADwAAAGRycy9kb3ducmV2LnhtbESPQWvCQBSE70L/w/IK3nRXG4um2UixFHqqaFuht0f2&#10;mYRm34bsauK/dwuCx2FmvmGy9WAbcabO1441zKYKBHHhTM2lhu+v98kShA/IBhvHpOFCHtb5wyjD&#10;1Lied3Teh1JECPsUNVQhtKmUvqjIop+6ljh6R9dZDFF2pTQd9hFuGzlX6llarDkuVNjSpqLib3+y&#10;Gn4+j7+HRG3LN7toezcoyXYltR4/Dq8vIAIN4R6+tT+MhmQ5e0rg/0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ti38YAAADeAAAADwAAAAAAAAAAAAAAAACYAgAAZHJz&#10;L2Rvd25yZXYueG1sUEsFBgAAAAAEAAQA9QAAAIsDAAAAAA==&#10;" filled="f" stroked="f">
                              <v:textbox>
                                <w:txbxContent>
                                  <w:p w:rsidR="003A6985" w:rsidRPr="00D0171F" w:rsidRDefault="003A6985" w:rsidP="0030301D">
                                    <w:pPr>
                                      <w:jc w:val="center"/>
                                      <w:rPr>
                                        <w:sz w:val="18"/>
                                        <w:szCs w:val="18"/>
                                      </w:rPr>
                                    </w:pPr>
                                    <w:r w:rsidRPr="00D0171F">
                                      <w:rPr>
                                        <w:rFonts w:hint="cs"/>
                                        <w:sz w:val="18"/>
                                        <w:szCs w:val="18"/>
                                        <w:rtl/>
                                      </w:rPr>
                                      <w:t>13متر</w:t>
                                    </w:r>
                                  </w:p>
                                </w:txbxContent>
                              </v:textbox>
                            </v:shape>
                          </v:group>
                          <v:shape id="Text Box 83" o:spid="_x0000_s1092" type="#_x0000_t202" style="position:absolute;left:2625;top:3810;width:1080;height:1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fHRMYA&#10;AADeAAAADwAAAGRycy9kb3ducmV2LnhtbESPW2sCMRSE3wX/QziCbzXxVuy6UUQp9KlStYW+HTZn&#10;L7g5WTapu/33jVDwcZiZb5h029ta3Kj1lWMN04kCQZw5U3Gh4XJ+fVqB8AHZYO2YNPySh+1mOEgx&#10;Ma7jD7qdQiEihH2CGsoQmkRKn5Vk0U9cQxy93LUWQ5RtIU2LXYTbWs6UepYWK44LJTa0Lym7nn6s&#10;hs/3/PtroY7FwS6bzvVKsn2RWo9H/W4NIlAfHuH/9pvRsFhN50u434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6fHRMYAAADeAAAADwAAAAAAAAAAAAAAAACYAgAAZHJz&#10;L2Rvd25yZXYueG1sUEsFBgAAAAAEAAQA9QAAAIsDAAAAAA==&#10;" filled="f" stroked="f">
                            <v:textbox>
                              <w:txbxContent>
                                <w:p w:rsidR="003A6985" w:rsidRPr="00D0171F" w:rsidRDefault="003A6985" w:rsidP="0030301D">
                                  <w:pPr>
                                    <w:jc w:val="center"/>
                                    <w:rPr>
                                      <w:rFonts w:cs="B Nazanin"/>
                                      <w:szCs w:val="22"/>
                                    </w:rPr>
                                  </w:pPr>
                                  <w:r w:rsidRPr="00D0171F">
                                    <w:rPr>
                                      <w:rFonts w:cs="B Nazanin" w:hint="cs"/>
                                      <w:szCs w:val="22"/>
                                      <w:rtl/>
                                    </w:rPr>
                                    <w:t>اطاق مدیریت</w:t>
                                  </w:r>
                                </w:p>
                              </w:txbxContent>
                            </v:textbox>
                          </v:shape>
                        </v:group>
                        <v:group id="Group 84" o:spid="_x0000_s1093" style="position:absolute;left:4215;top:6375;width:3675;height:4710" coordorigin="4215,6375" coordsize="3675,47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R9JccAAADeAAAADwAAAGRycy9kb3ducmV2LnhtbESPS4vCQBCE78L+h6EF&#10;bzrJ+kCio4josgcRfMCytybTJsFMT8iMSfz3zsKCx6KqvqKW686UoqHaFZYVxKMIBHFqdcGZgutl&#10;P5yDcB5ZY2mZFDzJwXr10Vtiom3LJ2rOPhMBwi5BBbn3VSKlS3My6Ea2Ig7ezdYGfZB1JnWNbYCb&#10;Un5G0UwaLDgs5FjRNqf0fn4YBV8ttptxvGsO99v2+XuZHn8OMSk16HebBQhPnX+H/9vfWsFkHo9n&#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bR9JccAAADe&#10;AAAADwAAAAAAAAAAAAAAAACqAgAAZHJzL2Rvd25yZXYueG1sUEsFBgAAAAAEAAQA+gAAAJ4DAAAA&#10;AA==&#10;">
                          <v:group id="Group 85" o:spid="_x0000_s1094" style="position:absolute;left:4215;top:6375;width:2745;height:3900" coordorigin="4215,6375" coordsize="2745,3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vjYvscAAADe&#10;AAAADwAAAAAAAAAAAAAAAACqAgAAZHJzL2Rvd25yZXYueG1sUEsFBgAAAAAEAAQA+gAAAJ4DAAAA&#10;AA==&#10;">
                            <v:rect id="Rectangle 86" o:spid="_x0000_s1095" style="position:absolute;left:4215;top:6375;width:2745;height:3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Co8QA&#10;AADeAAAADwAAAGRycy9kb3ducmV2LnhtbERPu26DMBTdK/UfrFupW2PyUJTQGFQlomrHQJZst/gW&#10;aPE1wg7QfH09RMp4dN67dDKtGKh3jWUF81kEgri0uuFKwanIXjYgnEfW2FomBX/kIE0eH3YYazvy&#10;kYbcVyKEsItRQe19F0vpypoMupntiAP3bXuDPsC+krrHMYSbVi6iaC0NNhwaauxoX1P5m1+Mgq9m&#10;ccLrsXiPzDZb+s+p+LmcD0o9P01vryA8Tf4uvrk/tILVZr4Me8OdcAV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vgqPEAAAA3gAAAA8AAAAAAAAAAAAAAAAAmAIAAGRycy9k&#10;b3ducmV2LnhtbFBLBQYAAAAABAAEAPUAAACJAwAAAAA=&#10;"/>
                            <v:shape id="Text Box 87" o:spid="_x0000_s1096" type="#_x0000_t202" style="position:absolute;left:4815;top:7545;width:1620;height:12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rNQcUA&#10;AADeAAAADwAAAGRycy9kb3ducmV2LnhtbESPQWsCMRSE74L/IbyCN020WnQ1ilgKPSm1VfD22Dx3&#10;l25elk10139vBMHjMDPfMItVa0txpdoXjjUMBwoEcepMwZmGv9+v/hSED8gGS8ek4UYeVstuZ4GJ&#10;cQ3/0HUfMhEh7BPUkIdQJVL6NCeLfuAq4uidXW0xRFln0tTYRLgt5UipD2mx4LiQY0WbnNL//cVq&#10;OGzPp+NY7bJPO6ka1yrJdia17r216zmIQG14hZ/tb6NhPB2+z+BxJ1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6s1BxQAAAN4AAAAPAAAAAAAAAAAAAAAAAJgCAABkcnMv&#10;ZG93bnJldi54bWxQSwUGAAAAAAQABAD1AAAAigMAAAAA&#10;" filled="f" stroked="f">
                              <v:textbox>
                                <w:txbxContent>
                                  <w:p w:rsidR="003A6985" w:rsidRPr="00D0171F" w:rsidRDefault="003A6985" w:rsidP="0030301D">
                                    <w:pPr>
                                      <w:jc w:val="center"/>
                                      <w:rPr>
                                        <w:rFonts w:cs="B Nazanin"/>
                                        <w:szCs w:val="22"/>
                                      </w:rPr>
                                    </w:pPr>
                                    <w:r w:rsidRPr="00D0171F">
                                      <w:rPr>
                                        <w:rFonts w:cs="B Nazanin" w:hint="cs"/>
                                        <w:szCs w:val="22"/>
                                        <w:rtl/>
                                      </w:rPr>
                                      <w:t>جایگاه سوخت</w:t>
                                    </w:r>
                                    <w:r w:rsidRPr="00D0171F">
                                      <w:rPr>
                                        <w:rFonts w:cs="B Nazanin"/>
                                        <w:szCs w:val="22"/>
                                        <w:rtl/>
                                      </w:rPr>
                                      <w:softHyphen/>
                                    </w:r>
                                    <w:r w:rsidRPr="00D0171F">
                                      <w:rPr>
                                        <w:rFonts w:cs="B Nazanin" w:hint="cs"/>
                                        <w:szCs w:val="22"/>
                                        <w:rtl/>
                                      </w:rPr>
                                      <w:t>گیری</w:t>
                                    </w:r>
                                  </w:p>
                                </w:txbxContent>
                              </v:textbox>
                            </v:shape>
                          </v:group>
                          <v:group id="Group 88" o:spid="_x0000_s1097" style="position:absolute;left:6840;top:6375;width:1050;height:3900" coordorigin="6840,6375" coordsize="1050,3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EXM7fFAAAA3gAA&#10;AA8AAAAAAAAAAAAAAAAAqgIAAGRycy9kb3ducmV2LnhtbFBLBQYAAAAABAAEAPoAAACcAwAAAAA=&#10;">
                            <v:group id="Group 89" o:spid="_x0000_s1098" style="position:absolute;left:7110;top:6375;width:225;height:3900" coordorigin="7110,6375" coordsize="225,39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P5blizIAAAA&#10;3gAAAA8AAAAAAAAAAAAAAAAAqgIAAGRycy9kb3ducmV2LnhtbFBLBQYAAAAABAAEAPoAAACfAwAA&#10;AAA=&#10;">
                              <v:shape id="AutoShape 90" o:spid="_x0000_s1099" type="#_x0000_t32" style="position:absolute;left:7110;top:6375;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Iy7McAAADeAAAADwAAAGRycy9kb3ducmV2LnhtbESPQWsCMRSE70L/Q3iFXqRmV7TI1ihb&#10;QagFD9r2/rp53YRuXtZN1PXfm4LgcZiZb5j5sneNOFEXrGcF+SgDQVx5bblW8PW5fp6BCBFZY+OZ&#10;FFwowHLxMJhjof2Zd3Tax1okCIcCFZgY20LKUBlyGEa+JU7er+8cxiS7WuoOzwnuGjnOshfp0HJa&#10;MNjSylD1tz86BdtN/lb+GLv52B3sdroum2M9/Fbq6bEvX0FE6uM9fGu/awWTWT4Zw/+ddAXk4go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QjLsxwAAAN4AAAAPAAAAAAAA&#10;AAAAAAAAAKECAABkcnMvZG93bnJldi54bWxQSwUGAAAAAAQABAD5AAAAlQMAAAAA&#10;"/>
                              <v:shape id="AutoShape 91" o:spid="_x0000_s1100" type="#_x0000_t32" style="position:absolute;left:7110;top:10275;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Q6Xd8gAAADeAAAADwAAAGRycy9kb3ducmV2LnhtbESPQWsCMRSE74X+h/AEL6Vm12qRrVFW&#10;QagFD9r2/rp53QQ3L9tN1O2/bwqCx2FmvmHmy9414kxdsJ4V5KMMBHHlteVawcf75nEGIkRkjY1n&#10;UvBLAZaL+7s5FtpfeE/nQ6xFgnAoUIGJsS2kDJUhh2HkW+LkffvOYUyyq6Xu8JLgrpHjLHuWDi2n&#10;BYMtrQ1Vx8PJKdht81X5Zez2bf9jd9NN2Zzqh0+lhoO+fAERqY+38LX9qhVMZvnkCf7vpCs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4Q6Xd8gAAADeAAAADwAAAAAA&#10;AAAAAAAAAAChAgAAZHJzL2Rvd25yZXYueG1sUEsFBgAAAAAEAAQA+QAAAJYDAAAAAA==&#10;"/>
                              <v:shape id="AutoShape 92" o:spid="_x0000_s1101" type="#_x0000_t32" style="position:absolute;left:7230;top:8490;width:0;height:17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DvS8YAAADeAAAADwAAAGRycy9kb3ducmV2LnhtbESP3WrCQBCF7wu+wzIF75qNJbSSukoj&#10;lGjpjcYHGLOTH5qdDdnVxD59t1Dw8nB+Ps5qM5lOXGlwrWUFiygGQVxa3XKt4FR8PC1BOI+ssbNM&#10;Cm7kYLOePaww1XbkA12PvhZhhF2KChrv+1RKVzZk0EW2Jw5eZQeDPsihlnrAMYybTj7H8Ys02HIg&#10;NNjTtqHy+3gxAZLj/ivPXn+qQ5yN+89zVfRtpdT8cXp/A+Fp8vfwf3unFSTLRZLA351wBe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Xw70vGAAAA3gAAAA8AAAAAAAAA&#10;AAAAAAAAoQIAAGRycy9kb3ducmV2LnhtbFBLBQYAAAAABAAEAPkAAACUAwAAAAA=&#10;" strokecolor="#c0504d" strokeweight="1pt">
                                <v:stroke dashstyle="dash" endarrow="block"/>
                                <v:shadow color="#868686"/>
                              </v:shape>
                              <v:shape id="AutoShape 93" o:spid="_x0000_s1102" type="#_x0000_t32" style="position:absolute;left:7230;top:6375;width:0;height:21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XoZ8UAAADeAAAADwAAAGRycy9kb3ducmV2LnhtbESP3YrCMBSE74V9h3AWvNPU+rNSjVKE&#10;BUEQrfsAh+bYlm1OShNt9emNsLCXw8x8w6y3vanFnVpXWVYwGUcgiHOrKy4U/Fy+R0sQziNrrC2T&#10;ggc52G4+BmtMtO34TPfMFyJA2CWooPS+SaR0eUkG3dg2xMG72tagD7ItpG6xC3BTyziKFtJgxWGh&#10;xIZ2JeW/2c0oOMQV1/H0dPhyz+OuuHVdk2Kq1PCzT1cgPPX+P/zX3msFs+VkNof3nXAF5OY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XoZ8UAAADeAAAADwAAAAAAAAAA&#10;AAAAAAChAgAAZHJzL2Rvd25yZXYueG1sUEsFBgAAAAAEAAQA+QAAAJMDAAAAAA==&#10;" strokecolor="#c0504d" strokeweight="1pt">
                                <v:stroke dashstyle="dash" endarrow="block"/>
                                <v:shadow color="#868686"/>
                              </v:shape>
                            </v:group>
                            <v:shape id="Text Box 94" o:spid="_x0000_s1103" type="#_x0000_t202" style="position:absolute;left:6840;top:7890;width:105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MqTsYA&#10;AADeAAAADwAAAGRycy9kb3ducmV2LnhtbESPT2vCQBTE74V+h+UVequ7SpQY3UipFHpq0VbB2yP7&#10;8gezb0N2a9Jv7xYEj8PM/IZZb0bbigv1vnGsYTpRIIgLZxquNPx8v7+kIHxANtg6Jg1/5GGTPz6s&#10;MTNu4B1d9qESEcI+Qw11CF0mpS9qsugnriOOXul6iyHKvpKmxyHCbStnSi2kxYbjQo0dvdVUnPe/&#10;VsPhszwdE/VVbe28G9yoJNul1Pr5aXxdgQg0hnv41v4wGpJ0mizg/068AjK/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3MqTsYAAADeAAAADwAAAAAAAAAAAAAAAACYAgAAZHJz&#10;L2Rvd25yZXYueG1sUEsFBgAAAAAEAAQA9QAAAIsDAAAAAA==&#10;" filled="f" stroked="f">
                              <v:textbox>
                                <w:txbxContent>
                                  <w:p w:rsidR="003A6985" w:rsidRPr="00D0171F" w:rsidRDefault="003A6985" w:rsidP="0030301D">
                                    <w:pPr>
                                      <w:rPr>
                                        <w:sz w:val="18"/>
                                        <w:szCs w:val="18"/>
                                      </w:rPr>
                                    </w:pPr>
                                    <w:r w:rsidRPr="00D0171F">
                                      <w:rPr>
                                        <w:rFonts w:hint="cs"/>
                                        <w:sz w:val="18"/>
                                        <w:szCs w:val="18"/>
                                        <w:rtl/>
                                      </w:rPr>
                                      <w:t>21متر</w:t>
                                    </w:r>
                                  </w:p>
                                </w:txbxContent>
                              </v:textbox>
                            </v:shape>
                          </v:group>
                          <v:group id="Group 95" o:spid="_x0000_s1104" style="position:absolute;left:4215;top:10470;width:2745;height:615" coordorigin="4215,10470" coordsize="2745,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Hv6rw8cAAADe&#10;AAAADwAAAAAAAAAAAAAAAACqAgAAZHJzL2Rvd25yZXYueG1sUEsFBgAAAAAEAAQA+gAAAJ4DAAAA&#10;AA==&#10;">
                            <v:group id="Group 96" o:spid="_x0000_s1105" style="position:absolute;left:4215;top:10470;width:2745;height:210" coordorigin="4215,10470" coordsize="2745,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2E/scQAAADeAAAA&#10;DwAAAAAAAAAAAAAAAACqAgAAZHJzL2Rvd25yZXYueG1sUEsFBgAAAAAEAAQA+gAAAJsDAAAAAA==&#10;">
                              <v:shape id="AutoShape 97" o:spid="_x0000_s1106" type="#_x0000_t32" style="position:absolute;left:6960;top:10470;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74RXsYAAADeAAAADwAAAGRycy9kb3ducmV2LnhtbESPQWvCQBSE7wX/w/IEL6VuIlJidBUR&#10;CsVDoZqDx8fuaxLMvo27a0z/fbdQ6HGYmW+YzW60nRjIh9axgnyegSDWzrRcK6jOby8FiBCRDXaO&#10;ScE3BdhtJ08bLI178CcNp1iLBOFQooImxr6UMuiGLIa564mT9+W8xZikr6Xx+Ehw28lFlr1Kiy2n&#10;hQZ7OjSkr6e7VdAeq49qeL5Fr4tjfvF5OF86rdRsOu7XICKN8T/81343CpZFvlzB7510BeT2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EV7GAAAA3gAAAA8AAAAAAAAA&#10;AAAAAAAAoQIAAGRycy9kb3ducmV2LnhtbFBLBQYAAAAABAAEAPkAAACUAwAAAAA=&#10;"/>
                              <v:shape id="AutoShape 98" o:spid="_x0000_s1107" type="#_x0000_t32" style="position:absolute;left:4215;top:10470;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10uHsUAAADeAAAADwAAAGRycy9kb3ducmV2LnhtbESPT2vCMBjG7wO/Q3iFXYamHVNKNYoM&#10;BsPDQO3B40vy2habNzXJavftl4Pg8eH5x2+9HW0nBvKhdawgn2cgiLUzLdcKqtPXrAARIrLBzjEp&#10;+KMA283kZY2lcXc+0HCMtUgjHEpU0MTYl1IG3ZDFMHc9cfIuzluMSfpaGo/3NG47+Z5lS2mx5fTQ&#10;YE+fDenr8dcqaPfVTzW83aLXxT4/+zyczp1W6nU67lYgIo3xGX60v42CjyJfJICEk1BAb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10uHsUAAADeAAAADwAAAAAAAAAA&#10;AAAAAAChAgAAZHJzL2Rvd25yZXYueG1sUEsFBgAAAAAEAAQA+QAAAJMDAAAAAA==&#10;"/>
                              <v:shape id="AutoShape 99" o:spid="_x0000_s1108" type="#_x0000_t32" style="position:absolute;left:5550;top:10590;width:141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7aDsYAAADeAAAADwAAAGRycy9kb3ducmV2LnhtbESP22rCQBRF34X+w3AKfdNJim0lOglV&#10;EKv0xcsHHDMnF8ycCZnRpP36jlDwcbMvi73IBtOIG3WutqwgnkQgiHOray4VnI7r8QyE88gaG8uk&#10;4IccZOnTaIGJtj3v6XbwpQgj7BJUUHnfJlK6vCKDbmJb4uAVtjPog+xKqTvsw7hp5GsUvUuDNQdC&#10;hS2tKsovh6sJkA1uvzfLj99iHy377e5cHNu6UOrleficg/A0+Ef4v/2lFUxn8VsM9zvhCs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e2g7GAAAA3gAAAA8AAAAAAAAA&#10;AAAAAAAAoQIAAGRycy9kb3ducmV2LnhtbFBLBQYAAAAABAAEAPkAAACUAwAAAAA=&#10;" strokecolor="#c0504d" strokeweight="1pt">
                                <v:stroke dashstyle="dash" endarrow="block"/>
                                <v:shadow color="#868686"/>
                              </v:shape>
                              <v:shape id="AutoShape 100" o:spid="_x0000_s1109" type="#_x0000_t32" style="position:absolute;left:4215;top:10590;width:13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XmzsYAAADeAAAADwAAAGRycy9kb3ducmV2LnhtbESP0WqDQBRE3wP5h+UG+pasMU0bbFaR&#10;QKAglNT2Ay7urUrdu+Ju1Pbru4VAHoeZOcMcs9l0YqTBtZYVbDcRCOLK6pZrBZ8f5/UBhPPIGjvL&#10;pOCHHGTpcnHERNuJ32ksfS0ChF2CChrv+0RKVzVk0G1sTxy8LzsY9EEOtdQDTgFuOhlH0ZM02HJY&#10;aLCnU0PVd3k1Coq45S7eXYpn9/t2qq/T1OeYK/WwmvMXEJ5mfw/f2q9aweNhu4/h/064Aj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i15s7GAAAA3gAAAA8AAAAAAAAA&#10;AAAAAAAAoQIAAGRycy9kb3ducmV2LnhtbFBLBQYAAAAABAAEAPkAAACUAwAAAAA=&#10;" strokecolor="#c0504d" strokeweight="1pt">
                                <v:stroke dashstyle="dash" endarrow="block"/>
                                <v:shadow color="#868686"/>
                              </v:shape>
                            </v:group>
                            <v:shape id="Text Box 101" o:spid="_x0000_s1110" type="#_x0000_t202" style="position:absolute;left:4890;top:10635;width:1050;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0fC8YA&#10;AADeAAAADwAAAGRycy9kb3ducmV2LnhtbESPW2sCMRSE3wX/QziCbzXxVuy6UUQp9KlStYW+HTZn&#10;L7g5WTapu/33jVDwcZiZb5h029ta3Kj1lWMN04kCQZw5U3Gh4XJ+fVqB8AHZYO2YNPySh+1mOEgx&#10;Ma7jD7qdQiEihH2CGsoQmkRKn5Vk0U9cQxy93LUWQ5RtIU2LXYTbWs6UepYWK44LJTa0Lym7nn6s&#10;hs/3/PtroY7FwS6bzvVKsn2RWo9H/W4NIlAfHuH/9pvRsFhNl3O434lXQG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0fC8YAAADeAAAADwAAAAAAAAAAAAAAAACYAgAAZHJz&#10;L2Rvd25yZXYueG1sUEsFBgAAAAAEAAQA9QAAAIsDAAAAAA==&#10;" filled="f" stroked="f">
                              <v:textbox>
                                <w:txbxContent>
                                  <w:p w:rsidR="003A6985" w:rsidRPr="00D0171F" w:rsidRDefault="003A6985" w:rsidP="0030301D">
                                    <w:pPr>
                                      <w:rPr>
                                        <w:sz w:val="18"/>
                                        <w:szCs w:val="18"/>
                                      </w:rPr>
                                    </w:pPr>
                                    <w:r w:rsidRPr="00D0171F">
                                      <w:rPr>
                                        <w:rFonts w:hint="cs"/>
                                        <w:sz w:val="18"/>
                                        <w:szCs w:val="18"/>
                                        <w:rtl/>
                                      </w:rPr>
                                      <w:t>7متر</w:t>
                                    </w:r>
                                  </w:p>
                                </w:txbxContent>
                              </v:textbox>
                            </v:shape>
                          </v:group>
                        </v:group>
                        <v:group id="Group 102" o:spid="_x0000_s1111" style="position:absolute;left:1522;top:1590;width:7463;height:9960" coordorigin="1522,1590" coordsize="7463,99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WjaccAAADe&#10;AAAADwAAAAAAAAAAAAAAAACqAgAAZHJzL2Rvd25yZXYueG1sUEsFBgAAAAAEAAQA+gAAAJ4DAAAA&#10;AA==&#10;">
                          <v:group id="Group 103" o:spid="_x0000_s1112" style="position:absolute;left:1522;top:2100;width:833;height:9450" coordorigin="1522,2100" coordsize="833,9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LkG8scAAADe&#10;AAAADwAAAAAAAAAAAAAAAACqAgAAZHJzL2Rvd25yZXYueG1sUEsFBgAAAAAEAAQA+gAAAJ4DAAAA&#10;AA==&#10;">
                            <v:group id="Group 104" o:spid="_x0000_s1113" style="position:absolute;left:2130;top:2100;width:225;height:9450" coordorigin="2130,2100" coordsize="225,9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GuYhccAAADe&#10;AAAADwAAAAAAAAAAAAAAAACqAgAAZHJzL2Rvd25yZXYueG1sUEsFBgAAAAAEAAQA+gAAAJ4DAAAA&#10;AA==&#10;">
                              <v:shape id="AutoShape 105" o:spid="_x0000_s1114" type="#_x0000_t32" style="position:absolute;left:2130;top:11550;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HqcgAAADeAAAADwAAAGRycy9kb3ducmV2LnhtbESPQWsCMRSE74X+h/AEL6VmV6qVrVFW&#10;QagFD9r2/rp53QQ3L9tN1O2/bwqCx2FmvmHmy9414kxdsJ4V5KMMBHHlteVawcf75nEGIkRkjY1n&#10;UvBLAZaL+7s5FtpfeE/nQ6xFgnAoUIGJsS2kDJUhh2HkW+LkffvOYUyyq6Xu8JLgrpHjLJtKh5bT&#10;gsGW1oaq4+HkFOy2+ar8Mnb7tv+xu8mmbE71w6dSw0FfvoCI1Mdb+Np+1QqeZvnkGf7vpCs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G+wHqcgAAADeAAAADwAAAAAA&#10;AAAAAAAAAAChAgAAZHJzL2Rvd25yZXYueG1sUEsFBgAAAAAEAAQA+QAAAJYDAAAAAA==&#10;"/>
                              <v:group id="Group 106" o:spid="_x0000_s1115" style="position:absolute;left:2130;top:2100;width:225;height:9450" coordorigin="2130,2100" coordsize="225,9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ripbMQAAADeAAAA&#10;DwAAAAAAAAAAAAAAAACqAgAAZHJzL2Rvd25yZXYueG1sUEsFBgAAAAAEAAQA+gAAAJsDAAAAAA==&#10;">
                                <v:shape id="AutoShape 107" o:spid="_x0000_s1116" type="#_x0000_t32" style="position:absolute;left:2130;top:2100;width:22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82QMgAAADeAAAADwAAAGRycy9kb3ducmV2LnhtbESPQWsCMRSE74X+h/CEXkrNblGxW6Ns&#10;C4IWPGjb++vmdRPcvGw3Udd/3wiCx2FmvmFmi9414khdsJ4V5MMMBHHlteVawdfn8mkKIkRkjY1n&#10;UnCmAIv5/d0MC+1PvKXjLtYiQTgUqMDE2BZShsqQwzD0LXHyfn3nMCbZ1VJ3eEpw18jnLJtIh5bT&#10;gsGW3g1V+93BKdis87fyx9j1x/bPbsbLsjnUj99KPQz68hVEpD7ewtf2SisYTfPxC1zupCsg5/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T82QMgAAADeAAAADwAAAAAA&#10;AAAAAAAAAAChAgAAZHJzL2Rvd25yZXYueG1sUEsFBgAAAAAEAAQA+QAAAJYDAAAAAA==&#10;"/>
                                <v:shape id="AutoShape 108" o:spid="_x0000_s1117" type="#_x0000_t32" style="position:absolute;left:2235;top:2100;width:0;height:388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cXn8UAAADeAAAADwAAAGRycy9kb3ducmV2LnhtbESP22rCQBCG7wu+wzKCd83GWGxIXSUE&#10;BEEoHvoAQ3aaBLOzIbsxsU/fvRC8/PlPfJvdZFpxp941lhUsoxgEcWl1w5WCn+v+PQXhPLLG1jIp&#10;eJCD3Xb2tsFM25HPdL/4SoQRdhkqqL3vMildWZNBF9mOOHi/tjfog+wrqXscw7hpZRLHa2mw4fBQ&#10;Y0dFTeXtMhgFx6ThNlmdjp/u77uohnHscsyVWsyn/AuEp8m/ws/2QSv4SJfrABBwAgrI7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UcXn8UAAADeAAAADwAAAAAAAAAA&#10;AAAAAAChAgAAZHJzL2Rvd25yZXYueG1sUEsFBgAAAAAEAAQA+QAAAJMDAAAAAA==&#10;" strokecolor="#c0504d" strokeweight="1pt">
                                  <v:stroke dashstyle="dash" endarrow="block"/>
                                  <v:shadow color="#868686"/>
                                </v:shape>
                                <v:shape id="AutoShape 109" o:spid="_x0000_s1118" type="#_x0000_t32" style="position:absolute;left:2235;top:5985;width:0;height:556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IQs8YAAADeAAAADwAAAGRycy9kb3ducmV2LnhtbESP3WrCQBCF7wu+wzJC7+omRWxIXUWF&#10;klp6Y/QBxuzkh2ZnQ3ZN0j59t1Dw8nB+Ps56O5lWDNS7xrKCeBGBIC6sbrhScDm/PSUgnEfW2Fom&#10;Bd/kYLuZPawx1XbkEw25r0QYYZeigtr7LpXSFTUZdAvbEQevtL1BH2RfSd3jGMZNK5+jaCUNNhwI&#10;NXZ0qKn4ym8mQDI8fmb7l5/yFO3H48e1PHdNqdTjfNq9gvA0+Xv4v/2uFSyTeBXD351wBeTm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yELPGAAAA3gAAAA8AAAAAAAAA&#10;AAAAAAAAoQIAAGRycy9kb3ducmV2LnhtbFBLBQYAAAAABAAEAPkAAACUAwAAAAA=&#10;" strokecolor="#c0504d" strokeweight="1pt">
                                  <v:stroke dashstyle="dash" endarrow="block"/>
                                  <v:shadow color="#868686"/>
                                </v:shape>
                              </v:group>
                            </v:group>
                            <v:shape id="Text Box 110" o:spid="_x0000_s1119" type="#_x0000_t202" style="position:absolute;left:1522;top:5745;width:82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wLcQA&#10;AADeAAAADwAAAGRycy9kb3ducmV2LnhtbESPQYvCMBSE7wv+h/CEva2JoqLVKKIIe1rRVcHbo3m2&#10;xealNNF2/70RhD0OM/MNM1+2thQPqn3hWEO/p0AQp84UnGk4/m6/JiB8QDZYOiYNf+Rhueh8zDEx&#10;ruE9PQ4hExHCPkENeQhVIqVPc7Loe64ijt7V1RZDlHUmTY1NhNtSDpQaS4sFx4UcK1rnlN4Od6vh&#10;9HO9nIdql23sqGpcqyTbqdT6s9uuZiACteE//G5/Gw3DSX88gNedeAXk4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9cC3EAAAA3gAAAA8AAAAAAAAAAAAAAAAAmAIAAGRycy9k&#10;b3ducmV2LnhtbFBLBQYAAAAABAAEAPUAAACJAwAAAAA=&#10;" filled="f" stroked="f">
                              <v:textbox>
                                <w:txbxContent>
                                  <w:p w:rsidR="003A6985" w:rsidRPr="00D0171F" w:rsidRDefault="003A6985" w:rsidP="0030301D">
                                    <w:pPr>
                                      <w:jc w:val="center"/>
                                      <w:rPr>
                                        <w:sz w:val="18"/>
                                        <w:szCs w:val="18"/>
                                      </w:rPr>
                                    </w:pPr>
                                    <w:r w:rsidRPr="00D0171F">
                                      <w:rPr>
                                        <w:rFonts w:hint="cs"/>
                                        <w:sz w:val="18"/>
                                        <w:szCs w:val="18"/>
                                        <w:rtl/>
                                      </w:rPr>
                                      <w:t>51متر</w:t>
                                    </w:r>
                                  </w:p>
                                </w:txbxContent>
                              </v:textbox>
                            </v:shape>
                          </v:group>
                          <v:group id="Group 111" o:spid="_x0000_s1120" style="position:absolute;left:2415;top:1590;width:6570;height:450" coordorigin="2415,1590" coordsize="6570,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nDxoMcAAADe&#10;AAAADwAAAAAAAAAAAAAAAACqAgAAZHJzL2Rvd25yZXYueG1sUEsFBgAAAAAEAAQA+gAAAJ4DAAAA&#10;AA==&#10;">
                            <v:group id="Group 112" o:spid="_x0000_s1121" style="position:absolute;left:2415;top:1785;width:6570;height:210" coordorigin="2415,1785" coordsize="6570,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pZlp1McAAADe&#10;AAAADwAAAAAAAAAAAAAAAACqAgAAZHJzL2Rvd25yZXYueG1sUEsFBgAAAAAEAAQA+gAAAJ4DAAAA&#10;AA==&#10;">
                              <v:shape id="AutoShape 113" o:spid="_x0000_s1122" type="#_x0000_t32" style="position:absolute;left:2415;top:1785;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UZHO8YAAADeAAAADwAAAGRycy9kb3ducmV2LnhtbESPQWvCQBSE74X+h+UJXopuUqyE1FVK&#10;oVA8CGoOHh+7r0kw+zbd3cb4711B6HGYmW+Y1Wa0nRjIh9axgnyegSDWzrRcK6iOX7MCRIjIBjvH&#10;pOBKATbr56cVlsZdeE/DIdYiQTiUqKCJsS+lDLohi2HueuLk/ThvMSbpa2k8XhLcdvI1y5bSYstp&#10;ocGePhvS58OfVdBuq101vPxGr4ttfvJ5OJ46rdR0Mn68g4g0xv/wo/1tFCyKfPkG9zvpCsj1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lGRzvGAAAA3gAAAA8AAAAAAAAA&#10;AAAAAAAAoQIAAGRycy9kb3ducmV2LnhtbFBLBQYAAAAABAAEAPkAAACUAwAAAAA=&#10;"/>
                              <v:shape id="AutoShape 114" o:spid="_x0000_s1123" type="#_x0000_t32" style="position:absolute;left:8985;top:1785;width:0;height:21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TZTMYAAADeAAAADwAAAGRycy9kb3ducmV2LnhtbESPQWvCQBSE74X+h+UJvZS6SSkhpK4i&#10;giAehGoOHh+7r0lo9m26u8b4712h0OMwM98wi9VkezGSD51jBfk8A0Gsnem4UVCftm8liBCRDfaO&#10;ScGNAqyWz08LrIy78heNx9iIBOFQoYI2xqGSMuiWLIa5G4iT9+28xZikb6TxeE1w28v3LCukxY7T&#10;QosDbVrSP8eLVdDt60M9vv5Gr8t9fvZ5OJ17rdTLbFp/gog0xf/wX3tnFHyUeVHA4066AnJ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mU2UzGAAAA3gAAAA8AAAAAAAAA&#10;AAAAAAAAoQIAAGRycy9kb3ducmV2LnhtbFBLBQYAAAAABAAEAPkAAACUAwAAAAA=&#10;"/>
                              <v:shape id="AutoShape 115" o:spid="_x0000_s1124" type="#_x0000_t32" style="position:absolute;left:2415;top:1905;width:312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6P68YAAADeAAAADwAAAGRycy9kb3ducmV2LnhtbESP3WrCQBSE7wt9h+UUvKsbo6ikrhIC&#10;ghAorfoAh+wxCc2eDdnNjz59Vyj0cpiZb5jdYTKNGKhztWUFi3kEgriwuuZSwfVyfN+CcB5ZY2OZ&#10;FNzJwWH/+rLDRNuRv2k4+1IECLsEFVTet4mUrqjIoJvbljh4N9sZ9EF2pdQdjgFuGhlH0VoarDks&#10;VNhSVlHxc+6NgjyuuYmXX/nGPT6zsh/HNsVUqdnblH6A8DT5//Bf+6QVrLaL9Qaed8IVkP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auj+vGAAAA3gAAAA8AAAAAAAAA&#10;AAAAAAAAoQIAAGRycy9kb3ducmV2LnhtbFBLBQYAAAAABAAEAPkAAACUAwAAAAA=&#10;" strokecolor="#c0504d" strokeweight="1pt">
                                <v:stroke dashstyle="dash" endarrow="block"/>
                                <v:shadow color="#868686"/>
                              </v:shape>
                              <v:shape id="AutoShape 116" o:spid="_x0000_s1125" type="#_x0000_t32" style="position:absolute;left:5535;top:1905;width:345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i5LsQAAADeAAAADwAAAGRycy9kb3ducmV2LnhtbERPzWrCQBC+F3yHZQRvdWMpVqKboEJR&#10;Sy9qH2CanfxgdjZktybt03cOhR4/vv9NPrpW3akPjWcDi3kCirjwtuHKwMf19XEFKkRki61nMvBN&#10;AfJs8rDB1PqBz3S/xEpJCIcUDdQxdqnWoajJYZj7jli40vcOo8C+0rbHQcJdq5+SZKkdNiwNNXa0&#10;r6m4Xb6clBzw9H7YvfyU52Q3nN4+y2vXlMbMpuN2DSrSGP/Ff+6jNfC8Wixlr9yRK6Cz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CLkuxAAAAN4AAAAPAAAAAAAAAAAA&#10;AAAAAKECAABkcnMvZG93bnJldi54bWxQSwUGAAAAAAQABAD5AAAAkgMAAAAA&#10;" strokecolor="#c0504d" strokeweight="1pt">
                                <v:stroke dashstyle="dash" endarrow="block"/>
                                <v:shadow color="#868686"/>
                              </v:shape>
                            </v:group>
                            <v:shape id="Text Box 117" o:spid="_x0000_s1126" type="#_x0000_t202" style="position:absolute;left:5295;top:1590;width:825;height: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niXMUA&#10;AADeAAAADwAAAGRycy9kb3ducmV2LnhtbESPT4vCMBTE7wt+h/AEb2uiqGjXKKIInpT1z8LeHs2z&#10;Ldu8lCba+u2NsOBxmJnfMPNla0txp9oXjjUM+goEcepMwZmG82n7OQXhA7LB0jFpeJCH5aLzMcfE&#10;uIa/6X4MmYgQ9glqyEOoEil9mpNF33cVcfSurrYYoqwzaWpsItyWcqjURFosOC7kWNE6p/TveLMa&#10;Lvvr789IHbKNHVeNa5VkO5Na97rt6gtEoDa8w//tndEwmg4mM3jdiVdA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WeJcxQAAAN4AAAAPAAAAAAAAAAAAAAAAAJgCAABkcnMv&#10;ZG93bnJldi54bWxQSwUGAAAAAAQABAD1AAAAigMAAAAA&#10;" filled="f" stroked="f">
                              <v:textbox>
                                <w:txbxContent>
                                  <w:p w:rsidR="003A6985" w:rsidRPr="00D0171F" w:rsidRDefault="003A6985" w:rsidP="0030301D">
                                    <w:pPr>
                                      <w:jc w:val="center"/>
                                      <w:rPr>
                                        <w:szCs w:val="22"/>
                                      </w:rPr>
                                    </w:pPr>
                                    <w:r w:rsidRPr="00D0171F">
                                      <w:rPr>
                                        <w:rFonts w:hint="cs"/>
                                        <w:szCs w:val="22"/>
                                        <w:rtl/>
                                      </w:rPr>
                                      <w:t>20متر</w:t>
                                    </w:r>
                                  </w:p>
                                </w:txbxContent>
                              </v:textbox>
                            </v:shape>
                          </v:group>
                          <v:group id="Group 118" o:spid="_x0000_s1127" style="position:absolute;left:2415;top:2100;width:6570;height:9450" coordorigin="2415,2100" coordsize="6570,9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e/kKxgAAAN4A&#10;AAAPAAAAAAAAAAAAAAAAAKoCAABkcnMvZG93bnJldi54bWxQSwUGAAAAAAQABAD6AAAAnQMAAAAA&#10;">
                            <v:group id="Group 119" o:spid="_x0000_s1128" style="position:absolute;left:2415;top:2100;width:6570;height:9450" coordorigin="2415,2100" coordsize="6570,94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DdckccAAADe&#10;AAAADwAAAAAAAAAAAAAAAACqAgAAZHJzL2Rvd25yZXYueG1sUEsFBgAAAAAEAAQA+gAAAJ4DAAAA&#10;AA==&#10;">
                              <v:shape id="AutoShape 120" o:spid="_x0000_s1129" type="#_x0000_t32" style="position:absolute;left:2415;top:2100;width:0;height:94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74UcgAAADeAAAADwAAAGRycy9kb3ducmV2LnhtbESPT2sCMRTE74V+h/CEXopmV2yVrVG2&#10;BaEWPPin99fN6ya4edluoq7fvikIPQ4z8xtmvuxdI87UBetZQT7KQBBXXluuFRz2q+EMRIjIGhvP&#10;pOBKAZaL+7s5FtpfeEvnXaxFgnAoUIGJsS2kDJUhh2HkW+LkffvOYUyyq6Xu8JLgrpHjLHuWDi2n&#10;BYMtvRmqjruTU7BZ56/ll7Hrj+2P3TytyuZUP34q9TDoyxcQkfr4H76137WCySyfjuHvTroCcvE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C74UcgAAADeAAAADwAAAAAA&#10;AAAAAAAAAAChAgAAZHJzL2Rvd25yZXYueG1sUEsFBgAAAAAEAAQA+QAAAJYDAAAAAA==&#10;"/>
                              <v:shape id="AutoShape 121" o:spid="_x0000_s1130" type="#_x0000_t32" style="position:absolute;left:2415;top:2100;width:657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JdysgAAADeAAAADwAAAGRycy9kb3ducmV2LnhtbESPQWsCMRSE74X+h/AEL6Vm12orW6Ns&#10;C0IVPGjb++vmuQndvGw3Ubf/vikIHoeZ+YaZL3vXiBN1wXpWkI8yEMSV15ZrBR/vq/sZiBCRNTae&#10;ScEvBVgubm/mWGh/5h2d9rEWCcKhQAUmxraQMlSGHIaRb4mTd/Cdw5hkV0vd4TnBXSPHWfYoHVpO&#10;CwZbejVUfe+PTsF2nb+UX8auN7sfu52uyuZY330qNRz05TOISH28hi/tN61gMsufHuD/TroCcvE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2JdysgAAADeAAAADwAAAAAA&#10;AAAAAAAAAAChAgAAZHJzL2Rvd25yZXYueG1sUEsFBgAAAAAEAAQA+QAAAJYDAAAAAA==&#10;"/>
                              <v:shape id="AutoShape 122" o:spid="_x0000_s1131" type="#_x0000_t32" style="position:absolute;left:8985;top:2100;width:0;height:94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vFvsgAAADeAAAADwAAAGRycy9kb3ducmV2LnhtbESPQWsCMRSE74X+h/AEL6VmV6yVrVFW&#10;QagFD9r2/rp53QQ3L9tN1O2/bwqCx2FmvmHmy9414kxdsJ4V5KMMBHHlteVawcf75nEGIkRkjY1n&#10;UvBLAZaL+7s5FtpfeE/nQ6xFgnAoUIGJsS2kDJUhh2HkW+LkffvOYUyyq6Xu8JLgrpHjLJtKh5bT&#10;gsGW1oaq4+HkFOy2+ar8Mnb7tv+xu6dN2Zzqh0+lhoO+fAERqY+38LX9qhVMZvnzBP7vpCsgF3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IvFvsgAAADeAAAADwAAAAAA&#10;AAAAAAAAAAChAgAAZHJzL2Rvd25yZXYueG1sUEsFBgAAAAAEAAQA+QAAAJYDAAAAAA==&#10;"/>
                            </v:group>
                            <v:shape id="AutoShape 123" o:spid="_x0000_s1132" type="#_x0000_t32" style="position:absolute;left:8985;top:4665;width:0;height:19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kLBsYAAADeAAAADwAAAGRycy9kb3ducmV2LnhtbESP3WrCQBSE7wt9h+UUvKub+NNI6ioS&#10;CCgVQdsHOGRPk6XZsyG7mvj2bqHQy2FmvmHW29G24ka9N44VpNMEBHHltOFawddn+boC4QOyxtYx&#10;KbiTh+3m+WmNuXYDn+l2CbWIEPY5KmhC6HIpfdWQRT91HXH0vl1vMUTZ11L3OES4beUsSd6kRcNx&#10;ocGOioaqn8vVKihP6fEwfBRFYTijjOel2d1LpSYv4+4dRKAx/If/2nutYLFKsyX83olXQG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oZCwbGAAAA3gAAAA8AAAAAAAAA&#10;AAAAAAAAoQIAAGRycy9kb3ducmV2LnhtbFBLBQYAAAAABAAEAPkAAACUAwAAAAA=&#10;" strokecolor="white"/>
                          </v:group>
                        </v:group>
                      </v:group>
                    </v:group>
                    <v:shape id="AutoShape 124" o:spid="_x0000_s1133" type="#_x0000_t32" style="position:absolute;left:2820;top:12180;width:8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iE68gAAADeAAAADwAAAGRycy9kb3ducmV2LnhtbESPQWvCQBSE74X+h+UVvNWNUtRGVymF&#10;QvUgGgten9lnNjX7NmTXJPbXu4VCj8PMfMMsVr2tREuNLx0rGA0TEMS50yUXCr4OH88zED4ga6wc&#10;k4IbeVgtHx8WmGrX8Z7aLBQiQtinqMCEUKdS+tyQRT90NXH0zq6xGKJsCqkb7CLcVnKcJBNpseS4&#10;YLCmd0P5JbtaBfsqOx7ay3VtduOfzW7avW6/T0GpwVP/NgcRqA//4b/2p1bwMhtNJ/B7J14Bub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0ZiE68gAAADeAAAADwAAAAAA&#10;AAAAAAAAAAChAgAAZHJzL2Rvd25yZXYueG1sUEsFBgAAAAAEAAQA+QAAAJYDAAAAAA==&#10;" strokecolor="#f79646" strokeweight="4.5pt">
                      <v:shadow color="#868686"/>
                    </v:shape>
                    <v:shape id="AutoShape 125" o:spid="_x0000_s1134" type="#_x0000_t32" style="position:absolute;left:2820;top:12645;width:8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nT4ccAAADeAAAADwAAAGRycy9kb3ducmV2LnhtbESPT2sCMRTE7wW/Q3gFb5r1T6tsjSIt&#10;oqWHslsv3h6b183SzcuSRN1++0YQehxm5jfMatPbVlzIh8axgsk4A0FcOd1wreD4tRstQYSIrLF1&#10;TAp+KcBmPXhYYa7dlQu6lLEWCcIhRwUmxi6XMlSGLIax64iT9+28xZikr6X2eE1w28pplj1Liw2n&#10;BYMdvRqqfsqzVfB54o+i5uLtafbema1vS2P2pVLDx377AiJSH//D9/ZBK5gvJ4sF3O6kKyD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2dPhxwAAAN4AAAAPAAAAAAAA&#10;AAAAAAAAAKECAABkcnMvZG93bnJldi54bWxQSwUGAAAAAAQABAD5AAAAlQMAAAAA&#10;" strokecolor="#4bacc6" strokeweight="2.25pt">
                      <v:stroke dashstyle="dash"/>
                      <v:shadow color="#868686"/>
                    </v:shape>
                    <v:shape id="Text Box 126" o:spid="_x0000_s1135" type="#_x0000_t202" style="position:absolute;left:4076;top:11961;width:1252;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zRGsQA&#10;AADeAAAADwAAAGRycy9kb3ducmV2LnhtbERPyWrDMBC9F/IPYgK5NZKD2yZOFBNaCj21NBvkNlgT&#10;28QaGUux3b+vDoUeH2/f5KNtRE+drx1rSOYKBHHhTM2lhuPh/XEJwgdkg41j0vBDHvLt5GGDmXED&#10;f1O/D6WIIewz1FCF0GZS+qIii37uWuLIXV1nMUTYldJ0OMRw28iFUs/SYs2xocKWXisqbvu71XD6&#10;vF7Oqfoq3+xTO7hRSbYrqfVsOu7WIAKN4V/85/4wGtJl8hL3xjvxCs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M0RrEAAAA3gAAAA8AAAAAAAAAAAAAAAAAmAIAAGRycy9k&#10;b3ducmV2LnhtbFBLBQYAAAAABAAEAPUAAACJAwAAAAA=&#10;" filled="f" stroked="f">
                      <v:textbox>
                        <w:txbxContent>
                          <w:p w:rsidR="003A6985" w:rsidRPr="00D0171F" w:rsidRDefault="003A6985" w:rsidP="0030301D">
                            <w:pPr>
                              <w:rPr>
                                <w:rFonts w:cs="B Nazanin"/>
                                <w:szCs w:val="22"/>
                              </w:rPr>
                            </w:pPr>
                            <w:r w:rsidRPr="00D0171F">
                              <w:rPr>
                                <w:rFonts w:cs="B Nazanin" w:hint="cs"/>
                                <w:szCs w:val="22"/>
                                <w:rtl/>
                              </w:rPr>
                              <w:t xml:space="preserve">لوله گاز </w:t>
                            </w:r>
                          </w:p>
                        </w:txbxContent>
                      </v:textbox>
                    </v:shape>
                    <v:shape id="Text Box 127" o:spid="_x0000_s1136" type="#_x0000_t202" style="position:absolute;left:4351;top:12337;width:956;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B0gcUA&#10;AADeAAAADwAAAGRycy9kb3ducmV2LnhtbESPT4vCMBTE74LfIbyFvWmiqKtdo4iL4EnZ7h/Y26N5&#10;tmWbl9JEW7+9EQSPw8z8hlmuO1uJCzW+dKxhNFQgiDNnSs41fH/tBnMQPiAbrByThit5WK/6vSUm&#10;xrX8SZc05CJC2CeooQihTqT0WUEW/dDVxNE7ucZiiLLJpWmwjXBbybFSM2mx5LhQYE3bgrL/9Gw1&#10;/BxOf78Tdcw/7LRuXack24XU+vWl27yDCNSFZ/jR3hsNk/nobQH3O/EKyN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gHSBxQAAAN4AAAAPAAAAAAAAAAAAAAAAAJgCAABkcnMv&#10;ZG93bnJldi54bWxQSwUGAAAAAAQABAD1AAAAigMAAAAA&#10;" filled="f" stroked="f">
                      <v:textbox>
                        <w:txbxContent>
                          <w:p w:rsidR="003A6985" w:rsidRPr="00D0171F" w:rsidRDefault="003A6985" w:rsidP="0030301D">
                            <w:pPr>
                              <w:rPr>
                                <w:rFonts w:cs="B Nazanin"/>
                                <w:szCs w:val="22"/>
                              </w:rPr>
                            </w:pPr>
                            <w:r w:rsidRPr="00D0171F">
                              <w:rPr>
                                <w:rFonts w:cs="B Nazanin" w:hint="cs"/>
                                <w:szCs w:val="22"/>
                                <w:rtl/>
                              </w:rPr>
                              <w:t>کانال</w:t>
                            </w:r>
                          </w:p>
                        </w:txbxContent>
                      </v:textbox>
                    </v:shape>
                  </v:group>
                  <v:group id="Group 128" o:spid="_x0000_s1137" style="position:absolute;left:5012;top:2401;width:268;height:359" coordorigin="9410,5341" coordsize="268,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roktxgAAAN4A&#10;AAAPAAAAAAAAAAAAAAAAAKoCAABkcnMvZG93bnJldi54bWxQSwUGAAAAAAQABAD6AAAAnQMAAAAA&#10;">
                    <v:group id="Group 129" o:spid="_x0000_s1138" style="position:absolute;left:9410;top:5341;width:268;height:359" coordorigin="9410,5341" coordsize="268,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eIstscAAADe&#10;AAAADwAAAAAAAAAAAAAAAACqAgAAZHJzL2Rvd25yZXYueG1sUEsFBgAAAAAEAAQA+gAAAJ4DAAAA&#10;AA==&#10;">
                      <v:oval id="Oval 130" o:spid="_x0000_s1139" style="position:absolute;left:9410;top:5341;width:268;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g1nMcA&#10;AADeAAAADwAAAGRycy9kb3ducmV2LnhtbESPQWvCQBSE74L/YXlCb3UTKRJTVxFBFAoFo8Tra/Y1&#10;Cc2+jdlVU399Vyh4HGbmG2a+7E0jrtS52rKCeByBIC6srrlUcDxsXhMQziNrbCyTgl9ysFwMB3NM&#10;tb3xnq6ZL0WAsEtRQeV9m0rpiooMurFtiYP3bTuDPsiulLrDW4CbRk6iaCoN1hwWKmxpXVHxk12M&#10;gvVqGp8/Z6dtnkezj3P2dS/K/K7Uy6hfvYPw1Ptn+L+90wrekjiZwON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4NZzHAAAA3gAAAA8AAAAAAAAAAAAAAAAAmAIAAGRy&#10;cy9kb3ducmV2LnhtbFBLBQYAAAAABAAEAPUAAACMAwAAAAA=&#10;" strokecolor="red" strokeweight="2.25pt"/>
                      <v:shape id="AutoShape 131" o:spid="_x0000_s1140" type="#_x0000_t32" style="position:absolute;left:9443;top:5407;width:184;height: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WncQAAADeAAAADwAAAGRycy9kb3ducmV2LnhtbESPT4vCMBTE74LfIbwFb5r6Byldo0hB&#10;9LZsV9jr2+bZljYvpYmmfnuzsLDHYWZ+w+wOo+nEgwbXWFawXCQgiEurG64UXL9O8xSE88gaO8uk&#10;4EkODvvpZIeZtoE/6VH4SkQIuwwV1N73mZSurMmgW9ieOHo3Oxj0UQ6V1AOGCDedXCXJVhpsOC7U&#10;2FNeU9kWd6OgvbUfab5JWsLvcMY8HLfFT1Bq9jYe30F4Gv1/+K990Qo26TJdw++deAXk/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8ladxAAAAN4AAAAPAAAAAAAAAAAA&#10;AAAAAKECAABkcnMvZG93bnJldi54bWxQSwUGAAAAAAQABAD5AAAAkgMAAAAA&#10;" strokecolor="red" strokeweight="2.25pt"/>
                    </v:group>
                    <v:shape id="AutoShape 132" o:spid="_x0000_s1141" type="#_x0000_t32" style="position:absolute;left:9443;top:5407;width:184;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nBmcUAAADeAAAADwAAAGRycy9kb3ducmV2LnhtbESPQYvCMBSE7wv+h/CEva2pIqV0jSKC&#10;IHhYVr14ezTPpmvzUpNYu/9+syB4HGbmG2axGmwrevKhcaxgOslAEFdON1wrOB23HwWIEJE1to5J&#10;wS8FWC1HbwsstXvwN/WHWIsE4VCiAhNjV0oZKkMWw8R1xMm7OG8xJulrqT0+Ety2cpZlubTYcFow&#10;2NHGUHU93K2CvDhfrvsvyrEyvTn729HF049S7+Nh/Qki0hBf4Wd7pxXMi2kxh/876Qr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QnBmcUAAADeAAAADwAAAAAAAAAA&#10;AAAAAAChAgAAZHJzL2Rvd25yZXYueG1sUEsFBgAAAAAEAAQA+QAAAJMDAAAAAA==&#10;" strokecolor="red" strokeweight="2.25pt"/>
                  </v:group>
                </v:group>
                <v:group id="Group 133" o:spid="_x0000_s1142" style="position:absolute;left:3041;top:12988;width:268;height:359" coordorigin="9410,5341" coordsize="268,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tkqtccAAADe&#10;AAAADwAAAAAAAAAAAAAAAACqAgAAZHJzL2Rvd25yZXYueG1sUEsFBgAAAAAEAAQA+gAAAJ4DAAAA&#10;AA==&#10;">
                  <v:group id="Group 134" o:spid="_x0000_s1143" style="position:absolute;left:9410;top:5341;width:268;height:359" coordorigin="9410,5341" coordsize="268,3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gu0wscAAADe&#10;AAAADwAAAAAAAAAAAAAAAACqAgAAZHJzL2Rvd25yZXYueG1sUEsFBgAAAAAEAAQA+gAAAJ4DAAAA&#10;AA==&#10;">
                    <v:oval id="Oval 135" o:spid="_x0000_s1144" style="position:absolute;left:9410;top:5341;width:268;height:3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WBMgA&#10;AADeAAAADwAAAGRycy9kb3ducmV2LnhtbESPQWvCQBSE74L/YXlCb7qJFBujq4ggLRSEpiW9PrOv&#10;SWj2bcxuNfrrXUHocZiZb5jlujeNOFHnassK4kkEgriwuuZSwdfnbpyAcB5ZY2OZFFzIwXo1HCwx&#10;1fbMH3TKfCkChF2KCirv21RKV1Rk0E1sSxy8H9sZ9EF2pdQdngPcNHIaRTNpsOawUGFL24qK3+zP&#10;KNhuZvFxP/9+zfNo/n7MDteizK9KPY36zQKEp97/hx/tN63gOYmTF7jfCVdArm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D5YEyAAAAN4AAAAPAAAAAAAAAAAAAAAAAJgCAABk&#10;cnMvZG93bnJldi54bWxQSwUGAAAAAAQABAD1AAAAjQMAAAAA&#10;" strokecolor="red" strokeweight="2.25pt"/>
                    <v:shape id="AutoShape 136" o:spid="_x0000_s1145" type="#_x0000_t32" style="position:absolute;left:9443;top:5407;width:184;height:2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1bE7MAAAADeAAAADwAAAGRycy9kb3ducmV2LnhtbERPTYvCMBC9L/gfwgje1tRFpFSjSEHW&#10;m2wVvI7N2JY2k9JEU//95iB4fLzvzW40nXjS4BrLChbzBARxaXXDlYLL+fCdgnAeWWNnmRS8yMFu&#10;O/naYKZt4D96Fr4SMYRdhgpq7/tMSlfWZNDNbU8cubsdDPoIh0rqAUMMN538SZKVNNhwbKixp7ym&#10;si0eRkF7b09pvkxawmv4xTzsV8UtKDWbjvs1CE+j/4jf7qNWsEwXadwb78QrIL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NWxOzAAAAA3gAAAA8AAAAAAAAAAAAAAAAA&#10;oQIAAGRycy9kb3ducmV2LnhtbFBLBQYAAAAABAAEAPkAAACOAwAAAAA=&#10;" strokecolor="red" strokeweight="2.25pt"/>
                  </v:group>
                  <v:shape id="AutoShape 137" o:spid="_x0000_s1146" type="#_x0000_t32" style="position:absolute;left:9443;top:5407;width:184;height:2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huB8YAAADeAAAADwAAAGRycy9kb3ducmV2LnhtbESPT2sCMRTE74V+h/AKvdWsUpbt1ihF&#10;EIQexD8Xb4/Nc7N187Imcd1+eyMIHoeZ+Q0znQ+2FT350DhWMB5lIIgrpxuuFex3y48CRIjIGlvH&#10;pOCfAsxnry9TLLW78ob6baxFgnAoUYGJsSulDJUhi2HkOuLkHZ23GJP0tdQerwluWznJslxabDgt&#10;GOxoYag6bS9WQV4cjqffNeVYmd4c/Hnn4v5Pqfe34ecbRKQhPsOP9kor+CzGxRfc76QrIG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8IbgfGAAAA3gAAAA8AAAAAAAAA&#10;AAAAAAAAoQIAAGRycy9kb3ducmV2LnhtbFBLBQYAAAAABAAEAPkAAACUAwAAAAA=&#10;" strokecolor="red" strokeweight="2.25pt"/>
                </v:group>
                <v:shape id="Text Box 138" o:spid="_x0000_s1147" type="#_x0000_t202" style="position:absolute;left:3552;top:12901;width:1769;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75sQA&#10;AADeAAAADwAAAGRycy9kb3ducmV2LnhtbESPy4rCMBSG94LvEI7gThPFEa1GEQdhViPWC7g7NMe2&#10;2JyUJmM7b28WA7P8+W98621nK/GixpeONUzGCgRx5kzJuYbL+TBagPAB2WDlmDT8koftpt9bY2Jc&#10;yyd6pSEXcYR9ghqKEOpESp8VZNGPXU0cvYdrLIYom1yaBts4bis5VWouLZYcHwqsaV9Q9kx/rIbr&#10;9+N+m6lj/mk/6tZ1SrJdSq2Hg263AhGoC//hv/aX0TBbTJYRIOJEFJC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2O+bEAAAA3gAAAA8AAAAAAAAAAAAAAAAAmAIAAGRycy9k&#10;b3ducmV2LnhtbFBLBQYAAAAABAAEAPUAAACJAwAAAAA=&#10;" filled="f" stroked="f">
                  <v:textbox>
                    <w:txbxContent>
                      <w:p w:rsidR="003A6985" w:rsidRPr="00D0171F" w:rsidRDefault="003A6985" w:rsidP="0030301D">
                        <w:pPr>
                          <w:rPr>
                            <w:rFonts w:cs="B Nazanin"/>
                            <w:szCs w:val="22"/>
                          </w:rPr>
                        </w:pPr>
                        <w:r w:rsidRPr="00D0171F">
                          <w:rPr>
                            <w:rFonts w:cs="B Nazanin" w:hint="cs"/>
                            <w:szCs w:val="22"/>
                            <w:rtl/>
                          </w:rPr>
                          <w:t>محل نصب صاعقه</w:t>
                        </w:r>
                        <w:r w:rsidRPr="00D0171F">
                          <w:rPr>
                            <w:rFonts w:cs="B Nazanin" w:hint="cs"/>
                            <w:szCs w:val="22"/>
                            <w:rtl/>
                          </w:rPr>
                          <w:softHyphen/>
                          <w:t>گیر</w:t>
                        </w:r>
                      </w:p>
                    </w:txbxContent>
                  </v:textbox>
                </v:shape>
                <w10:wrap anchorx="page"/>
                <w10:anchorlock/>
              </v:group>
            </w:pict>
          </mc:Fallback>
        </mc:AlternateContent>
      </w:r>
    </w:p>
    <w:p w:rsidR="0030301D" w:rsidRPr="003A75F3" w:rsidRDefault="0030301D" w:rsidP="00CE7BEC">
      <w:pPr>
        <w:pStyle w:val="a0"/>
        <w:rPr>
          <w:rtl/>
        </w:rPr>
      </w:pPr>
      <w:r w:rsidRPr="003A75F3">
        <w:rPr>
          <w:rFonts w:hint="cs"/>
          <w:rtl/>
        </w:rPr>
        <w:t>شکل</w:t>
      </w:r>
      <w:r w:rsidR="004C505C" w:rsidRPr="003A75F3">
        <w:rPr>
          <w:rFonts w:hint="cs"/>
          <w:rtl/>
        </w:rPr>
        <w:t xml:space="preserve"> الف</w:t>
      </w:r>
      <w:r w:rsidR="00CE7BEC" w:rsidRPr="003A75F3">
        <w:rPr>
          <w:rFonts w:hint="cs"/>
          <w:rtl/>
        </w:rPr>
        <w:t>-</w:t>
      </w:r>
      <w:r w:rsidRPr="003A75F3">
        <w:rPr>
          <w:rFonts w:hint="cs"/>
          <w:rtl/>
        </w:rPr>
        <w:t xml:space="preserve">6 </w:t>
      </w:r>
      <w:r w:rsidR="00CE7BEC" w:rsidRPr="003A75F3">
        <w:rPr>
          <w:rFonts w:hint="cs"/>
          <w:rtl/>
        </w:rPr>
        <w:t xml:space="preserve">نمایی </w:t>
      </w:r>
      <w:r w:rsidRPr="003A75F3">
        <w:rPr>
          <w:rFonts w:hint="cs"/>
          <w:rtl/>
        </w:rPr>
        <w:t xml:space="preserve">ازیک جایگاه </w:t>
      </w:r>
      <w:r w:rsidRPr="003A75F3">
        <w:t>CNG</w:t>
      </w:r>
      <w:r w:rsidRPr="003A75F3">
        <w:rPr>
          <w:rFonts w:hint="cs"/>
          <w:rtl/>
        </w:rPr>
        <w:t xml:space="preserve"> نمونه ومحل نصب صاعقه گیر</w:t>
      </w:r>
    </w:p>
    <w:p w:rsidR="000B37A6" w:rsidRPr="00B07CAB" w:rsidRDefault="000B37A6" w:rsidP="00527B46">
      <w:pPr>
        <w:rPr>
          <w:rtl/>
        </w:rPr>
      </w:pPr>
      <w:r w:rsidRPr="00B07CAB">
        <w:rPr>
          <w:rFonts w:hint="cs"/>
          <w:rtl/>
        </w:rPr>
        <w:lastRenderedPageBreak/>
        <w:t>همانطور که ازشکل الف</w:t>
      </w:r>
      <w:r>
        <w:rPr>
          <w:rFonts w:hint="cs"/>
          <w:rtl/>
        </w:rPr>
        <w:t>-</w:t>
      </w:r>
      <w:r w:rsidR="00527B46">
        <w:rPr>
          <w:rFonts w:hint="cs"/>
          <w:rtl/>
        </w:rPr>
        <w:t>6</w:t>
      </w:r>
      <w:r w:rsidRPr="00B07CAB">
        <w:rPr>
          <w:rFonts w:hint="cs"/>
          <w:rtl/>
        </w:rPr>
        <w:t xml:space="preserve"> پیداست پس ازتعیین محل نصب صاعقه</w:t>
      </w:r>
      <w:r>
        <w:rPr>
          <w:rFonts w:hint="cs"/>
          <w:rtl/>
        </w:rPr>
        <w:t>‌</w:t>
      </w:r>
      <w:r w:rsidRPr="00B07CAB">
        <w:rPr>
          <w:rFonts w:hint="cs"/>
          <w:rtl/>
        </w:rPr>
        <w:t>گیر، نوبت به تعیین شعاع پوششی صاعقه گیر است بنابراین ابتدا باید اختلاف ارتفاع</w:t>
      </w:r>
      <w:r>
        <w:rPr>
          <w:rFonts w:hint="cs"/>
          <w:rtl/>
        </w:rPr>
        <w:t>‌</w:t>
      </w:r>
      <w:r w:rsidRPr="00B07CAB">
        <w:rPr>
          <w:rFonts w:hint="cs"/>
          <w:rtl/>
        </w:rPr>
        <w:t>های لازم را بررسی نمود:</w:t>
      </w:r>
    </w:p>
    <w:p w:rsidR="000B37A6" w:rsidRPr="00B07CAB" w:rsidRDefault="000B37A6" w:rsidP="000B37A6">
      <w:r w:rsidRPr="00B07CAB">
        <w:rPr>
          <w:rFonts w:hint="cs"/>
          <w:rtl/>
        </w:rPr>
        <w:t>بیشترین ارتفاع مربوط به سایبان است که 6 متر ارتفاع دارد.</w:t>
      </w:r>
    </w:p>
    <w:p w:rsidR="000B37A6" w:rsidRPr="00B07CAB" w:rsidRDefault="000B37A6" w:rsidP="0027348F">
      <w:r w:rsidRPr="00B07CAB">
        <w:rPr>
          <w:rFonts w:hint="cs"/>
          <w:rtl/>
        </w:rPr>
        <w:t>چون محل نصب صاعقه</w:t>
      </w:r>
      <w:r w:rsidR="0027348F">
        <w:rPr>
          <w:rFonts w:hint="cs"/>
          <w:rtl/>
        </w:rPr>
        <w:t>‌</w:t>
      </w:r>
      <w:r w:rsidRPr="00B07CAB">
        <w:rPr>
          <w:rFonts w:hint="cs"/>
          <w:rtl/>
        </w:rPr>
        <w:t>گیر برروی زمین درنظرگرفته شده است (برروی هیچ کدام ازسازه</w:t>
      </w:r>
      <w:r w:rsidR="0027348F">
        <w:rPr>
          <w:rFonts w:hint="cs"/>
          <w:rtl/>
        </w:rPr>
        <w:t>‌</w:t>
      </w:r>
      <w:r w:rsidRPr="00B07CAB">
        <w:rPr>
          <w:rFonts w:hint="cs"/>
          <w:rtl/>
        </w:rPr>
        <w:t>های موجود نصب نمی</w:t>
      </w:r>
      <w:r w:rsidR="0027348F">
        <w:rPr>
          <w:rFonts w:hint="cs"/>
          <w:rtl/>
        </w:rPr>
        <w:t>‌</w:t>
      </w:r>
      <w:r w:rsidRPr="00B07CAB">
        <w:rPr>
          <w:rFonts w:hint="cs"/>
          <w:rtl/>
        </w:rPr>
        <w:t>شود)</w:t>
      </w:r>
      <w:r w:rsidR="0027348F">
        <w:rPr>
          <w:rFonts w:hint="cs"/>
          <w:rtl/>
        </w:rPr>
        <w:t xml:space="preserve"> </w:t>
      </w:r>
      <w:r w:rsidRPr="00B07CAB">
        <w:rPr>
          <w:rFonts w:hint="cs"/>
          <w:rtl/>
        </w:rPr>
        <w:t>پس بادرنظرگرفتن اختلاف ارتفاع 2</w:t>
      </w:r>
      <w:r w:rsidR="00DA2869">
        <w:rPr>
          <w:rFonts w:hint="cs"/>
          <w:rtl/>
        </w:rPr>
        <w:t>متر</w:t>
      </w:r>
      <w:r w:rsidRPr="00B07CAB">
        <w:rPr>
          <w:rFonts w:hint="cs"/>
          <w:rtl/>
        </w:rPr>
        <w:t xml:space="preserve"> نیازمند پایه</w:t>
      </w:r>
      <w:r w:rsidR="0027348F">
        <w:rPr>
          <w:rFonts w:hint="cs"/>
          <w:rtl/>
        </w:rPr>
        <w:t>‌</w:t>
      </w:r>
      <w:r w:rsidRPr="00B07CAB">
        <w:rPr>
          <w:rFonts w:hint="cs"/>
          <w:rtl/>
        </w:rPr>
        <w:t xml:space="preserve">ای به ارتفاع حداقل 8 متر هستیم </w:t>
      </w:r>
    </w:p>
    <w:p w:rsidR="000B37A6" w:rsidRPr="00B07CAB" w:rsidRDefault="000B37A6" w:rsidP="000B37A6">
      <w:pPr>
        <w:rPr>
          <w:rtl/>
        </w:rPr>
      </w:pPr>
      <w:r w:rsidRPr="00B07CAB">
        <w:rPr>
          <w:rFonts w:hint="cs"/>
          <w:rtl/>
        </w:rPr>
        <w:t xml:space="preserve">حال باید به بررسی </w:t>
      </w:r>
      <w:r>
        <w:rPr>
          <w:rFonts w:hint="cs"/>
          <w:rtl/>
        </w:rPr>
        <w:t>تأمین</w:t>
      </w:r>
      <w:r w:rsidRPr="00B07CAB">
        <w:rPr>
          <w:rFonts w:hint="cs"/>
          <w:rtl/>
        </w:rPr>
        <w:t xml:space="preserve"> شعاع پوششی بپردازیم :</w:t>
      </w:r>
    </w:p>
    <w:p w:rsidR="000B37A6" w:rsidRPr="00B07CAB" w:rsidRDefault="000B37A6" w:rsidP="0027348F">
      <w:pPr>
        <w:spacing w:after="0"/>
        <w:rPr>
          <w:rtl/>
        </w:rPr>
      </w:pPr>
      <w:r w:rsidRPr="00B07CAB">
        <w:rPr>
          <w:rFonts w:hint="cs"/>
          <w:rtl/>
        </w:rPr>
        <w:t>1-برای اینکه صاعقه</w:t>
      </w:r>
      <w:r w:rsidR="0027348F">
        <w:rPr>
          <w:rFonts w:hint="cs"/>
          <w:rtl/>
        </w:rPr>
        <w:t>‌</w:t>
      </w:r>
      <w:r w:rsidRPr="00B07CAB">
        <w:rPr>
          <w:rFonts w:hint="cs"/>
          <w:rtl/>
        </w:rPr>
        <w:t>گیر بتواند دورترین نقطه را که انتهای سایبان می</w:t>
      </w:r>
      <w:r w:rsidR="0027348F">
        <w:rPr>
          <w:rFonts w:hint="cs"/>
          <w:rtl/>
        </w:rPr>
        <w:t>‌</w:t>
      </w:r>
      <w:r w:rsidRPr="00B07CAB">
        <w:rPr>
          <w:rFonts w:hint="cs"/>
          <w:rtl/>
        </w:rPr>
        <w:t>باشد بپوشاند نیاز به شعاع پوششی 50 متر است.</w:t>
      </w:r>
    </w:p>
    <w:p w:rsidR="000B37A6" w:rsidRPr="00B07CAB" w:rsidRDefault="000B37A6" w:rsidP="00737077">
      <w:pPr>
        <w:rPr>
          <w:rtl/>
        </w:rPr>
      </w:pPr>
      <w:r w:rsidRPr="00B07CAB">
        <w:rPr>
          <w:rFonts w:hint="cs"/>
          <w:rtl/>
        </w:rPr>
        <w:t xml:space="preserve">2-با مراجعه به جدول </w:t>
      </w:r>
      <w:r>
        <w:rPr>
          <w:rFonts w:hint="cs"/>
          <w:rtl/>
        </w:rPr>
        <w:t xml:space="preserve">الف-2 </w:t>
      </w:r>
      <w:r w:rsidRPr="00B07CAB">
        <w:rPr>
          <w:rFonts w:hint="cs"/>
          <w:rtl/>
        </w:rPr>
        <w:t>مشاهده می</w:t>
      </w:r>
      <w:r w:rsidR="0027348F">
        <w:rPr>
          <w:rFonts w:hint="cs"/>
          <w:rtl/>
        </w:rPr>
        <w:t>‌</w:t>
      </w:r>
      <w:r w:rsidRPr="00B07CAB">
        <w:rPr>
          <w:rFonts w:hint="cs"/>
          <w:rtl/>
        </w:rPr>
        <w:t xml:space="preserve">گردد که دو پارامتر ابتدا باید مشخص </w:t>
      </w:r>
      <w:r>
        <w:rPr>
          <w:rFonts w:hint="cs"/>
          <w:rtl/>
        </w:rPr>
        <w:t>شود</w:t>
      </w:r>
      <w:r w:rsidRPr="00B07CAB">
        <w:rPr>
          <w:rFonts w:hint="cs"/>
          <w:rtl/>
        </w:rPr>
        <w:t xml:space="preserve"> :</w:t>
      </w:r>
    </w:p>
    <w:p w:rsidR="000B37A6" w:rsidRPr="00B07CAB" w:rsidRDefault="000B37A6" w:rsidP="000B37A6">
      <w:pPr>
        <w:spacing w:after="0"/>
        <w:ind w:left="720"/>
        <w:rPr>
          <w:rtl/>
        </w:rPr>
      </w:pPr>
      <w:r w:rsidRPr="00B07CAB">
        <w:rPr>
          <w:rFonts w:hint="cs"/>
          <w:rtl/>
        </w:rPr>
        <w:t xml:space="preserve">-کلاس حفاظتی (که درجایگاه </w:t>
      </w:r>
      <w:r w:rsidRPr="00B07CAB">
        <w:t>CNG</w:t>
      </w:r>
      <w:r w:rsidRPr="00B07CAB">
        <w:rPr>
          <w:rFonts w:hint="cs"/>
          <w:rtl/>
        </w:rPr>
        <w:t xml:space="preserve"> یک درنظرگرفته می شود)</w:t>
      </w:r>
    </w:p>
    <w:p w:rsidR="000B37A6" w:rsidRPr="00B07CAB" w:rsidRDefault="000B37A6" w:rsidP="000B37A6">
      <w:pPr>
        <w:spacing w:after="0"/>
        <w:ind w:left="720"/>
        <w:rPr>
          <w:rtl/>
        </w:rPr>
      </w:pPr>
      <w:r w:rsidRPr="00B07CAB">
        <w:rPr>
          <w:rFonts w:hint="cs"/>
          <w:rtl/>
        </w:rPr>
        <w:t>- اختلاف ارتفاع (که درپروژه نمونه فوق اختلاف ارتفاع 2 متراست)</w:t>
      </w:r>
    </w:p>
    <w:p w:rsidR="000B37A6" w:rsidRPr="00B07CAB" w:rsidRDefault="000B37A6" w:rsidP="000B37A6">
      <w:pPr>
        <w:spacing w:after="0"/>
        <w:rPr>
          <w:rtl/>
        </w:rPr>
      </w:pPr>
      <w:r w:rsidRPr="00B07CAB">
        <w:rPr>
          <w:rFonts w:hint="cs"/>
          <w:rtl/>
        </w:rPr>
        <w:t xml:space="preserve">بامراجعه به جدول </w:t>
      </w:r>
      <w:r>
        <w:rPr>
          <w:rFonts w:hint="cs"/>
          <w:rtl/>
        </w:rPr>
        <w:t>مذكور</w:t>
      </w:r>
      <w:r w:rsidRPr="00B07CAB">
        <w:rPr>
          <w:rFonts w:hint="cs"/>
          <w:rtl/>
        </w:rPr>
        <w:t xml:space="preserve"> مشاهده می</w:t>
      </w:r>
      <w:r>
        <w:rPr>
          <w:rFonts w:hint="cs"/>
          <w:rtl/>
        </w:rPr>
        <w:t>‌</w:t>
      </w:r>
      <w:r w:rsidRPr="00B07CAB">
        <w:rPr>
          <w:rFonts w:hint="cs"/>
          <w:rtl/>
        </w:rPr>
        <w:t xml:space="preserve">شود درکلاس حفاظتی یک ودراختلاف ارتفاع 2 متر، امکان </w:t>
      </w:r>
      <w:r>
        <w:rPr>
          <w:rFonts w:hint="cs"/>
          <w:rtl/>
        </w:rPr>
        <w:t>تأمین</w:t>
      </w:r>
      <w:r w:rsidRPr="00B07CAB">
        <w:rPr>
          <w:rFonts w:hint="cs"/>
          <w:rtl/>
        </w:rPr>
        <w:t xml:space="preserve"> شعاع پوششی 50 متر نیست، لذا باید اختلاف ارتفاع راافزایش دهیم.</w:t>
      </w:r>
    </w:p>
    <w:p w:rsidR="0030301D" w:rsidRPr="0051125F" w:rsidRDefault="0030301D" w:rsidP="0051125F">
      <w:pPr>
        <w:jc w:val="left"/>
        <w:rPr>
          <w:b/>
          <w:bCs/>
          <w:rtl/>
        </w:rPr>
      </w:pPr>
      <w:r w:rsidRPr="003A75F3">
        <w:rPr>
          <w:rFonts w:hint="cs"/>
          <w:b/>
          <w:bCs/>
          <w:rtl/>
        </w:rPr>
        <w:t>نتیجه :</w:t>
      </w:r>
      <w:r w:rsidR="0051125F">
        <w:rPr>
          <w:rFonts w:hint="cs"/>
          <w:b/>
          <w:bCs/>
          <w:rtl/>
        </w:rPr>
        <w:t xml:space="preserve"> </w:t>
      </w:r>
      <w:r w:rsidRPr="00B07CAB">
        <w:rPr>
          <w:rFonts w:hint="cs"/>
          <w:rtl/>
        </w:rPr>
        <w:t>دراختلاف ارتفاع 5 متر( ازنوک صاعقه</w:t>
      </w:r>
      <w:r w:rsidR="00F3712D">
        <w:rPr>
          <w:rFonts w:hint="cs"/>
          <w:rtl/>
        </w:rPr>
        <w:t>‌</w:t>
      </w:r>
      <w:r w:rsidRPr="00B07CAB">
        <w:rPr>
          <w:rFonts w:hint="cs"/>
          <w:rtl/>
        </w:rPr>
        <w:t xml:space="preserve">گیر تا سطح سایبان ) </w:t>
      </w:r>
      <w:r w:rsidR="003A75F3">
        <w:rPr>
          <w:rFonts w:hint="cs"/>
          <w:rtl/>
        </w:rPr>
        <w:t>63</w:t>
      </w:r>
      <w:r w:rsidRPr="00B07CAB">
        <w:rPr>
          <w:rFonts w:hint="cs"/>
          <w:rtl/>
        </w:rPr>
        <w:t xml:space="preserve"> متر شعاع پوششی بدست می</w:t>
      </w:r>
      <w:r w:rsidR="00E30228">
        <w:rPr>
          <w:rFonts w:hint="cs"/>
          <w:rtl/>
        </w:rPr>
        <w:t>‌</w:t>
      </w:r>
      <w:r w:rsidRPr="00B07CAB">
        <w:rPr>
          <w:rFonts w:hint="cs"/>
          <w:rtl/>
        </w:rPr>
        <w:t>آید که برای پروژه مذکور مناسب می</w:t>
      </w:r>
      <w:r w:rsidR="00F3712D">
        <w:rPr>
          <w:rFonts w:hint="cs"/>
          <w:rtl/>
        </w:rPr>
        <w:t>‌</w:t>
      </w:r>
      <w:r w:rsidRPr="00B07CAB">
        <w:rPr>
          <w:rFonts w:hint="cs"/>
          <w:rtl/>
        </w:rPr>
        <w:t>باشد.</w:t>
      </w:r>
    </w:p>
    <w:p w:rsidR="0030301D" w:rsidRPr="003A75F3" w:rsidRDefault="00BF5FE4" w:rsidP="00DA2869">
      <w:pPr>
        <w:pStyle w:val="Heading2"/>
        <w:spacing w:before="0"/>
        <w:rPr>
          <w:rtl/>
        </w:rPr>
      </w:pPr>
      <w:bookmarkStart w:id="119" w:name="_Toc456028402"/>
      <w:r w:rsidRPr="003A75F3">
        <w:rPr>
          <w:rFonts w:hint="cs"/>
          <w:rtl/>
        </w:rPr>
        <w:t>الف</w:t>
      </w:r>
      <w:r w:rsidR="003A4FFA" w:rsidRPr="003A75F3">
        <w:rPr>
          <w:rFonts w:hint="cs"/>
          <w:rtl/>
        </w:rPr>
        <w:t>1</w:t>
      </w:r>
      <w:r w:rsidR="0030301D" w:rsidRPr="003A75F3">
        <w:rPr>
          <w:rFonts w:hint="cs"/>
          <w:rtl/>
        </w:rPr>
        <w:t>-</w:t>
      </w:r>
      <w:r w:rsidR="00DA2869">
        <w:rPr>
          <w:rFonts w:hint="cs"/>
          <w:rtl/>
        </w:rPr>
        <w:t>3</w:t>
      </w:r>
      <w:r w:rsidR="0030301D" w:rsidRPr="003A75F3">
        <w:rPr>
          <w:rFonts w:hint="cs"/>
          <w:rtl/>
        </w:rPr>
        <w:t>-اجزا تشکیل دهنده سیستم صاعقه</w:t>
      </w:r>
      <w:r w:rsidR="008732CA">
        <w:rPr>
          <w:rFonts w:hint="cs"/>
          <w:rtl/>
        </w:rPr>
        <w:t>‌</w:t>
      </w:r>
      <w:r w:rsidR="0030301D" w:rsidRPr="003A75F3">
        <w:rPr>
          <w:rFonts w:hint="cs"/>
          <w:rtl/>
        </w:rPr>
        <w:t>گیر:</w:t>
      </w:r>
      <w:bookmarkEnd w:id="119"/>
    </w:p>
    <w:p w:rsidR="0030301D" w:rsidRPr="00B07CAB" w:rsidRDefault="00BF5FE4" w:rsidP="00DA2869">
      <w:pPr>
        <w:pStyle w:val="Heading3"/>
        <w:rPr>
          <w:rtl/>
        </w:rPr>
      </w:pPr>
      <w:bookmarkStart w:id="120" w:name="_Toc456028403"/>
      <w:r w:rsidRPr="00B07CAB">
        <w:rPr>
          <w:rFonts w:hint="cs"/>
          <w:rtl/>
        </w:rPr>
        <w:t>الف</w:t>
      </w:r>
      <w:r w:rsidR="0030301D" w:rsidRPr="00B07CAB">
        <w:rPr>
          <w:rFonts w:hint="cs"/>
          <w:rtl/>
        </w:rPr>
        <w:t>-</w:t>
      </w:r>
      <w:r w:rsidR="003A4FFA" w:rsidRPr="00B07CAB">
        <w:rPr>
          <w:rFonts w:hint="cs"/>
          <w:rtl/>
        </w:rPr>
        <w:t>1-</w:t>
      </w:r>
      <w:r w:rsidR="00DA2869">
        <w:rPr>
          <w:rFonts w:hint="cs"/>
          <w:rtl/>
        </w:rPr>
        <w:t>3</w:t>
      </w:r>
      <w:r w:rsidR="0030301D" w:rsidRPr="00B07CAB">
        <w:rPr>
          <w:rFonts w:hint="cs"/>
          <w:rtl/>
        </w:rPr>
        <w:t>-1- ترم</w:t>
      </w:r>
      <w:r w:rsidR="008732CA">
        <w:rPr>
          <w:rFonts w:hint="cs"/>
          <w:rtl/>
        </w:rPr>
        <w:t>ي</w:t>
      </w:r>
      <w:r w:rsidR="0030301D" w:rsidRPr="00B07CAB">
        <w:rPr>
          <w:rFonts w:hint="cs"/>
          <w:rtl/>
        </w:rPr>
        <w:t>نال هوا</w:t>
      </w:r>
      <w:r w:rsidR="008732CA">
        <w:rPr>
          <w:rFonts w:hint="cs"/>
          <w:rtl/>
        </w:rPr>
        <w:t>ي</w:t>
      </w:r>
      <w:r w:rsidR="0030301D" w:rsidRPr="00B07CAB">
        <w:rPr>
          <w:rFonts w:hint="cs"/>
          <w:rtl/>
        </w:rPr>
        <w:t>ی (صاعقه</w:t>
      </w:r>
      <w:r w:rsidR="008732CA">
        <w:rPr>
          <w:rFonts w:hint="cs"/>
          <w:rtl/>
        </w:rPr>
        <w:t>‌</w:t>
      </w:r>
      <w:r w:rsidR="0030301D" w:rsidRPr="00B07CAB">
        <w:rPr>
          <w:rFonts w:hint="cs"/>
          <w:rtl/>
        </w:rPr>
        <w:t>گ</w:t>
      </w:r>
      <w:r w:rsidR="008732CA">
        <w:rPr>
          <w:rFonts w:hint="cs"/>
          <w:rtl/>
        </w:rPr>
        <w:t>ي</w:t>
      </w:r>
      <w:r w:rsidR="0030301D" w:rsidRPr="00B07CAB">
        <w:rPr>
          <w:rFonts w:hint="cs"/>
          <w:rtl/>
        </w:rPr>
        <w:t xml:space="preserve">ر ازنوع </w:t>
      </w:r>
      <w:r w:rsidR="0030301D" w:rsidRPr="00B07CAB">
        <w:t>ESE</w:t>
      </w:r>
      <w:r w:rsidR="0030301D" w:rsidRPr="00B07CAB">
        <w:rPr>
          <w:rFonts w:hint="cs"/>
          <w:rtl/>
        </w:rPr>
        <w:t>):</w:t>
      </w:r>
      <w:bookmarkEnd w:id="120"/>
    </w:p>
    <w:p w:rsidR="0030301D" w:rsidRDefault="0030301D" w:rsidP="00E30228">
      <w:pPr>
        <w:rPr>
          <w:rtl/>
        </w:rPr>
      </w:pPr>
      <w:r w:rsidRPr="00B07CAB">
        <w:rPr>
          <w:rFonts w:hint="cs"/>
          <w:rtl/>
        </w:rPr>
        <w:t>وظیفه ارسال جریان پیشرونده باپلاریته معکوس نسبت به صاعقه را داشته و هوای اطراف را یونیزه کرده ومسیری برای تخلیه جریان صاعقه بوجود می</w:t>
      </w:r>
      <w:r w:rsidR="00E30228">
        <w:rPr>
          <w:rFonts w:hint="cs"/>
          <w:rtl/>
        </w:rPr>
        <w:t>‌</w:t>
      </w:r>
      <w:r w:rsidRPr="00B07CAB">
        <w:rPr>
          <w:rFonts w:hint="cs"/>
          <w:rtl/>
        </w:rPr>
        <w:t>آورد.</w:t>
      </w:r>
      <w:r w:rsidR="00E30228">
        <w:rPr>
          <w:rFonts w:hint="cs"/>
          <w:rtl/>
        </w:rPr>
        <w:t xml:space="preserve"> </w:t>
      </w:r>
      <w:r w:rsidRPr="00B07CAB">
        <w:rPr>
          <w:rFonts w:hint="cs"/>
          <w:rtl/>
        </w:rPr>
        <w:t>نوک آن بایدحداقل 2 متر بالاتر از بقیه تجهیزات نصب شده باشد.</w:t>
      </w:r>
    </w:p>
    <w:p w:rsidR="0030301D" w:rsidRDefault="0030301D" w:rsidP="00F3712D">
      <w:pPr>
        <w:rPr>
          <w:rtl/>
        </w:rPr>
      </w:pPr>
      <w:r w:rsidRPr="00B07CAB">
        <w:rPr>
          <w:rFonts w:hint="cs"/>
          <w:rtl/>
        </w:rPr>
        <w:t>جنس آن باید ازمس، آلیاژ مسی ویا فولاد ضدزنگ باشدودرمقابل خوردگی وزنگ زدگی مقاوم باشد.</w:t>
      </w:r>
    </w:p>
    <w:p w:rsidR="00DA2869" w:rsidRDefault="00DA2869" w:rsidP="00DA2869">
      <w:pPr>
        <w:rPr>
          <w:rtl/>
        </w:rPr>
      </w:pPr>
      <w:r>
        <w:rPr>
          <w:rFonts w:hint="cs"/>
          <w:rtl/>
        </w:rPr>
        <w:t>.</w:t>
      </w:r>
    </w:p>
    <w:tbl>
      <w:tblPr>
        <w:tblStyle w:val="TableGrid"/>
        <w:bidiVisual/>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3"/>
        <w:gridCol w:w="3554"/>
      </w:tblGrid>
      <w:tr w:rsidR="00DA2869" w:rsidTr="00DA2869">
        <w:trPr>
          <w:trHeight w:val="3259"/>
        </w:trPr>
        <w:tc>
          <w:tcPr>
            <w:tcW w:w="3553" w:type="dxa"/>
          </w:tcPr>
          <w:p w:rsidR="00DA2869" w:rsidRDefault="00DA2869" w:rsidP="00DA2869">
            <w:pPr>
              <w:jc w:val="center"/>
              <w:rPr>
                <w:rtl/>
              </w:rPr>
            </w:pPr>
            <w:r>
              <w:rPr>
                <w:rFonts w:hint="cs"/>
                <w:noProof/>
                <w:rtl/>
                <w:lang w:bidi="fa-IR"/>
              </w:rPr>
              <w:drawing>
                <wp:inline distT="0" distB="0" distL="0" distR="0" wp14:anchorId="3F647333" wp14:editId="0BA4539B">
                  <wp:extent cx="1929573" cy="530860"/>
                  <wp:effectExtent l="0" t="5715" r="8255" b="8255"/>
                  <wp:docPr id="9"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167" r="4825"/>
                          <a:stretch/>
                        </pic:blipFill>
                        <pic:spPr bwMode="auto">
                          <a:xfrm rot="-5400000">
                            <a:off x="0" y="0"/>
                            <a:ext cx="1931881" cy="5314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554" w:type="dxa"/>
          </w:tcPr>
          <w:p w:rsidR="00DA2869" w:rsidRDefault="00DA2869" w:rsidP="00DA2869">
            <w:pPr>
              <w:jc w:val="center"/>
              <w:rPr>
                <w:rtl/>
              </w:rPr>
            </w:pPr>
            <w:r>
              <w:rPr>
                <w:noProof/>
                <w:rtl/>
                <w:lang w:bidi="fa-IR"/>
              </w:rPr>
              <w:drawing>
                <wp:inline distT="0" distB="0" distL="0" distR="0" wp14:anchorId="77FD9408" wp14:editId="56250139">
                  <wp:extent cx="1487364" cy="1386840"/>
                  <wp:effectExtent l="19050" t="0" r="0" b="0"/>
                  <wp:docPr id="1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87332" cy="1384813"/>
                          </a:xfrm>
                          <a:prstGeom prst="rect">
                            <a:avLst/>
                          </a:prstGeom>
                          <a:noFill/>
                          <a:ln>
                            <a:noFill/>
                          </a:ln>
                        </pic:spPr>
                      </pic:pic>
                    </a:graphicData>
                  </a:graphic>
                </wp:inline>
              </w:drawing>
            </w:r>
          </w:p>
        </w:tc>
      </w:tr>
      <w:tr w:rsidR="00DA2869" w:rsidTr="00DA2869">
        <w:tc>
          <w:tcPr>
            <w:tcW w:w="3553" w:type="dxa"/>
          </w:tcPr>
          <w:p w:rsidR="00DA2869" w:rsidRDefault="00DA2869" w:rsidP="00DA2869">
            <w:pPr>
              <w:rPr>
                <w:rtl/>
              </w:rPr>
            </w:pPr>
            <w:r w:rsidRPr="00013CA5">
              <w:rPr>
                <w:rFonts w:hint="cs"/>
                <w:rtl/>
              </w:rPr>
              <w:t>شکل الف</w:t>
            </w:r>
            <w:r>
              <w:rPr>
                <w:rFonts w:hint="cs"/>
                <w:rtl/>
              </w:rPr>
              <w:t>-</w:t>
            </w:r>
            <w:r w:rsidRPr="00013CA5">
              <w:rPr>
                <w:rFonts w:hint="cs"/>
                <w:rtl/>
              </w:rPr>
              <w:t>7</w:t>
            </w:r>
            <w:r>
              <w:rPr>
                <w:rFonts w:cs="Times New Roman" w:hint="cs"/>
                <w:rtl/>
              </w:rPr>
              <w:t>-</w:t>
            </w:r>
            <w:r w:rsidRPr="00013CA5">
              <w:rPr>
                <w:rFonts w:cs="Times New Roman" w:hint="cs"/>
                <w:rtl/>
              </w:rPr>
              <w:t xml:space="preserve"> </w:t>
            </w:r>
            <w:r w:rsidRPr="00013CA5">
              <w:rPr>
                <w:rFonts w:hint="cs"/>
                <w:rtl/>
              </w:rPr>
              <w:t>نمونه</w:t>
            </w:r>
            <w:r>
              <w:rPr>
                <w:rFonts w:hint="cs"/>
                <w:rtl/>
              </w:rPr>
              <w:t>‌</w:t>
            </w:r>
            <w:r w:rsidRPr="00013CA5">
              <w:rPr>
                <w:rFonts w:hint="cs"/>
                <w:rtl/>
              </w:rPr>
              <w:t>ای ازصاعقه</w:t>
            </w:r>
            <w:r>
              <w:rPr>
                <w:rFonts w:hint="cs"/>
                <w:rtl/>
              </w:rPr>
              <w:t>‌</w:t>
            </w:r>
            <w:r w:rsidRPr="00013CA5">
              <w:rPr>
                <w:rFonts w:hint="cs"/>
                <w:rtl/>
              </w:rPr>
              <w:t>گیر اکتیو</w:t>
            </w:r>
            <w:r>
              <w:rPr>
                <w:rFonts w:hint="cs"/>
                <w:rtl/>
              </w:rPr>
              <w:t xml:space="preserve">          </w:t>
            </w:r>
          </w:p>
        </w:tc>
        <w:tc>
          <w:tcPr>
            <w:tcW w:w="3554" w:type="dxa"/>
          </w:tcPr>
          <w:p w:rsidR="00DA2869" w:rsidRDefault="00DA2869" w:rsidP="00B240BC">
            <w:pPr>
              <w:rPr>
                <w:rtl/>
              </w:rPr>
            </w:pPr>
            <w:r w:rsidRPr="00013CA5">
              <w:rPr>
                <w:rFonts w:hint="cs"/>
                <w:rtl/>
              </w:rPr>
              <w:t>شکل الف</w:t>
            </w:r>
            <w:r>
              <w:rPr>
                <w:rFonts w:hint="cs"/>
                <w:rtl/>
              </w:rPr>
              <w:t>-</w:t>
            </w:r>
            <w:r w:rsidRPr="00013CA5">
              <w:rPr>
                <w:rFonts w:hint="cs"/>
                <w:rtl/>
              </w:rPr>
              <w:t>8</w:t>
            </w:r>
            <w:r>
              <w:rPr>
                <w:rFonts w:hint="cs"/>
                <w:rtl/>
              </w:rPr>
              <w:t xml:space="preserve">- </w:t>
            </w:r>
            <w:r w:rsidRPr="00013CA5">
              <w:rPr>
                <w:rFonts w:hint="cs"/>
                <w:rtl/>
              </w:rPr>
              <w:t>یک نوع رابط برنجی</w:t>
            </w:r>
          </w:p>
        </w:tc>
      </w:tr>
    </w:tbl>
    <w:p w:rsidR="00DA2869" w:rsidRDefault="00DA2869" w:rsidP="00DA2869">
      <w:pPr>
        <w:rPr>
          <w:rtl/>
        </w:rPr>
      </w:pPr>
    </w:p>
    <w:p w:rsidR="00FA13B2" w:rsidRDefault="00FA13B2" w:rsidP="00DA2869">
      <w:pPr>
        <w:jc w:val="right"/>
        <w:rPr>
          <w:rtl/>
        </w:rPr>
      </w:pPr>
    </w:p>
    <w:p w:rsidR="0030301D" w:rsidRPr="00013CA5" w:rsidRDefault="00BF5FE4" w:rsidP="00961CA6">
      <w:pPr>
        <w:pStyle w:val="Heading3"/>
        <w:ind w:left="29"/>
        <w:rPr>
          <w:rtl/>
        </w:rPr>
      </w:pPr>
      <w:bookmarkStart w:id="121" w:name="_Toc456028404"/>
      <w:r w:rsidRPr="00013CA5">
        <w:rPr>
          <w:rFonts w:hint="cs"/>
          <w:rtl/>
        </w:rPr>
        <w:t>الف</w:t>
      </w:r>
      <w:r w:rsidR="0030301D" w:rsidRPr="00013CA5">
        <w:rPr>
          <w:rFonts w:hint="cs"/>
          <w:rtl/>
        </w:rPr>
        <w:t>-</w:t>
      </w:r>
      <w:r w:rsidR="003A4FFA" w:rsidRPr="00013CA5">
        <w:rPr>
          <w:rFonts w:hint="cs"/>
          <w:rtl/>
        </w:rPr>
        <w:t>1-</w:t>
      </w:r>
      <w:r w:rsidR="00961CA6">
        <w:rPr>
          <w:rFonts w:hint="cs"/>
          <w:rtl/>
        </w:rPr>
        <w:t>3</w:t>
      </w:r>
      <w:r w:rsidR="0030301D" w:rsidRPr="00013CA5">
        <w:rPr>
          <w:rFonts w:hint="cs"/>
          <w:rtl/>
        </w:rPr>
        <w:t>-2-رابط برنجی</w:t>
      </w:r>
      <w:bookmarkEnd w:id="121"/>
    </w:p>
    <w:p w:rsidR="0030301D" w:rsidRDefault="0030301D" w:rsidP="009C6D14">
      <w:pPr>
        <w:ind w:left="29"/>
        <w:rPr>
          <w:rtl/>
        </w:rPr>
      </w:pPr>
      <w:r w:rsidRPr="00B07CAB">
        <w:rPr>
          <w:rFonts w:hint="cs"/>
          <w:rtl/>
        </w:rPr>
        <w:t>وظیفه اتصال صاعقه</w:t>
      </w:r>
      <w:r w:rsidR="00F3712D">
        <w:rPr>
          <w:rFonts w:hint="cs"/>
          <w:rtl/>
        </w:rPr>
        <w:t>‌</w:t>
      </w:r>
      <w:r w:rsidR="00F3712D">
        <w:rPr>
          <w:rFonts w:hint="cs"/>
          <w:rtl/>
          <w:cs/>
          <w:lang w:bidi="fa-IR"/>
        </w:rPr>
        <w:t>‎</w:t>
      </w:r>
      <w:r w:rsidRPr="00B07CAB">
        <w:rPr>
          <w:rFonts w:hint="cs"/>
          <w:rtl/>
        </w:rPr>
        <w:t>گیر به هادی میانی را دارد ومحل نصب آن برروی پایه نگهدارنده می</w:t>
      </w:r>
      <w:r w:rsidR="00F3712D">
        <w:rPr>
          <w:rFonts w:hint="cs"/>
          <w:rtl/>
        </w:rPr>
        <w:t>‌</w:t>
      </w:r>
      <w:r w:rsidRPr="00B07CAB">
        <w:rPr>
          <w:rFonts w:hint="cs"/>
          <w:rtl/>
        </w:rPr>
        <w:t>باشد.</w:t>
      </w:r>
    </w:p>
    <w:p w:rsidR="0030301D" w:rsidRPr="00013CA5" w:rsidRDefault="00BF5FE4" w:rsidP="00961CA6">
      <w:pPr>
        <w:pStyle w:val="Heading3"/>
        <w:rPr>
          <w:rtl/>
        </w:rPr>
      </w:pPr>
      <w:bookmarkStart w:id="122" w:name="_Toc456028405"/>
      <w:r w:rsidRPr="00013CA5">
        <w:rPr>
          <w:rFonts w:hint="cs"/>
          <w:rtl/>
        </w:rPr>
        <w:t>الف</w:t>
      </w:r>
      <w:r w:rsidR="00F8294A">
        <w:rPr>
          <w:rFonts w:hint="cs"/>
          <w:rtl/>
        </w:rPr>
        <w:t>-</w:t>
      </w:r>
      <w:r w:rsidR="00F8294A" w:rsidRPr="00013CA5">
        <w:rPr>
          <w:rFonts w:hint="cs"/>
          <w:rtl/>
        </w:rPr>
        <w:t>1</w:t>
      </w:r>
      <w:r w:rsidR="0030301D" w:rsidRPr="00013CA5">
        <w:rPr>
          <w:rFonts w:hint="cs"/>
          <w:rtl/>
        </w:rPr>
        <w:t>-</w:t>
      </w:r>
      <w:r w:rsidR="00961CA6">
        <w:rPr>
          <w:rFonts w:hint="cs"/>
          <w:rtl/>
        </w:rPr>
        <w:t>3</w:t>
      </w:r>
      <w:r w:rsidR="003A4FFA" w:rsidRPr="00013CA5">
        <w:rPr>
          <w:rFonts w:hint="cs"/>
          <w:rtl/>
        </w:rPr>
        <w:t>-</w:t>
      </w:r>
      <w:r w:rsidR="00F8294A">
        <w:rPr>
          <w:rFonts w:hint="cs"/>
          <w:rtl/>
        </w:rPr>
        <w:t>3</w:t>
      </w:r>
      <w:r w:rsidR="00EA4641">
        <w:rPr>
          <w:rFonts w:hint="cs"/>
          <w:rtl/>
        </w:rPr>
        <w:t>-</w:t>
      </w:r>
      <w:r w:rsidR="00F8294A">
        <w:rPr>
          <w:rFonts w:hint="cs"/>
          <w:rtl/>
        </w:rPr>
        <w:t xml:space="preserve"> </w:t>
      </w:r>
      <w:r w:rsidR="0030301D" w:rsidRPr="00013CA5">
        <w:rPr>
          <w:rFonts w:hint="cs"/>
          <w:rtl/>
        </w:rPr>
        <w:t>پا</w:t>
      </w:r>
      <w:r w:rsidR="00BF70CF">
        <w:rPr>
          <w:rFonts w:hint="cs"/>
          <w:rtl/>
        </w:rPr>
        <w:t>ي</w:t>
      </w:r>
      <w:r w:rsidR="0030301D" w:rsidRPr="00013CA5">
        <w:rPr>
          <w:rFonts w:hint="cs"/>
          <w:rtl/>
        </w:rPr>
        <w:t>ه نگهدارنده</w:t>
      </w:r>
      <w:bookmarkEnd w:id="122"/>
    </w:p>
    <w:p w:rsidR="0030301D" w:rsidRPr="00B07CAB" w:rsidRDefault="0030301D" w:rsidP="00BF70CF">
      <w:pPr>
        <w:rPr>
          <w:rtl/>
        </w:rPr>
      </w:pPr>
      <w:r w:rsidRPr="00B07CAB">
        <w:rPr>
          <w:rFonts w:hint="cs"/>
          <w:rtl/>
        </w:rPr>
        <w:t>ارتفاع آن متغیر بوده وبرحسب نیاز و</w:t>
      </w:r>
      <w:r w:rsidR="00671D29">
        <w:rPr>
          <w:rFonts w:hint="cs"/>
          <w:rtl/>
        </w:rPr>
        <w:t xml:space="preserve"> </w:t>
      </w:r>
      <w:r w:rsidRPr="00B07CAB">
        <w:rPr>
          <w:rFonts w:hint="cs"/>
          <w:rtl/>
        </w:rPr>
        <w:t>تعیین شعاع پوششی لازم قابل انتخاب است.</w:t>
      </w:r>
    </w:p>
    <w:p w:rsidR="0030301D" w:rsidRPr="00B07CAB" w:rsidRDefault="0030301D" w:rsidP="00BF70CF">
      <w:pPr>
        <w:rPr>
          <w:rtl/>
        </w:rPr>
      </w:pPr>
      <w:r w:rsidRPr="00B07CAB">
        <w:rPr>
          <w:rFonts w:hint="cs"/>
          <w:rtl/>
        </w:rPr>
        <w:t>پایه نگهدارنده صاعقه</w:t>
      </w:r>
      <w:r w:rsidR="00BF70CF">
        <w:rPr>
          <w:rFonts w:hint="cs"/>
          <w:rtl/>
        </w:rPr>
        <w:t>‌</w:t>
      </w:r>
      <w:r w:rsidRPr="00B07CAB">
        <w:rPr>
          <w:rFonts w:hint="cs"/>
          <w:rtl/>
        </w:rPr>
        <w:t>گیر می</w:t>
      </w:r>
      <w:r w:rsidR="00BF70CF">
        <w:rPr>
          <w:rFonts w:hint="cs"/>
          <w:rtl/>
        </w:rPr>
        <w:t>‌</w:t>
      </w:r>
      <w:r w:rsidRPr="00B07CAB">
        <w:rPr>
          <w:rFonts w:hint="cs"/>
          <w:rtl/>
        </w:rPr>
        <w:t>تواند هم ازنوع دکل سه وجهی خودایستا و هم ازنوع دیواری باشد .بسته به محل نصب قابل انتخاب است.جنس پایه باید گالوانیزه بوده و دربرابر خوردگی وزنگ زدگی مقاوم باشد.</w:t>
      </w:r>
    </w:p>
    <w:p w:rsidR="0030301D" w:rsidRPr="00013CA5" w:rsidRDefault="00BF5FE4" w:rsidP="00961CA6">
      <w:pPr>
        <w:pStyle w:val="Heading3"/>
        <w:rPr>
          <w:rtl/>
        </w:rPr>
      </w:pPr>
      <w:bookmarkStart w:id="123" w:name="_Toc456028406"/>
      <w:r w:rsidRPr="00013CA5">
        <w:rPr>
          <w:rFonts w:hint="cs"/>
          <w:rtl/>
        </w:rPr>
        <w:lastRenderedPageBreak/>
        <w:t>الف</w:t>
      </w:r>
      <w:r w:rsidR="00F8294A">
        <w:rPr>
          <w:rFonts w:hint="cs"/>
          <w:rtl/>
        </w:rPr>
        <w:t>-</w:t>
      </w:r>
      <w:r w:rsidR="003A4FFA" w:rsidRPr="00013CA5">
        <w:rPr>
          <w:rFonts w:hint="cs"/>
          <w:rtl/>
        </w:rPr>
        <w:t>1</w:t>
      </w:r>
      <w:r w:rsidR="0030301D" w:rsidRPr="00013CA5">
        <w:rPr>
          <w:rFonts w:hint="cs"/>
          <w:rtl/>
        </w:rPr>
        <w:t>-</w:t>
      </w:r>
      <w:r w:rsidR="00961CA6">
        <w:rPr>
          <w:rFonts w:hint="cs"/>
          <w:rtl/>
        </w:rPr>
        <w:t>3</w:t>
      </w:r>
      <w:r w:rsidR="0030301D" w:rsidRPr="00013CA5">
        <w:rPr>
          <w:rFonts w:hint="cs"/>
          <w:rtl/>
        </w:rPr>
        <w:t>-4</w:t>
      </w:r>
      <w:r w:rsidR="00D72DF5">
        <w:rPr>
          <w:rFonts w:hint="cs"/>
          <w:rtl/>
        </w:rPr>
        <w:t>-</w:t>
      </w:r>
      <w:r w:rsidR="00F8294A">
        <w:rPr>
          <w:rFonts w:hint="cs"/>
          <w:rtl/>
        </w:rPr>
        <w:t xml:space="preserve"> </w:t>
      </w:r>
      <w:r w:rsidR="0030301D" w:rsidRPr="00013CA5">
        <w:rPr>
          <w:rFonts w:hint="cs"/>
          <w:rtl/>
        </w:rPr>
        <w:t>هادی م</w:t>
      </w:r>
      <w:r w:rsidR="006426FE">
        <w:rPr>
          <w:rFonts w:hint="cs"/>
          <w:rtl/>
        </w:rPr>
        <w:t>ي</w:t>
      </w:r>
      <w:r w:rsidR="0030301D" w:rsidRPr="00013CA5">
        <w:rPr>
          <w:rFonts w:hint="cs"/>
          <w:rtl/>
        </w:rPr>
        <w:t>انی</w:t>
      </w:r>
      <w:bookmarkEnd w:id="123"/>
    </w:p>
    <w:p w:rsidR="0030301D" w:rsidRPr="00B07CAB" w:rsidRDefault="0030301D" w:rsidP="007806F1">
      <w:pPr>
        <w:rPr>
          <w:rtl/>
        </w:rPr>
      </w:pPr>
      <w:r w:rsidRPr="00B07CAB">
        <w:rPr>
          <w:rFonts w:hint="cs"/>
          <w:rtl/>
        </w:rPr>
        <w:t>وظیفه عبورجریان صاعقه را از صاعقه</w:t>
      </w:r>
      <w:r w:rsidR="00671D29">
        <w:rPr>
          <w:rFonts w:hint="cs"/>
          <w:rtl/>
        </w:rPr>
        <w:t>‌</w:t>
      </w:r>
      <w:r w:rsidRPr="00B07CAB">
        <w:rPr>
          <w:rFonts w:hint="cs"/>
          <w:rtl/>
        </w:rPr>
        <w:t>گیر به سیستم زمین برعهده دارد.</w:t>
      </w:r>
      <w:r w:rsidR="006426FE">
        <w:rPr>
          <w:rFonts w:hint="cs"/>
          <w:rtl/>
        </w:rPr>
        <w:t xml:space="preserve"> </w:t>
      </w:r>
      <w:r w:rsidRPr="00B07CAB">
        <w:rPr>
          <w:rFonts w:hint="cs"/>
          <w:rtl/>
        </w:rPr>
        <w:t>هرصاعقه</w:t>
      </w:r>
      <w:r w:rsidR="00671D29">
        <w:rPr>
          <w:rFonts w:hint="cs"/>
          <w:rtl/>
        </w:rPr>
        <w:t>‌</w:t>
      </w:r>
      <w:r w:rsidRPr="00B07CAB">
        <w:rPr>
          <w:rFonts w:hint="cs"/>
          <w:rtl/>
        </w:rPr>
        <w:t>گیر حداقل یک</w:t>
      </w:r>
      <w:r w:rsidR="00671D29">
        <w:rPr>
          <w:rFonts w:hint="cs"/>
          <w:rtl/>
        </w:rPr>
        <w:t xml:space="preserve">‌ </w:t>
      </w:r>
      <w:r w:rsidRPr="00B07CAB">
        <w:rPr>
          <w:rFonts w:hint="cs"/>
          <w:rtl/>
        </w:rPr>
        <w:t>هادی میانی دارد.</w:t>
      </w:r>
    </w:p>
    <w:p w:rsidR="0030301D" w:rsidRPr="00B07CAB" w:rsidRDefault="0030301D" w:rsidP="007806F1">
      <w:pPr>
        <w:rPr>
          <w:rtl/>
        </w:rPr>
      </w:pPr>
      <w:r w:rsidRPr="00B07CAB">
        <w:rPr>
          <w:rFonts w:hint="cs"/>
          <w:rtl/>
        </w:rPr>
        <w:t>مسیرعبور هادی باید به صورت مستقیم وتاحد امکان کوتاه باشد.</w:t>
      </w:r>
      <w:r w:rsidR="00671D29">
        <w:rPr>
          <w:rFonts w:hint="cs"/>
          <w:rtl/>
        </w:rPr>
        <w:t xml:space="preserve"> </w:t>
      </w:r>
      <w:r w:rsidRPr="00B07CAB">
        <w:rPr>
          <w:rFonts w:hint="cs"/>
          <w:rtl/>
        </w:rPr>
        <w:t>ازخم</w:t>
      </w:r>
      <w:r w:rsidR="00671D29">
        <w:rPr>
          <w:rFonts w:hint="cs"/>
          <w:rtl/>
        </w:rPr>
        <w:t>‌</w:t>
      </w:r>
      <w:r w:rsidRPr="00B07CAB">
        <w:rPr>
          <w:rFonts w:hint="cs"/>
          <w:rtl/>
        </w:rPr>
        <w:t>های تیز 90 درجه باید اجتناب گردد.</w:t>
      </w:r>
    </w:p>
    <w:p w:rsidR="0030301D" w:rsidRPr="00B07CAB" w:rsidRDefault="0030301D" w:rsidP="00671D29">
      <w:pPr>
        <w:rPr>
          <w:rtl/>
        </w:rPr>
      </w:pPr>
      <w:r w:rsidRPr="00B07CAB">
        <w:rPr>
          <w:rFonts w:hint="cs"/>
          <w:rtl/>
        </w:rPr>
        <w:t>جنس هادی میانی ازمس بوده و می</w:t>
      </w:r>
      <w:r w:rsidR="00671D29">
        <w:rPr>
          <w:rFonts w:hint="cs"/>
          <w:rtl/>
        </w:rPr>
        <w:t>‌</w:t>
      </w:r>
      <w:r w:rsidRPr="00B07CAB">
        <w:rPr>
          <w:rFonts w:hint="cs"/>
          <w:rtl/>
        </w:rPr>
        <w:t xml:space="preserve">تواند به صورت سیم باسطح مقطع حداقل 50 میلی مترمربع و یا تسمه 20* 3 میلی متر مربع باشد. </w:t>
      </w:r>
    </w:p>
    <w:p w:rsidR="004956E7" w:rsidRDefault="006426FE" w:rsidP="004956E7">
      <w:pPr>
        <w:tabs>
          <w:tab w:val="left" w:pos="-23"/>
        </w:tabs>
        <w:jc w:val="center"/>
        <w:rPr>
          <w:rtl/>
        </w:rPr>
      </w:pPr>
      <w:r>
        <w:rPr>
          <w:rFonts w:cs="B Compset" w:hint="cs"/>
          <w:b/>
          <w:bCs/>
          <w:noProof/>
          <w:sz w:val="26"/>
          <w:szCs w:val="26"/>
          <w:rtl/>
          <w:lang w:bidi="fa-IR"/>
        </w:rPr>
        <w:drawing>
          <wp:inline distT="0" distB="0" distL="0" distR="0">
            <wp:extent cx="1731010" cy="1333500"/>
            <wp:effectExtent l="19050" t="0" r="2540" b="0"/>
            <wp:docPr id="63" name="Picture 63" descr="am-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am-c0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31010" cy="1333500"/>
                    </a:xfrm>
                    <a:prstGeom prst="rect">
                      <a:avLst/>
                    </a:prstGeom>
                    <a:noFill/>
                    <a:ln>
                      <a:noFill/>
                    </a:ln>
                  </pic:spPr>
                </pic:pic>
              </a:graphicData>
            </a:graphic>
          </wp:inline>
        </w:drawing>
      </w:r>
    </w:p>
    <w:p w:rsidR="00F8294A" w:rsidRPr="004956E7" w:rsidRDefault="00F8294A" w:rsidP="004956E7">
      <w:pPr>
        <w:tabs>
          <w:tab w:val="left" w:pos="-23"/>
        </w:tabs>
        <w:jc w:val="center"/>
        <w:rPr>
          <w:rFonts w:cs="B Jalal"/>
          <w:b/>
          <w:bCs/>
          <w:sz w:val="20"/>
          <w:szCs w:val="20"/>
          <w:rtl/>
        </w:rPr>
      </w:pPr>
      <w:r w:rsidRPr="004956E7">
        <w:rPr>
          <w:rFonts w:cs="B Jalal" w:hint="cs"/>
          <w:b/>
          <w:bCs/>
          <w:sz w:val="20"/>
          <w:szCs w:val="20"/>
          <w:rtl/>
        </w:rPr>
        <w:t>شکل  الف 9-نمونه از بست مهارکننده هادی</w:t>
      </w:r>
    </w:p>
    <w:p w:rsidR="0030301D" w:rsidRPr="00013CA5" w:rsidRDefault="00BF5FE4" w:rsidP="00961CA6">
      <w:pPr>
        <w:tabs>
          <w:tab w:val="left" w:pos="-23"/>
        </w:tabs>
        <w:rPr>
          <w:rFonts w:cs="B Compset"/>
          <w:b/>
          <w:bCs/>
          <w:sz w:val="26"/>
          <w:szCs w:val="26"/>
          <w:rtl/>
        </w:rPr>
      </w:pPr>
      <w:r w:rsidRPr="00013CA5">
        <w:rPr>
          <w:rFonts w:cs="B Compset" w:hint="cs"/>
          <w:b/>
          <w:bCs/>
          <w:sz w:val="26"/>
          <w:szCs w:val="26"/>
          <w:rtl/>
        </w:rPr>
        <w:t>الف</w:t>
      </w:r>
      <w:r w:rsidR="001F2895">
        <w:rPr>
          <w:rFonts w:cs="B Compset" w:hint="cs"/>
          <w:b/>
          <w:bCs/>
          <w:sz w:val="26"/>
          <w:szCs w:val="26"/>
          <w:rtl/>
        </w:rPr>
        <w:t>-</w:t>
      </w:r>
      <w:r w:rsidR="003A4FFA" w:rsidRPr="00013CA5">
        <w:rPr>
          <w:rFonts w:cs="B Compset" w:hint="cs"/>
          <w:b/>
          <w:bCs/>
          <w:sz w:val="26"/>
          <w:szCs w:val="26"/>
          <w:rtl/>
        </w:rPr>
        <w:t>1</w:t>
      </w:r>
      <w:r w:rsidR="001F2895">
        <w:rPr>
          <w:rFonts w:cs="B Compset" w:hint="cs"/>
          <w:b/>
          <w:bCs/>
          <w:sz w:val="26"/>
          <w:szCs w:val="26"/>
          <w:rtl/>
        </w:rPr>
        <w:t>-</w:t>
      </w:r>
      <w:r w:rsidR="00961CA6">
        <w:rPr>
          <w:rFonts w:cs="B Compset" w:hint="cs"/>
          <w:b/>
          <w:bCs/>
          <w:sz w:val="26"/>
          <w:szCs w:val="26"/>
          <w:rtl/>
        </w:rPr>
        <w:t>3</w:t>
      </w:r>
      <w:r w:rsidR="001F2895">
        <w:rPr>
          <w:rFonts w:cs="B Compset" w:hint="cs"/>
          <w:b/>
          <w:bCs/>
          <w:sz w:val="26"/>
          <w:szCs w:val="26"/>
          <w:rtl/>
        </w:rPr>
        <w:t>-5- بست مهارکننده هادی میانی</w:t>
      </w:r>
    </w:p>
    <w:p w:rsidR="0030301D" w:rsidRPr="00B07CAB" w:rsidRDefault="0030301D" w:rsidP="00671D29">
      <w:pPr>
        <w:rPr>
          <w:rtl/>
        </w:rPr>
      </w:pPr>
      <w:r w:rsidRPr="00B07CAB">
        <w:rPr>
          <w:rFonts w:hint="cs"/>
          <w:rtl/>
        </w:rPr>
        <w:t>برای نگه</w:t>
      </w:r>
      <w:r w:rsidR="00671D29">
        <w:rPr>
          <w:rFonts w:hint="cs"/>
          <w:rtl/>
        </w:rPr>
        <w:t>‌</w:t>
      </w:r>
      <w:r w:rsidRPr="00B07CAB">
        <w:rPr>
          <w:rFonts w:hint="cs"/>
          <w:rtl/>
        </w:rPr>
        <w:t>داشتن هادی میانی ازبست استفاده می</w:t>
      </w:r>
      <w:r w:rsidR="00671D29">
        <w:rPr>
          <w:rFonts w:hint="cs"/>
          <w:rtl/>
        </w:rPr>
        <w:t>‌</w:t>
      </w:r>
      <w:r w:rsidRPr="00B07CAB">
        <w:rPr>
          <w:rFonts w:hint="cs"/>
          <w:rtl/>
        </w:rPr>
        <w:t>شود به طوری</w:t>
      </w:r>
      <w:r w:rsidR="00671D29">
        <w:rPr>
          <w:rFonts w:hint="cs"/>
          <w:rtl/>
        </w:rPr>
        <w:t>‌</w:t>
      </w:r>
      <w:r w:rsidRPr="00B07CAB">
        <w:rPr>
          <w:rFonts w:hint="cs"/>
          <w:rtl/>
        </w:rPr>
        <w:t>که درهریک متر 3 بست درنظرگرفته می</w:t>
      </w:r>
      <w:r w:rsidR="00671D29">
        <w:rPr>
          <w:rFonts w:hint="cs"/>
          <w:rtl/>
        </w:rPr>
        <w:t>‌</w:t>
      </w:r>
      <w:r w:rsidRPr="00B07CAB">
        <w:rPr>
          <w:rFonts w:hint="cs"/>
          <w:rtl/>
        </w:rPr>
        <w:t>شود.</w:t>
      </w:r>
    </w:p>
    <w:p w:rsidR="0030301D" w:rsidRPr="00B07CAB" w:rsidRDefault="0030301D" w:rsidP="00671D29">
      <w:pPr>
        <w:tabs>
          <w:tab w:val="left" w:pos="-23"/>
        </w:tabs>
        <w:rPr>
          <w:rFonts w:cs="B Compset"/>
          <w:rtl/>
        </w:rPr>
      </w:pPr>
      <w:r w:rsidRPr="00671D29">
        <w:rPr>
          <w:rFonts w:hint="cs"/>
          <w:rtl/>
        </w:rPr>
        <w:t>جنس بست می</w:t>
      </w:r>
      <w:r w:rsidR="00671D29" w:rsidRPr="00671D29">
        <w:rPr>
          <w:rFonts w:hint="cs"/>
          <w:rtl/>
        </w:rPr>
        <w:t>‌</w:t>
      </w:r>
      <w:r w:rsidRPr="00671D29">
        <w:rPr>
          <w:rFonts w:hint="cs"/>
          <w:rtl/>
        </w:rPr>
        <w:t>تواند ازنوع برنجی ویا استیل باشد و</w:t>
      </w:r>
      <w:r w:rsidR="00671D29">
        <w:rPr>
          <w:rFonts w:hint="cs"/>
          <w:rtl/>
        </w:rPr>
        <w:t xml:space="preserve"> </w:t>
      </w:r>
      <w:r w:rsidRPr="00671D29">
        <w:rPr>
          <w:rFonts w:hint="cs"/>
          <w:rtl/>
        </w:rPr>
        <w:t>باید دربرابر زنگ زدگی وخوردگی مقاوم باشد</w:t>
      </w:r>
      <w:r w:rsidRPr="00B07CAB">
        <w:rPr>
          <w:rFonts w:cs="B Compset" w:hint="cs"/>
          <w:rtl/>
        </w:rPr>
        <w:t>.</w:t>
      </w:r>
    </w:p>
    <w:p w:rsidR="0030301D" w:rsidRPr="00B07CAB" w:rsidRDefault="0030301D" w:rsidP="006426FE">
      <w:pPr>
        <w:rPr>
          <w:rtl/>
        </w:rPr>
      </w:pPr>
      <w:r w:rsidRPr="00B07CAB">
        <w:rPr>
          <w:rFonts w:hint="cs"/>
          <w:rtl/>
        </w:rPr>
        <w:t>سایزبست باید با سایز هادی میانی و اثرات حرارتی هادی میانی تناسب داشته باشد.</w:t>
      </w:r>
    </w:p>
    <w:p w:rsidR="0030301D" w:rsidRPr="00B07CAB" w:rsidRDefault="00671D29" w:rsidP="00671D29">
      <w:pPr>
        <w:tabs>
          <w:tab w:val="left" w:pos="-23"/>
        </w:tabs>
        <w:jc w:val="center"/>
        <w:rPr>
          <w:rFonts w:cs="B Compset"/>
          <w:rtl/>
          <w:lang w:bidi="fa-IR"/>
        </w:rPr>
      </w:pPr>
      <w:r>
        <w:rPr>
          <w:rFonts w:cs="B Compset"/>
          <w:noProof/>
          <w:rtl/>
          <w:lang w:bidi="fa-IR"/>
        </w:rPr>
        <w:lastRenderedPageBreak/>
        <w:drawing>
          <wp:inline distT="0" distB="0" distL="0" distR="0">
            <wp:extent cx="2630315" cy="2925233"/>
            <wp:effectExtent l="1905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630590" cy="2925539"/>
                    </a:xfrm>
                    <a:prstGeom prst="rect">
                      <a:avLst/>
                    </a:prstGeom>
                  </pic:spPr>
                </pic:pic>
              </a:graphicData>
            </a:graphic>
          </wp:inline>
        </w:drawing>
      </w:r>
    </w:p>
    <w:p w:rsidR="0030301D" w:rsidRDefault="0030301D" w:rsidP="00AA5CF6">
      <w:pPr>
        <w:pStyle w:val="a0"/>
        <w:spacing w:after="240"/>
        <w:rPr>
          <w:rtl/>
        </w:rPr>
      </w:pPr>
      <w:r w:rsidRPr="00013CA5">
        <w:rPr>
          <w:rFonts w:hint="cs"/>
          <w:rtl/>
        </w:rPr>
        <w:t xml:space="preserve">شکل </w:t>
      </w:r>
      <w:r w:rsidR="003C7E99" w:rsidRPr="00013CA5">
        <w:rPr>
          <w:rFonts w:hint="cs"/>
          <w:rtl/>
        </w:rPr>
        <w:t>الف</w:t>
      </w:r>
      <w:r w:rsidR="00AA5CF6">
        <w:rPr>
          <w:rFonts w:hint="cs"/>
          <w:rtl/>
        </w:rPr>
        <w:t>-</w:t>
      </w:r>
      <w:r w:rsidR="003C7E99" w:rsidRPr="00013CA5">
        <w:rPr>
          <w:rFonts w:hint="cs"/>
          <w:rtl/>
        </w:rPr>
        <w:t>10</w:t>
      </w:r>
      <w:r w:rsidRPr="00013CA5">
        <w:rPr>
          <w:rFonts w:hint="cs"/>
          <w:rtl/>
        </w:rPr>
        <w:t>-</w:t>
      </w:r>
      <w:r w:rsidR="0086638F">
        <w:rPr>
          <w:rFonts w:hint="cs"/>
          <w:rtl/>
        </w:rPr>
        <w:t xml:space="preserve"> </w:t>
      </w:r>
      <w:r w:rsidRPr="00013CA5">
        <w:rPr>
          <w:rFonts w:hint="cs"/>
          <w:rtl/>
        </w:rPr>
        <w:t>شمارنده تعداد دفعات اصابت صاعقه</w:t>
      </w:r>
    </w:p>
    <w:p w:rsidR="00F75CCF" w:rsidRPr="00013CA5" w:rsidRDefault="00F75CCF" w:rsidP="00961CA6">
      <w:pPr>
        <w:pStyle w:val="Heading3"/>
        <w:rPr>
          <w:rtl/>
        </w:rPr>
      </w:pPr>
      <w:bookmarkStart w:id="124" w:name="_Toc456028407"/>
      <w:r w:rsidRPr="00013CA5">
        <w:rPr>
          <w:rFonts w:hint="cs"/>
          <w:rtl/>
        </w:rPr>
        <w:t>الف</w:t>
      </w:r>
      <w:r>
        <w:rPr>
          <w:rFonts w:hint="cs"/>
          <w:rtl/>
        </w:rPr>
        <w:t>-</w:t>
      </w:r>
      <w:r w:rsidRPr="00013CA5">
        <w:rPr>
          <w:rFonts w:hint="cs"/>
          <w:rtl/>
        </w:rPr>
        <w:t>1-</w:t>
      </w:r>
      <w:r w:rsidR="00961CA6">
        <w:rPr>
          <w:rFonts w:hint="cs"/>
          <w:rtl/>
        </w:rPr>
        <w:t>3</w:t>
      </w:r>
      <w:r w:rsidRPr="00013CA5">
        <w:rPr>
          <w:rFonts w:hint="cs"/>
          <w:rtl/>
        </w:rPr>
        <w:t>-6</w:t>
      </w:r>
      <w:r w:rsidR="002751C5">
        <w:rPr>
          <w:rFonts w:hint="cs"/>
          <w:rtl/>
        </w:rPr>
        <w:t>-</w:t>
      </w:r>
      <w:r w:rsidRPr="00013CA5">
        <w:rPr>
          <w:rFonts w:hint="cs"/>
          <w:rtl/>
        </w:rPr>
        <w:t>شمارنده تعداد دفعات اصابت صاعقه</w:t>
      </w:r>
      <w:bookmarkEnd w:id="124"/>
    </w:p>
    <w:p w:rsidR="00F75CCF" w:rsidRPr="00B07CAB" w:rsidRDefault="00F75CCF" w:rsidP="00F75CCF">
      <w:pPr>
        <w:rPr>
          <w:rtl/>
        </w:rPr>
      </w:pPr>
      <w:r w:rsidRPr="00B07CAB">
        <w:rPr>
          <w:rFonts w:hint="cs"/>
          <w:rtl/>
        </w:rPr>
        <w:t>توسط شمارنده می</w:t>
      </w:r>
      <w:r>
        <w:rPr>
          <w:rFonts w:hint="cs"/>
          <w:rtl/>
        </w:rPr>
        <w:t>‌</w:t>
      </w:r>
      <w:r w:rsidRPr="00B07CAB">
        <w:rPr>
          <w:rFonts w:hint="cs"/>
          <w:rtl/>
        </w:rPr>
        <w:t>توان تعداد دفعات اصابت صاعقه را ثبت نمود.محل نصب آن درارتفاع 2متری ازسطح زمین ودربالای گیره تست مدار می</w:t>
      </w:r>
      <w:r>
        <w:rPr>
          <w:rFonts w:hint="cs"/>
          <w:rtl/>
        </w:rPr>
        <w:t>‌</w:t>
      </w:r>
      <w:r w:rsidRPr="00B07CAB">
        <w:rPr>
          <w:rFonts w:hint="cs"/>
          <w:rtl/>
        </w:rPr>
        <w:t>باشد.</w:t>
      </w:r>
      <w:r>
        <w:rPr>
          <w:rFonts w:hint="cs"/>
          <w:rtl/>
        </w:rPr>
        <w:t xml:space="preserve"> </w:t>
      </w:r>
      <w:r w:rsidRPr="00B07CAB">
        <w:rPr>
          <w:rFonts w:hint="cs"/>
          <w:rtl/>
        </w:rPr>
        <w:t>طبق فصل هفتم استاندارد</w:t>
      </w:r>
      <w:r w:rsidRPr="00B07CAB">
        <w:t>NFC17-102</w:t>
      </w:r>
      <w:r w:rsidRPr="00B07CAB">
        <w:rPr>
          <w:rFonts w:hint="cs"/>
          <w:rtl/>
        </w:rPr>
        <w:t xml:space="preserve"> هرسیستم صاعقه</w:t>
      </w:r>
      <w:r>
        <w:rPr>
          <w:rFonts w:hint="cs"/>
          <w:rtl/>
        </w:rPr>
        <w:t>‌</w:t>
      </w:r>
      <w:r w:rsidRPr="00B07CAB">
        <w:rPr>
          <w:rFonts w:hint="cs"/>
          <w:rtl/>
        </w:rPr>
        <w:t>گیر باید به صورت دوره</w:t>
      </w:r>
      <w:r>
        <w:rPr>
          <w:rFonts w:hint="cs"/>
          <w:rtl/>
        </w:rPr>
        <w:t>‌</w:t>
      </w:r>
      <w:r w:rsidRPr="00B07CAB">
        <w:rPr>
          <w:rFonts w:hint="cs"/>
          <w:rtl/>
        </w:rPr>
        <w:t>ای ویا پس ازهربار اصابت صاعقه مورد تست وبازبینی قرارگیرد بنابراین نصب شمارنده برای صاعقه</w:t>
      </w:r>
      <w:r>
        <w:rPr>
          <w:rFonts w:hint="cs"/>
          <w:rtl/>
        </w:rPr>
        <w:t>‌</w:t>
      </w:r>
      <w:r w:rsidRPr="00B07CAB">
        <w:rPr>
          <w:rFonts w:hint="cs"/>
          <w:rtl/>
        </w:rPr>
        <w:t>گیر الزامی است.</w:t>
      </w:r>
    </w:p>
    <w:p w:rsidR="0030301D" w:rsidRPr="00B07CAB" w:rsidRDefault="00BF5FE4" w:rsidP="00961CA6">
      <w:pPr>
        <w:pStyle w:val="Heading3"/>
        <w:rPr>
          <w:rtl/>
        </w:rPr>
      </w:pPr>
      <w:bookmarkStart w:id="125" w:name="_Toc456028408"/>
      <w:r w:rsidRPr="00B07CAB">
        <w:rPr>
          <w:rFonts w:hint="cs"/>
          <w:rtl/>
        </w:rPr>
        <w:t>الف</w:t>
      </w:r>
      <w:r w:rsidR="0086638F">
        <w:rPr>
          <w:rFonts w:hint="cs"/>
          <w:rtl/>
        </w:rPr>
        <w:t>-</w:t>
      </w:r>
      <w:r w:rsidR="003A4FFA" w:rsidRPr="00B07CAB">
        <w:rPr>
          <w:rFonts w:hint="cs"/>
          <w:rtl/>
        </w:rPr>
        <w:t>1</w:t>
      </w:r>
      <w:r w:rsidR="0030301D" w:rsidRPr="00B07CAB">
        <w:rPr>
          <w:rFonts w:hint="cs"/>
          <w:rtl/>
        </w:rPr>
        <w:t>-</w:t>
      </w:r>
      <w:r w:rsidR="00961CA6">
        <w:rPr>
          <w:rFonts w:hint="cs"/>
          <w:rtl/>
        </w:rPr>
        <w:t>3</w:t>
      </w:r>
      <w:r w:rsidR="0030301D" w:rsidRPr="00B07CAB">
        <w:rPr>
          <w:rFonts w:hint="cs"/>
          <w:rtl/>
        </w:rPr>
        <w:t>-7</w:t>
      </w:r>
      <w:r w:rsidR="005C6D0E">
        <w:rPr>
          <w:rFonts w:hint="cs"/>
          <w:rtl/>
        </w:rPr>
        <w:t>-</w:t>
      </w:r>
      <w:r w:rsidR="0086638F">
        <w:rPr>
          <w:rFonts w:hint="cs"/>
          <w:rtl/>
        </w:rPr>
        <w:t xml:space="preserve"> </w:t>
      </w:r>
      <w:r w:rsidR="0030301D" w:rsidRPr="00B07CAB">
        <w:rPr>
          <w:rFonts w:hint="cs"/>
          <w:rtl/>
        </w:rPr>
        <w:t>ترم</w:t>
      </w:r>
      <w:r w:rsidR="00671D29">
        <w:rPr>
          <w:rFonts w:hint="cs"/>
          <w:rtl/>
        </w:rPr>
        <w:t>ي</w:t>
      </w:r>
      <w:r w:rsidR="0030301D" w:rsidRPr="00B07CAB">
        <w:rPr>
          <w:rFonts w:hint="cs"/>
          <w:rtl/>
        </w:rPr>
        <w:t>نال تست مدار</w:t>
      </w:r>
      <w:bookmarkEnd w:id="125"/>
    </w:p>
    <w:p w:rsidR="0030301D" w:rsidRPr="00B07CAB" w:rsidRDefault="0030301D" w:rsidP="00671D29">
      <w:pPr>
        <w:rPr>
          <w:rtl/>
        </w:rPr>
      </w:pPr>
      <w:r w:rsidRPr="00B07CAB">
        <w:rPr>
          <w:rFonts w:hint="cs"/>
          <w:rtl/>
        </w:rPr>
        <w:t>یک اتصال قطع شونده است که درشرایط عادی هادی میانی را به سیستم ارت متصل نموده ولی درزمان تست و اندازه</w:t>
      </w:r>
      <w:r w:rsidR="00671D29">
        <w:rPr>
          <w:rFonts w:hint="cs"/>
          <w:rtl/>
        </w:rPr>
        <w:t>‌</w:t>
      </w:r>
      <w:r w:rsidRPr="00B07CAB">
        <w:rPr>
          <w:rFonts w:hint="cs"/>
          <w:rtl/>
        </w:rPr>
        <w:t>گیری مقاومت سیستم زمین، هادی میانی را از سیستم ارت جدا می</w:t>
      </w:r>
      <w:r w:rsidR="00671D29">
        <w:rPr>
          <w:rFonts w:hint="cs"/>
          <w:rtl/>
        </w:rPr>
        <w:t>‌</w:t>
      </w:r>
      <w:r w:rsidRPr="00B07CAB">
        <w:rPr>
          <w:rFonts w:hint="cs"/>
          <w:rtl/>
        </w:rPr>
        <w:t>نماید.</w:t>
      </w:r>
    </w:p>
    <w:p w:rsidR="0030301D" w:rsidRPr="00B07CAB" w:rsidRDefault="0030301D" w:rsidP="00671D29">
      <w:pPr>
        <w:rPr>
          <w:rtl/>
        </w:rPr>
      </w:pPr>
      <w:r w:rsidRPr="00B07CAB">
        <w:rPr>
          <w:rFonts w:hint="cs"/>
          <w:rtl/>
        </w:rPr>
        <w:t xml:space="preserve">محل نصب آن درارتفاع 2 متری از سطح زمین و زیر شمارنده </w:t>
      </w:r>
      <w:r w:rsidR="00013CA5">
        <w:rPr>
          <w:rFonts w:hint="cs"/>
          <w:rtl/>
        </w:rPr>
        <w:t>است.</w:t>
      </w:r>
    </w:p>
    <w:p w:rsidR="0030301D" w:rsidRPr="00013CA5" w:rsidRDefault="00BF5FE4" w:rsidP="00961CA6">
      <w:pPr>
        <w:pStyle w:val="Heading3"/>
        <w:rPr>
          <w:rtl/>
        </w:rPr>
      </w:pPr>
      <w:bookmarkStart w:id="126" w:name="_Toc456028409"/>
      <w:r w:rsidRPr="00013CA5">
        <w:rPr>
          <w:rFonts w:hint="cs"/>
          <w:rtl/>
        </w:rPr>
        <w:lastRenderedPageBreak/>
        <w:t>الف</w:t>
      </w:r>
      <w:r w:rsidR="0086638F">
        <w:rPr>
          <w:rFonts w:hint="cs"/>
          <w:rtl/>
        </w:rPr>
        <w:t>-</w:t>
      </w:r>
      <w:r w:rsidR="003A4FFA" w:rsidRPr="00013CA5">
        <w:rPr>
          <w:rFonts w:hint="cs"/>
          <w:rtl/>
        </w:rPr>
        <w:t>1</w:t>
      </w:r>
      <w:r w:rsidR="0030301D" w:rsidRPr="00013CA5">
        <w:rPr>
          <w:rFonts w:hint="cs"/>
          <w:rtl/>
        </w:rPr>
        <w:t>-</w:t>
      </w:r>
      <w:r w:rsidR="00961CA6">
        <w:rPr>
          <w:rFonts w:hint="cs"/>
          <w:rtl/>
        </w:rPr>
        <w:t>3</w:t>
      </w:r>
      <w:r w:rsidR="0030301D" w:rsidRPr="00013CA5">
        <w:rPr>
          <w:rFonts w:hint="cs"/>
          <w:rtl/>
        </w:rPr>
        <w:t>-8</w:t>
      </w:r>
      <w:r w:rsidR="005C6D0E">
        <w:rPr>
          <w:rFonts w:hint="cs"/>
          <w:rtl/>
        </w:rPr>
        <w:t xml:space="preserve">- </w:t>
      </w:r>
      <w:r w:rsidR="0030301D" w:rsidRPr="00013CA5">
        <w:rPr>
          <w:rFonts w:hint="cs"/>
          <w:rtl/>
        </w:rPr>
        <w:t>س</w:t>
      </w:r>
      <w:r w:rsidR="00671D29">
        <w:rPr>
          <w:rFonts w:hint="cs"/>
          <w:rtl/>
        </w:rPr>
        <w:t>ي</w:t>
      </w:r>
      <w:r w:rsidR="0030301D" w:rsidRPr="00013CA5">
        <w:rPr>
          <w:rFonts w:hint="cs"/>
          <w:rtl/>
        </w:rPr>
        <w:t>ستم زم</w:t>
      </w:r>
      <w:r w:rsidR="00671D29">
        <w:rPr>
          <w:rFonts w:hint="cs"/>
          <w:rtl/>
        </w:rPr>
        <w:t>ي</w:t>
      </w:r>
      <w:r w:rsidR="0030301D" w:rsidRPr="00013CA5">
        <w:rPr>
          <w:rFonts w:hint="cs"/>
          <w:rtl/>
        </w:rPr>
        <w:t>ن صاعقه گ</w:t>
      </w:r>
      <w:r w:rsidR="00671D29">
        <w:rPr>
          <w:rFonts w:hint="cs"/>
          <w:rtl/>
        </w:rPr>
        <w:t>ي</w:t>
      </w:r>
      <w:r w:rsidR="0030301D" w:rsidRPr="00013CA5">
        <w:rPr>
          <w:rFonts w:hint="cs"/>
          <w:rtl/>
        </w:rPr>
        <w:t>ر</w:t>
      </w:r>
      <w:bookmarkEnd w:id="126"/>
    </w:p>
    <w:p w:rsidR="0030301D" w:rsidRPr="00B07CAB" w:rsidRDefault="0030301D" w:rsidP="00E04ACA">
      <w:pPr>
        <w:rPr>
          <w:rtl/>
        </w:rPr>
      </w:pPr>
      <w:r w:rsidRPr="00B07CAB">
        <w:rPr>
          <w:rFonts w:hint="cs"/>
          <w:rtl/>
        </w:rPr>
        <w:t>مقاومت سیستم زمین صاعقه</w:t>
      </w:r>
      <w:r w:rsidR="00E04ACA">
        <w:rPr>
          <w:rFonts w:hint="cs"/>
          <w:rtl/>
        </w:rPr>
        <w:t>‌</w:t>
      </w:r>
      <w:r w:rsidRPr="00B07CAB">
        <w:rPr>
          <w:rFonts w:hint="cs"/>
          <w:rtl/>
        </w:rPr>
        <w:t>گیر نباید</w:t>
      </w:r>
      <w:r w:rsidR="003C7E99" w:rsidRPr="00B07CAB">
        <w:rPr>
          <w:rFonts w:hint="cs"/>
          <w:rtl/>
        </w:rPr>
        <w:t xml:space="preserve"> </w:t>
      </w:r>
      <w:r w:rsidRPr="00B07CAB">
        <w:rPr>
          <w:rFonts w:hint="cs"/>
          <w:rtl/>
        </w:rPr>
        <w:t>بیشتر از 10 اهم باشد و برای هر هادی میانی نیاز به یک سیستم ارت مجزا می</w:t>
      </w:r>
      <w:r w:rsidR="00E04ACA">
        <w:rPr>
          <w:rFonts w:hint="cs"/>
          <w:rtl/>
        </w:rPr>
        <w:t>‌</w:t>
      </w:r>
      <w:r w:rsidRPr="00B07CAB">
        <w:rPr>
          <w:rFonts w:hint="cs"/>
          <w:rtl/>
        </w:rPr>
        <w:t>باشد.</w:t>
      </w:r>
    </w:p>
    <w:p w:rsidR="0030301D" w:rsidRPr="00B07CAB" w:rsidRDefault="0030301D" w:rsidP="00E04ACA">
      <w:pPr>
        <w:rPr>
          <w:rtl/>
        </w:rPr>
      </w:pPr>
      <w:r w:rsidRPr="00B07CAB">
        <w:rPr>
          <w:rFonts w:hint="cs"/>
          <w:rtl/>
        </w:rPr>
        <w:t>برروی سیستم ارت دریچه بازدید گذاشته می</w:t>
      </w:r>
      <w:r w:rsidR="00E04ACA">
        <w:rPr>
          <w:rFonts w:hint="cs"/>
          <w:rtl/>
        </w:rPr>
        <w:t>‌</w:t>
      </w:r>
      <w:r w:rsidRPr="00B07CAB">
        <w:rPr>
          <w:rFonts w:hint="cs"/>
          <w:rtl/>
        </w:rPr>
        <w:t>شود که داخل آن شینه ارت یا ترمینال تست قرارداد.</w:t>
      </w:r>
    </w:p>
    <w:p w:rsidR="0030301D" w:rsidRPr="00B07CAB" w:rsidRDefault="0030301D" w:rsidP="00E04ACA">
      <w:pPr>
        <w:rPr>
          <w:rtl/>
        </w:rPr>
      </w:pPr>
      <w:r w:rsidRPr="00B07CAB">
        <w:rPr>
          <w:rFonts w:hint="cs"/>
          <w:rtl/>
        </w:rPr>
        <w:t xml:space="preserve">درخصوص انواع سیستم ارت و نحوه اجرای آن </w:t>
      </w:r>
      <w:r w:rsidR="00013CA5">
        <w:rPr>
          <w:rFonts w:hint="cs"/>
          <w:rtl/>
        </w:rPr>
        <w:t xml:space="preserve">به </w:t>
      </w:r>
      <w:r w:rsidR="00BF5FE4" w:rsidRPr="00B07CAB">
        <w:rPr>
          <w:rFonts w:hint="cs"/>
          <w:rtl/>
        </w:rPr>
        <w:t xml:space="preserve">فصل </w:t>
      </w:r>
      <w:r w:rsidR="003C7E99" w:rsidRPr="00B07CAB">
        <w:rPr>
          <w:rFonts w:hint="cs"/>
          <w:rtl/>
        </w:rPr>
        <w:t>2</w:t>
      </w:r>
      <w:r w:rsidR="00BF5FE4" w:rsidRPr="00B07CAB">
        <w:rPr>
          <w:rFonts w:hint="cs"/>
          <w:rtl/>
        </w:rPr>
        <w:t xml:space="preserve"> </w:t>
      </w:r>
      <w:r w:rsidR="00013CA5">
        <w:rPr>
          <w:rFonts w:hint="cs"/>
          <w:rtl/>
        </w:rPr>
        <w:t>مراجعه شود</w:t>
      </w:r>
      <w:r w:rsidR="00BF5FE4" w:rsidRPr="00B07CAB">
        <w:rPr>
          <w:rFonts w:hint="cs"/>
          <w:rtl/>
        </w:rPr>
        <w:t>.</w:t>
      </w:r>
    </w:p>
    <w:p w:rsidR="0030301D" w:rsidRPr="00013CA5" w:rsidRDefault="00BF5FE4" w:rsidP="00961CA6">
      <w:pPr>
        <w:pStyle w:val="Heading2"/>
        <w:rPr>
          <w:rtl/>
        </w:rPr>
      </w:pPr>
      <w:bookmarkStart w:id="127" w:name="_Toc456028410"/>
      <w:r w:rsidRPr="00013CA5">
        <w:rPr>
          <w:rFonts w:hint="cs"/>
          <w:rtl/>
        </w:rPr>
        <w:t>الف</w:t>
      </w:r>
      <w:r w:rsidR="0086638F">
        <w:rPr>
          <w:rFonts w:hint="cs"/>
          <w:rtl/>
        </w:rPr>
        <w:t>-</w:t>
      </w:r>
      <w:r w:rsidR="003A4FFA" w:rsidRPr="00013CA5">
        <w:rPr>
          <w:rFonts w:hint="cs"/>
          <w:rtl/>
        </w:rPr>
        <w:t>1</w:t>
      </w:r>
      <w:r w:rsidR="0030301D" w:rsidRPr="00013CA5">
        <w:rPr>
          <w:rFonts w:hint="cs"/>
          <w:rtl/>
        </w:rPr>
        <w:t>-</w:t>
      </w:r>
      <w:r w:rsidR="00961CA6">
        <w:rPr>
          <w:rFonts w:hint="cs"/>
          <w:rtl/>
        </w:rPr>
        <w:t>4</w:t>
      </w:r>
      <w:r w:rsidR="005C6D0E">
        <w:rPr>
          <w:rFonts w:hint="cs"/>
          <w:rtl/>
        </w:rPr>
        <w:t>-</w:t>
      </w:r>
      <w:r w:rsidR="0086638F">
        <w:rPr>
          <w:rFonts w:hint="cs"/>
          <w:rtl/>
        </w:rPr>
        <w:t xml:space="preserve"> </w:t>
      </w:r>
      <w:r w:rsidR="0030301D" w:rsidRPr="00013CA5">
        <w:rPr>
          <w:rFonts w:hint="cs"/>
          <w:rtl/>
        </w:rPr>
        <w:t>فواصل ایمن</w:t>
      </w:r>
      <w:bookmarkEnd w:id="127"/>
    </w:p>
    <w:p w:rsidR="0030301D" w:rsidRPr="00B07CAB" w:rsidRDefault="0030301D" w:rsidP="00E04ACA">
      <w:pPr>
        <w:rPr>
          <w:rtl/>
          <w:lang w:bidi="fa-IR"/>
        </w:rPr>
      </w:pPr>
      <w:r w:rsidRPr="00B07CAB">
        <w:rPr>
          <w:rFonts w:hint="cs"/>
          <w:rtl/>
        </w:rPr>
        <w:t>وقتي جريان صاعقه در يک هادي جاري مي</w:t>
      </w:r>
      <w:r w:rsidR="00E04ACA">
        <w:rPr>
          <w:rFonts w:hint="cs"/>
          <w:rtl/>
        </w:rPr>
        <w:t>‌</w:t>
      </w:r>
      <w:r w:rsidRPr="00B07CAB">
        <w:rPr>
          <w:rFonts w:hint="cs"/>
          <w:rtl/>
        </w:rPr>
        <w:t>شود، اختلاف پتانسيلي بين اين هادي و قسمت</w:t>
      </w:r>
      <w:r w:rsidR="00E04ACA">
        <w:rPr>
          <w:rFonts w:hint="cs"/>
          <w:rtl/>
        </w:rPr>
        <w:t>‌</w:t>
      </w:r>
      <w:r w:rsidRPr="00B07CAB">
        <w:rPr>
          <w:rFonts w:hint="cs"/>
          <w:rtl/>
        </w:rPr>
        <w:t>هاي فلزي متصل به زمين ظاهر مي</w:t>
      </w:r>
      <w:r w:rsidR="00E04ACA">
        <w:rPr>
          <w:rFonts w:hint="cs"/>
          <w:rtl/>
        </w:rPr>
        <w:t>‌</w:t>
      </w:r>
      <w:r w:rsidRPr="00B07CAB">
        <w:rPr>
          <w:rFonts w:hint="cs"/>
          <w:rtl/>
        </w:rPr>
        <w:t>گردد. در دو انتهاي حلقه باز ايجاد شده، ممکن است جرقه</w:t>
      </w:r>
      <w:r w:rsidR="00E04ACA">
        <w:rPr>
          <w:rFonts w:hint="cs"/>
          <w:rtl/>
        </w:rPr>
        <w:t>‌</w:t>
      </w:r>
      <w:r w:rsidRPr="00B07CAB">
        <w:rPr>
          <w:rFonts w:hint="cs"/>
          <w:rtl/>
        </w:rPr>
        <w:t>هاي خطرناکي رخ دهد.</w:t>
      </w:r>
    </w:p>
    <w:p w:rsidR="0030301D" w:rsidRPr="00B07CAB" w:rsidRDefault="0030301D" w:rsidP="00464217">
      <w:pPr>
        <w:autoSpaceDE w:val="0"/>
        <w:rPr>
          <w:rtl/>
        </w:rPr>
      </w:pPr>
      <w:r w:rsidRPr="00B07CAB">
        <w:rPr>
          <w:rFonts w:hint="cs"/>
          <w:rtl/>
        </w:rPr>
        <w:t>ضرورت هم پتانسیل سازی و یا عدم استفاده از آن، به فاصله بين دو انتهاي حلقه باز ميان هادي مياني و قسمت</w:t>
      </w:r>
      <w:r w:rsidR="00E04ACA">
        <w:rPr>
          <w:rFonts w:hint="cs"/>
          <w:rtl/>
        </w:rPr>
        <w:t>‌</w:t>
      </w:r>
      <w:r w:rsidRPr="00B07CAB">
        <w:rPr>
          <w:rFonts w:hint="cs"/>
          <w:rtl/>
        </w:rPr>
        <w:t>هاي فلزي متصل به زمين بستگي دارد. کمترين فاصله</w:t>
      </w:r>
      <w:r w:rsidR="007806F1">
        <w:rPr>
          <w:rFonts w:hint="cs"/>
          <w:rtl/>
        </w:rPr>
        <w:t>‌</w:t>
      </w:r>
      <w:r w:rsidRPr="00B07CAB">
        <w:rPr>
          <w:rFonts w:hint="cs"/>
          <w:rtl/>
        </w:rPr>
        <w:t>اي که در آن جرقه</w:t>
      </w:r>
      <w:r w:rsidR="007806F1">
        <w:rPr>
          <w:rFonts w:hint="cs"/>
          <w:rtl/>
        </w:rPr>
        <w:t>‌</w:t>
      </w:r>
      <w:r w:rsidRPr="00B07CAB">
        <w:rPr>
          <w:rFonts w:hint="cs"/>
          <w:rtl/>
        </w:rPr>
        <w:t>هاي خطرناک توليد نمي</w:t>
      </w:r>
      <w:r w:rsidR="00E04ACA">
        <w:rPr>
          <w:rFonts w:hint="cs"/>
          <w:rtl/>
        </w:rPr>
        <w:t>‌</w:t>
      </w:r>
      <w:r w:rsidRPr="00B07CAB">
        <w:rPr>
          <w:rFonts w:hint="cs"/>
          <w:rtl/>
        </w:rPr>
        <w:t>شود فاصله ايمني</w:t>
      </w:r>
      <w:r w:rsidR="00464217">
        <w:rPr>
          <w:rFonts w:ascii="ZWAdobeF" w:hAnsi="ZWAdobeF" w:cs="ZWAdobeF"/>
          <w:sz w:val="2"/>
          <w:szCs w:val="2"/>
          <w:rtl/>
        </w:rPr>
        <w:t>23</w:t>
      </w:r>
      <w:r w:rsidR="00464217">
        <w:rPr>
          <w:rFonts w:ascii="ZWAdobeF" w:hAnsi="ZWAdobeF" w:cs="ZWAdobeF"/>
          <w:sz w:val="2"/>
          <w:szCs w:val="2"/>
        </w:rPr>
        <w:t>F</w:t>
      </w:r>
      <w:r w:rsidR="00401220">
        <w:rPr>
          <w:rStyle w:val="FootnoteReference"/>
          <w:rFonts w:cs="B Compset"/>
          <w:rtl/>
        </w:rPr>
        <w:footnoteReference w:id="25"/>
      </w:r>
      <w:r w:rsidRPr="00B07CAB">
        <w:rPr>
          <w:rFonts w:hint="cs"/>
          <w:rtl/>
        </w:rPr>
        <w:t xml:space="preserve"> شناخته شده است و به عوامل زير بستگي دارد: سطح حفاظتي انتخاب شده، تعداد هادي مياني، مواد بين دو انتهاي حلقه و فاصله قسمت</w:t>
      </w:r>
      <w:r w:rsidR="00E04ACA">
        <w:rPr>
          <w:rFonts w:hint="cs"/>
          <w:rtl/>
        </w:rPr>
        <w:t>‌</w:t>
      </w:r>
      <w:r w:rsidRPr="00B07CAB">
        <w:rPr>
          <w:rFonts w:hint="cs"/>
          <w:rtl/>
        </w:rPr>
        <w:t xml:space="preserve">هاي فلزي مورد نظر تا نقطه اتصال به زمين. </w:t>
      </w:r>
    </w:p>
    <w:p w:rsidR="0030301D" w:rsidRDefault="00401220" w:rsidP="007806F1">
      <w:r>
        <w:rPr>
          <w:rFonts w:hint="cs"/>
          <w:rtl/>
        </w:rPr>
        <w:t>تجهيزات</w:t>
      </w:r>
      <w:r w:rsidR="0030301D" w:rsidRPr="00B07CAB">
        <w:rPr>
          <w:rFonts w:hint="cs"/>
          <w:rtl/>
        </w:rPr>
        <w:t xml:space="preserve"> زمين</w:t>
      </w:r>
      <w:r>
        <w:rPr>
          <w:rFonts w:hint="cs"/>
          <w:rtl/>
        </w:rPr>
        <w:t xml:space="preserve"> سيستم</w:t>
      </w:r>
      <w:r w:rsidR="0030301D" w:rsidRPr="00B07CAB">
        <w:rPr>
          <w:rFonts w:hint="cs"/>
          <w:rtl/>
        </w:rPr>
        <w:t xml:space="preserve"> </w:t>
      </w:r>
      <w:r>
        <w:rPr>
          <w:rFonts w:hint="cs"/>
          <w:rtl/>
        </w:rPr>
        <w:t>صاعقه</w:t>
      </w:r>
      <w:r w:rsidR="00E04ACA">
        <w:rPr>
          <w:rFonts w:hint="cs"/>
          <w:rtl/>
        </w:rPr>
        <w:t>‌</w:t>
      </w:r>
      <w:r>
        <w:rPr>
          <w:rFonts w:hint="cs"/>
          <w:rtl/>
        </w:rPr>
        <w:t>گير</w:t>
      </w:r>
      <w:r w:rsidR="0030301D" w:rsidRPr="00B07CAB">
        <w:rPr>
          <w:rFonts w:hint="cs"/>
          <w:rtl/>
        </w:rPr>
        <w:t xml:space="preserve"> بايد در حداقل فاصله ایمن از هر لوله فلزي يا مدار الکتريکي قرار گرفته در خاک نصب گردند.</w:t>
      </w:r>
    </w:p>
    <w:tbl>
      <w:tblPr>
        <w:bidiVisual/>
        <w:tblW w:w="714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10"/>
        <w:gridCol w:w="2313"/>
        <w:gridCol w:w="2421"/>
      </w:tblGrid>
      <w:tr w:rsidR="0030301D" w:rsidRPr="00B07CAB" w:rsidTr="007806F1">
        <w:trPr>
          <w:trHeight w:val="524"/>
        </w:trPr>
        <w:tc>
          <w:tcPr>
            <w:tcW w:w="2410" w:type="dxa"/>
            <w:vMerge w:val="restart"/>
            <w:tcBorders>
              <w:top w:val="single" w:sz="4" w:space="0" w:color="auto"/>
              <w:left w:val="single" w:sz="4" w:space="0" w:color="auto"/>
              <w:bottom w:val="single" w:sz="4" w:space="0" w:color="auto"/>
              <w:right w:val="single" w:sz="4" w:space="0" w:color="auto"/>
            </w:tcBorders>
            <w:vAlign w:val="center"/>
          </w:tcPr>
          <w:p w:rsidR="0030301D" w:rsidRPr="00401220" w:rsidRDefault="00413BFE" w:rsidP="0030301D">
            <w:pPr>
              <w:jc w:val="center"/>
              <w:rPr>
                <w:rFonts w:cs="B Compset"/>
                <w:b/>
                <w:bCs/>
              </w:rPr>
            </w:pPr>
            <w:r>
              <w:br w:type="page"/>
            </w:r>
            <w:r w:rsidR="0030301D" w:rsidRPr="00401220">
              <w:rPr>
                <w:rFonts w:cs="B Compset" w:hint="cs"/>
                <w:b/>
                <w:bCs/>
                <w:szCs w:val="22"/>
                <w:rtl/>
              </w:rPr>
              <w:t>اجزاء قرار گرفته در خاک</w:t>
            </w:r>
          </w:p>
        </w:tc>
        <w:tc>
          <w:tcPr>
            <w:tcW w:w="4734" w:type="dxa"/>
            <w:gridSpan w:val="2"/>
            <w:tcBorders>
              <w:top w:val="single" w:sz="4" w:space="0" w:color="auto"/>
              <w:left w:val="single" w:sz="4" w:space="0" w:color="auto"/>
              <w:bottom w:val="single" w:sz="4" w:space="0" w:color="auto"/>
              <w:right w:val="single" w:sz="4" w:space="0" w:color="auto"/>
            </w:tcBorders>
          </w:tcPr>
          <w:p w:rsidR="0030301D" w:rsidRPr="00401220" w:rsidRDefault="0030301D" w:rsidP="007806F1">
            <w:pPr>
              <w:jc w:val="center"/>
              <w:rPr>
                <w:rFonts w:cs="B Compset"/>
                <w:b/>
                <w:bCs/>
              </w:rPr>
            </w:pPr>
            <w:r w:rsidRPr="00401220">
              <w:rPr>
                <w:rFonts w:cs="B Compset" w:hint="cs"/>
                <w:b/>
                <w:bCs/>
                <w:szCs w:val="22"/>
                <w:rtl/>
              </w:rPr>
              <w:t>حداقل فاصله</w:t>
            </w:r>
            <w:r w:rsidR="007806F1">
              <w:rPr>
                <w:rFonts w:cs="B Compset" w:hint="cs"/>
                <w:b/>
                <w:bCs/>
                <w:szCs w:val="22"/>
                <w:rtl/>
              </w:rPr>
              <w:t>‌</w:t>
            </w:r>
            <w:r w:rsidRPr="00401220">
              <w:rPr>
                <w:rFonts w:cs="B Compset" w:hint="cs"/>
                <w:b/>
                <w:bCs/>
                <w:szCs w:val="22"/>
                <w:rtl/>
              </w:rPr>
              <w:t>ها</w:t>
            </w:r>
          </w:p>
        </w:tc>
      </w:tr>
      <w:tr w:rsidR="0030301D" w:rsidRPr="00B07CAB" w:rsidTr="007806F1">
        <w:trPr>
          <w:trHeight w:val="720"/>
        </w:trPr>
        <w:tc>
          <w:tcPr>
            <w:tcW w:w="2410" w:type="dxa"/>
            <w:vMerge/>
            <w:tcBorders>
              <w:top w:val="single" w:sz="4" w:space="0" w:color="auto"/>
              <w:left w:val="single" w:sz="4" w:space="0" w:color="auto"/>
              <w:bottom w:val="single" w:sz="4" w:space="0" w:color="auto"/>
              <w:right w:val="single" w:sz="4" w:space="0" w:color="auto"/>
            </w:tcBorders>
            <w:vAlign w:val="center"/>
          </w:tcPr>
          <w:p w:rsidR="0030301D" w:rsidRPr="00B07CAB" w:rsidRDefault="0030301D" w:rsidP="0030301D">
            <w:pPr>
              <w:bidi w:val="0"/>
              <w:rPr>
                <w:rFonts w:cs="B Compset"/>
              </w:rPr>
            </w:pPr>
          </w:p>
        </w:tc>
        <w:tc>
          <w:tcPr>
            <w:tcW w:w="2313" w:type="dxa"/>
            <w:tcBorders>
              <w:top w:val="single" w:sz="4" w:space="0" w:color="auto"/>
              <w:left w:val="single" w:sz="4" w:space="0" w:color="auto"/>
              <w:bottom w:val="single" w:sz="4" w:space="0" w:color="auto"/>
              <w:right w:val="single" w:sz="4" w:space="0" w:color="auto"/>
            </w:tcBorders>
          </w:tcPr>
          <w:p w:rsidR="0030301D" w:rsidRPr="00401220" w:rsidRDefault="0030301D" w:rsidP="007806F1">
            <w:pPr>
              <w:jc w:val="center"/>
              <w:rPr>
                <w:rFonts w:cs="B Compset"/>
                <w:sz w:val="20"/>
                <w:szCs w:val="20"/>
              </w:rPr>
            </w:pPr>
            <w:r w:rsidRPr="00401220">
              <w:rPr>
                <w:rFonts w:cs="B Compset" w:hint="cs"/>
                <w:sz w:val="20"/>
                <w:szCs w:val="20"/>
                <w:rtl/>
              </w:rPr>
              <w:t>مقاومت خاک کمتر يا مساوي 500 اهم متر</w:t>
            </w:r>
          </w:p>
        </w:tc>
        <w:tc>
          <w:tcPr>
            <w:tcW w:w="2421" w:type="dxa"/>
            <w:tcBorders>
              <w:top w:val="single" w:sz="4" w:space="0" w:color="auto"/>
              <w:left w:val="single" w:sz="4" w:space="0" w:color="auto"/>
              <w:bottom w:val="single" w:sz="4" w:space="0" w:color="auto"/>
              <w:right w:val="single" w:sz="4" w:space="0" w:color="auto"/>
            </w:tcBorders>
          </w:tcPr>
          <w:p w:rsidR="0030301D" w:rsidRPr="00401220" w:rsidRDefault="0030301D" w:rsidP="0030301D">
            <w:pPr>
              <w:jc w:val="center"/>
              <w:rPr>
                <w:rFonts w:cs="B Compset"/>
                <w:sz w:val="20"/>
                <w:szCs w:val="20"/>
              </w:rPr>
            </w:pPr>
            <w:r w:rsidRPr="00401220">
              <w:rPr>
                <w:rFonts w:cs="B Compset" w:hint="cs"/>
                <w:sz w:val="20"/>
                <w:szCs w:val="20"/>
                <w:rtl/>
              </w:rPr>
              <w:t>مقاومت خاک بيشتر از500 اهم متر</w:t>
            </w:r>
          </w:p>
        </w:tc>
      </w:tr>
      <w:tr w:rsidR="0030301D" w:rsidRPr="00B07CAB" w:rsidTr="007806F1">
        <w:trPr>
          <w:trHeight w:val="593"/>
        </w:trPr>
        <w:tc>
          <w:tcPr>
            <w:tcW w:w="2410" w:type="dxa"/>
            <w:tcBorders>
              <w:top w:val="single" w:sz="4" w:space="0" w:color="auto"/>
              <w:left w:val="single" w:sz="4" w:space="0" w:color="auto"/>
              <w:bottom w:val="single" w:sz="4" w:space="0" w:color="auto"/>
              <w:right w:val="single" w:sz="4" w:space="0" w:color="auto"/>
            </w:tcBorders>
          </w:tcPr>
          <w:p w:rsidR="0030301D" w:rsidRPr="00401220" w:rsidRDefault="0030301D" w:rsidP="0030301D">
            <w:pPr>
              <w:rPr>
                <w:rFonts w:cs="B Compset"/>
                <w:sz w:val="20"/>
                <w:szCs w:val="20"/>
              </w:rPr>
            </w:pPr>
            <w:r w:rsidRPr="00401220">
              <w:rPr>
                <w:rFonts w:cs="B Compset" w:hint="cs"/>
                <w:sz w:val="20"/>
                <w:szCs w:val="20"/>
                <w:rtl/>
              </w:rPr>
              <w:t xml:space="preserve">مدار الکتريکي </w:t>
            </w:r>
            <w:r w:rsidRPr="00401220">
              <w:rPr>
                <w:rFonts w:cs="B Compset"/>
                <w:sz w:val="20"/>
                <w:szCs w:val="20"/>
              </w:rPr>
              <w:t>LV</w:t>
            </w:r>
            <w:r w:rsidRPr="00401220">
              <w:rPr>
                <w:rFonts w:cs="B Compset" w:hint="cs"/>
                <w:sz w:val="20"/>
                <w:szCs w:val="20"/>
                <w:rtl/>
              </w:rPr>
              <w:t xml:space="preserve"> بدون سيستم ترمينال زمين </w:t>
            </w:r>
          </w:p>
        </w:tc>
        <w:tc>
          <w:tcPr>
            <w:tcW w:w="2313" w:type="dxa"/>
            <w:tcBorders>
              <w:top w:val="single" w:sz="4" w:space="0" w:color="auto"/>
              <w:left w:val="single" w:sz="4" w:space="0" w:color="auto"/>
              <w:bottom w:val="single" w:sz="4" w:space="0" w:color="auto"/>
              <w:right w:val="single" w:sz="4" w:space="0" w:color="auto"/>
            </w:tcBorders>
            <w:vAlign w:val="center"/>
          </w:tcPr>
          <w:p w:rsidR="0030301D" w:rsidRPr="00401220" w:rsidRDefault="0030301D" w:rsidP="0030301D">
            <w:pPr>
              <w:jc w:val="center"/>
              <w:rPr>
                <w:rFonts w:cs="B Compset"/>
                <w:sz w:val="20"/>
                <w:szCs w:val="20"/>
              </w:rPr>
            </w:pPr>
            <w:r w:rsidRPr="00401220">
              <w:rPr>
                <w:rFonts w:cs="B Compset" w:hint="cs"/>
                <w:sz w:val="20"/>
                <w:szCs w:val="20"/>
                <w:rtl/>
              </w:rPr>
              <w:t>2</w:t>
            </w:r>
          </w:p>
        </w:tc>
        <w:tc>
          <w:tcPr>
            <w:tcW w:w="2421" w:type="dxa"/>
            <w:tcBorders>
              <w:top w:val="single" w:sz="4" w:space="0" w:color="auto"/>
              <w:left w:val="single" w:sz="4" w:space="0" w:color="auto"/>
              <w:bottom w:val="single" w:sz="4" w:space="0" w:color="auto"/>
              <w:right w:val="single" w:sz="4" w:space="0" w:color="auto"/>
            </w:tcBorders>
            <w:vAlign w:val="center"/>
          </w:tcPr>
          <w:p w:rsidR="0030301D" w:rsidRPr="00401220" w:rsidRDefault="0030301D" w:rsidP="0030301D">
            <w:pPr>
              <w:jc w:val="center"/>
              <w:rPr>
                <w:rFonts w:cs="B Compset"/>
                <w:sz w:val="20"/>
                <w:szCs w:val="20"/>
              </w:rPr>
            </w:pPr>
            <w:r w:rsidRPr="00401220">
              <w:rPr>
                <w:rFonts w:cs="B Compset" w:hint="cs"/>
                <w:sz w:val="20"/>
                <w:szCs w:val="20"/>
                <w:rtl/>
              </w:rPr>
              <w:t>5</w:t>
            </w:r>
          </w:p>
        </w:tc>
      </w:tr>
      <w:tr w:rsidR="0030301D" w:rsidRPr="00B07CAB" w:rsidTr="007806F1">
        <w:trPr>
          <w:trHeight w:val="593"/>
        </w:trPr>
        <w:tc>
          <w:tcPr>
            <w:tcW w:w="2410" w:type="dxa"/>
            <w:tcBorders>
              <w:top w:val="single" w:sz="4" w:space="0" w:color="auto"/>
              <w:left w:val="single" w:sz="4" w:space="0" w:color="auto"/>
              <w:bottom w:val="single" w:sz="4" w:space="0" w:color="auto"/>
              <w:right w:val="single" w:sz="4" w:space="0" w:color="auto"/>
            </w:tcBorders>
          </w:tcPr>
          <w:p w:rsidR="0030301D" w:rsidRPr="00401220" w:rsidRDefault="0030301D" w:rsidP="007806F1">
            <w:pPr>
              <w:rPr>
                <w:rFonts w:cs="B Compset"/>
                <w:sz w:val="20"/>
                <w:szCs w:val="20"/>
              </w:rPr>
            </w:pPr>
            <w:r w:rsidRPr="00401220">
              <w:rPr>
                <w:rFonts w:cs="B Compset" w:hint="cs"/>
                <w:sz w:val="20"/>
                <w:szCs w:val="20"/>
                <w:rtl/>
              </w:rPr>
              <w:t xml:space="preserve">سيستم ترمينال زمين منابع تغذیه </w:t>
            </w:r>
            <w:r w:rsidRPr="00401220">
              <w:rPr>
                <w:rFonts w:cs="B Compset"/>
                <w:sz w:val="20"/>
                <w:szCs w:val="20"/>
              </w:rPr>
              <w:t>LV</w:t>
            </w:r>
          </w:p>
        </w:tc>
        <w:tc>
          <w:tcPr>
            <w:tcW w:w="2313" w:type="dxa"/>
            <w:tcBorders>
              <w:top w:val="single" w:sz="4" w:space="0" w:color="auto"/>
              <w:left w:val="single" w:sz="4" w:space="0" w:color="auto"/>
              <w:bottom w:val="single" w:sz="4" w:space="0" w:color="auto"/>
              <w:right w:val="single" w:sz="4" w:space="0" w:color="auto"/>
            </w:tcBorders>
            <w:vAlign w:val="center"/>
          </w:tcPr>
          <w:p w:rsidR="0030301D" w:rsidRPr="00401220" w:rsidRDefault="0030301D" w:rsidP="0030301D">
            <w:pPr>
              <w:jc w:val="center"/>
              <w:rPr>
                <w:rFonts w:cs="B Compset"/>
                <w:sz w:val="20"/>
                <w:szCs w:val="20"/>
              </w:rPr>
            </w:pPr>
            <w:r w:rsidRPr="00401220">
              <w:rPr>
                <w:rFonts w:cs="B Compset" w:hint="cs"/>
                <w:sz w:val="20"/>
                <w:szCs w:val="20"/>
                <w:rtl/>
              </w:rPr>
              <w:t>10</w:t>
            </w:r>
          </w:p>
        </w:tc>
        <w:tc>
          <w:tcPr>
            <w:tcW w:w="2421" w:type="dxa"/>
            <w:tcBorders>
              <w:top w:val="single" w:sz="4" w:space="0" w:color="auto"/>
              <w:left w:val="single" w:sz="4" w:space="0" w:color="auto"/>
              <w:bottom w:val="single" w:sz="4" w:space="0" w:color="auto"/>
              <w:right w:val="single" w:sz="4" w:space="0" w:color="auto"/>
            </w:tcBorders>
            <w:vAlign w:val="center"/>
          </w:tcPr>
          <w:p w:rsidR="0030301D" w:rsidRPr="00401220" w:rsidRDefault="0030301D" w:rsidP="0030301D">
            <w:pPr>
              <w:jc w:val="center"/>
              <w:rPr>
                <w:rFonts w:cs="B Compset"/>
                <w:sz w:val="20"/>
                <w:szCs w:val="20"/>
              </w:rPr>
            </w:pPr>
            <w:r w:rsidRPr="00401220">
              <w:rPr>
                <w:rFonts w:cs="B Compset" w:hint="cs"/>
                <w:sz w:val="20"/>
                <w:szCs w:val="20"/>
                <w:rtl/>
              </w:rPr>
              <w:t>20</w:t>
            </w:r>
          </w:p>
        </w:tc>
      </w:tr>
      <w:tr w:rsidR="0030301D" w:rsidRPr="00B07CAB" w:rsidTr="007806F1">
        <w:trPr>
          <w:trHeight w:val="593"/>
        </w:trPr>
        <w:tc>
          <w:tcPr>
            <w:tcW w:w="2410" w:type="dxa"/>
            <w:tcBorders>
              <w:top w:val="single" w:sz="4" w:space="0" w:color="auto"/>
              <w:left w:val="single" w:sz="4" w:space="0" w:color="auto"/>
              <w:bottom w:val="single" w:sz="4" w:space="0" w:color="auto"/>
              <w:right w:val="single" w:sz="4" w:space="0" w:color="auto"/>
            </w:tcBorders>
          </w:tcPr>
          <w:p w:rsidR="0030301D" w:rsidRPr="00401220" w:rsidRDefault="0030301D" w:rsidP="007806F1">
            <w:pPr>
              <w:rPr>
                <w:rFonts w:cs="B Compset"/>
                <w:sz w:val="20"/>
                <w:szCs w:val="20"/>
              </w:rPr>
            </w:pPr>
            <w:r w:rsidRPr="00401220">
              <w:rPr>
                <w:rFonts w:cs="B Compset" w:hint="cs"/>
                <w:sz w:val="20"/>
                <w:szCs w:val="20"/>
                <w:rtl/>
              </w:rPr>
              <w:lastRenderedPageBreak/>
              <w:t>لوله</w:t>
            </w:r>
            <w:r w:rsidR="007806F1">
              <w:rPr>
                <w:rFonts w:cs="B Compset" w:hint="cs"/>
                <w:sz w:val="20"/>
                <w:szCs w:val="20"/>
                <w:rtl/>
              </w:rPr>
              <w:t>‌</w:t>
            </w:r>
            <w:r w:rsidRPr="00401220">
              <w:rPr>
                <w:rFonts w:cs="B Compset" w:hint="cs"/>
                <w:sz w:val="20"/>
                <w:szCs w:val="20"/>
                <w:rtl/>
              </w:rPr>
              <w:t>هاي فلزي گاز</w:t>
            </w:r>
          </w:p>
        </w:tc>
        <w:tc>
          <w:tcPr>
            <w:tcW w:w="2313" w:type="dxa"/>
            <w:tcBorders>
              <w:top w:val="single" w:sz="4" w:space="0" w:color="auto"/>
              <w:left w:val="single" w:sz="4" w:space="0" w:color="auto"/>
              <w:bottom w:val="single" w:sz="4" w:space="0" w:color="auto"/>
              <w:right w:val="single" w:sz="4" w:space="0" w:color="auto"/>
            </w:tcBorders>
            <w:vAlign w:val="center"/>
          </w:tcPr>
          <w:p w:rsidR="0030301D" w:rsidRPr="00401220" w:rsidRDefault="0030301D" w:rsidP="0030301D">
            <w:pPr>
              <w:jc w:val="center"/>
              <w:rPr>
                <w:rFonts w:cs="B Compset"/>
                <w:sz w:val="20"/>
                <w:szCs w:val="20"/>
              </w:rPr>
            </w:pPr>
            <w:r w:rsidRPr="00401220">
              <w:rPr>
                <w:rFonts w:cs="B Compset" w:hint="cs"/>
                <w:sz w:val="20"/>
                <w:szCs w:val="20"/>
                <w:rtl/>
              </w:rPr>
              <w:t>2</w:t>
            </w:r>
          </w:p>
        </w:tc>
        <w:tc>
          <w:tcPr>
            <w:tcW w:w="2421" w:type="dxa"/>
            <w:tcBorders>
              <w:top w:val="single" w:sz="4" w:space="0" w:color="auto"/>
              <w:left w:val="single" w:sz="4" w:space="0" w:color="auto"/>
              <w:bottom w:val="single" w:sz="4" w:space="0" w:color="auto"/>
              <w:right w:val="single" w:sz="4" w:space="0" w:color="auto"/>
            </w:tcBorders>
            <w:vAlign w:val="center"/>
          </w:tcPr>
          <w:p w:rsidR="0030301D" w:rsidRPr="00401220" w:rsidRDefault="0030301D" w:rsidP="0030301D">
            <w:pPr>
              <w:jc w:val="center"/>
              <w:rPr>
                <w:rFonts w:cs="B Compset"/>
                <w:sz w:val="20"/>
                <w:szCs w:val="20"/>
              </w:rPr>
            </w:pPr>
            <w:r w:rsidRPr="00401220">
              <w:rPr>
                <w:rFonts w:cs="B Compset" w:hint="cs"/>
                <w:sz w:val="20"/>
                <w:szCs w:val="20"/>
                <w:rtl/>
              </w:rPr>
              <w:t>5</w:t>
            </w:r>
          </w:p>
        </w:tc>
      </w:tr>
    </w:tbl>
    <w:p w:rsidR="0030301D" w:rsidRPr="00401220" w:rsidRDefault="0030301D" w:rsidP="000908BE">
      <w:pPr>
        <w:pStyle w:val="a0"/>
        <w:spacing w:after="240"/>
        <w:rPr>
          <w:rtl/>
        </w:rPr>
      </w:pPr>
      <w:r w:rsidRPr="00B07CAB">
        <w:rPr>
          <w:rFonts w:hint="cs"/>
          <w:rtl/>
        </w:rPr>
        <w:t xml:space="preserve"> </w:t>
      </w:r>
      <w:r w:rsidRPr="00401220">
        <w:rPr>
          <w:rFonts w:hint="cs"/>
          <w:rtl/>
        </w:rPr>
        <w:t>جدول</w:t>
      </w:r>
      <w:r w:rsidR="003C7E99" w:rsidRPr="00401220">
        <w:rPr>
          <w:rFonts w:hint="cs"/>
          <w:rtl/>
        </w:rPr>
        <w:t xml:space="preserve"> الف</w:t>
      </w:r>
      <w:r w:rsidRPr="00401220">
        <w:rPr>
          <w:rFonts w:hint="cs"/>
          <w:rtl/>
        </w:rPr>
        <w:t>3- حداقل فواصل ایمن بین سیستم صاعقه</w:t>
      </w:r>
      <w:r w:rsidR="007806F1">
        <w:rPr>
          <w:rFonts w:hint="cs"/>
          <w:rtl/>
        </w:rPr>
        <w:t>‌</w:t>
      </w:r>
      <w:r w:rsidRPr="00401220">
        <w:rPr>
          <w:rFonts w:hint="cs"/>
          <w:rtl/>
        </w:rPr>
        <w:t>گیر و تجهیزات دفنی</w:t>
      </w:r>
      <w:r w:rsidR="007806F1">
        <w:rPr>
          <w:rtl/>
        </w:rPr>
        <w:br/>
      </w:r>
      <w:r w:rsidRPr="00401220">
        <w:rPr>
          <w:rFonts w:hint="cs"/>
          <w:rtl/>
        </w:rPr>
        <w:t xml:space="preserve"> براساس مقدار مقاومت ویژه خاک</w:t>
      </w:r>
    </w:p>
    <w:p w:rsidR="0030301D" w:rsidRPr="00401220" w:rsidRDefault="0030301D" w:rsidP="007806F1">
      <w:pPr>
        <w:rPr>
          <w:rtl/>
        </w:rPr>
      </w:pPr>
      <w:r w:rsidRPr="00401220">
        <w:rPr>
          <w:rFonts w:hint="cs"/>
          <w:rtl/>
        </w:rPr>
        <w:t>اين فواصل فقط در مورد مدارهايي قابل استفاده مي</w:t>
      </w:r>
      <w:r w:rsidR="007806F1">
        <w:rPr>
          <w:rFonts w:hint="cs"/>
          <w:rtl/>
        </w:rPr>
        <w:t>‌</w:t>
      </w:r>
      <w:r w:rsidRPr="00401220">
        <w:rPr>
          <w:rFonts w:hint="cs"/>
          <w:rtl/>
        </w:rPr>
        <w:t xml:space="preserve">باشد که از نظر الکتريکي به زنجيره هم پتانسيل ساز اصلي ساختمان متصل نشده باشد. </w:t>
      </w:r>
    </w:p>
    <w:p w:rsidR="0030301D" w:rsidRPr="00401220" w:rsidRDefault="0030301D" w:rsidP="007806F1">
      <w:pPr>
        <w:rPr>
          <w:rtl/>
        </w:rPr>
      </w:pPr>
      <w:r w:rsidRPr="00401220">
        <w:rPr>
          <w:rFonts w:hint="cs"/>
          <w:rtl/>
        </w:rPr>
        <w:t>فاصله سیستم ارت با سیستم</w:t>
      </w:r>
      <w:r w:rsidR="007806F1">
        <w:rPr>
          <w:rFonts w:hint="cs"/>
          <w:rtl/>
        </w:rPr>
        <w:t>‌</w:t>
      </w:r>
      <w:r w:rsidRPr="00401220">
        <w:rPr>
          <w:rFonts w:hint="cs"/>
          <w:rtl/>
        </w:rPr>
        <w:t>های ارت موجود باید حداقل برابر طول الکترود زمین وحداکثر دوبرابر آن باشد.</w:t>
      </w:r>
    </w:p>
    <w:p w:rsidR="0030301D" w:rsidRPr="00C81E52" w:rsidRDefault="003A4FFA" w:rsidP="00961CA6">
      <w:pPr>
        <w:pStyle w:val="Heading2"/>
        <w:rPr>
          <w:rtl/>
        </w:rPr>
      </w:pPr>
      <w:bookmarkStart w:id="128" w:name="_Toc456028411"/>
      <w:r w:rsidRPr="00C81E52">
        <w:rPr>
          <w:rFonts w:hint="cs"/>
          <w:rtl/>
        </w:rPr>
        <w:t>الف</w:t>
      </w:r>
      <w:r w:rsidR="0086638F">
        <w:rPr>
          <w:rFonts w:hint="cs"/>
          <w:rtl/>
        </w:rPr>
        <w:t>-</w:t>
      </w:r>
      <w:r w:rsidRPr="00C81E52">
        <w:rPr>
          <w:rFonts w:hint="cs"/>
          <w:rtl/>
        </w:rPr>
        <w:t>1</w:t>
      </w:r>
      <w:r w:rsidR="0030301D" w:rsidRPr="00C81E52">
        <w:rPr>
          <w:rFonts w:hint="cs"/>
          <w:rtl/>
        </w:rPr>
        <w:t>-</w:t>
      </w:r>
      <w:r w:rsidR="00961CA6">
        <w:rPr>
          <w:rFonts w:hint="cs"/>
          <w:rtl/>
        </w:rPr>
        <w:t>5</w:t>
      </w:r>
      <w:r w:rsidR="0030301D" w:rsidRPr="00C81E52">
        <w:rPr>
          <w:rFonts w:hint="cs"/>
          <w:rtl/>
        </w:rPr>
        <w:t>-تعیین محل نصب صاعقه</w:t>
      </w:r>
      <w:r w:rsidR="000A23EF">
        <w:rPr>
          <w:rFonts w:hint="cs"/>
          <w:rtl/>
        </w:rPr>
        <w:t>‌</w:t>
      </w:r>
      <w:r w:rsidR="0030301D" w:rsidRPr="00C81E52">
        <w:rPr>
          <w:rFonts w:hint="cs"/>
          <w:rtl/>
        </w:rPr>
        <w:t>گیر درجایگاه</w:t>
      </w:r>
      <w:bookmarkEnd w:id="128"/>
    </w:p>
    <w:p w:rsidR="0030301D" w:rsidRPr="00B07CAB" w:rsidRDefault="0030301D" w:rsidP="000A23EF">
      <w:pPr>
        <w:rPr>
          <w:rFonts w:cs="B Compset"/>
          <w:rtl/>
        </w:rPr>
      </w:pPr>
      <w:r w:rsidRPr="00B07CAB">
        <w:rPr>
          <w:rFonts w:cs="B Compset" w:hint="cs"/>
          <w:rtl/>
        </w:rPr>
        <w:t>همانطور که قبلا</w:t>
      </w:r>
      <w:r w:rsidR="000A23EF">
        <w:rPr>
          <w:rFonts w:cs="B Compset" w:hint="cs"/>
          <w:rtl/>
        </w:rPr>
        <w:t>ً</w:t>
      </w:r>
      <w:r w:rsidRPr="00B07CAB">
        <w:rPr>
          <w:rFonts w:cs="B Compset" w:hint="cs"/>
          <w:rtl/>
        </w:rPr>
        <w:t xml:space="preserve"> توضیح داده شد برای تعیین محل نصب صاعقه</w:t>
      </w:r>
      <w:r w:rsidR="000A23EF">
        <w:rPr>
          <w:rFonts w:cs="B Compset" w:hint="cs"/>
          <w:rtl/>
        </w:rPr>
        <w:t>‌</w:t>
      </w:r>
      <w:r w:rsidRPr="00B07CAB">
        <w:rPr>
          <w:rFonts w:cs="B Compset" w:hint="cs"/>
          <w:rtl/>
        </w:rPr>
        <w:t>گیر باید کلیه موارد لازم درخصوص رعایت فواصل ایمن بین سیستم صاعقه</w:t>
      </w:r>
      <w:r w:rsidR="000A23EF">
        <w:rPr>
          <w:rFonts w:cs="B Compset" w:hint="cs"/>
          <w:rtl/>
        </w:rPr>
        <w:t>‌</w:t>
      </w:r>
      <w:r w:rsidRPr="00B07CAB">
        <w:rPr>
          <w:rFonts w:cs="B Compset" w:hint="cs"/>
          <w:rtl/>
        </w:rPr>
        <w:t>گیر با تجهیزات فلزی ارت شده ولوله</w:t>
      </w:r>
      <w:r w:rsidR="000A23EF">
        <w:rPr>
          <w:rFonts w:cs="B Compset" w:hint="cs"/>
          <w:rtl/>
        </w:rPr>
        <w:t>‌</w:t>
      </w:r>
      <w:r w:rsidRPr="00B07CAB">
        <w:rPr>
          <w:rFonts w:cs="B Compset" w:hint="cs"/>
          <w:rtl/>
        </w:rPr>
        <w:t>های گاز وسیستم</w:t>
      </w:r>
      <w:r w:rsidR="000A23EF">
        <w:rPr>
          <w:rFonts w:cs="B Compset" w:hint="cs"/>
          <w:rtl/>
        </w:rPr>
        <w:t>‌</w:t>
      </w:r>
      <w:r w:rsidRPr="00B07CAB">
        <w:rPr>
          <w:rFonts w:cs="B Compset" w:hint="cs"/>
          <w:rtl/>
        </w:rPr>
        <w:t>های ارت موجود درنظر گرفته شود.</w:t>
      </w:r>
      <w:r w:rsidR="003C7E99" w:rsidRPr="00B07CAB">
        <w:rPr>
          <w:rFonts w:cs="B Compset" w:hint="cs"/>
          <w:rtl/>
        </w:rPr>
        <w:t xml:space="preserve"> </w:t>
      </w:r>
      <w:r w:rsidRPr="00B07CAB">
        <w:rPr>
          <w:rFonts w:cs="B Compset" w:hint="cs"/>
          <w:rtl/>
        </w:rPr>
        <w:t>ازسویی دیگر برای تعیین شعاع پوششی باید حداکثرارتفاع موجود درجایگاه محاسبه و اختلاف ارتفاع آن با نوک صاعقه</w:t>
      </w:r>
      <w:r w:rsidR="000A23EF">
        <w:rPr>
          <w:rFonts w:cs="B Compset" w:hint="cs"/>
          <w:rtl/>
        </w:rPr>
        <w:t>‌</w:t>
      </w:r>
      <w:r w:rsidRPr="00B07CAB">
        <w:rPr>
          <w:rFonts w:cs="B Compset" w:hint="cs"/>
          <w:rtl/>
        </w:rPr>
        <w:t>گیر مورد بررسی قرار گیرد.</w:t>
      </w:r>
      <w:r w:rsidR="00231384">
        <w:rPr>
          <w:rFonts w:cs="B Compset" w:hint="cs"/>
          <w:rtl/>
        </w:rPr>
        <w:t xml:space="preserve"> </w:t>
      </w:r>
      <w:r w:rsidRPr="00B07CAB">
        <w:rPr>
          <w:rFonts w:cs="B Compset" w:hint="cs"/>
          <w:rtl/>
        </w:rPr>
        <w:t>دربعضی موارد به دلیل وجود شیئ برروی سایبان جایگاه ارتفاع ازحد نرمال بیشتر می</w:t>
      </w:r>
      <w:r w:rsidR="00231384">
        <w:rPr>
          <w:rFonts w:cs="B Compset" w:hint="cs"/>
          <w:rtl/>
        </w:rPr>
        <w:t>‌</w:t>
      </w:r>
      <w:r w:rsidRPr="00B07CAB">
        <w:rPr>
          <w:rFonts w:cs="B Compset" w:hint="cs"/>
          <w:rtl/>
        </w:rPr>
        <w:t xml:space="preserve">شود(شکل </w:t>
      </w:r>
      <w:r w:rsidR="003C7E99" w:rsidRPr="00B07CAB">
        <w:rPr>
          <w:rFonts w:cs="B Compset" w:hint="cs"/>
          <w:rtl/>
        </w:rPr>
        <w:t>الف</w:t>
      </w:r>
      <w:r w:rsidRPr="00B07CAB">
        <w:rPr>
          <w:rFonts w:cs="B Compset" w:hint="cs"/>
          <w:rtl/>
        </w:rPr>
        <w:t>-10) ویا وجود تابلو تبلیغاتی سبب افزایش ارتفاع می</w:t>
      </w:r>
      <w:r w:rsidR="00231384">
        <w:rPr>
          <w:rFonts w:cs="B Compset" w:hint="cs"/>
          <w:rtl/>
        </w:rPr>
        <w:t>‌</w:t>
      </w:r>
      <w:r w:rsidRPr="00B07CAB">
        <w:rPr>
          <w:rFonts w:cs="B Compset" w:hint="cs"/>
          <w:rtl/>
        </w:rPr>
        <w:t>شود(شکل</w:t>
      </w:r>
      <w:r w:rsidR="003C7E99" w:rsidRPr="00B07CAB">
        <w:rPr>
          <w:rFonts w:cs="B Compset" w:hint="cs"/>
          <w:rtl/>
        </w:rPr>
        <w:t xml:space="preserve"> الف</w:t>
      </w:r>
      <w:r w:rsidRPr="00B07CAB">
        <w:rPr>
          <w:rFonts w:cs="B Compset" w:hint="cs"/>
          <w:rtl/>
        </w:rPr>
        <w:t xml:space="preserve"> 11) دراین موارد باید ارتفاع پایه صاعقه</w:t>
      </w:r>
      <w:r w:rsidR="00231384">
        <w:rPr>
          <w:rFonts w:cs="B Compset" w:hint="cs"/>
          <w:rtl/>
        </w:rPr>
        <w:t>‌</w:t>
      </w:r>
      <w:r w:rsidRPr="00B07CAB">
        <w:rPr>
          <w:rFonts w:cs="B Compset" w:hint="cs"/>
          <w:rtl/>
        </w:rPr>
        <w:t>گیر را افزایش داد و یا مجبور به تغییر مدل صاعقه</w:t>
      </w:r>
      <w:r w:rsidR="00231384">
        <w:rPr>
          <w:rFonts w:cs="B Compset" w:hint="cs"/>
          <w:rtl/>
        </w:rPr>
        <w:t>‌</w:t>
      </w:r>
      <w:r w:rsidRPr="00B07CAB">
        <w:rPr>
          <w:rFonts w:cs="B Compset" w:hint="cs"/>
          <w:rtl/>
        </w:rPr>
        <w:t xml:space="preserve">گیر جهت </w:t>
      </w:r>
      <w:r w:rsidR="00C26682">
        <w:rPr>
          <w:rFonts w:cs="B Compset" w:hint="cs"/>
          <w:rtl/>
        </w:rPr>
        <w:t>تأمین</w:t>
      </w:r>
      <w:r w:rsidRPr="00B07CAB">
        <w:rPr>
          <w:rFonts w:cs="B Compset" w:hint="cs"/>
          <w:rtl/>
        </w:rPr>
        <w:t xml:space="preserve"> شعاع پوششی لازم خواهیم شد.</w:t>
      </w:r>
    </w:p>
    <w:p w:rsidR="003A4FFA" w:rsidRPr="00B07CAB" w:rsidRDefault="00C81E52" w:rsidP="00A747D1">
      <w:pPr>
        <w:jc w:val="center"/>
        <w:rPr>
          <w:rFonts w:cs="B Compset"/>
          <w:rtl/>
        </w:rPr>
      </w:pPr>
      <w:r w:rsidRPr="00B07CAB">
        <w:rPr>
          <w:rFonts w:cs="B Compset"/>
          <w:noProof/>
          <w:lang w:bidi="fa-IR"/>
        </w:rPr>
        <w:drawing>
          <wp:inline distT="0" distB="0" distL="0" distR="0">
            <wp:extent cx="1908810" cy="1655405"/>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18432" cy="1663749"/>
                    </a:xfrm>
                    <a:prstGeom prst="rect">
                      <a:avLst/>
                    </a:prstGeom>
                    <a:noFill/>
                    <a:ln>
                      <a:noFill/>
                    </a:ln>
                  </pic:spPr>
                </pic:pic>
              </a:graphicData>
            </a:graphic>
          </wp:inline>
        </w:drawing>
      </w:r>
      <w:r w:rsidRPr="00B07CAB">
        <w:rPr>
          <w:rFonts w:cs="B Compset"/>
          <w:noProof/>
          <w:lang w:bidi="fa-IR"/>
        </w:rPr>
        <w:drawing>
          <wp:inline distT="0" distB="0" distL="0" distR="0">
            <wp:extent cx="2183130" cy="1648021"/>
            <wp:effectExtent l="19050" t="0" r="762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83130" cy="1648021"/>
                    </a:xfrm>
                    <a:prstGeom prst="rect">
                      <a:avLst/>
                    </a:prstGeom>
                    <a:noFill/>
                    <a:ln>
                      <a:noFill/>
                    </a:ln>
                  </pic:spPr>
                </pic:pic>
              </a:graphicData>
            </a:graphic>
          </wp:inline>
        </w:drawing>
      </w:r>
    </w:p>
    <w:p w:rsidR="003A4FFA" w:rsidRPr="00C81E52" w:rsidRDefault="0030301D" w:rsidP="00A747D1">
      <w:pPr>
        <w:pStyle w:val="a0"/>
        <w:rPr>
          <w:rtl/>
        </w:rPr>
      </w:pPr>
      <w:r w:rsidRPr="00C81E52">
        <w:rPr>
          <w:rFonts w:hint="cs"/>
          <w:rtl/>
        </w:rPr>
        <w:t xml:space="preserve">شکل </w:t>
      </w:r>
      <w:r w:rsidR="003C7E99" w:rsidRPr="00C81E52">
        <w:rPr>
          <w:rFonts w:hint="cs"/>
          <w:rtl/>
        </w:rPr>
        <w:t>الف</w:t>
      </w:r>
      <w:r w:rsidRPr="00C81E52">
        <w:rPr>
          <w:rFonts w:hint="cs"/>
          <w:rtl/>
        </w:rPr>
        <w:t xml:space="preserve">10-وجود سازه بلند درجایگاه </w:t>
      </w:r>
      <w:r w:rsidR="006C3B40">
        <w:rPr>
          <w:rFonts w:hint="cs"/>
          <w:rtl/>
        </w:rPr>
        <w:t xml:space="preserve">         </w:t>
      </w:r>
      <w:r w:rsidRPr="00C81E52">
        <w:rPr>
          <w:rFonts w:hint="cs"/>
          <w:rtl/>
        </w:rPr>
        <w:t xml:space="preserve">     شکل</w:t>
      </w:r>
      <w:r w:rsidR="003C7E99" w:rsidRPr="00C81E52">
        <w:rPr>
          <w:rFonts w:hint="cs"/>
          <w:rtl/>
        </w:rPr>
        <w:t xml:space="preserve"> الف</w:t>
      </w:r>
      <w:r w:rsidRPr="00C81E52">
        <w:rPr>
          <w:rFonts w:hint="cs"/>
          <w:rtl/>
        </w:rPr>
        <w:t xml:space="preserve"> </w:t>
      </w:r>
      <w:r w:rsidR="003A4FFA" w:rsidRPr="00C81E52">
        <w:rPr>
          <w:rFonts w:hint="cs"/>
          <w:rtl/>
        </w:rPr>
        <w:t>11</w:t>
      </w:r>
      <w:r w:rsidRPr="00C81E52">
        <w:rPr>
          <w:rFonts w:hint="cs"/>
          <w:rtl/>
        </w:rPr>
        <w:t>-وجود تابلو برروی سازه</w:t>
      </w:r>
    </w:p>
    <w:p w:rsidR="0030301D" w:rsidRPr="00C81E52" w:rsidRDefault="00C81E52" w:rsidP="0086638F">
      <w:pPr>
        <w:pStyle w:val="Heading1"/>
        <w:jc w:val="left"/>
        <w:rPr>
          <w:rtl/>
        </w:rPr>
      </w:pPr>
      <w:bookmarkStart w:id="129" w:name="_Toc456028412"/>
      <w:r w:rsidRPr="00C81E52">
        <w:rPr>
          <w:rFonts w:hint="cs"/>
          <w:rtl/>
        </w:rPr>
        <w:lastRenderedPageBreak/>
        <w:t>الف-2</w:t>
      </w:r>
      <w:r w:rsidR="0030301D" w:rsidRPr="00C81E52">
        <w:rPr>
          <w:rFonts w:hint="cs"/>
          <w:rtl/>
        </w:rPr>
        <w:t>-حفاظت دربرابر اثرات الکترومغناطیسی ناشی از صاعقه</w:t>
      </w:r>
      <w:r w:rsidR="0086638F">
        <w:rPr>
          <w:rFonts w:hint="cs"/>
          <w:rtl/>
        </w:rPr>
        <w:t xml:space="preserve"> </w:t>
      </w:r>
      <w:r w:rsidR="0030301D" w:rsidRPr="00C81E52">
        <w:t>(</w:t>
      </w:r>
      <w:r w:rsidR="006D1DA0">
        <w:t>LE</w:t>
      </w:r>
      <w:r w:rsidR="0030301D" w:rsidRPr="00C81E52">
        <w:t>M</w:t>
      </w:r>
      <w:r w:rsidR="006D1DA0">
        <w:t>P</w:t>
      </w:r>
      <w:r w:rsidR="0030301D" w:rsidRPr="00C81E52">
        <w:t>)</w:t>
      </w:r>
      <w:bookmarkEnd w:id="129"/>
    </w:p>
    <w:p w:rsidR="0030301D" w:rsidRPr="00B07CAB" w:rsidRDefault="00C81E52" w:rsidP="006C3B40">
      <w:pPr>
        <w:pStyle w:val="Heading2"/>
        <w:rPr>
          <w:rtl/>
          <w:lang w:bidi="fa-IR"/>
        </w:rPr>
      </w:pPr>
      <w:bookmarkStart w:id="130" w:name="_Toc456028413"/>
      <w:r>
        <w:rPr>
          <w:rFonts w:hint="cs"/>
          <w:rtl/>
        </w:rPr>
        <w:t>الف-2-</w:t>
      </w:r>
      <w:r w:rsidR="0030301D" w:rsidRPr="00B07CAB">
        <w:rPr>
          <w:rFonts w:hint="cs"/>
          <w:rtl/>
        </w:rPr>
        <w:t>1-تعریف سیستم حفاظت دربرابر اثرات الکترومغناطیسی ناشی از صاعقه:</w:t>
      </w:r>
      <w:bookmarkEnd w:id="130"/>
    </w:p>
    <w:p w:rsidR="0030301D" w:rsidRPr="00B07CAB" w:rsidRDefault="0030301D" w:rsidP="006C3B40">
      <w:pPr>
        <w:rPr>
          <w:rtl/>
        </w:rPr>
      </w:pPr>
      <w:r w:rsidRPr="00B07CAB">
        <w:rPr>
          <w:rFonts w:hint="cs"/>
          <w:rtl/>
        </w:rPr>
        <w:t>صاعقه به عنوان یک عامل مخرب، پدیده بسیار پر انرژی می</w:t>
      </w:r>
      <w:r w:rsidR="006C3B40">
        <w:rPr>
          <w:rFonts w:hint="cs"/>
          <w:rtl/>
        </w:rPr>
        <w:t>‌</w:t>
      </w:r>
      <w:r w:rsidRPr="00B07CAB">
        <w:rPr>
          <w:rFonts w:hint="cs"/>
          <w:rtl/>
        </w:rPr>
        <w:t>باشد. در هنگام صاعقه هزاران مگا ژول انرژی در یک لحظه آزاد می</w:t>
      </w:r>
      <w:r w:rsidR="006C3B40">
        <w:rPr>
          <w:rFonts w:hint="cs"/>
          <w:rtl/>
        </w:rPr>
        <w:t>‌</w:t>
      </w:r>
      <w:r w:rsidRPr="00B07CAB">
        <w:rPr>
          <w:rFonts w:hint="cs"/>
          <w:rtl/>
        </w:rPr>
        <w:t>گردد. وقتی این مقدار را با چند میلی ژول انرژی لازم برای آسیب به سیستم</w:t>
      </w:r>
      <w:r w:rsidR="006C3B40">
        <w:rPr>
          <w:rFonts w:hint="cs"/>
          <w:rtl/>
        </w:rPr>
        <w:t>‌</w:t>
      </w:r>
      <w:r w:rsidRPr="00B07CAB">
        <w:rPr>
          <w:rFonts w:hint="cs"/>
          <w:rtl/>
        </w:rPr>
        <w:t>های الکتریکی و الکترونیکی حساس متصل به شبکه مقایسه کنیم، لزوم حافظت در برابر صاعقه بیشتر نمایان می</w:t>
      </w:r>
      <w:r w:rsidR="006C3B40">
        <w:rPr>
          <w:rFonts w:hint="cs"/>
          <w:rtl/>
        </w:rPr>
        <w:t>‌</w:t>
      </w:r>
      <w:r w:rsidRPr="00B07CAB">
        <w:rPr>
          <w:rFonts w:hint="cs"/>
          <w:rtl/>
        </w:rPr>
        <w:t>گردد.</w:t>
      </w:r>
      <w:r w:rsidR="006C3B40">
        <w:rPr>
          <w:rFonts w:hint="cs"/>
          <w:rtl/>
        </w:rPr>
        <w:t xml:space="preserve"> </w:t>
      </w:r>
      <w:r w:rsidRPr="00B07CAB">
        <w:rPr>
          <w:rFonts w:hint="cs"/>
          <w:rtl/>
        </w:rPr>
        <w:t>هزینه</w:t>
      </w:r>
      <w:r w:rsidR="006C3B40">
        <w:rPr>
          <w:rFonts w:hint="cs"/>
          <w:rtl/>
        </w:rPr>
        <w:t>‌</w:t>
      </w:r>
      <w:r w:rsidRPr="00B07CAB">
        <w:rPr>
          <w:rFonts w:hint="cs"/>
          <w:rtl/>
        </w:rPr>
        <w:t>های گران ناشی از خرابی اثر الکترومغناطیسی صاعقه بر سیستم</w:t>
      </w:r>
      <w:r w:rsidR="006C3B40">
        <w:rPr>
          <w:rFonts w:hint="cs"/>
          <w:rtl/>
        </w:rPr>
        <w:t>‌</w:t>
      </w:r>
      <w:r w:rsidRPr="00B07CAB">
        <w:rPr>
          <w:rFonts w:hint="cs"/>
          <w:rtl/>
        </w:rPr>
        <w:t xml:space="preserve">های الکتریکی و الکترونیکی درجایگاه </w:t>
      </w:r>
      <w:r w:rsidRPr="00B07CAB">
        <w:t>CNG</w:t>
      </w:r>
      <w:r w:rsidRPr="00B07CAB">
        <w:rPr>
          <w:rFonts w:hint="cs"/>
          <w:rtl/>
        </w:rPr>
        <w:t xml:space="preserve"> بویژه برروی سیستم</w:t>
      </w:r>
      <w:r w:rsidR="006C3B40">
        <w:rPr>
          <w:rFonts w:hint="cs"/>
          <w:rtl/>
        </w:rPr>
        <w:t>‌</w:t>
      </w:r>
      <w:r w:rsidRPr="00B07CAB">
        <w:rPr>
          <w:rFonts w:hint="cs"/>
          <w:rtl/>
        </w:rPr>
        <w:t>های الکترونیکی پردازشگر و ذخیره اطلاعات و همین</w:t>
      </w:r>
      <w:r w:rsidR="006C3B40">
        <w:rPr>
          <w:rFonts w:hint="cs"/>
          <w:rtl/>
        </w:rPr>
        <w:t xml:space="preserve"> </w:t>
      </w:r>
      <w:r w:rsidRPr="00B07CAB">
        <w:rPr>
          <w:rFonts w:hint="cs"/>
          <w:rtl/>
        </w:rPr>
        <w:t>طور سیستم</w:t>
      </w:r>
      <w:r w:rsidR="006C3B40">
        <w:rPr>
          <w:rFonts w:hint="cs"/>
          <w:rtl/>
        </w:rPr>
        <w:t>‌</w:t>
      </w:r>
      <w:r w:rsidRPr="00B07CAB">
        <w:rPr>
          <w:rFonts w:hint="cs"/>
          <w:rtl/>
        </w:rPr>
        <w:t>های کنترل فرآیند بسیار نامطلوب است.</w:t>
      </w:r>
    </w:p>
    <w:p w:rsidR="0030301D" w:rsidRPr="00B07CAB" w:rsidRDefault="0030301D" w:rsidP="00464217">
      <w:pPr>
        <w:autoSpaceDE w:val="0"/>
        <w:rPr>
          <w:rtl/>
        </w:rPr>
      </w:pPr>
      <w:r w:rsidRPr="00B07CAB">
        <w:rPr>
          <w:rFonts w:hint="cs"/>
          <w:rtl/>
        </w:rPr>
        <w:t>عوامل از کار افتادگی</w:t>
      </w:r>
      <w:r w:rsidR="006C3B40">
        <w:rPr>
          <w:rFonts w:hint="cs"/>
          <w:rtl/>
        </w:rPr>
        <w:t>‌</w:t>
      </w:r>
      <w:r w:rsidRPr="00B07CAB">
        <w:rPr>
          <w:rFonts w:hint="cs"/>
          <w:rtl/>
        </w:rPr>
        <w:t>های کامل سیستم</w:t>
      </w:r>
      <w:r w:rsidR="006C3B40">
        <w:rPr>
          <w:rFonts w:hint="cs"/>
          <w:rtl/>
        </w:rPr>
        <w:t>‌</w:t>
      </w:r>
      <w:r w:rsidRPr="00B07CAB">
        <w:rPr>
          <w:rFonts w:hint="cs"/>
          <w:rtl/>
        </w:rPr>
        <w:t>های الکتریکی در اثر ضربه الکترومغناطیسی ناشی از صاعقه</w:t>
      </w:r>
      <w:r w:rsidR="00464217">
        <w:rPr>
          <w:rFonts w:ascii="ZWAdobeF" w:hAnsi="ZWAdobeF" w:cs="ZWAdobeF"/>
          <w:sz w:val="2"/>
          <w:szCs w:val="2"/>
          <w:rtl/>
        </w:rPr>
        <w:t>24</w:t>
      </w:r>
      <w:r w:rsidR="00464217">
        <w:rPr>
          <w:rFonts w:ascii="ZWAdobeF" w:hAnsi="ZWAdobeF" w:cs="ZWAdobeF"/>
          <w:sz w:val="2"/>
          <w:szCs w:val="2"/>
        </w:rPr>
        <w:t>F</w:t>
      </w:r>
      <w:r w:rsidR="00C81E52">
        <w:rPr>
          <w:rStyle w:val="FootnoteReference"/>
          <w:rFonts w:cs="B Compset"/>
          <w:rtl/>
        </w:rPr>
        <w:footnoteReference w:id="26"/>
      </w:r>
      <w:r w:rsidRPr="00B07CAB">
        <w:rPr>
          <w:rtl/>
        </w:rPr>
        <w:t xml:space="preserve"> </w:t>
      </w:r>
      <w:r w:rsidRPr="00B07CAB">
        <w:rPr>
          <w:rFonts w:hint="cs"/>
          <w:rtl/>
        </w:rPr>
        <w:t>را می</w:t>
      </w:r>
      <w:r w:rsidR="006C3B40">
        <w:rPr>
          <w:rFonts w:hint="cs"/>
          <w:rtl/>
        </w:rPr>
        <w:t>‌</w:t>
      </w:r>
      <w:r w:rsidRPr="00B07CAB">
        <w:rPr>
          <w:rFonts w:hint="cs"/>
          <w:rtl/>
        </w:rPr>
        <w:t>توان در موارد زیر خلاصه کرد:</w:t>
      </w:r>
    </w:p>
    <w:p w:rsidR="0030301D" w:rsidRPr="00B07CAB" w:rsidRDefault="0030301D" w:rsidP="00464217">
      <w:pPr>
        <w:autoSpaceDE w:val="0"/>
        <w:rPr>
          <w:rtl/>
        </w:rPr>
      </w:pPr>
      <w:r w:rsidRPr="00B07CAB">
        <w:rPr>
          <w:rFonts w:hint="cs"/>
          <w:rtl/>
        </w:rPr>
        <w:t xml:space="preserve">الف ) </w:t>
      </w:r>
      <w:r w:rsidR="00C81E52">
        <w:rPr>
          <w:rFonts w:hint="cs"/>
          <w:rtl/>
        </w:rPr>
        <w:t>اضافه ولتاژهاي گذرا</w:t>
      </w:r>
      <w:r w:rsidR="00464217">
        <w:rPr>
          <w:rFonts w:ascii="ZWAdobeF" w:hAnsi="ZWAdobeF" w:cs="ZWAdobeF"/>
          <w:sz w:val="2"/>
          <w:szCs w:val="2"/>
          <w:rtl/>
        </w:rPr>
        <w:t>25</w:t>
      </w:r>
      <w:r w:rsidR="00464217">
        <w:rPr>
          <w:rFonts w:ascii="ZWAdobeF" w:hAnsi="ZWAdobeF" w:cs="ZWAdobeF"/>
          <w:sz w:val="2"/>
          <w:szCs w:val="2"/>
        </w:rPr>
        <w:t>F</w:t>
      </w:r>
      <w:r w:rsidR="006D1DA0">
        <w:rPr>
          <w:rStyle w:val="FootnoteReference"/>
          <w:rFonts w:cs="B Compset"/>
          <w:rtl/>
        </w:rPr>
        <w:footnoteReference w:id="27"/>
      </w:r>
      <w:r w:rsidR="00C81E52">
        <w:rPr>
          <w:rFonts w:hint="cs"/>
          <w:rtl/>
        </w:rPr>
        <w:t xml:space="preserve"> كه به صورت القايي</w:t>
      </w:r>
      <w:r w:rsidRPr="00B07CAB">
        <w:rPr>
          <w:rFonts w:hint="cs"/>
          <w:rtl/>
        </w:rPr>
        <w:t xml:space="preserve"> ایجاد </w:t>
      </w:r>
      <w:r w:rsidR="005F0E96">
        <w:rPr>
          <w:rFonts w:hint="cs"/>
          <w:rtl/>
        </w:rPr>
        <w:t>مي</w:t>
      </w:r>
      <w:r w:rsidR="006C3B40">
        <w:rPr>
          <w:rFonts w:hint="cs"/>
          <w:rtl/>
        </w:rPr>
        <w:t>‌</w:t>
      </w:r>
      <w:r w:rsidR="005F0E96">
        <w:rPr>
          <w:rFonts w:hint="cs"/>
          <w:rtl/>
        </w:rPr>
        <w:t>شود.</w:t>
      </w:r>
    </w:p>
    <w:p w:rsidR="0030301D" w:rsidRPr="00B07CAB" w:rsidRDefault="0030301D" w:rsidP="006C3B40">
      <w:pPr>
        <w:rPr>
          <w:rtl/>
        </w:rPr>
      </w:pPr>
      <w:r w:rsidRPr="00B07CAB">
        <w:rPr>
          <w:rFonts w:hint="cs"/>
          <w:rtl/>
        </w:rPr>
        <w:t>ب ) اثر مستقیم تشعشع میدان</w:t>
      </w:r>
      <w:r w:rsidR="006C3B40">
        <w:rPr>
          <w:rFonts w:hint="cs"/>
          <w:rtl/>
        </w:rPr>
        <w:t>‌</w:t>
      </w:r>
      <w:r w:rsidRPr="00B07CAB">
        <w:rPr>
          <w:rFonts w:hint="cs"/>
          <w:rtl/>
        </w:rPr>
        <w:t>های الکترومغناطیس بر روی دستگاه</w:t>
      </w:r>
    </w:p>
    <w:p w:rsidR="0030301D" w:rsidRPr="00B07CAB" w:rsidRDefault="0030301D" w:rsidP="006C3B40">
      <w:pPr>
        <w:rPr>
          <w:rtl/>
        </w:rPr>
      </w:pPr>
      <w:r w:rsidRPr="00B07CAB">
        <w:rPr>
          <w:rFonts w:hint="cs"/>
          <w:rtl/>
        </w:rPr>
        <w:t xml:space="preserve">برای کاهش این اثرات باید سه </w:t>
      </w:r>
      <w:r w:rsidR="006D1DA0">
        <w:rPr>
          <w:rFonts w:hint="cs"/>
          <w:rtl/>
        </w:rPr>
        <w:t>راهكار</w:t>
      </w:r>
      <w:r w:rsidR="006C3B40">
        <w:rPr>
          <w:rFonts w:hint="cs"/>
          <w:rtl/>
        </w:rPr>
        <w:t xml:space="preserve"> </w:t>
      </w:r>
      <w:r w:rsidR="006D1DA0">
        <w:rPr>
          <w:rFonts w:hint="cs"/>
          <w:rtl/>
        </w:rPr>
        <w:t>زير</w:t>
      </w:r>
      <w:r w:rsidR="006C3B40">
        <w:rPr>
          <w:rFonts w:hint="cs"/>
          <w:rtl/>
        </w:rPr>
        <w:t xml:space="preserve"> </w:t>
      </w:r>
      <w:r w:rsidR="006D1DA0">
        <w:rPr>
          <w:rFonts w:hint="cs"/>
          <w:rtl/>
        </w:rPr>
        <w:t>را</w:t>
      </w:r>
      <w:r w:rsidRPr="00B07CAB">
        <w:rPr>
          <w:rFonts w:hint="cs"/>
          <w:rtl/>
        </w:rPr>
        <w:t xml:space="preserve"> در</w:t>
      </w:r>
      <w:r w:rsidR="006C3B40">
        <w:rPr>
          <w:rFonts w:hint="cs"/>
          <w:rtl/>
        </w:rPr>
        <w:t xml:space="preserve"> </w:t>
      </w:r>
      <w:r w:rsidRPr="00B07CAB">
        <w:rPr>
          <w:rFonts w:hint="cs"/>
          <w:rtl/>
        </w:rPr>
        <w:t>نظر</w:t>
      </w:r>
      <w:r w:rsidR="006C3B40">
        <w:rPr>
          <w:rFonts w:hint="cs"/>
          <w:rtl/>
        </w:rPr>
        <w:t xml:space="preserve"> </w:t>
      </w:r>
      <w:r w:rsidRPr="00B07CAB">
        <w:rPr>
          <w:rFonts w:hint="cs"/>
          <w:rtl/>
        </w:rPr>
        <w:t>گرفت:</w:t>
      </w:r>
    </w:p>
    <w:p w:rsidR="0030301D" w:rsidRDefault="0030301D" w:rsidP="006C3B40">
      <w:pPr>
        <w:rPr>
          <w:rtl/>
        </w:rPr>
      </w:pPr>
      <w:r w:rsidRPr="00B07CAB">
        <w:rPr>
          <w:rFonts w:hint="cs"/>
          <w:rtl/>
        </w:rPr>
        <w:t>1-ارتینگ وهم بندی</w:t>
      </w:r>
    </w:p>
    <w:p w:rsidR="003F1604" w:rsidRPr="00B07CAB" w:rsidRDefault="003F1604" w:rsidP="006C3B40">
      <w:pPr>
        <w:rPr>
          <w:sz w:val="24"/>
          <w:rtl/>
        </w:rPr>
      </w:pPr>
      <w:r w:rsidRPr="00B07CAB">
        <w:rPr>
          <w:rFonts w:hint="cs"/>
          <w:sz w:val="24"/>
          <w:rtl/>
        </w:rPr>
        <w:t>سیستم زمین جریان صاعقه را به سمت زمین هدایت کرده و منتشر می</w:t>
      </w:r>
      <w:r w:rsidR="006C3B40">
        <w:rPr>
          <w:rFonts w:hint="cs"/>
          <w:sz w:val="24"/>
          <w:rtl/>
        </w:rPr>
        <w:t>‌</w:t>
      </w:r>
      <w:r w:rsidRPr="00B07CAB">
        <w:rPr>
          <w:rFonts w:hint="cs"/>
          <w:sz w:val="24"/>
          <w:rtl/>
        </w:rPr>
        <w:t>سازد.</w:t>
      </w:r>
    </w:p>
    <w:p w:rsidR="003F1604" w:rsidRPr="00B07CAB" w:rsidRDefault="003F1604" w:rsidP="006C3B40">
      <w:pPr>
        <w:rPr>
          <w:sz w:val="24"/>
          <w:rtl/>
        </w:rPr>
      </w:pPr>
      <w:r w:rsidRPr="00B07CAB">
        <w:rPr>
          <w:rFonts w:hint="cs"/>
          <w:sz w:val="24"/>
          <w:rtl/>
        </w:rPr>
        <w:t>شبکه هم بندی باعث کاهش اختلاف پتانسیل شده واثر میدان</w:t>
      </w:r>
      <w:r w:rsidR="006C3B40">
        <w:rPr>
          <w:rFonts w:hint="cs"/>
          <w:sz w:val="24"/>
          <w:rtl/>
        </w:rPr>
        <w:t>‌</w:t>
      </w:r>
      <w:r w:rsidRPr="00B07CAB">
        <w:rPr>
          <w:rFonts w:hint="cs"/>
          <w:sz w:val="24"/>
          <w:rtl/>
        </w:rPr>
        <w:t>های مغناطیسی را کاهش می</w:t>
      </w:r>
      <w:r w:rsidR="006C3B40">
        <w:rPr>
          <w:rFonts w:hint="cs"/>
          <w:sz w:val="24"/>
          <w:rtl/>
        </w:rPr>
        <w:t>‌</w:t>
      </w:r>
      <w:r w:rsidRPr="00B07CAB">
        <w:rPr>
          <w:rFonts w:hint="cs"/>
          <w:sz w:val="24"/>
          <w:rtl/>
        </w:rPr>
        <w:t>دهد.</w:t>
      </w:r>
    </w:p>
    <w:p w:rsidR="0030301D" w:rsidRDefault="0030301D" w:rsidP="006C3B40">
      <w:pPr>
        <w:rPr>
          <w:rtl/>
        </w:rPr>
      </w:pPr>
      <w:r w:rsidRPr="00B07CAB">
        <w:rPr>
          <w:rFonts w:hint="cs"/>
          <w:rtl/>
        </w:rPr>
        <w:t>2-شیلدینگ و مسیریابی کابل</w:t>
      </w:r>
      <w:r w:rsidR="006C3B40">
        <w:rPr>
          <w:rFonts w:hint="cs"/>
          <w:rtl/>
        </w:rPr>
        <w:t>‌</w:t>
      </w:r>
      <w:r w:rsidRPr="00B07CAB">
        <w:rPr>
          <w:rFonts w:hint="cs"/>
          <w:rtl/>
        </w:rPr>
        <w:t>ها</w:t>
      </w:r>
    </w:p>
    <w:p w:rsidR="003F1604" w:rsidRPr="00B07CAB" w:rsidRDefault="003F1604" w:rsidP="006C3B40">
      <w:pPr>
        <w:rPr>
          <w:sz w:val="24"/>
          <w:rtl/>
        </w:rPr>
      </w:pPr>
      <w:r w:rsidRPr="00B07CAB">
        <w:rPr>
          <w:rFonts w:hint="cs"/>
          <w:sz w:val="24"/>
          <w:rtl/>
        </w:rPr>
        <w:t>شیلد کردن خطوط داخلی با استفاده از کابل</w:t>
      </w:r>
      <w:r w:rsidR="006C3B40">
        <w:rPr>
          <w:rFonts w:hint="cs"/>
          <w:sz w:val="24"/>
          <w:rtl/>
        </w:rPr>
        <w:t>‌</w:t>
      </w:r>
      <w:r w:rsidRPr="00B07CAB">
        <w:rPr>
          <w:rFonts w:hint="cs"/>
          <w:sz w:val="24"/>
          <w:rtl/>
        </w:rPr>
        <w:t>های شیلددار و یا استفاده از غلاف برای کابل</w:t>
      </w:r>
      <w:r w:rsidR="006C3B40">
        <w:rPr>
          <w:rFonts w:hint="cs"/>
          <w:sz w:val="24"/>
          <w:rtl/>
        </w:rPr>
        <w:t>‌</w:t>
      </w:r>
      <w:r w:rsidRPr="00B07CAB">
        <w:rPr>
          <w:rFonts w:hint="cs"/>
          <w:sz w:val="24"/>
          <w:rtl/>
        </w:rPr>
        <w:t>ها، جریان القایی را کاهش می</w:t>
      </w:r>
      <w:r w:rsidR="006C3B40">
        <w:rPr>
          <w:rFonts w:hint="cs"/>
          <w:sz w:val="24"/>
          <w:rtl/>
        </w:rPr>
        <w:t>‌</w:t>
      </w:r>
      <w:r w:rsidRPr="00B07CAB">
        <w:rPr>
          <w:rFonts w:hint="cs"/>
          <w:sz w:val="24"/>
          <w:rtl/>
        </w:rPr>
        <w:t>دهد.</w:t>
      </w:r>
    </w:p>
    <w:p w:rsidR="0030301D" w:rsidRDefault="0030301D" w:rsidP="00464217">
      <w:pPr>
        <w:autoSpaceDE w:val="0"/>
        <w:rPr>
          <w:rtl/>
        </w:rPr>
      </w:pPr>
      <w:r w:rsidRPr="00B07CAB">
        <w:rPr>
          <w:rFonts w:hint="cs"/>
          <w:rtl/>
        </w:rPr>
        <w:lastRenderedPageBreak/>
        <w:t>3-نصب ارسترهای هماهنگ شده</w:t>
      </w:r>
      <w:r w:rsidR="00464217">
        <w:rPr>
          <w:rFonts w:ascii="ZWAdobeF" w:hAnsi="ZWAdobeF" w:cs="ZWAdobeF"/>
          <w:sz w:val="2"/>
          <w:szCs w:val="2"/>
          <w:rtl/>
        </w:rPr>
        <w:t>26</w:t>
      </w:r>
      <w:r w:rsidR="00464217">
        <w:rPr>
          <w:rFonts w:ascii="ZWAdobeF" w:hAnsi="ZWAdobeF" w:cs="ZWAdobeF"/>
          <w:sz w:val="2"/>
          <w:szCs w:val="2"/>
        </w:rPr>
        <w:t>F</w:t>
      </w:r>
      <w:r w:rsidR="006D1DA0">
        <w:rPr>
          <w:rStyle w:val="FootnoteReference"/>
          <w:rFonts w:cs="B Compset"/>
          <w:rtl/>
        </w:rPr>
        <w:footnoteReference w:id="28"/>
      </w:r>
    </w:p>
    <w:p w:rsidR="003F1604" w:rsidRPr="00B07CAB" w:rsidRDefault="003F1604" w:rsidP="006C3B40">
      <w:pPr>
        <w:rPr>
          <w:sz w:val="24"/>
          <w:rtl/>
        </w:rPr>
      </w:pPr>
      <w:r w:rsidRPr="00B07CAB">
        <w:rPr>
          <w:rFonts w:hint="cs"/>
          <w:sz w:val="24"/>
          <w:rtl/>
        </w:rPr>
        <w:t>حفاظت از سیستم</w:t>
      </w:r>
      <w:r w:rsidR="006C3B40">
        <w:rPr>
          <w:rFonts w:hint="cs"/>
          <w:sz w:val="24"/>
          <w:rtl/>
        </w:rPr>
        <w:t>‌</w:t>
      </w:r>
      <w:r w:rsidRPr="00B07CAB">
        <w:rPr>
          <w:rFonts w:hint="cs"/>
          <w:sz w:val="24"/>
          <w:rtl/>
        </w:rPr>
        <w:t xml:space="preserve">های داخلی دربرابر جریان </w:t>
      </w:r>
      <w:r w:rsidRPr="00B07CAB">
        <w:rPr>
          <w:rFonts w:hint="cs"/>
          <w:sz w:val="24"/>
        </w:rPr>
        <w:t>surge</w:t>
      </w:r>
      <w:r w:rsidRPr="00B07CAB">
        <w:rPr>
          <w:rFonts w:hint="cs"/>
          <w:sz w:val="24"/>
          <w:rtl/>
        </w:rPr>
        <w:t xml:space="preserve"> نیازمند شیوه</w:t>
      </w:r>
      <w:r w:rsidR="006C3B40">
        <w:rPr>
          <w:rFonts w:hint="cs"/>
          <w:sz w:val="24"/>
          <w:rtl/>
        </w:rPr>
        <w:t>‌</w:t>
      </w:r>
      <w:r w:rsidRPr="00B07CAB">
        <w:rPr>
          <w:rFonts w:hint="cs"/>
          <w:sz w:val="24"/>
          <w:rtl/>
        </w:rPr>
        <w:t xml:space="preserve">ای سیستماتیک شامل </w:t>
      </w:r>
      <w:r>
        <w:rPr>
          <w:rFonts w:hint="cs"/>
          <w:sz w:val="24"/>
          <w:rtl/>
        </w:rPr>
        <w:t>ارسترهاي</w:t>
      </w:r>
      <w:r w:rsidRPr="00B07CAB">
        <w:rPr>
          <w:rFonts w:hint="cs"/>
          <w:sz w:val="24"/>
          <w:rtl/>
        </w:rPr>
        <w:t xml:space="preserve"> هماهنگ شده می</w:t>
      </w:r>
      <w:r w:rsidR="006C3B40">
        <w:rPr>
          <w:rFonts w:hint="cs"/>
          <w:sz w:val="24"/>
          <w:rtl/>
        </w:rPr>
        <w:t>‌</w:t>
      </w:r>
      <w:r w:rsidRPr="00B07CAB">
        <w:rPr>
          <w:rFonts w:hint="cs"/>
          <w:sz w:val="24"/>
          <w:rtl/>
        </w:rPr>
        <w:t>باشد.</w:t>
      </w:r>
    </w:p>
    <w:p w:rsidR="0030301D" w:rsidRPr="006D1DA0" w:rsidRDefault="006D1DA0" w:rsidP="00464217">
      <w:pPr>
        <w:pStyle w:val="Heading3"/>
        <w:autoSpaceDE w:val="0"/>
        <w:rPr>
          <w:rtl/>
        </w:rPr>
      </w:pPr>
      <w:bookmarkStart w:id="131" w:name="_Toc456028414"/>
      <w:r w:rsidRPr="006D1DA0">
        <w:rPr>
          <w:rFonts w:hint="cs"/>
          <w:rtl/>
        </w:rPr>
        <w:t>الف</w:t>
      </w:r>
      <w:r w:rsidR="0030301D" w:rsidRPr="006D1DA0">
        <w:rPr>
          <w:rFonts w:hint="cs"/>
          <w:rtl/>
        </w:rPr>
        <w:t>-2-</w:t>
      </w:r>
      <w:r w:rsidRPr="006D1DA0">
        <w:rPr>
          <w:rFonts w:hint="cs"/>
          <w:rtl/>
        </w:rPr>
        <w:t>2-</w:t>
      </w:r>
      <w:r w:rsidR="0030301D" w:rsidRPr="006D1DA0">
        <w:rPr>
          <w:rFonts w:hint="cs"/>
          <w:rtl/>
        </w:rPr>
        <w:t>تقس</w:t>
      </w:r>
      <w:r w:rsidR="006C3B40">
        <w:rPr>
          <w:rFonts w:hint="cs"/>
          <w:rtl/>
        </w:rPr>
        <w:t>ي</w:t>
      </w:r>
      <w:r w:rsidR="0030301D" w:rsidRPr="006D1DA0">
        <w:rPr>
          <w:rFonts w:hint="cs"/>
          <w:rtl/>
        </w:rPr>
        <w:t xml:space="preserve">م بندی مناطق حفاظتی </w:t>
      </w:r>
      <w:r w:rsidR="00464217">
        <w:rPr>
          <w:rFonts w:ascii="ZWAdobeF" w:hAnsi="ZWAdobeF" w:cs="ZWAdobeF"/>
          <w:b w:val="0"/>
          <w:sz w:val="2"/>
          <w:szCs w:val="2"/>
          <w:rtl/>
        </w:rPr>
        <w:t>27</w:t>
      </w:r>
      <w:r w:rsidR="00464217">
        <w:rPr>
          <w:rFonts w:ascii="ZWAdobeF" w:hAnsi="ZWAdobeF" w:cs="ZWAdobeF"/>
          <w:b w:val="0"/>
          <w:sz w:val="2"/>
          <w:szCs w:val="2"/>
        </w:rPr>
        <w:t>F</w:t>
      </w:r>
      <w:r>
        <w:rPr>
          <w:rStyle w:val="FootnoteReference"/>
          <w:rFonts w:cs="B Compset"/>
          <w:b w:val="0"/>
          <w:bCs w:val="0"/>
          <w:sz w:val="26"/>
          <w:szCs w:val="26"/>
          <w:rtl/>
        </w:rPr>
        <w:footnoteReference w:id="29"/>
      </w:r>
      <w:r w:rsidR="0030301D" w:rsidRPr="006D1DA0">
        <w:rPr>
          <w:rFonts w:hint="cs"/>
          <w:rtl/>
        </w:rPr>
        <w:t>در</w:t>
      </w:r>
      <w:r w:rsidR="006C3B40">
        <w:rPr>
          <w:rFonts w:hint="cs"/>
          <w:rtl/>
        </w:rPr>
        <w:t>ي</w:t>
      </w:r>
      <w:r w:rsidR="0030301D" w:rsidRPr="006D1DA0">
        <w:rPr>
          <w:rFonts w:hint="cs"/>
          <w:rtl/>
        </w:rPr>
        <w:t>ک جا</w:t>
      </w:r>
      <w:r w:rsidR="006C3B40">
        <w:rPr>
          <w:rFonts w:hint="cs"/>
          <w:rtl/>
        </w:rPr>
        <w:t>ي</w:t>
      </w:r>
      <w:r w:rsidR="0030301D" w:rsidRPr="006D1DA0">
        <w:rPr>
          <w:rFonts w:hint="cs"/>
          <w:rtl/>
        </w:rPr>
        <w:t>گاه:</w:t>
      </w:r>
      <w:bookmarkEnd w:id="131"/>
    </w:p>
    <w:p w:rsidR="0030301D" w:rsidRPr="00B07CAB" w:rsidRDefault="0030301D" w:rsidP="006C3B40">
      <w:pPr>
        <w:rPr>
          <w:rtl/>
          <w:lang w:bidi="fa-IR"/>
        </w:rPr>
      </w:pPr>
      <w:r w:rsidRPr="00B07CAB">
        <w:rPr>
          <w:rFonts w:hint="cs"/>
          <w:rtl/>
        </w:rPr>
        <w:t>سیستم</w:t>
      </w:r>
      <w:r w:rsidR="006C3B40">
        <w:rPr>
          <w:rFonts w:hint="cs"/>
          <w:rtl/>
        </w:rPr>
        <w:t>‌</w:t>
      </w:r>
      <w:r w:rsidRPr="00B07CAB">
        <w:rPr>
          <w:rFonts w:hint="cs"/>
          <w:rtl/>
        </w:rPr>
        <w:t xml:space="preserve">های حفاظت در برابر </w:t>
      </w:r>
      <w:r w:rsidRPr="00B07CAB">
        <w:t>LEMP</w:t>
      </w:r>
      <w:r w:rsidRPr="00B07CAB">
        <w:rPr>
          <w:rFonts w:hint="cs"/>
          <w:rtl/>
        </w:rPr>
        <w:t xml:space="preserve"> بر مبنای مفاهیم منطقه حفاظت در برابر صاعقه </w:t>
      </w:r>
      <w:r w:rsidRPr="00B07CAB">
        <w:rPr>
          <w:rtl/>
        </w:rPr>
        <w:t>(</w:t>
      </w:r>
      <w:r w:rsidRPr="00B07CAB">
        <w:t>LPZ</w:t>
      </w:r>
      <w:r w:rsidRPr="00B07CAB">
        <w:rPr>
          <w:rtl/>
        </w:rPr>
        <w:t>)</w:t>
      </w:r>
      <w:r w:rsidRPr="00B07CAB">
        <w:rPr>
          <w:rFonts w:hint="cs"/>
          <w:rtl/>
        </w:rPr>
        <w:t xml:space="preserve"> بنا شده</w:t>
      </w:r>
      <w:r w:rsidR="006C3B40">
        <w:rPr>
          <w:rFonts w:hint="cs"/>
          <w:rtl/>
        </w:rPr>
        <w:t>‌اند: فضای محتوی سیستم‌</w:t>
      </w:r>
      <w:r w:rsidRPr="00B07CAB">
        <w:rPr>
          <w:rFonts w:hint="cs"/>
          <w:rtl/>
        </w:rPr>
        <w:t xml:space="preserve">هایی که باید مورد حفاظت قرار گیرند به </w:t>
      </w:r>
      <w:r w:rsidRPr="00B07CAB">
        <w:t>LPZ</w:t>
      </w:r>
      <w:r w:rsidRPr="00B07CAB">
        <w:rPr>
          <w:rFonts w:hint="cs"/>
          <w:rtl/>
        </w:rPr>
        <w:t xml:space="preserve"> هایی تقسیم بندی می</w:t>
      </w:r>
      <w:r w:rsidR="006C3B40">
        <w:rPr>
          <w:rFonts w:hint="cs"/>
          <w:rtl/>
        </w:rPr>
        <w:t>‌</w:t>
      </w:r>
      <w:r w:rsidRPr="00B07CAB">
        <w:rPr>
          <w:rFonts w:hint="cs"/>
          <w:rtl/>
        </w:rPr>
        <w:t>شوند. این مناطق از نظر تئوری مناطقی هستند که شدت آسیب</w:t>
      </w:r>
      <w:r w:rsidR="006C3B40">
        <w:rPr>
          <w:rFonts w:hint="cs"/>
          <w:rtl/>
        </w:rPr>
        <w:t>‌</w:t>
      </w:r>
      <w:r w:rsidRPr="00B07CAB">
        <w:rPr>
          <w:rFonts w:hint="cs"/>
          <w:rtl/>
        </w:rPr>
        <w:t xml:space="preserve">های ناشی از میدان های مغناطیسی صاعقه </w:t>
      </w:r>
      <w:r w:rsidRPr="00B07CAB">
        <w:t>(LEMP)</w:t>
      </w:r>
      <w:r w:rsidRPr="00B07CAB">
        <w:rPr>
          <w:rtl/>
        </w:rPr>
        <w:t xml:space="preserve"> </w:t>
      </w:r>
      <w:r w:rsidRPr="00B07CAB">
        <w:rPr>
          <w:rFonts w:hint="cs"/>
          <w:rtl/>
        </w:rPr>
        <w:t>متناسب با مقدار تحمل سیستم</w:t>
      </w:r>
      <w:r w:rsidR="006C3B40">
        <w:rPr>
          <w:rFonts w:hint="cs"/>
          <w:rtl/>
        </w:rPr>
        <w:t>‌</w:t>
      </w:r>
      <w:r w:rsidRPr="00B07CAB">
        <w:rPr>
          <w:rFonts w:hint="cs"/>
          <w:rtl/>
        </w:rPr>
        <w:t>های حفاظتی تعبیه شده برای سیستم</w:t>
      </w:r>
      <w:r w:rsidR="006C3B40">
        <w:rPr>
          <w:rFonts w:hint="cs"/>
          <w:rtl/>
        </w:rPr>
        <w:t>‌</w:t>
      </w:r>
      <w:r w:rsidRPr="00B07CAB">
        <w:rPr>
          <w:rFonts w:hint="cs"/>
          <w:rtl/>
        </w:rPr>
        <w:t>های داخلی واقع در آن ناحیه می</w:t>
      </w:r>
      <w:r w:rsidR="006C3B40">
        <w:rPr>
          <w:rFonts w:hint="cs"/>
          <w:rtl/>
        </w:rPr>
        <w:t>‌</w:t>
      </w:r>
      <w:r w:rsidRPr="00B07CAB">
        <w:rPr>
          <w:rFonts w:hint="cs"/>
          <w:rtl/>
        </w:rPr>
        <w:t>باشد.</w:t>
      </w:r>
      <w:r w:rsidR="00231384">
        <w:rPr>
          <w:rFonts w:hint="cs"/>
          <w:rtl/>
        </w:rPr>
        <w:t xml:space="preserve"> </w:t>
      </w:r>
      <w:r w:rsidRPr="00B07CAB">
        <w:rPr>
          <w:rFonts w:hint="cs"/>
          <w:rtl/>
        </w:rPr>
        <w:t>درشکل</w:t>
      </w:r>
      <w:r w:rsidR="006D1DA0">
        <w:rPr>
          <w:rFonts w:hint="cs"/>
          <w:rtl/>
        </w:rPr>
        <w:t xml:space="preserve"> الف-</w:t>
      </w:r>
      <w:r w:rsidRPr="00B07CAB">
        <w:rPr>
          <w:rFonts w:hint="cs"/>
          <w:rtl/>
        </w:rPr>
        <w:t xml:space="preserve"> </w:t>
      </w:r>
      <w:r w:rsidR="006D1DA0">
        <w:rPr>
          <w:rFonts w:hint="cs"/>
          <w:rtl/>
        </w:rPr>
        <w:t>12</w:t>
      </w:r>
      <w:r w:rsidRPr="00B07CAB">
        <w:rPr>
          <w:rFonts w:hint="cs"/>
          <w:rtl/>
        </w:rPr>
        <w:t xml:space="preserve"> مناطق مختلف براساس تفاوت در مقدار خطر آسیب</w:t>
      </w:r>
      <w:r w:rsidR="006C3B40">
        <w:rPr>
          <w:rFonts w:hint="cs"/>
          <w:rtl/>
        </w:rPr>
        <w:t>‌</w:t>
      </w:r>
      <w:r w:rsidRPr="00B07CAB">
        <w:rPr>
          <w:rFonts w:hint="cs"/>
          <w:rtl/>
        </w:rPr>
        <w:t>های ناشی از میدان های مغناطیسی از هم متمایز شده</w:t>
      </w:r>
      <w:r w:rsidR="006C3B40">
        <w:rPr>
          <w:rFonts w:hint="cs"/>
          <w:rtl/>
        </w:rPr>
        <w:t>‌</w:t>
      </w:r>
      <w:r w:rsidRPr="00B07CAB">
        <w:rPr>
          <w:rFonts w:hint="cs"/>
          <w:rtl/>
        </w:rPr>
        <w:t>اند.</w:t>
      </w:r>
    </w:p>
    <w:p w:rsidR="003A4FFA" w:rsidRPr="00B07CAB" w:rsidRDefault="006C3B40" w:rsidP="007C1C63">
      <w:pPr>
        <w:spacing w:after="240"/>
        <w:jc w:val="center"/>
        <w:rPr>
          <w:rFonts w:cs="B Compset"/>
          <w:rtl/>
          <w:lang w:bidi="fa-IR"/>
        </w:rPr>
      </w:pPr>
      <w:r w:rsidRPr="00B07CAB">
        <w:rPr>
          <w:rFonts w:cs="B Compset"/>
          <w:noProof/>
          <w:lang w:bidi="fa-IR"/>
        </w:rPr>
        <w:lastRenderedPageBreak/>
        <w:drawing>
          <wp:inline distT="0" distB="0" distL="0" distR="0">
            <wp:extent cx="3836179" cy="3539288"/>
            <wp:effectExtent l="19050" t="0" r="0" b="0"/>
            <wp:docPr id="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839352" cy="3542216"/>
                    </a:xfrm>
                    <a:prstGeom prst="rect">
                      <a:avLst/>
                    </a:prstGeom>
                    <a:noFill/>
                    <a:ln>
                      <a:noFill/>
                    </a:ln>
                  </pic:spPr>
                </pic:pic>
              </a:graphicData>
            </a:graphic>
          </wp:inline>
        </w:drawing>
      </w:r>
    </w:p>
    <w:p w:rsidR="0030301D" w:rsidRPr="006D1DA0" w:rsidRDefault="0030301D" w:rsidP="007C1C63">
      <w:pPr>
        <w:pStyle w:val="a0"/>
        <w:spacing w:after="240"/>
        <w:rPr>
          <w:rtl/>
        </w:rPr>
      </w:pPr>
      <w:r w:rsidRPr="006D1DA0">
        <w:rPr>
          <w:rFonts w:hint="cs"/>
          <w:rtl/>
        </w:rPr>
        <w:t xml:space="preserve">شکل </w:t>
      </w:r>
      <w:r w:rsidR="003C7E99" w:rsidRPr="006D1DA0">
        <w:rPr>
          <w:rFonts w:hint="cs"/>
          <w:rtl/>
        </w:rPr>
        <w:t>الف</w:t>
      </w:r>
      <w:r w:rsidR="006D1DA0" w:rsidRPr="006D1DA0">
        <w:rPr>
          <w:rFonts w:hint="cs"/>
          <w:rtl/>
        </w:rPr>
        <w:t>-</w:t>
      </w:r>
      <w:r w:rsidR="003A4FFA" w:rsidRPr="006D1DA0">
        <w:rPr>
          <w:rFonts w:hint="cs"/>
          <w:rtl/>
        </w:rPr>
        <w:t>12</w:t>
      </w:r>
      <w:r w:rsidRPr="006D1DA0">
        <w:rPr>
          <w:rFonts w:hint="cs"/>
          <w:rtl/>
        </w:rPr>
        <w:t>-تقسیم بندی مناطق حفاظتی</w:t>
      </w:r>
    </w:p>
    <w:p w:rsidR="0030301D" w:rsidRPr="00B07CAB" w:rsidRDefault="0030301D" w:rsidP="00231384">
      <w:pPr>
        <w:rPr>
          <w:rtl/>
        </w:rPr>
      </w:pPr>
      <w:r w:rsidRPr="00B07CAB">
        <w:rPr>
          <w:rFonts w:hint="cs"/>
          <w:rtl/>
        </w:rPr>
        <w:t>مناطق حفاظتی به دو ناحیه بیرونی ودرونی تقسیم می</w:t>
      </w:r>
      <w:r w:rsidR="00231384">
        <w:rPr>
          <w:rFonts w:hint="cs"/>
          <w:rtl/>
        </w:rPr>
        <w:t>‌</w:t>
      </w:r>
      <w:r w:rsidRPr="00B07CAB">
        <w:rPr>
          <w:rFonts w:hint="cs"/>
          <w:rtl/>
        </w:rPr>
        <w:t>شوند که عبارتند از:</w:t>
      </w:r>
    </w:p>
    <w:p w:rsidR="0030301D" w:rsidRPr="00B07CAB" w:rsidRDefault="0030301D" w:rsidP="007C1C63">
      <w:pPr>
        <w:rPr>
          <w:rtl/>
        </w:rPr>
      </w:pPr>
      <w:r w:rsidRPr="00B07CAB">
        <w:rPr>
          <w:rFonts w:hint="cs"/>
          <w:rtl/>
        </w:rPr>
        <w:t>1-ناحیه بیرونی:</w:t>
      </w:r>
    </w:p>
    <w:p w:rsidR="0030301D" w:rsidRPr="00B07CAB" w:rsidRDefault="0030301D" w:rsidP="007C1C63">
      <w:pPr>
        <w:rPr>
          <w:rtl/>
        </w:rPr>
      </w:pPr>
      <w:r w:rsidRPr="00B07CAB">
        <w:t>LPZ 0</w:t>
      </w:r>
      <w:r w:rsidRPr="00B07CAB">
        <w:rPr>
          <w:rFonts w:hint="cs"/>
          <w:rtl/>
        </w:rPr>
        <w:t>: ناحیه</w:t>
      </w:r>
      <w:r w:rsidR="007C1C63">
        <w:rPr>
          <w:rFonts w:hint="cs"/>
          <w:rtl/>
        </w:rPr>
        <w:t>‌</w:t>
      </w:r>
      <w:r w:rsidRPr="00B07CAB">
        <w:rPr>
          <w:rFonts w:hint="cs"/>
          <w:rtl/>
        </w:rPr>
        <w:t>ای که در معرض خطر تضعیف نشده میدان الکترومغناطیسی صاعقه قرار دارد و جایی که سیستم</w:t>
      </w:r>
      <w:r w:rsidR="007C1C63">
        <w:rPr>
          <w:rFonts w:hint="cs"/>
          <w:rtl/>
        </w:rPr>
        <w:t>‌</w:t>
      </w:r>
      <w:r w:rsidRPr="00B07CAB">
        <w:rPr>
          <w:rFonts w:hint="cs"/>
          <w:rtl/>
        </w:rPr>
        <w:t xml:space="preserve">های داخلی در خطر عبور کامل جریان </w:t>
      </w:r>
      <w:r w:rsidRPr="00B07CAB">
        <w:rPr>
          <w:rFonts w:hint="cs"/>
        </w:rPr>
        <w:t>surge</w:t>
      </w:r>
      <w:r w:rsidRPr="00B07CAB">
        <w:rPr>
          <w:rFonts w:hint="cs"/>
          <w:rtl/>
        </w:rPr>
        <w:t xml:space="preserve"> و یا قسمت اعظم این جریان می</w:t>
      </w:r>
      <w:r w:rsidR="007C1C63">
        <w:rPr>
          <w:rFonts w:hint="cs"/>
          <w:rtl/>
        </w:rPr>
        <w:t>‌</w:t>
      </w:r>
      <w:r w:rsidRPr="00B07CAB">
        <w:rPr>
          <w:rFonts w:hint="cs"/>
          <w:rtl/>
        </w:rPr>
        <w:t>باشند. این ناحیه به زیر نواحی زیر تقسیم می</w:t>
      </w:r>
      <w:r w:rsidR="007C1C63">
        <w:rPr>
          <w:rFonts w:hint="cs"/>
          <w:rtl/>
        </w:rPr>
        <w:t>‌</w:t>
      </w:r>
      <w:r w:rsidRPr="00B07CAB">
        <w:rPr>
          <w:rFonts w:hint="cs"/>
          <w:rtl/>
        </w:rPr>
        <w:t>شود:</w:t>
      </w:r>
    </w:p>
    <w:p w:rsidR="0030301D" w:rsidRPr="00B07CAB" w:rsidRDefault="0030301D" w:rsidP="007C1C63">
      <m:oMath>
        <m:r>
          <w:rPr>
            <w:rFonts w:ascii="Cambria Math" w:hAnsi="Cambria Math"/>
          </w:rPr>
          <m:t xml:space="preserve"> LPZ</m:t>
        </m:r>
        <m:sSub>
          <m:sSubPr>
            <m:ctrlPr>
              <w:rPr>
                <w:rFonts w:ascii="Cambria Math" w:hAnsi="Cambria Math"/>
                <w:i/>
              </w:rPr>
            </m:ctrlPr>
          </m:sSubPr>
          <m:e>
            <m:r>
              <w:rPr>
                <w:rFonts w:ascii="Cambria Math" w:hAnsi="Cambria Math"/>
              </w:rPr>
              <m:t>0</m:t>
            </m:r>
          </m:e>
          <m:sub>
            <m:r>
              <w:rPr>
                <w:rFonts w:ascii="Cambria Math" w:hAnsi="Cambria Math"/>
              </w:rPr>
              <m:t>A</m:t>
            </m:r>
          </m:sub>
        </m:sSub>
      </m:oMath>
      <w:r w:rsidRPr="00B07CAB">
        <w:rPr>
          <w:rFonts w:hint="cs"/>
          <w:rtl/>
        </w:rPr>
        <w:t>: ناحیه</w:t>
      </w:r>
      <w:r w:rsidR="007C1C63">
        <w:rPr>
          <w:rFonts w:hint="cs"/>
          <w:rtl/>
        </w:rPr>
        <w:t>‌</w:t>
      </w:r>
      <w:r w:rsidRPr="00B07CAB">
        <w:rPr>
          <w:rFonts w:hint="cs"/>
          <w:rtl/>
        </w:rPr>
        <w:t>ای که در معرض تهدید مستقیم صاعقه و امواج الکترومغناطیسی ناشی از آن می</w:t>
      </w:r>
      <w:r w:rsidR="007C1C63">
        <w:rPr>
          <w:rFonts w:hint="cs"/>
          <w:rtl/>
        </w:rPr>
        <w:t>‌</w:t>
      </w:r>
      <w:r w:rsidRPr="00B07CAB">
        <w:rPr>
          <w:rFonts w:hint="cs"/>
          <w:rtl/>
        </w:rPr>
        <w:t>باشد. سیستم</w:t>
      </w:r>
      <w:r w:rsidR="007C1C63">
        <w:rPr>
          <w:rFonts w:hint="cs"/>
          <w:rtl/>
        </w:rPr>
        <w:t>‌</w:t>
      </w:r>
      <w:r w:rsidRPr="00B07CAB">
        <w:rPr>
          <w:rFonts w:hint="cs"/>
          <w:rtl/>
        </w:rPr>
        <w:t xml:space="preserve">های داخلی نیز ممکن است در معرض عبور کامل جریان </w:t>
      </w:r>
      <w:r w:rsidRPr="00B07CAB">
        <w:rPr>
          <w:rFonts w:hint="cs"/>
        </w:rPr>
        <w:t>surge</w:t>
      </w:r>
      <w:r w:rsidRPr="00B07CAB">
        <w:rPr>
          <w:rFonts w:hint="cs"/>
          <w:rtl/>
        </w:rPr>
        <w:t xml:space="preserve"> باشند.</w:t>
      </w:r>
    </w:p>
    <w:p w:rsidR="0030301D" w:rsidRPr="00B07CAB" w:rsidRDefault="0030301D" w:rsidP="007C1C63">
      <w:pPr>
        <w:rPr>
          <w:rtl/>
        </w:rPr>
      </w:pPr>
      <m:oMath>
        <m:r>
          <w:rPr>
            <w:rFonts w:ascii="Cambria Math" w:hAnsi="Cambria Math"/>
          </w:rPr>
          <w:lastRenderedPageBreak/>
          <m:t>LPZ</m:t>
        </m:r>
        <m:sSub>
          <m:sSubPr>
            <m:ctrlPr>
              <w:rPr>
                <w:rFonts w:ascii="Cambria Math" w:hAnsi="Cambria Math"/>
                <w:i/>
              </w:rPr>
            </m:ctrlPr>
          </m:sSubPr>
          <m:e>
            <m:r>
              <w:rPr>
                <w:rFonts w:ascii="Cambria Math" w:hAnsi="Cambria Math"/>
              </w:rPr>
              <m:t>0</m:t>
            </m:r>
          </m:e>
          <m:sub>
            <m:r>
              <w:rPr>
                <w:rFonts w:ascii="Cambria Math" w:hAnsi="Cambria Math"/>
              </w:rPr>
              <m:t>B</m:t>
            </m:r>
          </m:sub>
        </m:sSub>
      </m:oMath>
      <w:r w:rsidRPr="00B07CAB">
        <w:rPr>
          <w:rFonts w:hint="cs"/>
          <w:rtl/>
        </w:rPr>
        <w:t>: ناحیه</w:t>
      </w:r>
      <w:r w:rsidR="007C1C63">
        <w:rPr>
          <w:rFonts w:hint="cs"/>
          <w:rtl/>
        </w:rPr>
        <w:t>‌</w:t>
      </w:r>
      <w:r w:rsidRPr="00B07CAB">
        <w:rPr>
          <w:rFonts w:hint="cs"/>
          <w:rtl/>
        </w:rPr>
        <w:t>ای که در مقابل تهدید مستقیم صاعقه محافظت شده است، ولی در معرض تهدید کامل امواج الکترومغناطیسی ناشی از آن می</w:t>
      </w:r>
      <w:r w:rsidR="007C1C63">
        <w:rPr>
          <w:rFonts w:hint="cs"/>
          <w:rtl/>
        </w:rPr>
        <w:t>‌</w:t>
      </w:r>
      <w:r w:rsidRPr="00B07CAB">
        <w:rPr>
          <w:rFonts w:hint="cs"/>
          <w:rtl/>
        </w:rPr>
        <w:t>باشد. سیستم</w:t>
      </w:r>
      <w:r w:rsidR="007C1C63">
        <w:rPr>
          <w:rFonts w:hint="cs"/>
          <w:rtl/>
        </w:rPr>
        <w:t>‌</w:t>
      </w:r>
      <w:r w:rsidRPr="00B07CAB">
        <w:rPr>
          <w:rFonts w:hint="cs"/>
          <w:rtl/>
        </w:rPr>
        <w:t xml:space="preserve">های داخلی نیز ممکن است در معرض عبور قسمتی از جریان </w:t>
      </w:r>
      <w:r w:rsidRPr="00B07CAB">
        <w:rPr>
          <w:rFonts w:hint="cs"/>
        </w:rPr>
        <w:t>surge</w:t>
      </w:r>
      <w:r w:rsidRPr="00B07CAB">
        <w:rPr>
          <w:rFonts w:hint="cs"/>
          <w:rtl/>
        </w:rPr>
        <w:t xml:space="preserve"> باشند.</w:t>
      </w:r>
    </w:p>
    <w:p w:rsidR="0030301D" w:rsidRPr="00B07CAB" w:rsidRDefault="0030301D" w:rsidP="007C1C63">
      <w:pPr>
        <w:rPr>
          <w:rtl/>
        </w:rPr>
      </w:pPr>
      <w:r w:rsidRPr="00B07CAB">
        <w:rPr>
          <w:rFonts w:hint="cs"/>
          <w:rtl/>
        </w:rPr>
        <w:t xml:space="preserve">2-ناحیه درونی: </w:t>
      </w:r>
    </w:p>
    <w:p w:rsidR="0030301D" w:rsidRPr="00B07CAB" w:rsidRDefault="0030301D" w:rsidP="005E0217">
      <w:pPr>
        <w:rPr>
          <w:rtl/>
        </w:rPr>
      </w:pPr>
      <w:r w:rsidRPr="00B07CAB">
        <w:t>LPZ1</w:t>
      </w:r>
      <w:r w:rsidRPr="00B07CAB">
        <w:rPr>
          <w:rFonts w:hint="cs"/>
          <w:rtl/>
        </w:rPr>
        <w:t>: ناحیه</w:t>
      </w:r>
      <w:r w:rsidR="007C1C63">
        <w:rPr>
          <w:rFonts w:hint="cs"/>
          <w:rtl/>
        </w:rPr>
        <w:t>‌</w:t>
      </w:r>
      <w:r w:rsidRPr="00B07CAB">
        <w:rPr>
          <w:rFonts w:hint="cs"/>
          <w:rtl/>
        </w:rPr>
        <w:t xml:space="preserve">ای که جریان </w:t>
      </w:r>
      <w:r w:rsidRPr="00B07CAB">
        <w:rPr>
          <w:rFonts w:hint="cs"/>
        </w:rPr>
        <w:t>surge</w:t>
      </w:r>
      <w:r w:rsidRPr="00B07CAB">
        <w:rPr>
          <w:rFonts w:hint="cs"/>
          <w:rtl/>
        </w:rPr>
        <w:t xml:space="preserve"> با تقسیم شدن توسط </w:t>
      </w:r>
      <w:r w:rsidR="006D1DA0">
        <w:rPr>
          <w:rFonts w:hint="cs"/>
          <w:rtl/>
        </w:rPr>
        <w:t>ارستر</w:t>
      </w:r>
      <w:r w:rsidRPr="00B07CAB">
        <w:rPr>
          <w:rFonts w:hint="cs"/>
          <w:rtl/>
        </w:rPr>
        <w:t>ها</w:t>
      </w:r>
      <w:r w:rsidR="007C1C63">
        <w:rPr>
          <w:rFonts w:hint="cs"/>
          <w:rtl/>
        </w:rPr>
        <w:t xml:space="preserve"> </w:t>
      </w:r>
      <w:r w:rsidRPr="00B07CAB">
        <w:rPr>
          <w:rFonts w:hint="cs"/>
          <w:rtl/>
        </w:rPr>
        <w:t xml:space="preserve">در مرز ناحیه محدود شده است. </w:t>
      </w:r>
    </w:p>
    <w:p w:rsidR="0030301D" w:rsidRPr="00B07CAB" w:rsidRDefault="0030301D" w:rsidP="0086638F">
      <w:pPr>
        <w:rPr>
          <w:rtl/>
        </w:rPr>
      </w:pPr>
      <w:r w:rsidRPr="00B07CAB">
        <w:t>: LPZ2…n</w:t>
      </w:r>
      <w:r w:rsidRPr="00B07CAB">
        <w:rPr>
          <w:rFonts w:hint="cs"/>
          <w:rtl/>
        </w:rPr>
        <w:t>احیه</w:t>
      </w:r>
      <w:r w:rsidR="007C1C63">
        <w:rPr>
          <w:rFonts w:hint="cs"/>
          <w:rtl/>
        </w:rPr>
        <w:t>‌</w:t>
      </w:r>
      <w:r w:rsidRPr="00B07CAB">
        <w:rPr>
          <w:rFonts w:hint="cs"/>
          <w:rtl/>
        </w:rPr>
        <w:t xml:space="preserve">ای که جریان </w:t>
      </w:r>
      <w:r w:rsidRPr="00B07CAB">
        <w:rPr>
          <w:rFonts w:hint="cs"/>
        </w:rPr>
        <w:t>surge</w:t>
      </w:r>
      <w:r w:rsidRPr="00B07CAB">
        <w:rPr>
          <w:rFonts w:hint="cs"/>
          <w:rtl/>
        </w:rPr>
        <w:t xml:space="preserve"> با توزیع </w:t>
      </w:r>
      <w:r w:rsidR="006D1DA0">
        <w:rPr>
          <w:rFonts w:hint="cs"/>
          <w:rtl/>
        </w:rPr>
        <w:t>ارستر</w:t>
      </w:r>
      <w:r w:rsidRPr="00B07CAB">
        <w:rPr>
          <w:rFonts w:hint="cs"/>
          <w:rtl/>
        </w:rPr>
        <w:t xml:space="preserve">ها بین مرز </w:t>
      </w:r>
      <w:r w:rsidRPr="00B07CAB">
        <w:t>LPZ</w:t>
      </w:r>
      <w:r w:rsidRPr="00B07CAB">
        <w:rPr>
          <w:rFonts w:hint="cs"/>
          <w:rtl/>
        </w:rPr>
        <w:t xml:space="preserve"> های اضافی درمرزبندی</w:t>
      </w:r>
      <w:r w:rsidR="007C1C63">
        <w:rPr>
          <w:rFonts w:hint="cs"/>
          <w:rtl/>
        </w:rPr>
        <w:t>‌</w:t>
      </w:r>
      <w:r w:rsidRPr="00B07CAB">
        <w:rPr>
          <w:rFonts w:hint="cs"/>
          <w:rtl/>
        </w:rPr>
        <w:t>ها بسیارتضعیف شده است.</w:t>
      </w:r>
    </w:p>
    <w:p w:rsidR="0030301D" w:rsidRDefault="0030301D" w:rsidP="009647F7">
      <w:pPr>
        <w:spacing w:after="120"/>
        <w:rPr>
          <w:rtl/>
        </w:rPr>
      </w:pPr>
      <w:r w:rsidRPr="00B07CAB">
        <w:t xml:space="preserve">   </w:t>
      </w:r>
      <w:r w:rsidRPr="00B07CAB">
        <w:rPr>
          <w:rFonts w:hint="cs"/>
          <w:rtl/>
        </w:rPr>
        <w:t xml:space="preserve">درجایگاه </w:t>
      </w:r>
      <w:r w:rsidRPr="00B07CAB">
        <w:t>CNG</w:t>
      </w:r>
      <w:r w:rsidRPr="00B07CAB">
        <w:rPr>
          <w:rFonts w:hint="cs"/>
          <w:rtl/>
        </w:rPr>
        <w:t xml:space="preserve"> به دلیل نصب صاعقه</w:t>
      </w:r>
      <w:r w:rsidR="00231384">
        <w:rPr>
          <w:rFonts w:hint="cs"/>
          <w:rtl/>
        </w:rPr>
        <w:t>‌</w:t>
      </w:r>
      <w:r w:rsidRPr="00B07CAB">
        <w:rPr>
          <w:rFonts w:hint="cs"/>
          <w:rtl/>
        </w:rPr>
        <w:t>گیر کلیه سازه</w:t>
      </w:r>
      <w:r w:rsidR="007C1C63">
        <w:rPr>
          <w:rFonts w:hint="cs"/>
          <w:rtl/>
        </w:rPr>
        <w:t>‌</w:t>
      </w:r>
      <w:r w:rsidRPr="00B07CAB">
        <w:rPr>
          <w:rFonts w:hint="cs"/>
          <w:rtl/>
        </w:rPr>
        <w:t>ها وتجهیزات خارجی در</w:t>
      </w:r>
      <w:r w:rsidRPr="00B07CAB">
        <w:t xml:space="preserve">LPZ0B </w:t>
      </w:r>
      <w:r w:rsidR="009647F7">
        <w:rPr>
          <w:rFonts w:hint="cs"/>
          <w:rtl/>
        </w:rPr>
        <w:t xml:space="preserve"> قراردارند ب</w:t>
      </w:r>
      <w:r w:rsidRPr="00B07CAB">
        <w:rPr>
          <w:rFonts w:hint="cs"/>
          <w:rtl/>
        </w:rPr>
        <w:t>جز کابل برق تغذیه اصلی که به صورت هوایی وارد پست می</w:t>
      </w:r>
      <w:r w:rsidR="007C1C63">
        <w:rPr>
          <w:rFonts w:hint="cs"/>
          <w:rtl/>
        </w:rPr>
        <w:t>‌</w:t>
      </w:r>
      <w:r w:rsidRPr="00B07CAB">
        <w:rPr>
          <w:rFonts w:hint="cs"/>
          <w:rtl/>
        </w:rPr>
        <w:t>شود و</w:t>
      </w:r>
      <w:r w:rsidR="007C1C63">
        <w:rPr>
          <w:rFonts w:hint="cs"/>
          <w:rtl/>
        </w:rPr>
        <w:t xml:space="preserve"> </w:t>
      </w:r>
      <w:r w:rsidRPr="00B07CAB">
        <w:rPr>
          <w:rFonts w:hint="cs"/>
          <w:rtl/>
        </w:rPr>
        <w:t>در</w:t>
      </w:r>
      <w:r w:rsidR="007C1C63">
        <w:rPr>
          <w:rFonts w:hint="cs"/>
          <w:rtl/>
        </w:rPr>
        <w:t xml:space="preserve"> </w:t>
      </w:r>
      <w:r w:rsidRPr="00B07CAB">
        <w:rPr>
          <w:rFonts w:hint="cs"/>
          <w:rtl/>
        </w:rPr>
        <w:t>معرض اصابت مستقیم صاعقه قرار</w:t>
      </w:r>
      <w:r w:rsidR="00231384">
        <w:rPr>
          <w:rFonts w:hint="cs"/>
          <w:rtl/>
        </w:rPr>
        <w:t xml:space="preserve"> </w:t>
      </w:r>
      <w:r w:rsidRPr="00B07CAB">
        <w:rPr>
          <w:rFonts w:hint="cs"/>
          <w:rtl/>
        </w:rPr>
        <w:t>دارد.</w:t>
      </w:r>
    </w:p>
    <w:p w:rsidR="0030301D" w:rsidRPr="00B07CAB" w:rsidRDefault="006D1DA0" w:rsidP="007C1C63">
      <w:pPr>
        <w:jc w:val="center"/>
        <w:rPr>
          <w:rFonts w:cs="B Compset"/>
          <w:rtl/>
        </w:rPr>
      </w:pPr>
      <w:r w:rsidRPr="00B07CAB">
        <w:rPr>
          <w:rFonts w:cs="B Compset"/>
          <w:noProof/>
          <w:lang w:bidi="fa-IR"/>
        </w:rPr>
        <w:drawing>
          <wp:inline distT="0" distB="0" distL="0" distR="0">
            <wp:extent cx="1912620" cy="1248827"/>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14291" cy="1249918"/>
                    </a:xfrm>
                    <a:prstGeom prst="rect">
                      <a:avLst/>
                    </a:prstGeom>
                    <a:noFill/>
                    <a:ln>
                      <a:noFill/>
                    </a:ln>
                  </pic:spPr>
                </pic:pic>
              </a:graphicData>
            </a:graphic>
          </wp:inline>
        </w:drawing>
      </w:r>
    </w:p>
    <w:p w:rsidR="0030301D" w:rsidRPr="006D1DA0" w:rsidRDefault="0030301D" w:rsidP="007C1C63">
      <w:pPr>
        <w:pStyle w:val="a0"/>
        <w:spacing w:after="240"/>
        <w:rPr>
          <w:rtl/>
        </w:rPr>
      </w:pPr>
      <w:r w:rsidRPr="00B07CAB">
        <w:rPr>
          <w:rFonts w:hint="cs"/>
          <w:rtl/>
        </w:rPr>
        <w:t xml:space="preserve">  </w:t>
      </w:r>
      <w:r w:rsidRPr="006D1DA0">
        <w:rPr>
          <w:rFonts w:hint="cs"/>
          <w:rtl/>
        </w:rPr>
        <w:t>شکل</w:t>
      </w:r>
      <w:r w:rsidR="003C7E99" w:rsidRPr="006D1DA0">
        <w:rPr>
          <w:rFonts w:hint="cs"/>
          <w:rtl/>
        </w:rPr>
        <w:t xml:space="preserve"> الف</w:t>
      </w:r>
      <w:r w:rsidRPr="006D1DA0">
        <w:rPr>
          <w:rFonts w:hint="cs"/>
          <w:rtl/>
        </w:rPr>
        <w:t xml:space="preserve"> </w:t>
      </w:r>
      <w:r w:rsidR="003A4FFA" w:rsidRPr="006D1DA0">
        <w:rPr>
          <w:rFonts w:hint="cs"/>
          <w:rtl/>
        </w:rPr>
        <w:t>13</w:t>
      </w:r>
      <w:r w:rsidRPr="006D1DA0">
        <w:rPr>
          <w:rFonts w:hint="cs"/>
          <w:rtl/>
        </w:rPr>
        <w:t>- کابل هوایی که در معرض اصابت صاعقه قراردارد</w:t>
      </w:r>
    </w:p>
    <w:p w:rsidR="0030301D" w:rsidRPr="00B07CAB" w:rsidRDefault="0030301D" w:rsidP="00231384">
      <w:pPr>
        <w:rPr>
          <w:rtl/>
        </w:rPr>
      </w:pPr>
      <w:r w:rsidRPr="00B07CAB">
        <w:rPr>
          <w:rFonts w:hint="cs"/>
          <w:rtl/>
        </w:rPr>
        <w:t>در</w:t>
      </w:r>
      <w:r w:rsidR="007C1C63">
        <w:rPr>
          <w:rFonts w:hint="cs"/>
          <w:rtl/>
        </w:rPr>
        <w:t xml:space="preserve"> جایگاه‌</w:t>
      </w:r>
      <w:r w:rsidRPr="00B07CAB">
        <w:rPr>
          <w:rFonts w:hint="cs"/>
          <w:rtl/>
        </w:rPr>
        <w:t xml:space="preserve">های </w:t>
      </w:r>
      <w:r w:rsidRPr="00B07CAB">
        <w:t>CNG</w:t>
      </w:r>
      <w:r w:rsidRPr="00B07CAB">
        <w:rPr>
          <w:rFonts w:hint="cs"/>
          <w:rtl/>
        </w:rPr>
        <w:t xml:space="preserve"> کابل برق پس از ورود به جایگاه وارد اتاق برق می</w:t>
      </w:r>
      <w:r w:rsidR="007C1C63">
        <w:rPr>
          <w:rFonts w:hint="cs"/>
          <w:rtl/>
        </w:rPr>
        <w:t>‌</w:t>
      </w:r>
      <w:r w:rsidRPr="00B07CAB">
        <w:rPr>
          <w:rFonts w:hint="cs"/>
          <w:rtl/>
        </w:rPr>
        <w:t>شود که تابلو اصلی درآنجا قراردارد این اتاق در</w:t>
      </w:r>
      <w:r w:rsidRPr="00B07CAB">
        <w:t>LPZ1</w:t>
      </w:r>
      <w:r w:rsidRPr="00B07CAB">
        <w:rPr>
          <w:rFonts w:hint="cs"/>
          <w:rtl/>
        </w:rPr>
        <w:t xml:space="preserve"> قرار</w:t>
      </w:r>
      <w:r w:rsidR="00231384">
        <w:rPr>
          <w:rFonts w:hint="cs"/>
          <w:rtl/>
        </w:rPr>
        <w:t xml:space="preserve"> </w:t>
      </w:r>
      <w:r w:rsidRPr="00B07CAB">
        <w:rPr>
          <w:rFonts w:hint="cs"/>
          <w:rtl/>
        </w:rPr>
        <w:t>دارد.</w:t>
      </w:r>
    </w:p>
    <w:p w:rsidR="0030301D" w:rsidRPr="00B07CAB" w:rsidRDefault="007C1C63" w:rsidP="007C1C63">
      <w:pPr>
        <w:jc w:val="center"/>
        <w:rPr>
          <w:rFonts w:cs="B Compset"/>
          <w:rtl/>
        </w:rPr>
      </w:pPr>
      <w:r>
        <w:rPr>
          <w:rFonts w:cs="B Compset"/>
          <w:noProof/>
          <w:rtl/>
          <w:lang w:bidi="fa-IR"/>
        </w:rPr>
        <w:drawing>
          <wp:inline distT="0" distB="0" distL="0" distR="0">
            <wp:extent cx="1783080" cy="1318260"/>
            <wp:effectExtent l="1905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83080" cy="1318260"/>
                    </a:xfrm>
                    <a:prstGeom prst="rect">
                      <a:avLst/>
                    </a:prstGeom>
                    <a:noFill/>
                    <a:ln>
                      <a:noFill/>
                    </a:ln>
                  </pic:spPr>
                </pic:pic>
              </a:graphicData>
            </a:graphic>
          </wp:inline>
        </w:drawing>
      </w:r>
    </w:p>
    <w:p w:rsidR="0030301D" w:rsidRPr="006D1DA0" w:rsidRDefault="0030301D" w:rsidP="007C1C63">
      <w:pPr>
        <w:pStyle w:val="a0"/>
        <w:spacing w:after="240"/>
        <w:rPr>
          <w:rtl/>
        </w:rPr>
      </w:pPr>
      <w:r w:rsidRPr="006D1DA0">
        <w:rPr>
          <w:rFonts w:hint="cs"/>
          <w:rtl/>
        </w:rPr>
        <w:t>شکل</w:t>
      </w:r>
      <w:r w:rsidR="003C7E99" w:rsidRPr="006D1DA0">
        <w:rPr>
          <w:rFonts w:hint="cs"/>
          <w:rtl/>
        </w:rPr>
        <w:t xml:space="preserve"> الف</w:t>
      </w:r>
      <w:r w:rsidR="003A4FFA" w:rsidRPr="006D1DA0">
        <w:rPr>
          <w:rFonts w:hint="cs"/>
          <w:rtl/>
        </w:rPr>
        <w:t>14</w:t>
      </w:r>
      <w:r w:rsidRPr="006D1DA0">
        <w:rPr>
          <w:rFonts w:hint="cs"/>
          <w:rtl/>
        </w:rPr>
        <w:t xml:space="preserve">-درمرز بین </w:t>
      </w:r>
      <w:r w:rsidRPr="006D1DA0">
        <w:t>LPZ0</w:t>
      </w:r>
      <w:r w:rsidRPr="006D1DA0">
        <w:rPr>
          <w:rFonts w:hint="cs"/>
          <w:rtl/>
        </w:rPr>
        <w:t xml:space="preserve"> و </w:t>
      </w:r>
      <w:r w:rsidRPr="006D1DA0">
        <w:t>LPZ1</w:t>
      </w:r>
      <w:r w:rsidRPr="006D1DA0">
        <w:rPr>
          <w:rFonts w:hint="cs"/>
          <w:rtl/>
        </w:rPr>
        <w:t xml:space="preserve"> ارستر نصب می</w:t>
      </w:r>
      <w:r w:rsidR="007C1C63">
        <w:rPr>
          <w:rFonts w:hint="cs"/>
          <w:rtl/>
        </w:rPr>
        <w:t>‌</w:t>
      </w:r>
      <w:r w:rsidRPr="006D1DA0">
        <w:rPr>
          <w:rFonts w:hint="cs"/>
          <w:rtl/>
        </w:rPr>
        <w:t>گردد</w:t>
      </w:r>
    </w:p>
    <w:p w:rsidR="0030301D" w:rsidRPr="00B07CAB" w:rsidRDefault="0030301D" w:rsidP="007C1C63">
      <w:pPr>
        <w:rPr>
          <w:rtl/>
        </w:rPr>
      </w:pPr>
      <w:r w:rsidRPr="00B07CAB">
        <w:rPr>
          <w:rFonts w:hint="cs"/>
          <w:rtl/>
        </w:rPr>
        <w:lastRenderedPageBreak/>
        <w:t>از</w:t>
      </w:r>
      <w:r w:rsidR="007C1C63">
        <w:rPr>
          <w:rFonts w:hint="cs"/>
          <w:rtl/>
        </w:rPr>
        <w:t xml:space="preserve"> </w:t>
      </w:r>
      <w:r w:rsidRPr="00B07CAB">
        <w:rPr>
          <w:rFonts w:hint="cs"/>
          <w:rtl/>
        </w:rPr>
        <w:t>اتاق برق کابلی کشیده شده و وارد اتاق کمپرسور می</w:t>
      </w:r>
      <w:r w:rsidR="007C1C63">
        <w:rPr>
          <w:rFonts w:hint="cs"/>
          <w:rtl/>
        </w:rPr>
        <w:t>‌</w:t>
      </w:r>
      <w:r w:rsidRPr="00B07CAB">
        <w:rPr>
          <w:rFonts w:hint="cs"/>
          <w:rtl/>
        </w:rPr>
        <w:t>شود دراین حالت اگر درمرز ورودی این اتاق هیچ</w:t>
      </w:r>
      <w:r w:rsidR="007C1C63">
        <w:rPr>
          <w:rFonts w:hint="cs"/>
          <w:rtl/>
        </w:rPr>
        <w:t>‌</w:t>
      </w:r>
      <w:r w:rsidRPr="00B07CAB">
        <w:rPr>
          <w:rFonts w:hint="cs"/>
          <w:rtl/>
        </w:rPr>
        <w:t>گونه همبندی و یا شیلدینگ انجام نشده باشد</w:t>
      </w:r>
      <w:r w:rsidR="007C1C63">
        <w:rPr>
          <w:rFonts w:hint="cs"/>
          <w:rtl/>
        </w:rPr>
        <w:t>،</w:t>
      </w:r>
      <w:r w:rsidRPr="00B07CAB">
        <w:rPr>
          <w:rFonts w:hint="cs"/>
          <w:rtl/>
        </w:rPr>
        <w:t xml:space="preserve"> این اتاق نیز در </w:t>
      </w:r>
      <w:r w:rsidRPr="00B07CAB">
        <w:t>LPZ1</w:t>
      </w:r>
      <w:r w:rsidRPr="00B07CAB">
        <w:rPr>
          <w:rFonts w:hint="cs"/>
          <w:rtl/>
        </w:rPr>
        <w:t xml:space="preserve"> قراردارد و درغیراین صورت در</w:t>
      </w:r>
      <w:r w:rsidRPr="00B07CAB">
        <w:t>LPZ2</w:t>
      </w:r>
      <w:r w:rsidRPr="00B07CAB">
        <w:rPr>
          <w:rFonts w:hint="cs"/>
          <w:rtl/>
        </w:rPr>
        <w:t>قرارخواهد داشت.</w:t>
      </w:r>
    </w:p>
    <w:p w:rsidR="0030301D" w:rsidRPr="00B07CAB" w:rsidRDefault="003F1604" w:rsidP="007C1C63">
      <w:pPr>
        <w:tabs>
          <w:tab w:val="left" w:pos="-23"/>
        </w:tabs>
        <w:jc w:val="center"/>
        <w:rPr>
          <w:rFonts w:cs="B Compset"/>
          <w:rtl/>
        </w:rPr>
      </w:pPr>
      <w:r w:rsidRPr="00B07CAB">
        <w:rPr>
          <w:rFonts w:cs="B Compset"/>
          <w:noProof/>
          <w:lang w:bidi="fa-IR"/>
        </w:rPr>
        <w:drawing>
          <wp:inline distT="0" distB="0" distL="0" distR="0">
            <wp:extent cx="3110230" cy="147891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110230" cy="1478915"/>
                    </a:xfrm>
                    <a:prstGeom prst="rect">
                      <a:avLst/>
                    </a:prstGeom>
                    <a:noFill/>
                    <a:ln>
                      <a:noFill/>
                    </a:ln>
                  </pic:spPr>
                </pic:pic>
              </a:graphicData>
            </a:graphic>
          </wp:inline>
        </w:drawing>
      </w:r>
    </w:p>
    <w:p w:rsidR="0030301D" w:rsidRPr="006D1DA0" w:rsidRDefault="0030301D" w:rsidP="007C1C63">
      <w:pPr>
        <w:pStyle w:val="a0"/>
        <w:rPr>
          <w:rtl/>
        </w:rPr>
      </w:pPr>
      <w:r w:rsidRPr="006D1DA0">
        <w:rPr>
          <w:rFonts w:hint="cs"/>
          <w:rtl/>
        </w:rPr>
        <w:t>شکل</w:t>
      </w:r>
      <w:r w:rsidR="003C7E99" w:rsidRPr="006D1DA0">
        <w:rPr>
          <w:rFonts w:hint="cs"/>
          <w:rtl/>
        </w:rPr>
        <w:t xml:space="preserve"> الف</w:t>
      </w:r>
      <w:r w:rsidR="003A4FFA" w:rsidRPr="006D1DA0">
        <w:rPr>
          <w:rFonts w:hint="cs"/>
          <w:rtl/>
        </w:rPr>
        <w:t>15</w:t>
      </w:r>
      <w:r w:rsidRPr="006D1DA0">
        <w:rPr>
          <w:rFonts w:hint="cs"/>
          <w:rtl/>
        </w:rPr>
        <w:t xml:space="preserve">-هم پتانسیل سازی درمرز بندی هر </w:t>
      </w:r>
      <w:r w:rsidRPr="006D1DA0">
        <w:t>LPZ</w:t>
      </w:r>
      <w:r w:rsidRPr="006D1DA0">
        <w:rPr>
          <w:rFonts w:hint="cs"/>
          <w:rtl/>
        </w:rPr>
        <w:t xml:space="preserve"> باید درنظر گرفته شود</w:t>
      </w:r>
    </w:p>
    <w:p w:rsidR="0030301D" w:rsidRPr="00B07CAB" w:rsidRDefault="003F1604" w:rsidP="0030301D">
      <w:pPr>
        <w:tabs>
          <w:tab w:val="left" w:pos="-23"/>
        </w:tabs>
        <w:jc w:val="center"/>
        <w:rPr>
          <w:rFonts w:cs="B Compset"/>
          <w:rtl/>
          <w:lang w:bidi="fa-IR"/>
        </w:rPr>
      </w:pPr>
      <w:r w:rsidRPr="00B07CAB">
        <w:rPr>
          <w:rFonts w:cs="B Compset"/>
          <w:noProof/>
          <w:lang w:bidi="fa-IR"/>
        </w:rPr>
        <w:drawing>
          <wp:inline distT="0" distB="0" distL="0" distR="0">
            <wp:extent cx="3651767" cy="3060333"/>
            <wp:effectExtent l="19050" t="0" r="5833"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653195" cy="3061530"/>
                    </a:xfrm>
                    <a:prstGeom prst="rect">
                      <a:avLst/>
                    </a:prstGeom>
                    <a:noFill/>
                    <a:ln>
                      <a:noFill/>
                    </a:ln>
                  </pic:spPr>
                </pic:pic>
              </a:graphicData>
            </a:graphic>
          </wp:inline>
        </w:drawing>
      </w:r>
    </w:p>
    <w:p w:rsidR="0030301D" w:rsidRDefault="003F1604" w:rsidP="007C1C63">
      <w:pPr>
        <w:pStyle w:val="a0"/>
        <w:rPr>
          <w:rtl/>
        </w:rPr>
      </w:pPr>
      <w:r w:rsidRPr="003F1604">
        <w:rPr>
          <w:rFonts w:hint="cs"/>
          <w:rtl/>
        </w:rPr>
        <w:t>ش</w:t>
      </w:r>
      <w:r w:rsidR="0030301D" w:rsidRPr="003F1604">
        <w:rPr>
          <w:rFonts w:hint="cs"/>
          <w:rtl/>
        </w:rPr>
        <w:t xml:space="preserve">کل </w:t>
      </w:r>
      <w:r w:rsidRPr="003F1604">
        <w:rPr>
          <w:rFonts w:hint="cs"/>
          <w:rtl/>
        </w:rPr>
        <w:t>الف</w:t>
      </w:r>
      <w:r w:rsidR="0030301D" w:rsidRPr="003F1604">
        <w:rPr>
          <w:rFonts w:hint="cs"/>
          <w:rtl/>
        </w:rPr>
        <w:t>-</w:t>
      </w:r>
      <w:r w:rsidRPr="003F1604">
        <w:rPr>
          <w:rFonts w:hint="cs"/>
          <w:rtl/>
        </w:rPr>
        <w:t>16</w:t>
      </w:r>
      <w:r w:rsidR="0030301D" w:rsidRPr="003F1604">
        <w:rPr>
          <w:rFonts w:hint="cs"/>
          <w:rtl/>
        </w:rPr>
        <w:t>- محل قرارگیری ارستر ها براساس کلاس و مناطق حفاظتی</w:t>
      </w:r>
    </w:p>
    <w:p w:rsidR="009647F7" w:rsidRPr="003F1604" w:rsidRDefault="009647F7" w:rsidP="009647F7">
      <w:r>
        <w:rPr>
          <w:rFonts w:hint="cs"/>
          <w:rtl/>
        </w:rPr>
        <w:t>برای اطلاعات بیشتر از نحوه انتخاب ارسترها به پیوست ت مراجعه گردد.</w:t>
      </w:r>
    </w:p>
    <w:p w:rsidR="003A4FFA" w:rsidRPr="003F1604" w:rsidRDefault="003F1604" w:rsidP="00215F3C">
      <w:pPr>
        <w:pStyle w:val="Heading1"/>
        <w:rPr>
          <w:rtl/>
        </w:rPr>
      </w:pPr>
      <w:bookmarkStart w:id="132" w:name="_Toc456028415"/>
      <w:r w:rsidRPr="003F1604">
        <w:rPr>
          <w:rFonts w:hint="cs"/>
          <w:rtl/>
        </w:rPr>
        <w:lastRenderedPageBreak/>
        <w:t>الف-3-</w:t>
      </w:r>
      <w:r w:rsidR="003A4FFA" w:rsidRPr="003F1604">
        <w:rPr>
          <w:rFonts w:hint="cs"/>
          <w:rtl/>
        </w:rPr>
        <w:t xml:space="preserve"> سیستم زمین حفاظتی جايگاه</w:t>
      </w:r>
      <w:bookmarkEnd w:id="132"/>
      <w:r w:rsidR="003A4FFA" w:rsidRPr="003F1604">
        <w:rPr>
          <w:rFonts w:hint="cs"/>
          <w:rtl/>
        </w:rPr>
        <w:t xml:space="preserve"> </w:t>
      </w:r>
    </w:p>
    <w:p w:rsidR="003A4FFA" w:rsidRPr="00B07CAB" w:rsidRDefault="003A4FFA" w:rsidP="00215F3C">
      <w:pPr>
        <w:rPr>
          <w:rtl/>
        </w:rPr>
      </w:pPr>
      <w:r w:rsidRPr="00B07CAB">
        <w:rPr>
          <w:rFonts w:hint="cs"/>
          <w:rtl/>
        </w:rPr>
        <w:t>چنانچه پیش از این گفته شد، از سیستم زمین حفاظتی جهت تخلیه جریان</w:t>
      </w:r>
      <w:r w:rsidR="00215F3C">
        <w:rPr>
          <w:rFonts w:hint="cs"/>
          <w:rtl/>
        </w:rPr>
        <w:t>‌</w:t>
      </w:r>
      <w:r w:rsidRPr="00B07CAB">
        <w:rPr>
          <w:rFonts w:hint="cs"/>
          <w:rtl/>
        </w:rPr>
        <w:t>های اتصال کوتاه، جریان</w:t>
      </w:r>
      <w:r w:rsidR="00215F3C">
        <w:rPr>
          <w:rFonts w:hint="cs"/>
          <w:rtl/>
        </w:rPr>
        <w:t>‌</w:t>
      </w:r>
      <w:r w:rsidRPr="00B07CAB">
        <w:rPr>
          <w:rFonts w:hint="cs"/>
          <w:rtl/>
        </w:rPr>
        <w:t>های صاعقه، ایمنی افراد و همچنین ایمنی تجهیزات الکتریکی و الکترونیکی استفاده می</w:t>
      </w:r>
      <w:r w:rsidR="00215F3C">
        <w:rPr>
          <w:rFonts w:hint="cs"/>
          <w:rtl/>
        </w:rPr>
        <w:t>‌</w:t>
      </w:r>
      <w:r w:rsidRPr="00B07CAB">
        <w:rPr>
          <w:rFonts w:hint="cs"/>
          <w:rtl/>
        </w:rPr>
        <w:t>شود بطوری</w:t>
      </w:r>
      <w:r w:rsidR="00215F3C">
        <w:rPr>
          <w:rFonts w:hint="cs"/>
          <w:rtl/>
        </w:rPr>
        <w:t>‌</w:t>
      </w:r>
      <w:r w:rsidRPr="00B07CAB">
        <w:rPr>
          <w:rFonts w:hint="cs"/>
          <w:rtl/>
        </w:rPr>
        <w:t>که از حدود کاری تجهیزات فراتر نرفته و باعث تداوم عملکرد تجهیزات گردد و همچنین ایمنی افراد را در برابر شوک الکتریکی تضمین نماید.</w:t>
      </w:r>
    </w:p>
    <w:p w:rsidR="003A4FFA" w:rsidRPr="00B07CAB" w:rsidRDefault="003A4FFA" w:rsidP="00215F3C">
      <w:pPr>
        <w:rPr>
          <w:rtl/>
        </w:rPr>
      </w:pPr>
      <w:r w:rsidRPr="00B07CAB">
        <w:rPr>
          <w:rFonts w:hint="cs"/>
          <w:rtl/>
        </w:rPr>
        <w:t xml:space="preserve">در یک جایگاه </w:t>
      </w:r>
      <w:r w:rsidRPr="00B07CAB">
        <w:t>CNG</w:t>
      </w:r>
      <w:r w:rsidRPr="00B07CAB">
        <w:rPr>
          <w:rFonts w:hint="cs"/>
          <w:rtl/>
        </w:rPr>
        <w:t xml:space="preserve"> نیز بدلیل حضور افراد، تجهیزات الکتریکی، مخازن و لوله</w:t>
      </w:r>
      <w:r w:rsidR="00215F3C">
        <w:rPr>
          <w:rFonts w:hint="cs"/>
          <w:rtl/>
        </w:rPr>
        <w:t>‌</w:t>
      </w:r>
      <w:r w:rsidRPr="00B07CAB">
        <w:rPr>
          <w:rFonts w:hint="cs"/>
          <w:rtl/>
        </w:rPr>
        <w:t>های گاز، می</w:t>
      </w:r>
      <w:r w:rsidR="00215F3C">
        <w:rPr>
          <w:rFonts w:hint="cs"/>
          <w:rtl/>
        </w:rPr>
        <w:t>‌</w:t>
      </w:r>
      <w:r w:rsidRPr="00B07CAB">
        <w:rPr>
          <w:rFonts w:hint="cs"/>
          <w:rtl/>
        </w:rPr>
        <w:t>بایست از سیستم زمین حفاظتی مناسبی استفاده نمود. بنابراین هدف تنها ایجاد الکترود زمین با مقاومت پایین نمی</w:t>
      </w:r>
      <w:r w:rsidR="00215F3C">
        <w:rPr>
          <w:rFonts w:hint="cs"/>
          <w:rtl/>
        </w:rPr>
        <w:t>‌</w:t>
      </w:r>
      <w:r w:rsidRPr="00B07CAB">
        <w:rPr>
          <w:rFonts w:hint="cs"/>
          <w:rtl/>
        </w:rPr>
        <w:t>باشد، بلکه می</w:t>
      </w:r>
      <w:r w:rsidR="00215F3C">
        <w:rPr>
          <w:rFonts w:hint="cs"/>
          <w:rtl/>
        </w:rPr>
        <w:t>‌</w:t>
      </w:r>
      <w:r w:rsidRPr="00B07CAB">
        <w:rPr>
          <w:rFonts w:hint="cs"/>
          <w:rtl/>
        </w:rPr>
        <w:t>بایست طراحی سیستم زمین به گونه</w:t>
      </w:r>
      <w:r w:rsidR="00215F3C">
        <w:rPr>
          <w:rFonts w:hint="cs"/>
          <w:rtl/>
        </w:rPr>
        <w:t>‌</w:t>
      </w:r>
      <w:r w:rsidRPr="00B07CAB">
        <w:rPr>
          <w:rFonts w:hint="cs"/>
          <w:rtl/>
        </w:rPr>
        <w:t>ای انجام شود، که علاوه بر مقاومت الکتریکی پایین، دارای ولتاژهای گام و تماس پایینی بوده، توزیع الکتریکی مناسبی را جهت تخلیه جریان ایجاد نماید. جهت رسیدن به این هدف، بحث هم</w:t>
      </w:r>
      <w:r w:rsidR="003C7E99" w:rsidRPr="00B07CAB">
        <w:rPr>
          <w:rFonts w:hint="cs"/>
          <w:rtl/>
        </w:rPr>
        <w:t xml:space="preserve"> </w:t>
      </w:r>
      <w:r w:rsidRPr="00B07CAB">
        <w:rPr>
          <w:rFonts w:hint="cs"/>
          <w:rtl/>
        </w:rPr>
        <w:t>بندی و هم پتانسیل سازی و همچنین آرایش و ساختار الکترود زمین حائز اهمیت بوده و می</w:t>
      </w:r>
      <w:r w:rsidR="00215F3C">
        <w:rPr>
          <w:rFonts w:hint="cs"/>
          <w:rtl/>
        </w:rPr>
        <w:t>‌</w:t>
      </w:r>
      <w:r w:rsidRPr="00B07CAB">
        <w:rPr>
          <w:rFonts w:hint="cs"/>
          <w:rtl/>
        </w:rPr>
        <w:t>بایست مورد بررسی قرارگیرد.</w:t>
      </w:r>
    </w:p>
    <w:p w:rsidR="003A4FFA" w:rsidRPr="003F1604" w:rsidRDefault="003F1604" w:rsidP="003F1604">
      <w:pPr>
        <w:rPr>
          <w:rFonts w:cs="B Compset"/>
          <w:b/>
          <w:bCs/>
          <w:sz w:val="26"/>
          <w:szCs w:val="26"/>
          <w:rtl/>
        </w:rPr>
      </w:pPr>
      <w:r w:rsidRPr="003F1604">
        <w:rPr>
          <w:rFonts w:cs="B Compset" w:hint="cs"/>
          <w:sz w:val="26"/>
          <w:szCs w:val="26"/>
          <w:rtl/>
          <w:lang w:bidi="fa-IR"/>
        </w:rPr>
        <w:t>الف-4-</w:t>
      </w:r>
      <w:r w:rsidR="003A4FFA" w:rsidRPr="003F1604">
        <w:rPr>
          <w:rFonts w:cs="B Compset" w:hint="cs"/>
          <w:b/>
          <w:bCs/>
          <w:sz w:val="26"/>
          <w:szCs w:val="26"/>
          <w:rtl/>
        </w:rPr>
        <w:t xml:space="preserve"> هم بندی و هم پتانسیل سازی درجايگاه </w:t>
      </w:r>
    </w:p>
    <w:p w:rsidR="003A4FFA" w:rsidRPr="00B07CAB" w:rsidRDefault="003A4FFA" w:rsidP="00F75CCF">
      <w:pPr>
        <w:rPr>
          <w:rtl/>
        </w:rPr>
      </w:pPr>
      <w:r w:rsidRPr="00B07CAB">
        <w:rPr>
          <w:rFonts w:hint="cs"/>
          <w:rtl/>
        </w:rPr>
        <w:t>چنانچه پیش از این گفته شد، هدف از اجرای الکترود زمین تنها اتصال به جرم زمین با یک مقاومت الکتریکی پایین نمی</w:t>
      </w:r>
      <w:r w:rsidR="00AD3573">
        <w:rPr>
          <w:rFonts w:hint="cs"/>
          <w:rtl/>
        </w:rPr>
        <w:t>‌</w:t>
      </w:r>
      <w:r w:rsidRPr="00B07CAB">
        <w:rPr>
          <w:rFonts w:hint="cs"/>
          <w:rtl/>
        </w:rPr>
        <w:t>باشد، بلکه می</w:t>
      </w:r>
      <w:r w:rsidR="00AD3573">
        <w:rPr>
          <w:rFonts w:hint="cs"/>
          <w:rtl/>
        </w:rPr>
        <w:t>‌</w:t>
      </w:r>
      <w:r w:rsidRPr="00B07CAB">
        <w:rPr>
          <w:rFonts w:hint="cs"/>
          <w:rtl/>
        </w:rPr>
        <w:t>بایست طراحی سیستم زمین به</w:t>
      </w:r>
      <w:r w:rsidR="00F75CCF">
        <w:rPr>
          <w:rFonts w:hint="cs"/>
          <w:rtl/>
        </w:rPr>
        <w:t>‌</w:t>
      </w:r>
      <w:r w:rsidRPr="00B07CAB">
        <w:rPr>
          <w:rFonts w:hint="cs"/>
          <w:rtl/>
        </w:rPr>
        <w:t>گونه</w:t>
      </w:r>
      <w:r w:rsidR="00AD3573">
        <w:rPr>
          <w:rFonts w:hint="cs"/>
          <w:rtl/>
        </w:rPr>
        <w:t>‌</w:t>
      </w:r>
      <w:r w:rsidRPr="00B07CAB">
        <w:rPr>
          <w:rFonts w:hint="cs"/>
          <w:rtl/>
        </w:rPr>
        <w:t>ای انجام شود، که علاوه بر مقاومت الکتریکی پایین، دارای ولتاژهای گام و تماس پایینی بوده، توزیع الکتریکی مناسبی را جهت تخلیه جریان ایجاد نماید. جهت رسیدن به این هدف، بحث هم</w:t>
      </w:r>
      <w:r w:rsidR="003C7E99" w:rsidRPr="00B07CAB">
        <w:rPr>
          <w:rFonts w:hint="cs"/>
          <w:rtl/>
        </w:rPr>
        <w:t xml:space="preserve"> </w:t>
      </w:r>
      <w:r w:rsidRPr="00B07CAB">
        <w:rPr>
          <w:rFonts w:hint="cs"/>
          <w:rtl/>
        </w:rPr>
        <w:t>بندی و هم</w:t>
      </w:r>
      <w:r w:rsidR="003C7E99" w:rsidRPr="00B07CAB">
        <w:rPr>
          <w:rFonts w:hint="cs"/>
          <w:rtl/>
        </w:rPr>
        <w:t xml:space="preserve"> </w:t>
      </w:r>
      <w:r w:rsidRPr="00B07CAB">
        <w:rPr>
          <w:rFonts w:hint="cs"/>
          <w:rtl/>
        </w:rPr>
        <w:t>پتانسیل سازی و همچنین آرایش و ساختار الکترود زمین حائز اهمیت بوده و می</w:t>
      </w:r>
      <w:r w:rsidR="00AD3573">
        <w:rPr>
          <w:rFonts w:hint="cs"/>
          <w:rtl/>
        </w:rPr>
        <w:t>‌</w:t>
      </w:r>
      <w:r w:rsidRPr="00B07CAB">
        <w:rPr>
          <w:rFonts w:hint="cs"/>
          <w:rtl/>
        </w:rPr>
        <w:t>بایست مورد بررسی قرار گیرد.</w:t>
      </w:r>
    </w:p>
    <w:p w:rsidR="003A4FFA" w:rsidRPr="00B07CAB" w:rsidRDefault="003A4FFA" w:rsidP="00464217">
      <w:pPr>
        <w:autoSpaceDE w:val="0"/>
        <w:rPr>
          <w:rtl/>
        </w:rPr>
      </w:pPr>
      <w:r w:rsidRPr="00B07CAB">
        <w:rPr>
          <w:rFonts w:hint="cs"/>
          <w:rtl/>
        </w:rPr>
        <w:t xml:space="preserve">با جاری شدن جریان در زمین تحت شرایط خطا و یا صاعقه، به دلیل وجود مقاومت الکتریکی ما بین الکترود زمین و جرم کلی زمین، افزایش افت پتانسیل الکتریکی زمین را خواهیم داشت که به اختصار آنرا با </w:t>
      </w:r>
      <w:r w:rsidR="00464217">
        <w:rPr>
          <w:rFonts w:ascii="ZWAdobeF" w:hAnsi="ZWAdobeF" w:cs="ZWAdobeF"/>
          <w:sz w:val="2"/>
          <w:szCs w:val="2"/>
          <w:rtl/>
        </w:rPr>
        <w:t>28</w:t>
      </w:r>
      <w:r w:rsidR="00464217">
        <w:rPr>
          <w:rFonts w:ascii="ZWAdobeF" w:hAnsi="ZWAdobeF" w:cs="ZWAdobeF"/>
          <w:sz w:val="2"/>
          <w:szCs w:val="2"/>
        </w:rPr>
        <w:t>F</w:t>
      </w:r>
      <w:r w:rsidR="003F1604">
        <w:rPr>
          <w:rStyle w:val="FootnoteReference"/>
          <w:rFonts w:cs="B Compset"/>
        </w:rPr>
        <w:footnoteReference w:id="30"/>
      </w:r>
      <w:r w:rsidRPr="00B07CAB">
        <w:t>GPR</w:t>
      </w:r>
      <w:r w:rsidRPr="00B07CAB">
        <w:rPr>
          <w:rFonts w:hint="cs"/>
          <w:rtl/>
        </w:rPr>
        <w:t xml:space="preserve"> بیان می</w:t>
      </w:r>
      <w:r w:rsidR="00AD3573">
        <w:rPr>
          <w:rFonts w:hint="cs"/>
          <w:rtl/>
        </w:rPr>
        <w:t>‌</w:t>
      </w:r>
      <w:r w:rsidRPr="00B07CAB">
        <w:rPr>
          <w:rFonts w:hint="cs"/>
          <w:rtl/>
        </w:rPr>
        <w:t>کنند. بدین ترتیب، بدنه تجهیزات و اجسام فلزی متصل به الکترود زمین، تحت این افزایش پتانسیل قرار خواهند گرفت. در صورت عدم اجرای هم</w:t>
      </w:r>
      <w:r w:rsidR="00AD3573">
        <w:rPr>
          <w:rFonts w:hint="cs"/>
          <w:rtl/>
        </w:rPr>
        <w:t>‌</w:t>
      </w:r>
      <w:r w:rsidRPr="00B07CAB">
        <w:rPr>
          <w:rFonts w:hint="cs"/>
          <w:rtl/>
        </w:rPr>
        <w:t>پتانسیل سازی مناسب، این امکان وجود دارد که اجسام و تجهیزات، تحت پتانسیل</w:t>
      </w:r>
      <w:r w:rsidR="00AD3573">
        <w:rPr>
          <w:rFonts w:hint="cs"/>
          <w:rtl/>
        </w:rPr>
        <w:t>‌</w:t>
      </w:r>
      <w:r w:rsidRPr="00B07CAB">
        <w:rPr>
          <w:rFonts w:hint="cs"/>
          <w:rtl/>
        </w:rPr>
        <w:t>های مختلفی قرار گرفته و در صورتی</w:t>
      </w:r>
      <w:r w:rsidR="00AD3573">
        <w:rPr>
          <w:rFonts w:hint="cs"/>
          <w:rtl/>
        </w:rPr>
        <w:t>‌</w:t>
      </w:r>
      <w:r w:rsidRPr="00B07CAB">
        <w:rPr>
          <w:rFonts w:hint="cs"/>
          <w:rtl/>
        </w:rPr>
        <w:t xml:space="preserve">که این اختلاف پتانسیل تا حدی افزایش یابد که منجر به شکست عایقی مابین تجهیزات </w:t>
      </w:r>
      <w:r w:rsidRPr="00B07CAB">
        <w:rPr>
          <w:rFonts w:hint="cs"/>
          <w:rtl/>
        </w:rPr>
        <w:lastRenderedPageBreak/>
        <w:t>گردد، قوس الکتریکی مابین بدنه فلزی و بخش</w:t>
      </w:r>
      <w:r w:rsidR="00AD3573">
        <w:rPr>
          <w:rFonts w:hint="cs"/>
          <w:rtl/>
        </w:rPr>
        <w:t>‌</w:t>
      </w:r>
      <w:r w:rsidRPr="00B07CAB">
        <w:rPr>
          <w:rFonts w:hint="cs"/>
          <w:rtl/>
        </w:rPr>
        <w:t>های مختلف متصل به زمین پدید خواهد آمد. همینطور افراد ممکن است تحت این اختلاف پتانسیل قرار گرفته، دچار شوک الکتریکی گردند.</w:t>
      </w:r>
    </w:p>
    <w:p w:rsidR="003A4FFA" w:rsidRPr="00B07CAB" w:rsidRDefault="003A4FFA" w:rsidP="00AD3573">
      <w:pPr>
        <w:rPr>
          <w:rtl/>
        </w:rPr>
      </w:pPr>
      <w:r w:rsidRPr="00B07CAB">
        <w:rPr>
          <w:rFonts w:hint="cs"/>
          <w:rtl/>
        </w:rPr>
        <w:t>بدین ترتیب اجرای مناسب هم</w:t>
      </w:r>
      <w:r w:rsidR="00AD3573">
        <w:rPr>
          <w:rFonts w:hint="cs"/>
          <w:rtl/>
        </w:rPr>
        <w:t>‌</w:t>
      </w:r>
      <w:r w:rsidRPr="00B07CAB">
        <w:rPr>
          <w:rFonts w:hint="cs"/>
          <w:rtl/>
        </w:rPr>
        <w:t>بندی به جهت هم</w:t>
      </w:r>
      <w:r w:rsidR="00AD3573">
        <w:rPr>
          <w:rFonts w:hint="cs"/>
          <w:rtl/>
        </w:rPr>
        <w:t>‌</w:t>
      </w:r>
      <w:r w:rsidRPr="00B07CAB">
        <w:rPr>
          <w:rFonts w:hint="cs"/>
          <w:rtl/>
        </w:rPr>
        <w:t>پتانسیل سازی، از الزامات بوده و می</w:t>
      </w:r>
      <w:r w:rsidR="00AD3573">
        <w:rPr>
          <w:rFonts w:hint="cs"/>
          <w:rtl/>
        </w:rPr>
        <w:t>‌</w:t>
      </w:r>
      <w:r w:rsidRPr="00B07CAB">
        <w:rPr>
          <w:rFonts w:hint="cs"/>
          <w:rtl/>
        </w:rPr>
        <w:t>بایست موارد زیر در این راستا رعایت گردد:</w:t>
      </w:r>
    </w:p>
    <w:p w:rsidR="003A4FFA" w:rsidRPr="00B07CAB" w:rsidRDefault="003F1604" w:rsidP="00AD3573">
      <w:pPr>
        <w:pStyle w:val="Heading2"/>
        <w:rPr>
          <w:rtl/>
        </w:rPr>
      </w:pPr>
      <w:bookmarkStart w:id="133" w:name="_Toc456028416"/>
      <w:r>
        <w:rPr>
          <w:rFonts w:hint="cs"/>
          <w:rtl/>
        </w:rPr>
        <w:t>الف-4</w:t>
      </w:r>
      <w:r w:rsidR="003A4FFA" w:rsidRPr="00B07CAB">
        <w:rPr>
          <w:rFonts w:hint="cs"/>
          <w:rtl/>
        </w:rPr>
        <w:t>-1- نحوه هم</w:t>
      </w:r>
      <w:r w:rsidR="00AD3573">
        <w:rPr>
          <w:rFonts w:hint="cs"/>
          <w:rtl/>
        </w:rPr>
        <w:t>‌</w:t>
      </w:r>
      <w:r w:rsidR="003A4FFA" w:rsidRPr="00B07CAB">
        <w:rPr>
          <w:rFonts w:hint="cs"/>
          <w:rtl/>
        </w:rPr>
        <w:t>بندی الکترودهای زمین</w:t>
      </w:r>
      <w:bookmarkEnd w:id="133"/>
    </w:p>
    <w:p w:rsidR="003A4FFA" w:rsidRPr="00B07CAB" w:rsidRDefault="003A4FFA" w:rsidP="00AD3573">
      <w:pPr>
        <w:rPr>
          <w:rtl/>
        </w:rPr>
      </w:pPr>
      <w:r w:rsidRPr="00B07CAB">
        <w:rPr>
          <w:rFonts w:hint="cs"/>
          <w:rtl/>
        </w:rPr>
        <w:t>برای بخش</w:t>
      </w:r>
      <w:r w:rsidR="00AD3573">
        <w:rPr>
          <w:rFonts w:hint="cs"/>
          <w:rtl/>
        </w:rPr>
        <w:t>‌</w:t>
      </w:r>
      <w:r w:rsidRPr="00B07CAB">
        <w:rPr>
          <w:rFonts w:hint="cs"/>
          <w:rtl/>
        </w:rPr>
        <w:t xml:space="preserve">های مختلف در جایگاه </w:t>
      </w:r>
      <w:r w:rsidRPr="00B07CAB">
        <w:t>CNG</w:t>
      </w:r>
      <w:r w:rsidRPr="00B07CAB">
        <w:rPr>
          <w:rFonts w:hint="cs"/>
          <w:rtl/>
        </w:rPr>
        <w:t xml:space="preserve"> ، می</w:t>
      </w:r>
      <w:r w:rsidR="00AD3573">
        <w:rPr>
          <w:rFonts w:hint="cs"/>
          <w:rtl/>
        </w:rPr>
        <w:t>‌</w:t>
      </w:r>
      <w:r w:rsidRPr="00B07CAB">
        <w:rPr>
          <w:rFonts w:hint="cs"/>
          <w:rtl/>
        </w:rPr>
        <w:t>بایست الکترود زمین جداگانه</w:t>
      </w:r>
      <w:r w:rsidR="00AD3573">
        <w:rPr>
          <w:rFonts w:hint="cs"/>
          <w:rtl/>
        </w:rPr>
        <w:t>‌</w:t>
      </w:r>
      <w:r w:rsidRPr="00B07CAB">
        <w:rPr>
          <w:rFonts w:hint="cs"/>
          <w:rtl/>
        </w:rPr>
        <w:t>ای در نظر گرفته شود. این الکترودها عبارتند از:</w:t>
      </w:r>
    </w:p>
    <w:p w:rsidR="003A4FFA" w:rsidRPr="00B07CAB" w:rsidRDefault="003A4FFA" w:rsidP="00B85A9D">
      <w:pPr>
        <w:numPr>
          <w:ilvl w:val="0"/>
          <w:numId w:val="6"/>
        </w:numPr>
        <w:spacing w:after="0"/>
      </w:pPr>
      <w:r w:rsidRPr="00B07CAB">
        <w:rPr>
          <w:rFonts w:hint="cs"/>
          <w:rtl/>
        </w:rPr>
        <w:t>الکترود زمین سیستم</w:t>
      </w:r>
      <w:r w:rsidR="00AD3573">
        <w:rPr>
          <w:rFonts w:hint="cs"/>
          <w:rtl/>
        </w:rPr>
        <w:t>‌</w:t>
      </w:r>
      <w:r w:rsidRPr="00B07CAB">
        <w:rPr>
          <w:rFonts w:hint="cs"/>
          <w:rtl/>
        </w:rPr>
        <w:t>های الکتریکی</w:t>
      </w:r>
    </w:p>
    <w:p w:rsidR="003A4FFA" w:rsidRPr="00B07CAB" w:rsidRDefault="003A4FFA" w:rsidP="00B85A9D">
      <w:pPr>
        <w:numPr>
          <w:ilvl w:val="0"/>
          <w:numId w:val="6"/>
        </w:numPr>
        <w:spacing w:after="0"/>
      </w:pPr>
      <w:r w:rsidRPr="00B07CAB">
        <w:rPr>
          <w:rFonts w:hint="cs"/>
          <w:rtl/>
        </w:rPr>
        <w:t>الکترود زمین پست برق</w:t>
      </w:r>
    </w:p>
    <w:p w:rsidR="003A4FFA" w:rsidRPr="00B07CAB" w:rsidRDefault="003A4FFA" w:rsidP="00B85A9D">
      <w:pPr>
        <w:numPr>
          <w:ilvl w:val="0"/>
          <w:numId w:val="6"/>
        </w:numPr>
        <w:spacing w:after="0"/>
      </w:pPr>
      <w:r w:rsidRPr="00B07CAB">
        <w:rPr>
          <w:rFonts w:hint="cs"/>
          <w:rtl/>
        </w:rPr>
        <w:t xml:space="preserve">الکترود زمین سایبان </w:t>
      </w:r>
    </w:p>
    <w:p w:rsidR="003A4FFA" w:rsidRPr="00B07CAB" w:rsidRDefault="003A4FFA" w:rsidP="00B85A9D">
      <w:pPr>
        <w:numPr>
          <w:ilvl w:val="0"/>
          <w:numId w:val="6"/>
        </w:numPr>
        <w:spacing w:after="0"/>
      </w:pPr>
      <w:r w:rsidRPr="00B07CAB">
        <w:rPr>
          <w:rFonts w:hint="cs"/>
          <w:rtl/>
        </w:rPr>
        <w:t xml:space="preserve">الکترود زمین مخصوص اتاقک میترینگ </w:t>
      </w:r>
    </w:p>
    <w:p w:rsidR="003A4FFA" w:rsidRPr="00B07CAB" w:rsidRDefault="003A4FFA" w:rsidP="00B85A9D">
      <w:pPr>
        <w:numPr>
          <w:ilvl w:val="0"/>
          <w:numId w:val="6"/>
        </w:numPr>
      </w:pPr>
      <w:r w:rsidRPr="00B07CAB">
        <w:rPr>
          <w:rFonts w:hint="cs"/>
          <w:rtl/>
        </w:rPr>
        <w:t>الکترود زمین سیستم حفاظت در برابر صاعقه</w:t>
      </w:r>
    </w:p>
    <w:p w:rsidR="003A4FFA" w:rsidRPr="00B07CAB" w:rsidRDefault="003A4FFA" w:rsidP="0027348F">
      <w:pPr>
        <w:rPr>
          <w:rtl/>
        </w:rPr>
      </w:pPr>
      <w:r w:rsidRPr="00B07CAB">
        <w:rPr>
          <w:rFonts w:hint="cs"/>
          <w:rtl/>
        </w:rPr>
        <w:t>در صورت احداث الکترودهای مجزا (غیر یکپارچه) برای قسمت</w:t>
      </w:r>
      <w:r w:rsidR="0027348F">
        <w:rPr>
          <w:rFonts w:hint="cs"/>
          <w:rtl/>
        </w:rPr>
        <w:t>‌</w:t>
      </w:r>
      <w:r w:rsidRPr="00B07CAB">
        <w:rPr>
          <w:rFonts w:hint="cs"/>
          <w:rtl/>
        </w:rPr>
        <w:t>های فوق، این الکترودها می</w:t>
      </w:r>
      <w:r w:rsidR="00AD3573">
        <w:rPr>
          <w:rFonts w:hint="cs"/>
          <w:rtl/>
        </w:rPr>
        <w:t>‌</w:t>
      </w:r>
      <w:r w:rsidRPr="00B07CAB">
        <w:rPr>
          <w:rFonts w:hint="cs"/>
          <w:rtl/>
        </w:rPr>
        <w:t>بایست توسط کابل مسی نمره 50 با یکدیگر هم</w:t>
      </w:r>
      <w:r w:rsidR="00AD3573">
        <w:rPr>
          <w:rFonts w:hint="cs"/>
          <w:rtl/>
        </w:rPr>
        <w:t>‌</w:t>
      </w:r>
      <w:r w:rsidRPr="00B07CAB">
        <w:rPr>
          <w:rFonts w:hint="cs"/>
          <w:rtl/>
        </w:rPr>
        <w:t>بند گردند. این هم</w:t>
      </w:r>
      <w:r w:rsidR="0027348F">
        <w:rPr>
          <w:rFonts w:hint="cs"/>
          <w:rtl/>
        </w:rPr>
        <w:t>‌</w:t>
      </w:r>
      <w:r w:rsidRPr="00B07CAB">
        <w:rPr>
          <w:rFonts w:hint="cs"/>
          <w:rtl/>
        </w:rPr>
        <w:t>بندی می</w:t>
      </w:r>
      <w:r w:rsidR="00AD3573">
        <w:rPr>
          <w:rFonts w:hint="cs"/>
          <w:rtl/>
        </w:rPr>
        <w:t>‌</w:t>
      </w:r>
      <w:r w:rsidRPr="00B07CAB">
        <w:rPr>
          <w:rFonts w:hint="cs"/>
          <w:rtl/>
        </w:rPr>
        <w:t>تواند برای جایگاه</w:t>
      </w:r>
      <w:r w:rsidR="00AD3573">
        <w:rPr>
          <w:rFonts w:hint="cs"/>
          <w:rtl/>
        </w:rPr>
        <w:t>‌</w:t>
      </w:r>
      <w:r w:rsidRPr="00B07CAB">
        <w:rPr>
          <w:rFonts w:hint="cs"/>
          <w:rtl/>
        </w:rPr>
        <w:t>های در حال احداث، قبل از بتون ریزی و در زیر بتون پی انجام شود و برای جایگاه</w:t>
      </w:r>
      <w:r w:rsidR="00AD3573">
        <w:rPr>
          <w:rFonts w:hint="cs"/>
          <w:rtl/>
        </w:rPr>
        <w:t>‌</w:t>
      </w:r>
      <w:r w:rsidRPr="00B07CAB">
        <w:rPr>
          <w:rFonts w:hint="cs"/>
          <w:rtl/>
        </w:rPr>
        <w:t>های احداث شده، از طریق باس بارهای زمین منصوب بر روی دیوار جایگاه صورت پذیرد. در این صورت می</w:t>
      </w:r>
      <w:r w:rsidR="00AD3573">
        <w:rPr>
          <w:rFonts w:hint="cs"/>
          <w:rtl/>
        </w:rPr>
        <w:t>‌</w:t>
      </w:r>
      <w:r w:rsidRPr="00B07CAB">
        <w:rPr>
          <w:rFonts w:hint="cs"/>
          <w:rtl/>
        </w:rPr>
        <w:t>بایست، کابل</w:t>
      </w:r>
      <w:r w:rsidR="00AD3573">
        <w:rPr>
          <w:rFonts w:hint="cs"/>
          <w:rtl/>
        </w:rPr>
        <w:t>‌</w:t>
      </w:r>
      <w:r w:rsidRPr="00B07CAB">
        <w:rPr>
          <w:rFonts w:hint="cs"/>
          <w:rtl/>
        </w:rPr>
        <w:t>های متصل به باس بار زمین، توسط برچسب مشخص گردند. همچنین الکترودهای زمین می</w:t>
      </w:r>
      <w:r w:rsidR="00AD3573">
        <w:rPr>
          <w:rFonts w:hint="cs"/>
          <w:rtl/>
        </w:rPr>
        <w:t>‌</w:t>
      </w:r>
      <w:r w:rsidRPr="00B07CAB">
        <w:rPr>
          <w:rFonts w:hint="cs"/>
          <w:rtl/>
        </w:rPr>
        <w:t>بایست با میلگردهای فوندانسیون کف جایگاه هم</w:t>
      </w:r>
      <w:r w:rsidR="00AD3573">
        <w:rPr>
          <w:rFonts w:hint="cs"/>
          <w:rtl/>
        </w:rPr>
        <w:t>‌</w:t>
      </w:r>
      <w:r w:rsidRPr="00B07CAB">
        <w:rPr>
          <w:rFonts w:hint="cs"/>
          <w:rtl/>
        </w:rPr>
        <w:t>بند گردند.</w:t>
      </w:r>
    </w:p>
    <w:p w:rsidR="002A27E2" w:rsidRPr="00B07CAB" w:rsidRDefault="003B4C6F" w:rsidP="00231384">
      <w:pPr>
        <w:pStyle w:val="Heading3"/>
        <w:rPr>
          <w:rtl/>
        </w:rPr>
      </w:pPr>
      <w:bookmarkStart w:id="134" w:name="_Toc456028417"/>
      <w:r>
        <w:rPr>
          <w:rFonts w:hint="cs"/>
          <w:rtl/>
        </w:rPr>
        <w:t>الف-4</w:t>
      </w:r>
      <w:r w:rsidR="002A27E2" w:rsidRPr="00B07CAB">
        <w:rPr>
          <w:rFonts w:hint="cs"/>
          <w:rtl/>
        </w:rPr>
        <w:t>-2-هم</w:t>
      </w:r>
      <w:r w:rsidR="00AD3573">
        <w:rPr>
          <w:rFonts w:hint="cs"/>
          <w:rtl/>
        </w:rPr>
        <w:t>‌</w:t>
      </w:r>
      <w:r w:rsidR="002A27E2" w:rsidRPr="00B07CAB">
        <w:rPr>
          <w:rFonts w:hint="cs"/>
          <w:rtl/>
        </w:rPr>
        <w:t>پتانسیل سازی اجزا و سازه</w:t>
      </w:r>
      <w:r w:rsidR="00AD3573">
        <w:rPr>
          <w:rFonts w:hint="cs"/>
          <w:rtl/>
        </w:rPr>
        <w:t>‌</w:t>
      </w:r>
      <w:r w:rsidR="002A27E2" w:rsidRPr="00B07CAB">
        <w:rPr>
          <w:rFonts w:hint="cs"/>
          <w:rtl/>
        </w:rPr>
        <w:t>های فلزی</w:t>
      </w:r>
      <w:bookmarkEnd w:id="134"/>
      <w:r w:rsidR="002A27E2" w:rsidRPr="00B07CAB">
        <w:rPr>
          <w:rFonts w:hint="cs"/>
          <w:rtl/>
        </w:rPr>
        <w:t xml:space="preserve"> </w:t>
      </w:r>
    </w:p>
    <w:p w:rsidR="002A27E2" w:rsidRPr="00B07CAB" w:rsidRDefault="002A27E2" w:rsidP="00AD3573">
      <w:pPr>
        <w:rPr>
          <w:rtl/>
        </w:rPr>
      </w:pPr>
      <w:r w:rsidRPr="00B07CAB">
        <w:rPr>
          <w:rFonts w:hint="cs"/>
          <w:rtl/>
        </w:rPr>
        <w:t>کلیه اجزای فلزی موجود در جایگاه شامل: دیوار و فنس فلزی اتاق تجهیزات، استراکچر فلزی سایبان توزیع کننده</w:t>
      </w:r>
      <w:r w:rsidR="00AD3573">
        <w:rPr>
          <w:rFonts w:hint="cs"/>
          <w:rtl/>
        </w:rPr>
        <w:t>‌</w:t>
      </w:r>
      <w:r w:rsidRPr="00B07CAB">
        <w:rPr>
          <w:rFonts w:hint="cs"/>
          <w:rtl/>
        </w:rPr>
        <w:t>ها، فریم فلزی دریچه</w:t>
      </w:r>
      <w:r w:rsidR="00AD3573">
        <w:rPr>
          <w:rFonts w:hint="cs"/>
          <w:rtl/>
        </w:rPr>
        <w:t>‌</w:t>
      </w:r>
      <w:r w:rsidRPr="00B07CAB">
        <w:rPr>
          <w:rFonts w:hint="cs"/>
          <w:rtl/>
        </w:rPr>
        <w:t>ها و منهول</w:t>
      </w:r>
      <w:r w:rsidR="00AD3573">
        <w:rPr>
          <w:rFonts w:hint="cs"/>
          <w:rtl/>
        </w:rPr>
        <w:t>‌</w:t>
      </w:r>
      <w:r w:rsidRPr="00B07CAB">
        <w:rPr>
          <w:rFonts w:hint="cs"/>
          <w:rtl/>
        </w:rPr>
        <w:t>ها و ...، می</w:t>
      </w:r>
      <w:r w:rsidR="00AD3573">
        <w:rPr>
          <w:rFonts w:hint="cs"/>
          <w:rtl/>
        </w:rPr>
        <w:t>‌</w:t>
      </w:r>
      <w:r w:rsidRPr="00B07CAB">
        <w:rPr>
          <w:rFonts w:hint="cs"/>
          <w:rtl/>
        </w:rPr>
        <w:t>بایست به سیستم زمین متصل گردند. همچنین میلگردهای بتون کف جایگاه می</w:t>
      </w:r>
      <w:r w:rsidR="00AD3573">
        <w:rPr>
          <w:rFonts w:hint="cs"/>
          <w:rtl/>
        </w:rPr>
        <w:t>‌</w:t>
      </w:r>
      <w:r w:rsidRPr="00B07CAB">
        <w:rPr>
          <w:rFonts w:hint="cs"/>
          <w:rtl/>
        </w:rPr>
        <w:t>بایست به سیستم زمین متصل گردد. استراکچر فلزی ساختمان اداری نیز می</w:t>
      </w:r>
      <w:r w:rsidR="00AD3573">
        <w:rPr>
          <w:rFonts w:hint="cs"/>
          <w:rtl/>
        </w:rPr>
        <w:t>‌</w:t>
      </w:r>
      <w:r w:rsidRPr="00B07CAB">
        <w:rPr>
          <w:rFonts w:hint="cs"/>
          <w:rtl/>
        </w:rPr>
        <w:t>بایست به سیستم زمین متصل گردد.</w:t>
      </w:r>
    </w:p>
    <w:p w:rsidR="002A27E2" w:rsidRPr="00B07CAB" w:rsidRDefault="002A27E2" w:rsidP="00AD3573">
      <w:pPr>
        <w:rPr>
          <w:rtl/>
        </w:rPr>
      </w:pPr>
      <w:r w:rsidRPr="00B07CAB">
        <w:rPr>
          <w:rFonts w:hint="cs"/>
          <w:rtl/>
        </w:rPr>
        <w:lastRenderedPageBreak/>
        <w:t>کلیه اجزای فلزی قابل انفصال مانند: در فلزی اتاقک</w:t>
      </w:r>
      <w:r w:rsidR="00AD3573">
        <w:rPr>
          <w:rFonts w:hint="cs"/>
          <w:rtl/>
        </w:rPr>
        <w:t>‌</w:t>
      </w:r>
      <w:r w:rsidRPr="00B07CAB">
        <w:rPr>
          <w:rFonts w:hint="cs"/>
          <w:rtl/>
        </w:rPr>
        <w:t>ها، دریچه</w:t>
      </w:r>
      <w:r w:rsidR="00AD3573">
        <w:rPr>
          <w:rFonts w:hint="cs"/>
          <w:rtl/>
        </w:rPr>
        <w:t>‌</w:t>
      </w:r>
      <w:r w:rsidRPr="00B07CAB">
        <w:rPr>
          <w:rFonts w:hint="cs"/>
          <w:rtl/>
        </w:rPr>
        <w:t>های فلزی منهول و ... می</w:t>
      </w:r>
      <w:r w:rsidR="00AD3573">
        <w:rPr>
          <w:rFonts w:hint="cs"/>
          <w:rtl/>
        </w:rPr>
        <w:t>‌</w:t>
      </w:r>
      <w:r w:rsidRPr="00B07CAB">
        <w:rPr>
          <w:rFonts w:hint="cs"/>
          <w:rtl/>
        </w:rPr>
        <w:t>بایست از 2 نقطه توسط تسمه انعطاف پذیر، به اجزای فلزی ثابت (چهارچوب در) متصل گردند.</w:t>
      </w:r>
    </w:p>
    <w:p w:rsidR="002A27E2" w:rsidRPr="00B07CAB" w:rsidRDefault="003B4C6F" w:rsidP="00AD3573">
      <w:pPr>
        <w:pStyle w:val="Heading2"/>
        <w:rPr>
          <w:rtl/>
        </w:rPr>
      </w:pPr>
      <w:bookmarkStart w:id="135" w:name="_Toc456028418"/>
      <w:r>
        <w:rPr>
          <w:rFonts w:hint="cs"/>
          <w:rtl/>
        </w:rPr>
        <w:t>الف-4</w:t>
      </w:r>
      <w:r w:rsidR="002A27E2" w:rsidRPr="00B07CAB">
        <w:rPr>
          <w:rFonts w:hint="cs"/>
          <w:rtl/>
        </w:rPr>
        <w:t>-3- سیستم زمین برای جایگاه</w:t>
      </w:r>
      <w:r w:rsidR="00AD3573">
        <w:rPr>
          <w:rFonts w:hint="cs"/>
          <w:rtl/>
        </w:rPr>
        <w:t>‌</w:t>
      </w:r>
      <w:r w:rsidR="002A27E2" w:rsidRPr="00B07CAB">
        <w:rPr>
          <w:rFonts w:hint="cs"/>
          <w:rtl/>
        </w:rPr>
        <w:t>های احداث شده</w:t>
      </w:r>
      <w:bookmarkEnd w:id="135"/>
    </w:p>
    <w:p w:rsidR="002A27E2" w:rsidRPr="00B07CAB" w:rsidRDefault="002A27E2" w:rsidP="00AD3573">
      <w:pPr>
        <w:rPr>
          <w:rtl/>
        </w:rPr>
      </w:pPr>
      <w:r w:rsidRPr="00B07CAB">
        <w:rPr>
          <w:rFonts w:hint="cs"/>
          <w:rtl/>
        </w:rPr>
        <w:t>در جایگاه</w:t>
      </w:r>
      <w:r w:rsidR="00AD3573">
        <w:rPr>
          <w:rFonts w:hint="cs"/>
          <w:rtl/>
        </w:rPr>
        <w:t>‌</w:t>
      </w:r>
      <w:r w:rsidRPr="00B07CAB">
        <w:rPr>
          <w:rFonts w:hint="cs"/>
          <w:rtl/>
        </w:rPr>
        <w:t>های احداث شده، با محدودیت عملیات حفاری مواجه هستیم. لذا می</w:t>
      </w:r>
      <w:r w:rsidR="00AD3573">
        <w:rPr>
          <w:rFonts w:hint="cs"/>
          <w:rtl/>
        </w:rPr>
        <w:t>‌</w:t>
      </w:r>
      <w:r w:rsidRPr="00B07CAB">
        <w:rPr>
          <w:rFonts w:hint="cs"/>
          <w:rtl/>
        </w:rPr>
        <w:t>بایست با در نظر گرفتن شرایط موجود جایگاه، سیستم زمین مناسبی را اجرا نمود.</w:t>
      </w:r>
    </w:p>
    <w:p w:rsidR="002A27E2" w:rsidRPr="00B07CAB" w:rsidRDefault="002A27E2" w:rsidP="00AD3573">
      <w:pPr>
        <w:rPr>
          <w:rtl/>
        </w:rPr>
      </w:pPr>
      <w:r w:rsidRPr="00B07CAB">
        <w:rPr>
          <w:rFonts w:hint="cs"/>
          <w:rtl/>
        </w:rPr>
        <w:t>بدین ترتیب می</w:t>
      </w:r>
      <w:r w:rsidR="00AD3573">
        <w:rPr>
          <w:rFonts w:hint="cs"/>
          <w:rtl/>
        </w:rPr>
        <w:t>‌</w:t>
      </w:r>
      <w:r w:rsidRPr="00B07CAB">
        <w:rPr>
          <w:rFonts w:hint="cs"/>
          <w:rtl/>
        </w:rPr>
        <w:t>بایست ابتدا الکترودهای زمین مجزایی برای سیستم</w:t>
      </w:r>
      <w:r w:rsidR="00231384">
        <w:rPr>
          <w:rFonts w:hint="cs"/>
          <w:rtl/>
        </w:rPr>
        <w:t>‌</w:t>
      </w:r>
      <w:r w:rsidRPr="00B07CAB">
        <w:rPr>
          <w:rFonts w:hint="cs"/>
          <w:rtl/>
        </w:rPr>
        <w:t>های الکتریکی و کنترل، صاعقه</w:t>
      </w:r>
      <w:r w:rsidR="00AD3573">
        <w:rPr>
          <w:rFonts w:hint="cs"/>
          <w:rtl/>
        </w:rPr>
        <w:t>‌</w:t>
      </w:r>
      <w:r w:rsidRPr="00B07CAB">
        <w:rPr>
          <w:rFonts w:hint="cs"/>
          <w:rtl/>
        </w:rPr>
        <w:t>گیر، سایبان توزیع کننده</w:t>
      </w:r>
      <w:r w:rsidR="00AD3573">
        <w:rPr>
          <w:rFonts w:hint="cs"/>
          <w:rtl/>
        </w:rPr>
        <w:t>‌</w:t>
      </w:r>
      <w:r w:rsidRPr="00B07CAB">
        <w:rPr>
          <w:rFonts w:hint="cs"/>
          <w:rtl/>
        </w:rPr>
        <w:t>ها و اتاقک میترینگ و کمپرسور احداث نمود و در نهایت آنها را با یکدیگر و با فوندانسیون کف جایگاه، هم</w:t>
      </w:r>
      <w:r w:rsidR="00AD3573">
        <w:rPr>
          <w:rFonts w:hint="cs"/>
          <w:rtl/>
        </w:rPr>
        <w:t>‌</w:t>
      </w:r>
      <w:r w:rsidRPr="00B07CAB">
        <w:rPr>
          <w:rFonts w:hint="cs"/>
          <w:rtl/>
        </w:rPr>
        <w:t>بند نمود.</w:t>
      </w:r>
    </w:p>
    <w:p w:rsidR="002A27E2" w:rsidRPr="00B07CAB" w:rsidRDefault="002A27E2" w:rsidP="00AD3573">
      <w:pPr>
        <w:rPr>
          <w:rtl/>
        </w:rPr>
      </w:pPr>
      <w:r w:rsidRPr="00B07CAB">
        <w:rPr>
          <w:rFonts w:hint="cs"/>
          <w:rtl/>
        </w:rPr>
        <w:t>عملیاتی که جهت اجرای سیستم زمین در جایگاه احداث شده باید صورت پذیرد، به شرح زیر می</w:t>
      </w:r>
      <w:r w:rsidR="00AD3573">
        <w:rPr>
          <w:rFonts w:hint="cs"/>
          <w:rtl/>
        </w:rPr>
        <w:t>‌</w:t>
      </w:r>
      <w:r w:rsidRPr="00B07CAB">
        <w:rPr>
          <w:rFonts w:hint="cs"/>
          <w:rtl/>
        </w:rPr>
        <w:t>باشد:</w:t>
      </w:r>
    </w:p>
    <w:p w:rsidR="002A27E2" w:rsidRPr="00B07CAB" w:rsidRDefault="002A27E2" w:rsidP="00336815">
      <w:r w:rsidRPr="00B07CAB">
        <w:rPr>
          <w:rFonts w:hint="cs"/>
          <w:rtl/>
        </w:rPr>
        <w:t>اجرای حداقل 4 حلقه چاه زمین به عمق تقریبی 5 متر و حداقل فاصله 5 متر از یکدیگر (مطابق دستورالعمل اجرای الکترود صفحه</w:t>
      </w:r>
      <w:r w:rsidR="00336815">
        <w:rPr>
          <w:rFonts w:hint="cs"/>
          <w:rtl/>
        </w:rPr>
        <w:t>‌</w:t>
      </w:r>
      <w:r w:rsidRPr="00B07CAB">
        <w:rPr>
          <w:rFonts w:hint="cs"/>
          <w:rtl/>
        </w:rPr>
        <w:t xml:space="preserve">ای) برای: -سیستم حفاظت در برابر صاعقه </w:t>
      </w:r>
      <w:r w:rsidR="00336815">
        <w:rPr>
          <w:rFonts w:hint="cs"/>
          <w:rtl/>
        </w:rPr>
        <w:t>-</w:t>
      </w:r>
      <w:r w:rsidRPr="00B07CAB">
        <w:rPr>
          <w:rFonts w:hint="cs"/>
          <w:rtl/>
        </w:rPr>
        <w:t xml:space="preserve"> </w:t>
      </w:r>
      <w:r w:rsidR="00336815">
        <w:rPr>
          <w:rFonts w:hint="cs"/>
          <w:rtl/>
        </w:rPr>
        <w:t xml:space="preserve">تجهیزات الکتریکی و تابلوهای برق - </w:t>
      </w:r>
      <w:r w:rsidRPr="00B07CAB">
        <w:rPr>
          <w:rFonts w:hint="cs"/>
          <w:rtl/>
        </w:rPr>
        <w:t>سایبان توزیع کننده</w:t>
      </w:r>
      <w:r w:rsidR="00336815">
        <w:rPr>
          <w:rFonts w:hint="cs"/>
          <w:rtl/>
        </w:rPr>
        <w:t xml:space="preserve">‌ها - </w:t>
      </w:r>
      <w:r w:rsidRPr="00B07CAB">
        <w:rPr>
          <w:rFonts w:hint="cs"/>
          <w:rtl/>
        </w:rPr>
        <w:t>اتاقک میترینگ و کمپرسور، بطوریکه در نزدیکترین محل به بخش مورد نظر باشد.</w:t>
      </w:r>
    </w:p>
    <w:p w:rsidR="002A27E2" w:rsidRPr="00B07CAB" w:rsidRDefault="002A27E2" w:rsidP="00B85A9D">
      <w:pPr>
        <w:numPr>
          <w:ilvl w:val="0"/>
          <w:numId w:val="7"/>
        </w:numPr>
      </w:pPr>
      <w:r w:rsidRPr="00B07CAB">
        <w:rPr>
          <w:rFonts w:hint="cs"/>
          <w:rtl/>
        </w:rPr>
        <w:t>نصب باس بار زمین در فواصل مشخص و نزدیک به الکترود زمین و اتاقک</w:t>
      </w:r>
      <w:r w:rsidR="00AD3573">
        <w:rPr>
          <w:rFonts w:hint="cs"/>
          <w:rtl/>
        </w:rPr>
        <w:t>‌</w:t>
      </w:r>
      <w:r w:rsidRPr="00B07CAB">
        <w:rPr>
          <w:rFonts w:hint="cs"/>
          <w:rtl/>
        </w:rPr>
        <w:t xml:space="preserve">ها، بر روی دیوار </w:t>
      </w:r>
      <w:r w:rsidR="00336815">
        <w:rPr>
          <w:rFonts w:hint="cs"/>
          <w:rtl/>
        </w:rPr>
        <w:t>و در فاصله 5/0</w:t>
      </w:r>
      <w:r w:rsidRPr="00B07CAB">
        <w:rPr>
          <w:rFonts w:hint="cs"/>
          <w:rtl/>
        </w:rPr>
        <w:t xml:space="preserve"> متری از کف تمام شده جایگاه.</w:t>
      </w:r>
    </w:p>
    <w:p w:rsidR="002A27E2" w:rsidRPr="00B07CAB" w:rsidRDefault="002A27E2" w:rsidP="00B85A9D">
      <w:pPr>
        <w:numPr>
          <w:ilvl w:val="0"/>
          <w:numId w:val="7"/>
        </w:numPr>
      </w:pPr>
      <w:r w:rsidRPr="00B07CAB">
        <w:rPr>
          <w:rFonts w:hint="cs"/>
          <w:rtl/>
        </w:rPr>
        <w:t>اتصال باس بارهای نصب شده بر روی دیوار به یکدیگر، از طریق کابل مسی نمره 50 و کابلشو</w:t>
      </w:r>
    </w:p>
    <w:p w:rsidR="002A27E2" w:rsidRPr="00B07CAB" w:rsidRDefault="002A27E2" w:rsidP="00B85A9D">
      <w:pPr>
        <w:numPr>
          <w:ilvl w:val="0"/>
          <w:numId w:val="7"/>
        </w:numPr>
      </w:pPr>
      <w:r w:rsidRPr="00B07CAB">
        <w:rPr>
          <w:rFonts w:hint="cs"/>
          <w:rtl/>
        </w:rPr>
        <w:t>اتصال الکترود زمین صفحه</w:t>
      </w:r>
      <w:r w:rsidR="00AD3573">
        <w:rPr>
          <w:rFonts w:hint="cs"/>
          <w:rtl/>
        </w:rPr>
        <w:t>‌</w:t>
      </w:r>
      <w:r w:rsidRPr="00B07CAB">
        <w:rPr>
          <w:rFonts w:hint="cs"/>
          <w:rtl/>
        </w:rPr>
        <w:t>ای از طریق کابل مسی نمره 50 به باس بار زمین</w:t>
      </w:r>
    </w:p>
    <w:p w:rsidR="002A27E2" w:rsidRPr="00B07CAB" w:rsidRDefault="002A27E2" w:rsidP="00B85A9D">
      <w:pPr>
        <w:numPr>
          <w:ilvl w:val="0"/>
          <w:numId w:val="7"/>
        </w:numPr>
      </w:pPr>
      <w:r w:rsidRPr="00B07CAB">
        <w:rPr>
          <w:rFonts w:hint="cs"/>
          <w:rtl/>
        </w:rPr>
        <w:t>اتصال پایه</w:t>
      </w:r>
      <w:r w:rsidR="00AD3573">
        <w:rPr>
          <w:rFonts w:hint="cs"/>
          <w:rtl/>
        </w:rPr>
        <w:t>‌</w:t>
      </w:r>
      <w:r w:rsidRPr="00B07CAB">
        <w:rPr>
          <w:rFonts w:hint="cs"/>
          <w:rtl/>
        </w:rPr>
        <w:t>های فلزی اتاقک</w:t>
      </w:r>
      <w:r w:rsidR="00AD3573">
        <w:rPr>
          <w:rFonts w:hint="cs"/>
          <w:rtl/>
        </w:rPr>
        <w:t>‌</w:t>
      </w:r>
      <w:r w:rsidRPr="00B07CAB">
        <w:rPr>
          <w:rFonts w:hint="cs"/>
          <w:rtl/>
        </w:rPr>
        <w:t>ها، از طریق کابل روکش دار سبز/زرد نمره 16 به باس بار زمین</w:t>
      </w:r>
    </w:p>
    <w:p w:rsidR="002A27E2" w:rsidRPr="00B07CAB" w:rsidRDefault="002A27E2" w:rsidP="00B85A9D">
      <w:pPr>
        <w:numPr>
          <w:ilvl w:val="0"/>
          <w:numId w:val="7"/>
        </w:numPr>
      </w:pPr>
      <w:r w:rsidRPr="00B07CAB">
        <w:rPr>
          <w:rFonts w:hint="cs"/>
          <w:rtl/>
        </w:rPr>
        <w:t>اتصال استراکچر فلزی ساختمان اداری به باس بار زمین</w:t>
      </w:r>
    </w:p>
    <w:p w:rsidR="002A27E2" w:rsidRPr="00B07CAB" w:rsidRDefault="002A27E2" w:rsidP="00B85A9D">
      <w:pPr>
        <w:numPr>
          <w:ilvl w:val="0"/>
          <w:numId w:val="7"/>
        </w:numPr>
      </w:pPr>
      <w:r w:rsidRPr="00B07CAB">
        <w:rPr>
          <w:rFonts w:hint="cs"/>
          <w:rtl/>
        </w:rPr>
        <w:t>اتصال سایبان توزیع کننده</w:t>
      </w:r>
      <w:r w:rsidR="006426FE">
        <w:rPr>
          <w:rFonts w:hint="cs"/>
          <w:rtl/>
        </w:rPr>
        <w:t>‌</w:t>
      </w:r>
      <w:r w:rsidRPr="00B07CAB">
        <w:rPr>
          <w:rFonts w:hint="cs"/>
          <w:rtl/>
        </w:rPr>
        <w:t>ها به باس بار زمین</w:t>
      </w:r>
    </w:p>
    <w:p w:rsidR="002A27E2" w:rsidRPr="00B07CAB" w:rsidRDefault="002A27E2" w:rsidP="00B85A9D">
      <w:pPr>
        <w:numPr>
          <w:ilvl w:val="0"/>
          <w:numId w:val="7"/>
        </w:numPr>
      </w:pPr>
      <w:r w:rsidRPr="00B07CAB">
        <w:rPr>
          <w:rFonts w:hint="cs"/>
          <w:rtl/>
        </w:rPr>
        <w:lastRenderedPageBreak/>
        <w:t xml:space="preserve">کوبیدن میله زمین 1.5 متری طی فواصل 10 متری از یکدیگر در پیرامون جایگاه و اتصال آن توسط کابل مسی نمره 50 به میلگردهای بتون کف جایگاه </w:t>
      </w:r>
    </w:p>
    <w:p w:rsidR="002A27E2" w:rsidRPr="00B07CAB" w:rsidRDefault="002A27E2" w:rsidP="002A27E2">
      <w:pPr>
        <w:jc w:val="lowKashida"/>
        <w:rPr>
          <w:rFonts w:cs="B Compset"/>
          <w:rtl/>
        </w:rPr>
      </w:pPr>
      <w:r w:rsidRPr="00B07CAB">
        <w:rPr>
          <w:rFonts w:cs="B Compset"/>
          <w:noProof/>
          <w:lang w:bidi="fa-IR"/>
        </w:rPr>
        <w:drawing>
          <wp:inline distT="0" distB="0" distL="0" distR="0">
            <wp:extent cx="4393479" cy="5774055"/>
            <wp:effectExtent l="19050" t="0" r="7071"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93479" cy="5774055"/>
                    </a:xfrm>
                    <a:prstGeom prst="rect">
                      <a:avLst/>
                    </a:prstGeom>
                    <a:noFill/>
                    <a:ln>
                      <a:noFill/>
                    </a:ln>
                  </pic:spPr>
                </pic:pic>
              </a:graphicData>
            </a:graphic>
          </wp:inline>
        </w:drawing>
      </w:r>
      <w:r w:rsidRPr="00B07CAB">
        <w:rPr>
          <w:rFonts w:cs="B Compset" w:hint="cs"/>
          <w:rtl/>
        </w:rPr>
        <w:t xml:space="preserve"> </w:t>
      </w:r>
    </w:p>
    <w:p w:rsidR="002A27E2" w:rsidRPr="003B4C6F" w:rsidRDefault="002A27E2" w:rsidP="00AD3573">
      <w:pPr>
        <w:pStyle w:val="a0"/>
        <w:rPr>
          <w:rtl/>
        </w:rPr>
      </w:pPr>
      <w:r w:rsidRPr="003B4C6F">
        <w:rPr>
          <w:rFonts w:hint="cs"/>
          <w:rtl/>
        </w:rPr>
        <w:t xml:space="preserve">شکل </w:t>
      </w:r>
      <w:r w:rsidR="003C7E99" w:rsidRPr="003B4C6F">
        <w:rPr>
          <w:rFonts w:hint="cs"/>
          <w:rtl/>
        </w:rPr>
        <w:t xml:space="preserve"> الف</w:t>
      </w:r>
      <w:r w:rsidR="003B4C6F" w:rsidRPr="003B4C6F">
        <w:rPr>
          <w:rFonts w:hint="cs"/>
          <w:rtl/>
        </w:rPr>
        <w:t>-</w:t>
      </w:r>
      <w:r w:rsidR="00EA2FB7" w:rsidRPr="003B4C6F">
        <w:rPr>
          <w:rFonts w:hint="cs"/>
          <w:rtl/>
        </w:rPr>
        <w:t xml:space="preserve"> 17</w:t>
      </w:r>
      <w:r w:rsidR="003B4C6F" w:rsidRPr="003B4C6F">
        <w:rPr>
          <w:rFonts w:hint="cs"/>
          <w:rtl/>
        </w:rPr>
        <w:t>-</w:t>
      </w:r>
      <w:r w:rsidRPr="003B4C6F">
        <w:rPr>
          <w:rFonts w:hint="cs"/>
          <w:rtl/>
        </w:rPr>
        <w:t xml:space="preserve"> نقشه اجرای سیستم زمین برای جایگاه احداث شده</w:t>
      </w:r>
    </w:p>
    <w:p w:rsidR="00336815" w:rsidRPr="00B07CAB" w:rsidRDefault="00336815" w:rsidP="00B85A9D">
      <w:pPr>
        <w:numPr>
          <w:ilvl w:val="0"/>
          <w:numId w:val="8"/>
        </w:numPr>
      </w:pPr>
      <w:r w:rsidRPr="00B07CAB">
        <w:rPr>
          <w:rFonts w:hint="cs"/>
          <w:rtl/>
        </w:rPr>
        <w:lastRenderedPageBreak/>
        <w:t>اتصال میلگردهای بتون کف جایگاه توسط کابل مسی نمره 50 به باس بار زمین</w:t>
      </w:r>
    </w:p>
    <w:p w:rsidR="00336815" w:rsidRPr="00B07CAB" w:rsidRDefault="00336815" w:rsidP="00B85A9D">
      <w:pPr>
        <w:numPr>
          <w:ilvl w:val="0"/>
          <w:numId w:val="8"/>
        </w:numPr>
      </w:pPr>
      <w:r w:rsidRPr="00B07CAB">
        <w:rPr>
          <w:rFonts w:hint="cs"/>
          <w:rtl/>
        </w:rPr>
        <w:t>اتصال چهارچوب فلزی دریچه</w:t>
      </w:r>
      <w:r>
        <w:rPr>
          <w:rFonts w:hint="cs"/>
          <w:rtl/>
        </w:rPr>
        <w:t>‌</w:t>
      </w:r>
      <w:r w:rsidRPr="00B07CAB">
        <w:rPr>
          <w:rFonts w:hint="cs"/>
          <w:rtl/>
        </w:rPr>
        <w:t>ها و منهول، به باس بار زمین</w:t>
      </w:r>
    </w:p>
    <w:p w:rsidR="00336815" w:rsidRPr="00B07CAB" w:rsidRDefault="00336815" w:rsidP="00B85A9D">
      <w:pPr>
        <w:numPr>
          <w:ilvl w:val="0"/>
          <w:numId w:val="8"/>
        </w:numPr>
      </w:pPr>
      <w:r w:rsidRPr="00B07CAB">
        <w:rPr>
          <w:rFonts w:hint="cs"/>
          <w:rtl/>
        </w:rPr>
        <w:t>هم بندی کلیه بخش</w:t>
      </w:r>
      <w:r>
        <w:rPr>
          <w:rFonts w:hint="cs"/>
          <w:rtl/>
        </w:rPr>
        <w:t>‌</w:t>
      </w:r>
      <w:r w:rsidRPr="00B07CAB">
        <w:rPr>
          <w:rFonts w:hint="cs"/>
          <w:rtl/>
        </w:rPr>
        <w:t>های فلزی قابل انفصال همچون درهای فلزی، با استفاده از تسمه انعطاف پذیر حداقل از 2 نقطه به چهارچوب در.</w:t>
      </w:r>
    </w:p>
    <w:p w:rsidR="00336815" w:rsidRPr="00B07CAB" w:rsidRDefault="00336815" w:rsidP="00B85A9D">
      <w:pPr>
        <w:numPr>
          <w:ilvl w:val="0"/>
          <w:numId w:val="8"/>
        </w:numPr>
      </w:pPr>
      <w:r w:rsidRPr="00B07CAB">
        <w:rPr>
          <w:rFonts w:hint="cs"/>
          <w:rtl/>
        </w:rPr>
        <w:t>نصب شینه زمین در اتاق تابلوهای برق و اتصال آن به الکترود مربوطه</w:t>
      </w:r>
    </w:p>
    <w:p w:rsidR="002A27E2" w:rsidRPr="00B07CAB" w:rsidRDefault="003B4C6F" w:rsidP="00336815">
      <w:pPr>
        <w:pStyle w:val="Heading3"/>
        <w:rPr>
          <w:rtl/>
        </w:rPr>
      </w:pPr>
      <w:bookmarkStart w:id="136" w:name="_Toc456028419"/>
      <w:r>
        <w:rPr>
          <w:rFonts w:hint="cs"/>
          <w:rtl/>
        </w:rPr>
        <w:t>الف-4-</w:t>
      </w:r>
      <w:r w:rsidR="002A27E2" w:rsidRPr="00B07CAB">
        <w:rPr>
          <w:rFonts w:hint="cs"/>
          <w:rtl/>
        </w:rPr>
        <w:t>4- س</w:t>
      </w:r>
      <w:r w:rsidR="00336815">
        <w:rPr>
          <w:rFonts w:hint="cs"/>
          <w:rtl/>
        </w:rPr>
        <w:t>ي</w:t>
      </w:r>
      <w:r w:rsidR="002A27E2" w:rsidRPr="00B07CAB">
        <w:rPr>
          <w:rFonts w:hint="cs"/>
          <w:rtl/>
        </w:rPr>
        <w:t>ستم زم</w:t>
      </w:r>
      <w:r w:rsidR="00336815">
        <w:rPr>
          <w:rFonts w:hint="cs"/>
          <w:rtl/>
        </w:rPr>
        <w:t>ي</w:t>
      </w:r>
      <w:r w:rsidR="002A27E2" w:rsidRPr="00B07CAB">
        <w:rPr>
          <w:rFonts w:hint="cs"/>
          <w:rtl/>
        </w:rPr>
        <w:t>ن برای جا</w:t>
      </w:r>
      <w:r w:rsidR="00336815">
        <w:rPr>
          <w:rFonts w:hint="cs"/>
          <w:rtl/>
        </w:rPr>
        <w:t>ي</w:t>
      </w:r>
      <w:r w:rsidR="002A27E2" w:rsidRPr="00B07CAB">
        <w:rPr>
          <w:rFonts w:hint="cs"/>
          <w:rtl/>
        </w:rPr>
        <w:t>گاه</w:t>
      </w:r>
      <w:r w:rsidR="00336815">
        <w:rPr>
          <w:rFonts w:hint="cs"/>
          <w:rtl/>
        </w:rPr>
        <w:t>‌</w:t>
      </w:r>
      <w:r w:rsidR="002A27E2" w:rsidRPr="00B07CAB">
        <w:rPr>
          <w:rFonts w:hint="cs"/>
          <w:rtl/>
        </w:rPr>
        <w:t>های در دست احداث</w:t>
      </w:r>
      <w:bookmarkEnd w:id="136"/>
    </w:p>
    <w:p w:rsidR="002A27E2" w:rsidRPr="00B07CAB" w:rsidRDefault="002A27E2" w:rsidP="00336815">
      <w:pPr>
        <w:rPr>
          <w:rtl/>
        </w:rPr>
      </w:pPr>
      <w:r w:rsidRPr="00B07CAB">
        <w:rPr>
          <w:rFonts w:hint="cs"/>
          <w:rtl/>
        </w:rPr>
        <w:t>در جایگاه</w:t>
      </w:r>
      <w:r w:rsidR="006426FE">
        <w:rPr>
          <w:rFonts w:hint="cs"/>
          <w:rtl/>
        </w:rPr>
        <w:t>‌</w:t>
      </w:r>
      <w:r w:rsidRPr="00B07CAB">
        <w:rPr>
          <w:rFonts w:hint="cs"/>
          <w:rtl/>
        </w:rPr>
        <w:t>های در دست احداث، می</w:t>
      </w:r>
      <w:r w:rsidR="006426FE">
        <w:rPr>
          <w:rFonts w:hint="cs"/>
          <w:rtl/>
        </w:rPr>
        <w:t>‌</w:t>
      </w:r>
      <w:r w:rsidRPr="00B07CAB">
        <w:rPr>
          <w:rFonts w:hint="cs"/>
          <w:rtl/>
        </w:rPr>
        <w:t>بایست پیش از عملیات بتون ریزی کف و در مرحله کارگذاری میلگردهای بتون پی، اقدامات لازم جهت اجرای سیستم زمین، صورت پذیرد. بدین ترتیب محدودیتی برای انجام عملیات حفاری وجود نداشته و می</w:t>
      </w:r>
      <w:r w:rsidR="006426FE">
        <w:rPr>
          <w:rFonts w:hint="cs"/>
          <w:rtl/>
        </w:rPr>
        <w:t>‌</w:t>
      </w:r>
      <w:r w:rsidRPr="00B07CAB">
        <w:rPr>
          <w:rFonts w:hint="cs"/>
          <w:rtl/>
        </w:rPr>
        <w:t>توان از الکترود افقی بهره گرفت. برای اینکار می</w:t>
      </w:r>
      <w:r w:rsidR="006426FE">
        <w:rPr>
          <w:rFonts w:hint="cs"/>
          <w:rtl/>
        </w:rPr>
        <w:t>‌</w:t>
      </w:r>
      <w:r w:rsidRPr="00B07CAB">
        <w:rPr>
          <w:rFonts w:hint="cs"/>
          <w:rtl/>
        </w:rPr>
        <w:t xml:space="preserve">بایست </w:t>
      </w:r>
      <w:r w:rsidR="003C7E99" w:rsidRPr="00B07CAB">
        <w:rPr>
          <w:rFonts w:hint="cs"/>
          <w:rtl/>
        </w:rPr>
        <w:t>اطراف</w:t>
      </w:r>
      <w:r w:rsidRPr="00B07CAB">
        <w:rPr>
          <w:rFonts w:hint="cs"/>
          <w:rtl/>
        </w:rPr>
        <w:t xml:space="preserve"> ساختمان</w:t>
      </w:r>
      <w:r w:rsidR="006426FE">
        <w:rPr>
          <w:rFonts w:hint="cs"/>
          <w:rtl/>
        </w:rPr>
        <w:t>‌</w:t>
      </w:r>
      <w:r w:rsidRPr="00B07CAB">
        <w:rPr>
          <w:rFonts w:hint="cs"/>
          <w:rtl/>
        </w:rPr>
        <w:t>ها و اتاقک</w:t>
      </w:r>
      <w:r w:rsidR="006426FE">
        <w:rPr>
          <w:rFonts w:hint="cs"/>
          <w:rtl/>
        </w:rPr>
        <w:t>‌</w:t>
      </w:r>
      <w:r w:rsidRPr="00B07CAB">
        <w:rPr>
          <w:rFonts w:hint="cs"/>
          <w:rtl/>
        </w:rPr>
        <w:t xml:space="preserve">ها از کابل مسی که بصورت رینگ زمین </w:t>
      </w:r>
      <w:r w:rsidR="003C7E99" w:rsidRPr="00B07CAB">
        <w:rPr>
          <w:rFonts w:hint="cs"/>
          <w:rtl/>
        </w:rPr>
        <w:t>اطراف</w:t>
      </w:r>
      <w:r w:rsidRPr="00B07CAB">
        <w:rPr>
          <w:rFonts w:hint="cs"/>
          <w:rtl/>
        </w:rPr>
        <w:t xml:space="preserve"> ساختمان</w:t>
      </w:r>
      <w:r w:rsidR="006426FE">
        <w:rPr>
          <w:rFonts w:hint="cs"/>
          <w:rtl/>
        </w:rPr>
        <w:t>‌</w:t>
      </w:r>
      <w:r w:rsidRPr="00B07CAB">
        <w:rPr>
          <w:rFonts w:hint="cs"/>
          <w:rtl/>
        </w:rPr>
        <w:t>ها قرار خواهند گرفت، استفاده نمود.</w:t>
      </w:r>
    </w:p>
    <w:p w:rsidR="002A27E2" w:rsidRPr="00B07CAB" w:rsidRDefault="002A27E2" w:rsidP="00336815">
      <w:pPr>
        <w:rPr>
          <w:rtl/>
        </w:rPr>
      </w:pPr>
      <w:r w:rsidRPr="00B07CAB">
        <w:rPr>
          <w:rFonts w:hint="cs"/>
          <w:rtl/>
        </w:rPr>
        <w:t>بطور کلی عملیاتی که جهت اجرای سیستم زمین در جایگاه در حال احداث باید صورت پذیرد، به شرح زیر می</w:t>
      </w:r>
      <w:r w:rsidR="006426FE">
        <w:rPr>
          <w:rFonts w:hint="cs"/>
          <w:rtl/>
        </w:rPr>
        <w:t>‌</w:t>
      </w:r>
      <w:r w:rsidRPr="00B07CAB">
        <w:rPr>
          <w:rFonts w:hint="cs"/>
          <w:rtl/>
        </w:rPr>
        <w:t>باشد:</w:t>
      </w:r>
    </w:p>
    <w:p w:rsidR="002A27E2" w:rsidRPr="00B07CAB" w:rsidRDefault="002A27E2" w:rsidP="00B85A9D">
      <w:pPr>
        <w:numPr>
          <w:ilvl w:val="0"/>
          <w:numId w:val="9"/>
        </w:numPr>
      </w:pPr>
      <w:r w:rsidRPr="00B07CAB">
        <w:rPr>
          <w:rFonts w:hint="cs"/>
          <w:rtl/>
        </w:rPr>
        <w:t>اجرای حلقه زمین در فاصله 1 متری از دیواره اتاق کمپرسور توسط کابل مسی بدون روکش نمره 50 و اتصال آن از حداقل 4 نقطه به استراکچر فلزی اتاق و کوبیدن میله زمین 1.5 متری در هر گوشه از حلقه زمین</w:t>
      </w:r>
    </w:p>
    <w:p w:rsidR="002A27E2" w:rsidRPr="00B07CAB" w:rsidRDefault="002A27E2" w:rsidP="00B85A9D">
      <w:pPr>
        <w:numPr>
          <w:ilvl w:val="0"/>
          <w:numId w:val="9"/>
        </w:numPr>
      </w:pPr>
      <w:r w:rsidRPr="00B07CAB">
        <w:rPr>
          <w:rFonts w:hint="cs"/>
          <w:rtl/>
        </w:rPr>
        <w:t>اجرای حلقه زمین در فاصله 1 متری از دیواره اتاق مخازن توسط کابل مسی بدون روکش نمره 50 و اتصال آن از حداقل 4 نقطه به استراکچر فلزی اتاق و کوبیدن میله زمین 1.5 متری در هر گوشه از حلقه زمین</w:t>
      </w:r>
    </w:p>
    <w:p w:rsidR="002A27E2" w:rsidRPr="00B07CAB" w:rsidRDefault="002A27E2" w:rsidP="00B85A9D">
      <w:pPr>
        <w:numPr>
          <w:ilvl w:val="0"/>
          <w:numId w:val="9"/>
        </w:numPr>
      </w:pPr>
      <w:r w:rsidRPr="00B07CAB">
        <w:rPr>
          <w:rFonts w:hint="cs"/>
          <w:rtl/>
        </w:rPr>
        <w:t>اجرای حلقه زمین در فاصله 1 متری از دیواره اتاق میترینگ توسط کابل مسی بدون روکش نمره 50 و اتصال آن از حداقل 4 نقطه به استراکچر فلزی اتاق و کوبیدن میله زمین 1.5 متری در هر گوشه از حلقه زمین</w:t>
      </w:r>
    </w:p>
    <w:p w:rsidR="002A27E2" w:rsidRPr="00B07CAB" w:rsidRDefault="002A27E2" w:rsidP="00B85A9D">
      <w:pPr>
        <w:numPr>
          <w:ilvl w:val="0"/>
          <w:numId w:val="9"/>
        </w:numPr>
      </w:pPr>
      <w:r w:rsidRPr="00B07CAB">
        <w:rPr>
          <w:rFonts w:hint="cs"/>
          <w:rtl/>
        </w:rPr>
        <w:t>اجرای حلقه زمین دور سایبان توسط کابل مسی بدون روکش نمره 50 و اتصال آن به هر یک از ستون</w:t>
      </w:r>
      <w:r w:rsidR="00CD75BB">
        <w:rPr>
          <w:rFonts w:hint="cs"/>
          <w:rtl/>
        </w:rPr>
        <w:t>‌</w:t>
      </w:r>
      <w:r w:rsidRPr="00B07CAB">
        <w:rPr>
          <w:rFonts w:hint="cs"/>
          <w:rtl/>
        </w:rPr>
        <w:t xml:space="preserve">های سایبان </w:t>
      </w:r>
    </w:p>
    <w:p w:rsidR="002A27E2" w:rsidRPr="00B07CAB" w:rsidRDefault="002A27E2" w:rsidP="00B85A9D">
      <w:pPr>
        <w:numPr>
          <w:ilvl w:val="0"/>
          <w:numId w:val="9"/>
        </w:numPr>
      </w:pPr>
      <w:r w:rsidRPr="00B07CAB">
        <w:rPr>
          <w:rFonts w:hint="cs"/>
          <w:rtl/>
        </w:rPr>
        <w:lastRenderedPageBreak/>
        <w:t>اجرای حلقه زمین در فاصله 1 متری از دیواره ساختمان اداری توسط کابل مسی بدون روکش نمره 50 و اتصال آن از حداقل 4 نقطه به استراکچر فلزی ساختمان و کوبش میله زمین 1.5 متری در هر گوشه از حلقه زمین</w:t>
      </w:r>
    </w:p>
    <w:p w:rsidR="002A27E2" w:rsidRPr="00B07CAB" w:rsidRDefault="002A27E2" w:rsidP="00B85A9D">
      <w:pPr>
        <w:numPr>
          <w:ilvl w:val="0"/>
          <w:numId w:val="9"/>
        </w:numPr>
      </w:pPr>
      <w:r w:rsidRPr="00B07CAB">
        <w:rPr>
          <w:rFonts w:hint="cs"/>
          <w:rtl/>
        </w:rPr>
        <w:t>اتصال کلیه حلقه</w:t>
      </w:r>
      <w:r w:rsidR="00260B23">
        <w:rPr>
          <w:rFonts w:hint="cs"/>
          <w:rtl/>
        </w:rPr>
        <w:t>‌</w:t>
      </w:r>
      <w:r w:rsidRPr="00B07CAB">
        <w:rPr>
          <w:rFonts w:hint="cs"/>
          <w:rtl/>
        </w:rPr>
        <w:t>های زمین اجرا شده، به میلگردهای کف جایگاه</w:t>
      </w:r>
    </w:p>
    <w:p w:rsidR="002A27E2" w:rsidRPr="00B07CAB" w:rsidRDefault="002A27E2" w:rsidP="00B85A9D">
      <w:pPr>
        <w:numPr>
          <w:ilvl w:val="0"/>
          <w:numId w:val="9"/>
        </w:numPr>
      </w:pPr>
      <w:r w:rsidRPr="00B07CAB">
        <w:rPr>
          <w:rFonts w:hint="cs"/>
          <w:rtl/>
        </w:rPr>
        <w:t>نصب باس بار زمین</w:t>
      </w:r>
    </w:p>
    <w:p w:rsidR="002A27E2" w:rsidRPr="00B07CAB" w:rsidRDefault="002A27E2" w:rsidP="00B85A9D">
      <w:pPr>
        <w:numPr>
          <w:ilvl w:val="0"/>
          <w:numId w:val="9"/>
        </w:numPr>
      </w:pPr>
      <w:r w:rsidRPr="00B07CAB">
        <w:rPr>
          <w:rFonts w:hint="cs"/>
          <w:rtl/>
        </w:rPr>
        <w:t>اتصال کلیه حلقه</w:t>
      </w:r>
      <w:r w:rsidR="006426FE">
        <w:rPr>
          <w:rFonts w:hint="cs"/>
          <w:rtl/>
        </w:rPr>
        <w:t>‌</w:t>
      </w:r>
      <w:r w:rsidRPr="00B07CAB">
        <w:rPr>
          <w:rFonts w:hint="cs"/>
          <w:rtl/>
        </w:rPr>
        <w:t>های اجرا شده به یکدیگر از طریق باس بار زمین</w:t>
      </w:r>
    </w:p>
    <w:p w:rsidR="002A27E2" w:rsidRPr="00B07CAB" w:rsidRDefault="002A27E2" w:rsidP="00B85A9D">
      <w:pPr>
        <w:numPr>
          <w:ilvl w:val="0"/>
          <w:numId w:val="9"/>
        </w:numPr>
      </w:pPr>
      <w:r w:rsidRPr="00B07CAB">
        <w:rPr>
          <w:rFonts w:hint="cs"/>
          <w:rtl/>
        </w:rPr>
        <w:t>اجرای 1 حلقه چاه زمین به عمق تقریبی 5 متر (مطابق دستورالعمل اجرای الکترود صفحه</w:t>
      </w:r>
      <w:r w:rsidR="006426FE">
        <w:rPr>
          <w:rFonts w:hint="cs"/>
          <w:rtl/>
        </w:rPr>
        <w:t>‌</w:t>
      </w:r>
      <w:r w:rsidRPr="00B07CAB">
        <w:rPr>
          <w:rFonts w:hint="cs"/>
          <w:rtl/>
        </w:rPr>
        <w:t>ای) برای سیستم حفاظت در برابر صاعقه بطوریکه در نزدیکترین محل به دکل سیستم صاعقه</w:t>
      </w:r>
      <w:r w:rsidR="006426FE">
        <w:rPr>
          <w:rFonts w:hint="cs"/>
          <w:rtl/>
        </w:rPr>
        <w:t>‌</w:t>
      </w:r>
      <w:r w:rsidRPr="00B07CAB">
        <w:rPr>
          <w:rFonts w:hint="cs"/>
          <w:rtl/>
        </w:rPr>
        <w:t>گیر باشد.</w:t>
      </w:r>
    </w:p>
    <w:p w:rsidR="002A27E2" w:rsidRPr="00B07CAB" w:rsidRDefault="002A27E2" w:rsidP="00B85A9D">
      <w:pPr>
        <w:numPr>
          <w:ilvl w:val="0"/>
          <w:numId w:val="9"/>
        </w:numPr>
      </w:pPr>
      <w:r w:rsidRPr="00B07CAB">
        <w:rPr>
          <w:rFonts w:hint="cs"/>
          <w:rtl/>
        </w:rPr>
        <w:t>اتصال الکترود زمین صاعقه</w:t>
      </w:r>
      <w:r w:rsidRPr="00B07CAB">
        <w:rPr>
          <w:rFonts w:hint="cs"/>
          <w:rtl/>
        </w:rPr>
        <w:softHyphen/>
        <w:t>گیر به سایر الکترودها از طریق باس بار زمین</w:t>
      </w:r>
    </w:p>
    <w:p w:rsidR="002A27E2" w:rsidRPr="00B07CAB" w:rsidRDefault="002A27E2" w:rsidP="00B85A9D">
      <w:pPr>
        <w:numPr>
          <w:ilvl w:val="0"/>
          <w:numId w:val="9"/>
        </w:numPr>
      </w:pPr>
      <w:r w:rsidRPr="00B07CAB">
        <w:rPr>
          <w:rFonts w:hint="cs"/>
          <w:rtl/>
        </w:rPr>
        <w:t>اتصال میلگردهای کف جایگاه به باس بار زمین</w:t>
      </w:r>
    </w:p>
    <w:p w:rsidR="002A27E2" w:rsidRPr="00B07CAB" w:rsidRDefault="002A27E2" w:rsidP="00B85A9D">
      <w:pPr>
        <w:numPr>
          <w:ilvl w:val="0"/>
          <w:numId w:val="9"/>
        </w:numPr>
      </w:pPr>
      <w:r w:rsidRPr="00B07CAB">
        <w:rPr>
          <w:rFonts w:hint="cs"/>
          <w:rtl/>
        </w:rPr>
        <w:t xml:space="preserve">کوبیدن میله زمین 1.5 متری طی فواصل 10 متری از یکدیگر در پیرامون جایگاه و اتصال آن توسط کابل مسی نمره 50 به میلگردهای بتون کف جایگاه </w:t>
      </w:r>
    </w:p>
    <w:p w:rsidR="002A27E2" w:rsidRPr="00B07CAB" w:rsidRDefault="002A27E2" w:rsidP="00B85A9D">
      <w:pPr>
        <w:numPr>
          <w:ilvl w:val="0"/>
          <w:numId w:val="9"/>
        </w:numPr>
      </w:pPr>
      <w:r w:rsidRPr="00B07CAB">
        <w:rPr>
          <w:rFonts w:hint="cs"/>
          <w:rtl/>
        </w:rPr>
        <w:t>اتصال چهارچوب فلزی دریچه</w:t>
      </w:r>
      <w:r w:rsidR="006426FE">
        <w:rPr>
          <w:rFonts w:hint="cs"/>
          <w:rtl/>
        </w:rPr>
        <w:t>‌</w:t>
      </w:r>
      <w:r w:rsidRPr="00B07CAB">
        <w:rPr>
          <w:rFonts w:hint="cs"/>
          <w:rtl/>
        </w:rPr>
        <w:t>ها و منهول، به میلگردهای کف جایگاه</w:t>
      </w:r>
    </w:p>
    <w:p w:rsidR="002A27E2" w:rsidRPr="00B07CAB" w:rsidRDefault="002A27E2" w:rsidP="00B85A9D">
      <w:pPr>
        <w:numPr>
          <w:ilvl w:val="0"/>
          <w:numId w:val="9"/>
        </w:numPr>
      </w:pPr>
      <w:r w:rsidRPr="00B07CAB">
        <w:rPr>
          <w:rFonts w:hint="cs"/>
          <w:rtl/>
        </w:rPr>
        <w:t>هم</w:t>
      </w:r>
      <w:r w:rsidR="003C7E99" w:rsidRPr="00B07CAB">
        <w:rPr>
          <w:rFonts w:hint="cs"/>
          <w:rtl/>
        </w:rPr>
        <w:t xml:space="preserve"> </w:t>
      </w:r>
      <w:r w:rsidRPr="00B07CAB">
        <w:rPr>
          <w:rFonts w:hint="cs"/>
          <w:rtl/>
        </w:rPr>
        <w:t>بندی کلیه بخش</w:t>
      </w:r>
      <w:r w:rsidR="006426FE">
        <w:rPr>
          <w:rFonts w:hint="cs"/>
          <w:rtl/>
        </w:rPr>
        <w:t>‌</w:t>
      </w:r>
      <w:r w:rsidRPr="00B07CAB">
        <w:rPr>
          <w:rFonts w:hint="cs"/>
          <w:rtl/>
        </w:rPr>
        <w:t>های فلزی قابل انفصال همچون درهای فلزی، با استفاده از تسمه انعطاف پذیر حداقل از 2 نقطه به چهارچوب در.</w:t>
      </w:r>
    </w:p>
    <w:p w:rsidR="002A27E2" w:rsidRPr="00B07CAB" w:rsidRDefault="002A27E2" w:rsidP="00B85A9D">
      <w:pPr>
        <w:numPr>
          <w:ilvl w:val="0"/>
          <w:numId w:val="9"/>
        </w:numPr>
      </w:pPr>
      <w:r w:rsidRPr="00B07CAB">
        <w:rPr>
          <w:rFonts w:hint="cs"/>
          <w:rtl/>
        </w:rPr>
        <w:t>نصب شینه زمین در اتاق تابلوهای برق و اتصال آن به الکترود زمین حلقوی خارج ساختمان</w:t>
      </w:r>
    </w:p>
    <w:p w:rsidR="003A4FFA" w:rsidRPr="00B07CAB" w:rsidRDefault="003A4FFA" w:rsidP="003A4FFA">
      <w:pPr>
        <w:tabs>
          <w:tab w:val="left" w:pos="-23"/>
        </w:tabs>
        <w:jc w:val="center"/>
        <w:rPr>
          <w:rFonts w:cs="B Compset"/>
          <w:rtl/>
          <w:lang w:bidi="fa-IR"/>
        </w:rPr>
      </w:pPr>
    </w:p>
    <w:p w:rsidR="003A4FFA" w:rsidRPr="00B07CAB" w:rsidRDefault="003A4FFA" w:rsidP="003A4FFA">
      <w:pPr>
        <w:tabs>
          <w:tab w:val="left" w:pos="-23"/>
        </w:tabs>
        <w:jc w:val="center"/>
        <w:rPr>
          <w:rFonts w:cs="B Compset"/>
          <w:rtl/>
          <w:lang w:bidi="fa-IR"/>
        </w:rPr>
      </w:pPr>
    </w:p>
    <w:p w:rsidR="003A4FFA" w:rsidRPr="00B07CAB" w:rsidRDefault="003A4FFA" w:rsidP="003A4FFA">
      <w:pPr>
        <w:tabs>
          <w:tab w:val="left" w:pos="-23"/>
        </w:tabs>
        <w:jc w:val="center"/>
        <w:rPr>
          <w:rFonts w:cs="B Compset"/>
          <w:rtl/>
          <w:lang w:bidi="fa-IR"/>
        </w:rPr>
      </w:pPr>
    </w:p>
    <w:p w:rsidR="003A4FFA" w:rsidRPr="00B07CAB" w:rsidRDefault="002A27E2" w:rsidP="003B4C6F">
      <w:pPr>
        <w:tabs>
          <w:tab w:val="left" w:pos="-23"/>
        </w:tabs>
        <w:jc w:val="center"/>
        <w:rPr>
          <w:rFonts w:cs="B Compset"/>
          <w:rtl/>
          <w:lang w:bidi="fa-IR"/>
        </w:rPr>
      </w:pPr>
      <w:r w:rsidRPr="00B07CAB">
        <w:rPr>
          <w:rFonts w:cs="B Compset" w:hint="cs"/>
          <w:noProof/>
          <w:rtl/>
          <w:lang w:bidi="fa-IR"/>
        </w:rPr>
        <w:lastRenderedPageBreak/>
        <w:drawing>
          <wp:inline distT="0" distB="0" distL="0" distR="0">
            <wp:extent cx="4545330" cy="4979612"/>
            <wp:effectExtent l="19050" t="0" r="762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545330" cy="4979612"/>
                    </a:xfrm>
                    <a:prstGeom prst="rect">
                      <a:avLst/>
                    </a:prstGeom>
                    <a:noFill/>
                    <a:ln>
                      <a:noFill/>
                    </a:ln>
                  </pic:spPr>
                </pic:pic>
              </a:graphicData>
            </a:graphic>
          </wp:inline>
        </w:drawing>
      </w:r>
    </w:p>
    <w:p w:rsidR="002A27E2" w:rsidRDefault="002A27E2" w:rsidP="00260B23">
      <w:pPr>
        <w:pStyle w:val="a0"/>
        <w:rPr>
          <w:rtl/>
        </w:rPr>
      </w:pPr>
      <w:r w:rsidRPr="00B07CAB">
        <w:rPr>
          <w:sz w:val="24"/>
          <w:rtl/>
        </w:rPr>
        <w:tab/>
      </w:r>
      <w:r w:rsidRPr="003B4C6F">
        <w:rPr>
          <w:rFonts w:hint="cs"/>
          <w:rtl/>
        </w:rPr>
        <w:t xml:space="preserve">شکل </w:t>
      </w:r>
      <w:r w:rsidR="003C7E99" w:rsidRPr="003B4C6F">
        <w:rPr>
          <w:rFonts w:hint="cs"/>
          <w:rtl/>
        </w:rPr>
        <w:t>الف</w:t>
      </w:r>
      <w:r w:rsidR="003B4C6F" w:rsidRPr="003B4C6F">
        <w:rPr>
          <w:rFonts w:hint="cs"/>
          <w:rtl/>
        </w:rPr>
        <w:t>-</w:t>
      </w:r>
      <w:r w:rsidR="003C7E99" w:rsidRPr="003B4C6F">
        <w:rPr>
          <w:rFonts w:hint="cs"/>
          <w:rtl/>
        </w:rPr>
        <w:t xml:space="preserve"> </w:t>
      </w:r>
      <w:r w:rsidR="00EA2FB7" w:rsidRPr="003B4C6F">
        <w:rPr>
          <w:rFonts w:hint="cs"/>
          <w:rtl/>
        </w:rPr>
        <w:t>18</w:t>
      </w:r>
      <w:r w:rsidRPr="003B4C6F">
        <w:rPr>
          <w:rFonts w:hint="cs"/>
          <w:rtl/>
        </w:rPr>
        <w:t xml:space="preserve">- نقشه اجرای سیستم زمین برای جایگاه در حال احداث </w:t>
      </w:r>
    </w:p>
    <w:p w:rsidR="0059773D" w:rsidRPr="003B4C6F" w:rsidRDefault="0059773D" w:rsidP="00260B23">
      <w:pPr>
        <w:pStyle w:val="a0"/>
        <w:rPr>
          <w:rtl/>
        </w:rPr>
      </w:pPr>
    </w:p>
    <w:p w:rsidR="002A27E2" w:rsidRPr="00B07CAB" w:rsidRDefault="003B4C6F" w:rsidP="0059773D">
      <w:pPr>
        <w:pStyle w:val="Heading2"/>
        <w:rPr>
          <w:rtl/>
        </w:rPr>
      </w:pPr>
      <w:bookmarkStart w:id="137" w:name="_Toc456028420"/>
      <w:r>
        <w:rPr>
          <w:rFonts w:hint="cs"/>
          <w:rtl/>
        </w:rPr>
        <w:t>الف-5-</w:t>
      </w:r>
      <w:r w:rsidR="002A27E2" w:rsidRPr="00B07CAB">
        <w:rPr>
          <w:rFonts w:hint="cs"/>
          <w:rtl/>
        </w:rPr>
        <w:t xml:space="preserve">نحوه اجرای سیستم حفاظت دربرابر صاعقه و ارتینگ درجايگاه </w:t>
      </w:r>
      <w:r w:rsidR="002A27E2" w:rsidRPr="00B07CAB">
        <w:t>CNG</w:t>
      </w:r>
      <w:r w:rsidR="002A27E2" w:rsidRPr="00B07CAB">
        <w:rPr>
          <w:rFonts w:hint="cs"/>
          <w:rtl/>
        </w:rPr>
        <w:t xml:space="preserve"> </w:t>
      </w:r>
      <w:bookmarkEnd w:id="137"/>
    </w:p>
    <w:p w:rsidR="002A27E2" w:rsidRPr="00B07CAB" w:rsidRDefault="003B4C6F" w:rsidP="0059773D">
      <w:pPr>
        <w:pStyle w:val="Heading3"/>
        <w:rPr>
          <w:rtl/>
        </w:rPr>
      </w:pPr>
      <w:bookmarkStart w:id="138" w:name="_Toc456028421"/>
      <w:r>
        <w:rPr>
          <w:rFonts w:hint="cs"/>
          <w:rtl/>
        </w:rPr>
        <w:t>الف-5</w:t>
      </w:r>
      <w:r w:rsidR="002A27E2" w:rsidRPr="00B07CAB">
        <w:rPr>
          <w:rFonts w:hint="cs"/>
          <w:rtl/>
        </w:rPr>
        <w:t>-1- اجرای فونداسیون پایه صاعقه گیر</w:t>
      </w:r>
      <w:bookmarkEnd w:id="138"/>
    </w:p>
    <w:p w:rsidR="002A27E2" w:rsidRPr="00B07CAB" w:rsidRDefault="002A27E2" w:rsidP="002A27E2">
      <w:pPr>
        <w:rPr>
          <w:rFonts w:cs="B Compset"/>
          <w:rtl/>
        </w:rPr>
      </w:pPr>
      <w:r w:rsidRPr="00B07CAB">
        <w:rPr>
          <w:rFonts w:cs="B Compset" w:hint="cs"/>
          <w:rtl/>
        </w:rPr>
        <w:t xml:space="preserve">1- مکعبی به ابعاد50 </w:t>
      </w:r>
      <w:r w:rsidRPr="00B07CAB">
        <w:rPr>
          <w:rFonts w:cs="B Compset"/>
          <w:rtl/>
        </w:rPr>
        <w:t>×</w:t>
      </w:r>
      <w:r w:rsidRPr="00B07CAB">
        <w:rPr>
          <w:rFonts w:cs="B Compset" w:hint="cs"/>
          <w:rtl/>
        </w:rPr>
        <w:t>100</w:t>
      </w:r>
      <w:r w:rsidRPr="00B07CAB">
        <w:rPr>
          <w:rFonts w:cs="B Compset"/>
          <w:rtl/>
        </w:rPr>
        <w:t>×</w:t>
      </w:r>
      <w:r w:rsidRPr="00B07CAB">
        <w:rPr>
          <w:rFonts w:cs="B Compset" w:hint="cs"/>
          <w:rtl/>
        </w:rPr>
        <w:t>100 سانتی مترحفاری می شود</w:t>
      </w:r>
    </w:p>
    <w:p w:rsidR="002A27E2" w:rsidRPr="00B07CAB" w:rsidRDefault="002A27E2" w:rsidP="0059773D">
      <w:pPr>
        <w:jc w:val="center"/>
        <w:rPr>
          <w:rFonts w:cs="B Compset"/>
          <w:rtl/>
        </w:rPr>
      </w:pPr>
      <w:r w:rsidRPr="00B07CAB">
        <w:rPr>
          <w:rFonts w:cs="B Compset"/>
          <w:noProof/>
          <w:lang w:bidi="fa-IR"/>
        </w:rPr>
        <w:lastRenderedPageBreak/>
        <w:drawing>
          <wp:inline distT="0" distB="0" distL="0" distR="0">
            <wp:extent cx="3319145" cy="1525905"/>
            <wp:effectExtent l="1905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19145" cy="1525905"/>
                    </a:xfrm>
                    <a:prstGeom prst="rect">
                      <a:avLst/>
                    </a:prstGeom>
                    <a:noFill/>
                    <a:ln>
                      <a:noFill/>
                    </a:ln>
                  </pic:spPr>
                </pic:pic>
              </a:graphicData>
            </a:graphic>
          </wp:inline>
        </w:drawing>
      </w:r>
    </w:p>
    <w:p w:rsidR="002A27E2" w:rsidRDefault="002A27E2" w:rsidP="0059773D">
      <w:pPr>
        <w:pStyle w:val="a0"/>
        <w:rPr>
          <w:rtl/>
        </w:rPr>
      </w:pPr>
      <w:r w:rsidRPr="003B4C6F">
        <w:rPr>
          <w:rFonts w:hint="cs"/>
          <w:rtl/>
        </w:rPr>
        <w:t>شکل</w:t>
      </w:r>
      <w:r w:rsidR="00EA2FB7" w:rsidRPr="003B4C6F">
        <w:rPr>
          <w:rFonts w:hint="cs"/>
          <w:rtl/>
        </w:rPr>
        <w:t xml:space="preserve"> الف </w:t>
      </w:r>
      <w:r w:rsidR="003B4C6F">
        <w:rPr>
          <w:rFonts w:hint="cs"/>
          <w:rtl/>
        </w:rPr>
        <w:t>-</w:t>
      </w:r>
      <w:r w:rsidR="00EA2FB7" w:rsidRPr="003B4C6F">
        <w:rPr>
          <w:rFonts w:hint="cs"/>
          <w:rtl/>
        </w:rPr>
        <w:t>19</w:t>
      </w:r>
      <w:r w:rsidRPr="003B4C6F">
        <w:rPr>
          <w:rFonts w:hint="cs"/>
          <w:rtl/>
        </w:rPr>
        <w:t>-ابعاد حفاری</w:t>
      </w:r>
    </w:p>
    <w:p w:rsidR="0059773D" w:rsidRPr="003B4C6F" w:rsidRDefault="0059773D" w:rsidP="0059773D">
      <w:pPr>
        <w:pStyle w:val="a0"/>
        <w:rPr>
          <w:rtl/>
        </w:rPr>
      </w:pPr>
    </w:p>
    <w:p w:rsidR="0059773D" w:rsidRDefault="0059773D" w:rsidP="0059773D">
      <w:pPr>
        <w:rPr>
          <w:rFonts w:cs="B Compset"/>
          <w:rtl/>
        </w:rPr>
      </w:pPr>
      <w:r w:rsidRPr="00B07CAB">
        <w:rPr>
          <w:rFonts w:cs="B Compset" w:hint="cs"/>
          <w:noProof/>
          <w:rtl/>
          <w:lang w:bidi="fa-IR"/>
        </w:rPr>
        <w:drawing>
          <wp:inline distT="0" distB="0" distL="0" distR="0">
            <wp:extent cx="2020537" cy="1515753"/>
            <wp:effectExtent l="19050" t="0" r="0" b="0"/>
            <wp:docPr id="10" name="Picture 240" descr="IMG_0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IMG_007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038338" cy="1529107"/>
                    </a:xfrm>
                    <a:prstGeom prst="rect">
                      <a:avLst/>
                    </a:prstGeom>
                    <a:noFill/>
                    <a:ln>
                      <a:noFill/>
                    </a:ln>
                  </pic:spPr>
                </pic:pic>
              </a:graphicData>
            </a:graphic>
          </wp:inline>
        </w:drawing>
      </w:r>
      <w:r w:rsidR="002A27E2" w:rsidRPr="00B07CAB">
        <w:rPr>
          <w:rFonts w:cs="B Compset" w:hint="cs"/>
          <w:noProof/>
          <w:rtl/>
          <w:lang w:bidi="fa-IR"/>
        </w:rPr>
        <w:drawing>
          <wp:inline distT="0" distB="0" distL="0" distR="0">
            <wp:extent cx="2012064" cy="1517250"/>
            <wp:effectExtent l="19050" t="0" r="7236" b="0"/>
            <wp:docPr id="242" name="Picture 242" descr="IMG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007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15522" cy="1519858"/>
                    </a:xfrm>
                    <a:prstGeom prst="rect">
                      <a:avLst/>
                    </a:prstGeom>
                    <a:noFill/>
                    <a:ln>
                      <a:noFill/>
                    </a:ln>
                  </pic:spPr>
                </pic:pic>
              </a:graphicData>
            </a:graphic>
          </wp:inline>
        </w:drawing>
      </w:r>
    </w:p>
    <w:p w:rsidR="002A27E2" w:rsidRPr="00B07CAB" w:rsidRDefault="002A27E2" w:rsidP="0059773D">
      <w:pPr>
        <w:jc w:val="center"/>
        <w:rPr>
          <w:rFonts w:cs="B Compset"/>
          <w:rtl/>
        </w:rPr>
      </w:pPr>
      <w:r w:rsidRPr="00B07CAB">
        <w:rPr>
          <w:rFonts w:cs="B Compset" w:hint="cs"/>
          <w:noProof/>
          <w:rtl/>
          <w:lang w:bidi="fa-IR"/>
        </w:rPr>
        <w:drawing>
          <wp:inline distT="0" distB="0" distL="0" distR="0">
            <wp:extent cx="1990882" cy="1493520"/>
            <wp:effectExtent l="19050" t="0" r="9368" b="0"/>
            <wp:docPr id="241" name="Picture 241" descr="IMG_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007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000298" cy="1500584"/>
                    </a:xfrm>
                    <a:prstGeom prst="rect">
                      <a:avLst/>
                    </a:prstGeom>
                    <a:noFill/>
                    <a:ln>
                      <a:noFill/>
                    </a:ln>
                  </pic:spPr>
                </pic:pic>
              </a:graphicData>
            </a:graphic>
          </wp:inline>
        </w:drawing>
      </w:r>
    </w:p>
    <w:p w:rsidR="002A27E2" w:rsidRPr="003B4C6F" w:rsidRDefault="002A27E2" w:rsidP="0059773D">
      <w:pPr>
        <w:pStyle w:val="a0"/>
        <w:rPr>
          <w:rtl/>
        </w:rPr>
      </w:pPr>
      <w:r w:rsidRPr="003B4C6F">
        <w:rPr>
          <w:rFonts w:hint="cs"/>
          <w:rtl/>
        </w:rPr>
        <w:t xml:space="preserve">شکل </w:t>
      </w:r>
      <w:r w:rsidR="00EA2FB7" w:rsidRPr="003B4C6F">
        <w:rPr>
          <w:rFonts w:hint="cs"/>
          <w:rtl/>
        </w:rPr>
        <w:t>الف</w:t>
      </w:r>
      <w:r w:rsidR="003B4C6F" w:rsidRPr="003B4C6F">
        <w:rPr>
          <w:rFonts w:hint="cs"/>
          <w:rtl/>
        </w:rPr>
        <w:t>-</w:t>
      </w:r>
      <w:r w:rsidR="00EA2FB7" w:rsidRPr="003B4C6F">
        <w:rPr>
          <w:rFonts w:hint="cs"/>
          <w:rtl/>
        </w:rPr>
        <w:t xml:space="preserve"> 20</w:t>
      </w:r>
      <w:r w:rsidRPr="003B4C6F">
        <w:rPr>
          <w:rFonts w:hint="cs"/>
          <w:rtl/>
        </w:rPr>
        <w:t>- نحوه حفاری جهت فونداسیون پایه صاعقه‌گیر</w:t>
      </w:r>
    </w:p>
    <w:p w:rsidR="002A27E2" w:rsidRPr="00B07CAB" w:rsidRDefault="002A27E2" w:rsidP="0059773D">
      <w:pPr>
        <w:rPr>
          <w:rtl/>
        </w:rPr>
      </w:pPr>
      <w:r w:rsidRPr="00B07CAB">
        <w:rPr>
          <w:rFonts w:hint="cs"/>
          <w:rtl/>
        </w:rPr>
        <w:t>2-بتون را آماده کرده و بوسیله خاموت مسلح نمایید.</w:t>
      </w:r>
    </w:p>
    <w:p w:rsidR="002A27E2" w:rsidRPr="00B07CAB" w:rsidRDefault="0059773D" w:rsidP="0059773D">
      <w:pPr>
        <w:rPr>
          <w:rFonts w:cs="B Compset"/>
          <w:rtl/>
        </w:rPr>
      </w:pPr>
      <w:r w:rsidRPr="00B07CAB">
        <w:rPr>
          <w:rFonts w:cs="B Compset" w:hint="cs"/>
          <w:noProof/>
          <w:rtl/>
          <w:lang w:bidi="fa-IR"/>
        </w:rPr>
        <w:lastRenderedPageBreak/>
        <w:drawing>
          <wp:inline distT="0" distB="0" distL="0" distR="0">
            <wp:extent cx="2091690" cy="1515958"/>
            <wp:effectExtent l="19050" t="0" r="3810" b="0"/>
            <wp:docPr id="25"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91690" cy="1515958"/>
                    </a:xfrm>
                    <a:prstGeom prst="rect">
                      <a:avLst/>
                    </a:prstGeom>
                    <a:noFill/>
                    <a:ln>
                      <a:noFill/>
                    </a:ln>
                  </pic:spPr>
                </pic:pic>
              </a:graphicData>
            </a:graphic>
          </wp:inline>
        </w:drawing>
      </w:r>
      <w:r w:rsidR="002A27E2" w:rsidRPr="00B07CAB">
        <w:rPr>
          <w:rFonts w:cs="B Compset" w:hint="cs"/>
          <w:noProof/>
          <w:rtl/>
          <w:lang w:bidi="fa-IR"/>
        </w:rPr>
        <w:drawing>
          <wp:inline distT="0" distB="0" distL="0" distR="0">
            <wp:extent cx="2129790" cy="1546931"/>
            <wp:effectExtent l="19050" t="0" r="381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130612" cy="1547528"/>
                    </a:xfrm>
                    <a:prstGeom prst="rect">
                      <a:avLst/>
                    </a:prstGeom>
                    <a:noFill/>
                    <a:ln>
                      <a:noFill/>
                    </a:ln>
                  </pic:spPr>
                </pic:pic>
              </a:graphicData>
            </a:graphic>
          </wp:inline>
        </w:drawing>
      </w:r>
    </w:p>
    <w:p w:rsidR="002A27E2" w:rsidRPr="00B07CAB" w:rsidRDefault="0059773D" w:rsidP="0059773D">
      <w:pPr>
        <w:jc w:val="center"/>
        <w:rPr>
          <w:rFonts w:cs="B Compset"/>
          <w:rtl/>
        </w:rPr>
      </w:pPr>
      <w:r w:rsidRPr="00B07CAB">
        <w:rPr>
          <w:rFonts w:cs="B Compset" w:hint="cs"/>
          <w:noProof/>
          <w:rtl/>
          <w:lang w:bidi="fa-IR"/>
        </w:rPr>
        <w:drawing>
          <wp:inline distT="0" distB="0" distL="0" distR="0">
            <wp:extent cx="2375320" cy="1784608"/>
            <wp:effectExtent l="19050" t="0" r="5930" b="0"/>
            <wp:docPr id="23" name="Picture 239" descr="P103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103013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73247" cy="1783051"/>
                    </a:xfrm>
                    <a:prstGeom prst="rect">
                      <a:avLst/>
                    </a:prstGeom>
                    <a:noFill/>
                    <a:ln>
                      <a:noFill/>
                    </a:ln>
                  </pic:spPr>
                </pic:pic>
              </a:graphicData>
            </a:graphic>
          </wp:inline>
        </w:drawing>
      </w:r>
    </w:p>
    <w:p w:rsidR="002A27E2" w:rsidRPr="003B4C6F" w:rsidRDefault="002A27E2" w:rsidP="0059773D">
      <w:pPr>
        <w:pStyle w:val="a0"/>
        <w:rPr>
          <w:rtl/>
        </w:rPr>
      </w:pPr>
      <w:r w:rsidRPr="003B4C6F">
        <w:rPr>
          <w:rFonts w:hint="cs"/>
          <w:rtl/>
        </w:rPr>
        <w:t>شكل</w:t>
      </w:r>
      <w:r w:rsidR="00EA2FB7" w:rsidRPr="003B4C6F">
        <w:rPr>
          <w:rFonts w:hint="cs"/>
          <w:rtl/>
        </w:rPr>
        <w:t xml:space="preserve"> الف </w:t>
      </w:r>
      <w:r w:rsidR="003B4C6F">
        <w:rPr>
          <w:rFonts w:hint="cs"/>
          <w:rtl/>
        </w:rPr>
        <w:t>-</w:t>
      </w:r>
      <w:r w:rsidR="00EA2FB7" w:rsidRPr="003B4C6F">
        <w:rPr>
          <w:rFonts w:hint="cs"/>
          <w:rtl/>
        </w:rPr>
        <w:t>21</w:t>
      </w:r>
      <w:r w:rsidRPr="003B4C6F">
        <w:rPr>
          <w:rFonts w:hint="cs"/>
          <w:rtl/>
        </w:rPr>
        <w:t>- خاموت که در داخل بتون قرار می‌گیرد</w:t>
      </w:r>
    </w:p>
    <w:p w:rsidR="002A27E2" w:rsidRPr="00B07CAB" w:rsidRDefault="002A27E2" w:rsidP="00F12E80">
      <w:pPr>
        <w:spacing w:before="240"/>
        <w:rPr>
          <w:rtl/>
        </w:rPr>
      </w:pPr>
      <w:r w:rsidRPr="00B07CAB">
        <w:rPr>
          <w:rFonts w:hint="cs"/>
          <w:rtl/>
        </w:rPr>
        <w:t>همچنين مي</w:t>
      </w:r>
      <w:r w:rsidR="0059773D">
        <w:rPr>
          <w:rFonts w:hint="cs"/>
          <w:rtl/>
        </w:rPr>
        <w:t>‌</w:t>
      </w:r>
      <w:r w:rsidRPr="00B07CAB">
        <w:rPr>
          <w:rFonts w:hint="cs"/>
          <w:rtl/>
        </w:rPr>
        <w:t>توان خاموت را همانند شكل زیر ساخت</w:t>
      </w:r>
    </w:p>
    <w:p w:rsidR="002A27E2" w:rsidRPr="00B07CAB" w:rsidRDefault="002A27E2" w:rsidP="0059773D">
      <w:pPr>
        <w:jc w:val="center"/>
        <w:rPr>
          <w:rFonts w:cs="B Compset"/>
          <w:rtl/>
        </w:rPr>
      </w:pPr>
      <w:r w:rsidRPr="00B07CAB">
        <w:rPr>
          <w:rFonts w:cs="B Compset" w:hint="cs"/>
          <w:noProof/>
          <w:rtl/>
          <w:lang w:bidi="fa-IR"/>
        </w:rPr>
        <w:drawing>
          <wp:inline distT="0" distB="0" distL="0" distR="0">
            <wp:extent cx="2374900" cy="1782427"/>
            <wp:effectExtent l="19050" t="0" r="6350" b="0"/>
            <wp:docPr id="236" name="Picture 236" descr="IMG_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0054"/>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74900" cy="1782427"/>
                    </a:xfrm>
                    <a:prstGeom prst="rect">
                      <a:avLst/>
                    </a:prstGeom>
                    <a:noFill/>
                    <a:ln>
                      <a:noFill/>
                    </a:ln>
                  </pic:spPr>
                </pic:pic>
              </a:graphicData>
            </a:graphic>
          </wp:inline>
        </w:drawing>
      </w:r>
    </w:p>
    <w:p w:rsidR="002A27E2" w:rsidRPr="00F12E80" w:rsidRDefault="002A27E2" w:rsidP="00F12E80">
      <w:pPr>
        <w:pStyle w:val="a0"/>
        <w:rPr>
          <w:sz w:val="20"/>
          <w:szCs w:val="16"/>
          <w:rtl/>
        </w:rPr>
      </w:pPr>
      <w:r w:rsidRPr="00F12E80">
        <w:rPr>
          <w:rFonts w:hint="cs"/>
          <w:sz w:val="20"/>
          <w:szCs w:val="16"/>
          <w:rtl/>
        </w:rPr>
        <w:t>شکل</w:t>
      </w:r>
      <w:r w:rsidR="00EA2FB7" w:rsidRPr="00F12E80">
        <w:rPr>
          <w:rFonts w:hint="cs"/>
          <w:sz w:val="20"/>
          <w:szCs w:val="16"/>
          <w:rtl/>
        </w:rPr>
        <w:t xml:space="preserve"> الف</w:t>
      </w:r>
      <w:r w:rsidRPr="00F12E80">
        <w:rPr>
          <w:rFonts w:hint="cs"/>
          <w:sz w:val="20"/>
          <w:szCs w:val="16"/>
          <w:rtl/>
        </w:rPr>
        <w:t xml:space="preserve"> </w:t>
      </w:r>
      <w:r w:rsidR="003B4C6F" w:rsidRPr="00F12E80">
        <w:rPr>
          <w:rFonts w:hint="cs"/>
          <w:sz w:val="20"/>
          <w:szCs w:val="16"/>
          <w:rtl/>
        </w:rPr>
        <w:t>-</w:t>
      </w:r>
      <w:r w:rsidR="00EA2FB7" w:rsidRPr="00F12E80">
        <w:rPr>
          <w:rFonts w:hint="cs"/>
          <w:sz w:val="20"/>
          <w:szCs w:val="16"/>
          <w:rtl/>
        </w:rPr>
        <w:t>22</w:t>
      </w:r>
      <w:r w:rsidRPr="00F12E80">
        <w:rPr>
          <w:rFonts w:hint="cs"/>
          <w:sz w:val="20"/>
          <w:szCs w:val="16"/>
          <w:rtl/>
        </w:rPr>
        <w:t>-شکل دیگری از خاموت</w:t>
      </w:r>
    </w:p>
    <w:p w:rsidR="002A27E2" w:rsidRPr="00B07CAB" w:rsidRDefault="002A27E2" w:rsidP="00F12E80">
      <w:pPr>
        <w:rPr>
          <w:rtl/>
        </w:rPr>
      </w:pPr>
      <w:r w:rsidRPr="00B07CAB">
        <w:rPr>
          <w:rFonts w:hint="cs"/>
          <w:rtl/>
        </w:rPr>
        <w:t>3- درهنگام بتون ریزی انکربولت</w:t>
      </w:r>
      <w:r w:rsidR="00F12E80">
        <w:rPr>
          <w:rFonts w:hint="cs"/>
          <w:rtl/>
        </w:rPr>
        <w:t>‌</w:t>
      </w:r>
      <w:r w:rsidRPr="00B07CAB">
        <w:rPr>
          <w:rFonts w:hint="cs"/>
          <w:rtl/>
        </w:rPr>
        <w:t>های مربوط به بیس دکل را بر روی خاموت تنظیم کرده و سپس بیس نصب  می</w:t>
      </w:r>
      <w:r w:rsidR="00F12E80">
        <w:rPr>
          <w:rFonts w:hint="cs"/>
          <w:rtl/>
        </w:rPr>
        <w:t>‌</w:t>
      </w:r>
      <w:r w:rsidRPr="00B07CAB">
        <w:rPr>
          <w:rFonts w:hint="cs"/>
          <w:rtl/>
        </w:rPr>
        <w:t>گردد.</w:t>
      </w:r>
    </w:p>
    <w:p w:rsidR="002A27E2" w:rsidRPr="00B07CAB" w:rsidRDefault="002A27E2" w:rsidP="00F12E80">
      <w:r w:rsidRPr="00B07CAB">
        <w:rPr>
          <w:rFonts w:hint="cs"/>
          <w:rtl/>
        </w:rPr>
        <w:lastRenderedPageBreak/>
        <w:t>نکته 1- بیس دکل می بایست به درستی تراز شود</w:t>
      </w:r>
    </w:p>
    <w:p w:rsidR="002A27E2" w:rsidRPr="00B07CAB" w:rsidRDefault="002A27E2" w:rsidP="00F12E80">
      <w:pPr>
        <w:jc w:val="center"/>
        <w:rPr>
          <w:rFonts w:cs="B Compset"/>
        </w:rPr>
      </w:pPr>
      <w:r w:rsidRPr="00B07CAB">
        <w:rPr>
          <w:rFonts w:cs="B Compset" w:hint="cs"/>
          <w:noProof/>
          <w:rtl/>
          <w:lang w:bidi="fa-IR"/>
        </w:rPr>
        <w:drawing>
          <wp:inline distT="0" distB="0" distL="0" distR="0">
            <wp:extent cx="1966666" cy="1379220"/>
            <wp:effectExtent l="1905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66666" cy="1379220"/>
                    </a:xfrm>
                    <a:prstGeom prst="rect">
                      <a:avLst/>
                    </a:prstGeom>
                    <a:noFill/>
                    <a:ln>
                      <a:noFill/>
                    </a:ln>
                  </pic:spPr>
                </pic:pic>
              </a:graphicData>
            </a:graphic>
          </wp:inline>
        </w:drawing>
      </w:r>
      <w:r w:rsidR="00F12E80" w:rsidRPr="00B07CAB">
        <w:rPr>
          <w:rFonts w:hint="cs"/>
          <w:noProof/>
          <w:rtl/>
          <w:lang w:bidi="fa-IR"/>
        </w:rPr>
        <w:drawing>
          <wp:inline distT="0" distB="0" distL="0" distR="0">
            <wp:extent cx="1642110" cy="1361825"/>
            <wp:effectExtent l="19050" t="0" r="0" b="0"/>
            <wp:docPr id="229"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45747" cy="1364841"/>
                    </a:xfrm>
                    <a:prstGeom prst="rect">
                      <a:avLst/>
                    </a:prstGeom>
                    <a:noFill/>
                    <a:ln>
                      <a:noFill/>
                    </a:ln>
                  </pic:spPr>
                </pic:pic>
              </a:graphicData>
            </a:graphic>
          </wp:inline>
        </w:drawing>
      </w:r>
    </w:p>
    <w:p w:rsidR="002A27E2" w:rsidRPr="003B4C6F" w:rsidRDefault="002A27E2" w:rsidP="00F12E80">
      <w:pPr>
        <w:pStyle w:val="a0"/>
        <w:spacing w:after="240"/>
        <w:rPr>
          <w:rtl/>
        </w:rPr>
      </w:pPr>
      <w:r w:rsidRPr="003B4C6F">
        <w:rPr>
          <w:rFonts w:hint="cs"/>
          <w:rtl/>
        </w:rPr>
        <w:t xml:space="preserve">شکل </w:t>
      </w:r>
      <w:r w:rsidR="00EA2FB7" w:rsidRPr="003B4C6F">
        <w:rPr>
          <w:rFonts w:hint="cs"/>
          <w:rtl/>
        </w:rPr>
        <w:t>الف</w:t>
      </w:r>
      <w:r w:rsidR="003B4C6F">
        <w:rPr>
          <w:rFonts w:hint="cs"/>
          <w:rtl/>
        </w:rPr>
        <w:t>-</w:t>
      </w:r>
      <w:r w:rsidR="00EA2FB7" w:rsidRPr="003B4C6F">
        <w:rPr>
          <w:rFonts w:hint="cs"/>
          <w:rtl/>
        </w:rPr>
        <w:t xml:space="preserve"> 23</w:t>
      </w:r>
      <w:r w:rsidRPr="003B4C6F">
        <w:rPr>
          <w:rFonts w:hint="cs"/>
          <w:rtl/>
        </w:rPr>
        <w:t>- بیس دکل                                     شکل</w:t>
      </w:r>
      <w:r w:rsidR="00EA2FB7" w:rsidRPr="003B4C6F">
        <w:rPr>
          <w:rFonts w:hint="cs"/>
          <w:rtl/>
        </w:rPr>
        <w:t xml:space="preserve"> الف </w:t>
      </w:r>
      <w:r w:rsidR="003B4C6F">
        <w:rPr>
          <w:rFonts w:hint="cs"/>
          <w:rtl/>
        </w:rPr>
        <w:t>-</w:t>
      </w:r>
      <w:r w:rsidR="00EA2FB7" w:rsidRPr="003B4C6F">
        <w:rPr>
          <w:rFonts w:hint="cs"/>
          <w:rtl/>
        </w:rPr>
        <w:t>24</w:t>
      </w:r>
      <w:r w:rsidRPr="003B4C6F">
        <w:rPr>
          <w:rFonts w:hint="cs"/>
          <w:rtl/>
        </w:rPr>
        <w:t>- انکربولت</w:t>
      </w:r>
    </w:p>
    <w:p w:rsidR="002A27E2" w:rsidRPr="00B07CAB" w:rsidRDefault="002A27E2" w:rsidP="00F12E80">
      <w:pPr>
        <w:jc w:val="center"/>
        <w:rPr>
          <w:rFonts w:cs="B Compset"/>
          <w:rtl/>
        </w:rPr>
      </w:pPr>
      <w:r w:rsidRPr="00B07CAB">
        <w:rPr>
          <w:rFonts w:cs="B Compset" w:hint="cs"/>
          <w:noProof/>
          <w:rtl/>
          <w:lang w:bidi="fa-IR"/>
        </w:rPr>
        <w:drawing>
          <wp:inline distT="0" distB="0" distL="0" distR="0">
            <wp:extent cx="1775086" cy="1286240"/>
            <wp:effectExtent l="1905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772763" cy="1284557"/>
                    </a:xfrm>
                    <a:prstGeom prst="rect">
                      <a:avLst/>
                    </a:prstGeom>
                    <a:noFill/>
                    <a:ln>
                      <a:noFill/>
                    </a:ln>
                  </pic:spPr>
                </pic:pic>
              </a:graphicData>
            </a:graphic>
          </wp:inline>
        </w:drawing>
      </w:r>
      <w:r w:rsidR="00F12E80">
        <w:rPr>
          <w:rFonts w:cs="B Compset"/>
          <w:noProof/>
          <w:rtl/>
          <w:lang w:bidi="fa-IR"/>
        </w:rPr>
        <w:drawing>
          <wp:inline distT="0" distB="0" distL="0" distR="0">
            <wp:extent cx="1729740" cy="1302516"/>
            <wp:effectExtent l="19050" t="0" r="3810" b="0"/>
            <wp:docPr id="33" name="Picture 231" descr="IMG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IMG_007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42944" cy="1312459"/>
                    </a:xfrm>
                    <a:prstGeom prst="rect">
                      <a:avLst/>
                    </a:prstGeom>
                    <a:noFill/>
                    <a:ln>
                      <a:noFill/>
                    </a:ln>
                  </pic:spPr>
                </pic:pic>
              </a:graphicData>
            </a:graphic>
          </wp:inline>
        </w:drawing>
      </w:r>
    </w:p>
    <w:p w:rsidR="002A27E2" w:rsidRPr="00B07CAB" w:rsidRDefault="00F12E80" w:rsidP="00F12E80">
      <w:pPr>
        <w:jc w:val="center"/>
        <w:rPr>
          <w:rFonts w:cs="B Compset"/>
          <w:rtl/>
        </w:rPr>
      </w:pPr>
      <w:r w:rsidRPr="00B07CAB">
        <w:rPr>
          <w:rFonts w:cs="B Compset" w:hint="cs"/>
          <w:noProof/>
          <w:rtl/>
          <w:lang w:bidi="fa-IR"/>
        </w:rPr>
        <w:drawing>
          <wp:inline distT="0" distB="0" distL="0" distR="0">
            <wp:extent cx="1697789" cy="1280160"/>
            <wp:effectExtent l="19050" t="0" r="0" b="0"/>
            <wp:docPr id="248" name="Picture 232" descr="IMG_0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MG_0080"/>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03120" cy="1284180"/>
                    </a:xfrm>
                    <a:prstGeom prst="rect">
                      <a:avLst/>
                    </a:prstGeom>
                    <a:noFill/>
                    <a:ln>
                      <a:noFill/>
                    </a:ln>
                  </pic:spPr>
                </pic:pic>
              </a:graphicData>
            </a:graphic>
          </wp:inline>
        </w:drawing>
      </w:r>
      <w:r>
        <w:rPr>
          <w:rFonts w:cs="B Compset" w:hint="cs"/>
          <w:noProof/>
          <w:rtl/>
          <w:lang w:bidi="fa-IR"/>
        </w:rPr>
        <w:drawing>
          <wp:inline distT="0" distB="0" distL="0" distR="0">
            <wp:extent cx="1733550" cy="1300162"/>
            <wp:effectExtent l="19050" t="0" r="0" b="0"/>
            <wp:docPr id="249" name="Picture 230" descr="IMG_0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IMG_0084"/>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45275" cy="1308956"/>
                    </a:xfrm>
                    <a:prstGeom prst="rect">
                      <a:avLst/>
                    </a:prstGeom>
                    <a:noFill/>
                    <a:ln>
                      <a:noFill/>
                    </a:ln>
                  </pic:spPr>
                </pic:pic>
              </a:graphicData>
            </a:graphic>
          </wp:inline>
        </w:drawing>
      </w:r>
    </w:p>
    <w:p w:rsidR="002A27E2" w:rsidRPr="003B4C6F" w:rsidRDefault="002A27E2" w:rsidP="00FB284E">
      <w:pPr>
        <w:pStyle w:val="a0"/>
        <w:spacing w:after="240"/>
        <w:rPr>
          <w:rtl/>
        </w:rPr>
      </w:pPr>
      <w:r w:rsidRPr="003B4C6F">
        <w:rPr>
          <w:rFonts w:hint="cs"/>
          <w:rtl/>
        </w:rPr>
        <w:t xml:space="preserve">شکل </w:t>
      </w:r>
      <w:r w:rsidR="00EA2FB7" w:rsidRPr="003B4C6F">
        <w:rPr>
          <w:rFonts w:hint="cs"/>
          <w:rtl/>
        </w:rPr>
        <w:t>الف</w:t>
      </w:r>
      <w:r w:rsidR="003B4C6F">
        <w:rPr>
          <w:rFonts w:hint="cs"/>
          <w:rtl/>
        </w:rPr>
        <w:t>-</w:t>
      </w:r>
      <w:r w:rsidR="00EA2FB7" w:rsidRPr="003B4C6F">
        <w:rPr>
          <w:rFonts w:hint="cs"/>
          <w:rtl/>
        </w:rPr>
        <w:t xml:space="preserve"> 25</w:t>
      </w:r>
      <w:r w:rsidRPr="003B4C6F">
        <w:rPr>
          <w:rFonts w:hint="cs"/>
          <w:rtl/>
        </w:rPr>
        <w:t>- نحوه قرارگیری بیس و انکربولت داخل بتون</w:t>
      </w:r>
    </w:p>
    <w:p w:rsidR="002A27E2" w:rsidRPr="00B07CAB" w:rsidRDefault="002A27E2" w:rsidP="00231384">
      <w:pPr>
        <w:rPr>
          <w:rtl/>
        </w:rPr>
      </w:pPr>
      <w:r w:rsidRPr="00B07CAB">
        <w:rPr>
          <w:rFonts w:hint="cs"/>
          <w:rtl/>
        </w:rPr>
        <w:t>4- پس از 2-3 روز فونداسیون دکل خشک شده و آماده نصب پایه می</w:t>
      </w:r>
      <w:r w:rsidR="00231384">
        <w:rPr>
          <w:rFonts w:hint="cs"/>
          <w:rtl/>
        </w:rPr>
        <w:t>‌</w:t>
      </w:r>
      <w:r w:rsidRPr="00B07CAB">
        <w:rPr>
          <w:rFonts w:hint="cs"/>
          <w:rtl/>
        </w:rPr>
        <w:t>باشد.</w:t>
      </w:r>
    </w:p>
    <w:p w:rsidR="002A27E2" w:rsidRPr="00B07CAB" w:rsidRDefault="002A27E2" w:rsidP="00004C2F">
      <w:pPr>
        <w:rPr>
          <w:rtl/>
        </w:rPr>
      </w:pPr>
      <w:r w:rsidRPr="00B07CAB">
        <w:rPr>
          <w:rFonts w:hint="cs"/>
          <w:rtl/>
        </w:rPr>
        <w:t xml:space="preserve">نكته 2 </w:t>
      </w:r>
      <w:r w:rsidR="00004C2F">
        <w:rPr>
          <w:rFonts w:cs="Times New Roman" w:hint="cs"/>
          <w:rtl/>
        </w:rPr>
        <w:t>-</w:t>
      </w:r>
      <w:r w:rsidRPr="00B07CAB">
        <w:rPr>
          <w:rFonts w:hint="cs"/>
          <w:rtl/>
        </w:rPr>
        <w:t xml:space="preserve"> در هنگام بتون</w:t>
      </w:r>
      <w:r w:rsidR="00231384">
        <w:rPr>
          <w:rFonts w:hint="cs"/>
          <w:rtl/>
        </w:rPr>
        <w:t>‌</w:t>
      </w:r>
      <w:r w:rsidRPr="00B07CAB">
        <w:rPr>
          <w:rFonts w:hint="cs"/>
          <w:rtl/>
        </w:rPr>
        <w:t>ريزي مي</w:t>
      </w:r>
      <w:r w:rsidR="00FB284E">
        <w:rPr>
          <w:rFonts w:hint="cs"/>
          <w:rtl/>
        </w:rPr>
        <w:t>‌</w:t>
      </w:r>
      <w:r w:rsidRPr="00B07CAB">
        <w:rPr>
          <w:rFonts w:hint="cs"/>
          <w:rtl/>
        </w:rPr>
        <w:t>بايست لوله</w:t>
      </w:r>
      <w:r w:rsidR="00F12E80">
        <w:rPr>
          <w:rFonts w:hint="cs"/>
          <w:rtl/>
        </w:rPr>
        <w:t>‌</w:t>
      </w:r>
      <w:r w:rsidRPr="00B07CAB">
        <w:rPr>
          <w:rFonts w:hint="cs"/>
          <w:rtl/>
        </w:rPr>
        <w:t>اي را در داخل بتون به گونه</w:t>
      </w:r>
      <w:r w:rsidR="00FB284E">
        <w:rPr>
          <w:rFonts w:hint="cs"/>
          <w:rtl/>
        </w:rPr>
        <w:t>‌</w:t>
      </w:r>
      <w:r w:rsidRPr="00B07CAB">
        <w:rPr>
          <w:rFonts w:hint="cs"/>
          <w:rtl/>
        </w:rPr>
        <w:t>اي قرار داد تا بتوان هادي مياني را از داخل آن عبور داده و به دريچه بازديد رساند.</w:t>
      </w:r>
    </w:p>
    <w:p w:rsidR="002A27E2" w:rsidRPr="007F1736" w:rsidRDefault="00E843BB" w:rsidP="002A27E2">
      <w:pPr>
        <w:tabs>
          <w:tab w:val="left" w:pos="659"/>
        </w:tabs>
        <w:rPr>
          <w:rtl/>
        </w:rPr>
      </w:pPr>
      <w:r w:rsidRPr="00BB5484">
        <w:rPr>
          <w:noProof/>
          <w:lang w:bidi="fa-IR"/>
        </w:rPr>
        <w:lastRenderedPageBreak/>
        <w:drawing>
          <wp:inline distT="0" distB="0" distL="0" distR="0">
            <wp:extent cx="4077080" cy="2827020"/>
            <wp:effectExtent l="19050" t="0" r="0" b="0"/>
            <wp:docPr id="271" name="Picture 5" descr="D:\amouj\book\CPT-Cirprotec-L1-LIGHTNING-ROD-ESE-NIMBUS-NFC17102-2011 (1)_Extracted_Images\Doc1_Extracted_Images\page3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ouj\book\CPT-Cirprotec-L1-LIGHTNING-ROD-ESE-NIMBUS-NFC17102-2011 (1)_Extracted_Images\Doc1_Extracted_Images\page3output.jpg"/>
                    <pic:cNvPicPr>
                      <a:picLocks noChangeAspect="1" noChangeArrowheads="1"/>
                    </pic:cNvPicPr>
                  </pic:nvPicPr>
                  <pic:blipFill>
                    <a:blip r:embed="rId122" cstate="print"/>
                    <a:srcRect/>
                    <a:stretch>
                      <a:fillRect/>
                    </a:stretch>
                  </pic:blipFill>
                  <pic:spPr bwMode="auto">
                    <a:xfrm>
                      <a:off x="0" y="0"/>
                      <a:ext cx="4072404" cy="2823778"/>
                    </a:xfrm>
                    <a:prstGeom prst="rect">
                      <a:avLst/>
                    </a:prstGeom>
                    <a:noFill/>
                    <a:ln w="9525">
                      <a:noFill/>
                      <a:miter lim="800000"/>
                      <a:headEnd/>
                      <a:tailEnd/>
                    </a:ln>
                  </pic:spPr>
                </pic:pic>
              </a:graphicData>
            </a:graphic>
          </wp:inline>
        </w:drawing>
      </w:r>
    </w:p>
    <w:p w:rsidR="002A27E2" w:rsidRPr="003B4C6F" w:rsidRDefault="002A27E2" w:rsidP="00FB284E">
      <w:pPr>
        <w:pStyle w:val="a0"/>
        <w:spacing w:after="240"/>
        <w:rPr>
          <w:rtl/>
        </w:rPr>
      </w:pPr>
      <w:r w:rsidRPr="003B4C6F">
        <w:rPr>
          <w:rFonts w:hint="cs"/>
          <w:rtl/>
        </w:rPr>
        <w:t>شکل</w:t>
      </w:r>
      <w:r w:rsidR="00EA2FB7" w:rsidRPr="003B4C6F">
        <w:rPr>
          <w:rFonts w:hint="cs"/>
          <w:rtl/>
        </w:rPr>
        <w:t xml:space="preserve"> الف 26</w:t>
      </w:r>
    </w:p>
    <w:p w:rsidR="002A27E2" w:rsidRPr="00B07CAB" w:rsidRDefault="002A27E2" w:rsidP="00FB284E">
      <w:pPr>
        <w:rPr>
          <w:rtl/>
        </w:rPr>
      </w:pPr>
      <w:r w:rsidRPr="00B07CAB">
        <w:rPr>
          <w:rFonts w:hint="cs"/>
          <w:rtl/>
        </w:rPr>
        <w:t xml:space="preserve">نکته 3- در صورتی که از پایه دیواری استفاده شود اقلام زیر مورد نیاز است. </w:t>
      </w:r>
    </w:p>
    <w:p w:rsidR="002A27E2" w:rsidRPr="00B07CAB" w:rsidRDefault="00FB284E" w:rsidP="00231384">
      <w:pPr>
        <w:tabs>
          <w:tab w:val="left" w:pos="-113"/>
        </w:tabs>
        <w:ind w:left="29" w:hanging="283"/>
        <w:rPr>
          <w:rFonts w:cs="B Compset"/>
          <w:rtl/>
        </w:rPr>
      </w:pPr>
      <w:r>
        <w:rPr>
          <w:rFonts w:hint="cs"/>
          <w:noProof/>
          <w:rtl/>
          <w:lang w:bidi="fa-IR"/>
        </w:rPr>
        <w:drawing>
          <wp:inline distT="0" distB="0" distL="0" distR="0">
            <wp:extent cx="4652010" cy="479667"/>
            <wp:effectExtent l="19050" t="0" r="0" b="0"/>
            <wp:docPr id="34"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689611" cy="483544"/>
                    </a:xfrm>
                    <a:prstGeom prst="rect">
                      <a:avLst/>
                    </a:prstGeom>
                    <a:noFill/>
                    <a:ln>
                      <a:noFill/>
                    </a:ln>
                  </pic:spPr>
                </pic:pic>
              </a:graphicData>
            </a:graphic>
          </wp:inline>
        </w:drawing>
      </w:r>
    </w:p>
    <w:p w:rsidR="002A27E2" w:rsidRPr="003B4C6F" w:rsidRDefault="002A27E2" w:rsidP="00FB284E">
      <w:pPr>
        <w:pStyle w:val="a0"/>
        <w:spacing w:after="240"/>
        <w:rPr>
          <w:rtl/>
        </w:rPr>
      </w:pPr>
      <w:r w:rsidRPr="003B4C6F">
        <w:rPr>
          <w:rFonts w:hint="cs"/>
          <w:rtl/>
        </w:rPr>
        <w:t>شکل</w:t>
      </w:r>
      <w:r w:rsidR="00EA2FB7" w:rsidRPr="003B4C6F">
        <w:rPr>
          <w:rFonts w:hint="cs"/>
          <w:rtl/>
        </w:rPr>
        <w:t xml:space="preserve"> الف</w:t>
      </w:r>
      <w:r w:rsidR="003B4C6F">
        <w:rPr>
          <w:rFonts w:hint="cs"/>
          <w:rtl/>
        </w:rPr>
        <w:t>-</w:t>
      </w:r>
      <w:r w:rsidR="00EA2FB7" w:rsidRPr="003B4C6F">
        <w:rPr>
          <w:rFonts w:hint="cs"/>
          <w:rtl/>
        </w:rPr>
        <w:t xml:space="preserve"> 27</w:t>
      </w:r>
      <w:r w:rsidRPr="003B4C6F">
        <w:rPr>
          <w:rFonts w:hint="cs"/>
          <w:rtl/>
        </w:rPr>
        <w:t>- لوله 5/1 اينچي 6 متري</w:t>
      </w:r>
    </w:p>
    <w:p w:rsidR="002A27E2" w:rsidRPr="00B07CAB" w:rsidRDefault="002A27E2" w:rsidP="00FB284E">
      <w:pPr>
        <w:jc w:val="center"/>
        <w:rPr>
          <w:rFonts w:cs="B Compset"/>
          <w:rtl/>
        </w:rPr>
      </w:pPr>
      <w:r w:rsidRPr="00B07CAB">
        <w:rPr>
          <w:rFonts w:cs="B Compset"/>
          <w:noProof/>
          <w:lang w:bidi="fa-IR"/>
        </w:rPr>
        <w:drawing>
          <wp:inline distT="0" distB="0" distL="0" distR="0">
            <wp:extent cx="2240280" cy="1563272"/>
            <wp:effectExtent l="19050" t="0" r="762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40280" cy="1563272"/>
                    </a:xfrm>
                    <a:prstGeom prst="rect">
                      <a:avLst/>
                    </a:prstGeom>
                    <a:noFill/>
                    <a:ln>
                      <a:noFill/>
                    </a:ln>
                  </pic:spPr>
                </pic:pic>
              </a:graphicData>
            </a:graphic>
          </wp:inline>
        </w:drawing>
      </w:r>
    </w:p>
    <w:p w:rsidR="002A27E2" w:rsidRPr="003B4C6F" w:rsidRDefault="002A27E2" w:rsidP="00FB284E">
      <w:pPr>
        <w:pStyle w:val="a0"/>
        <w:rPr>
          <w:rtl/>
        </w:rPr>
      </w:pPr>
      <w:r w:rsidRPr="003B4C6F">
        <w:rPr>
          <w:rFonts w:hint="cs"/>
          <w:rtl/>
        </w:rPr>
        <w:t>شکل</w:t>
      </w:r>
      <w:r w:rsidR="00EA2FB7" w:rsidRPr="003B4C6F">
        <w:rPr>
          <w:rFonts w:hint="cs"/>
          <w:rtl/>
        </w:rPr>
        <w:t xml:space="preserve"> الف </w:t>
      </w:r>
      <w:r w:rsidR="003B4C6F">
        <w:rPr>
          <w:rFonts w:hint="cs"/>
          <w:rtl/>
        </w:rPr>
        <w:t>-</w:t>
      </w:r>
      <w:r w:rsidR="00EA2FB7" w:rsidRPr="003B4C6F">
        <w:rPr>
          <w:rFonts w:hint="cs"/>
          <w:rtl/>
        </w:rPr>
        <w:t>28</w:t>
      </w:r>
      <w:r w:rsidRPr="003B4C6F">
        <w:rPr>
          <w:rFonts w:hint="cs"/>
          <w:rtl/>
        </w:rPr>
        <w:t>- بست ديواري (دو عدد)</w:t>
      </w:r>
    </w:p>
    <w:p w:rsidR="002A27E2" w:rsidRPr="00B07CAB" w:rsidRDefault="002A27E2" w:rsidP="002A27E2">
      <w:pPr>
        <w:rPr>
          <w:rFonts w:cs="B Compset"/>
          <w:rtl/>
        </w:rPr>
      </w:pPr>
    </w:p>
    <w:p w:rsidR="002A27E2" w:rsidRPr="00B07CAB" w:rsidRDefault="003B4C6F" w:rsidP="0097789D">
      <w:pPr>
        <w:pStyle w:val="Heading3"/>
        <w:rPr>
          <w:rtl/>
        </w:rPr>
      </w:pPr>
      <w:bookmarkStart w:id="139" w:name="_Toc456028422"/>
      <w:r>
        <w:rPr>
          <w:rFonts w:hint="cs"/>
          <w:rtl/>
        </w:rPr>
        <w:lastRenderedPageBreak/>
        <w:t>الف-5</w:t>
      </w:r>
      <w:r w:rsidR="002A27E2" w:rsidRPr="00B07CAB">
        <w:rPr>
          <w:rFonts w:hint="cs"/>
          <w:rtl/>
        </w:rPr>
        <w:t>-2-حفاری س</w:t>
      </w:r>
      <w:r w:rsidR="00FB284E">
        <w:rPr>
          <w:rFonts w:hint="cs"/>
          <w:rtl/>
        </w:rPr>
        <w:t>ي</w:t>
      </w:r>
      <w:r w:rsidR="002A27E2" w:rsidRPr="00B07CAB">
        <w:rPr>
          <w:rFonts w:hint="cs"/>
          <w:rtl/>
        </w:rPr>
        <w:t>ستم ارت صاعقه</w:t>
      </w:r>
      <w:r w:rsidR="0097789D">
        <w:rPr>
          <w:rFonts w:hint="cs"/>
          <w:rtl/>
        </w:rPr>
        <w:t>‌</w:t>
      </w:r>
      <w:r w:rsidR="002A27E2" w:rsidRPr="00B07CAB">
        <w:rPr>
          <w:rFonts w:hint="cs"/>
          <w:rtl/>
        </w:rPr>
        <w:t>گ</w:t>
      </w:r>
      <w:r w:rsidR="00FB284E">
        <w:rPr>
          <w:rFonts w:hint="cs"/>
          <w:rtl/>
        </w:rPr>
        <w:t>ي</w:t>
      </w:r>
      <w:r w:rsidR="002A27E2" w:rsidRPr="00B07CAB">
        <w:rPr>
          <w:rFonts w:hint="cs"/>
          <w:rtl/>
        </w:rPr>
        <w:t>ر</w:t>
      </w:r>
      <w:bookmarkEnd w:id="139"/>
    </w:p>
    <w:p w:rsidR="002A27E2" w:rsidRPr="00B07CAB" w:rsidRDefault="002A27E2" w:rsidP="00FB284E">
      <w:pPr>
        <w:rPr>
          <w:rtl/>
        </w:rPr>
      </w:pPr>
      <w:r w:rsidRPr="00B07CAB">
        <w:rPr>
          <w:rFonts w:hint="cs"/>
          <w:rtl/>
        </w:rPr>
        <w:t>بسته به موقعیت خاک منطقه و رطوبت موجود،</w:t>
      </w:r>
      <w:r w:rsidR="00FB284E">
        <w:rPr>
          <w:rFonts w:hint="cs"/>
          <w:rtl/>
        </w:rPr>
        <w:t xml:space="preserve"> </w:t>
      </w:r>
      <w:r w:rsidRPr="00B07CAB">
        <w:rPr>
          <w:rFonts w:hint="cs"/>
          <w:rtl/>
        </w:rPr>
        <w:t>چاهی به عمق مناسب و قطر 80 سانتی متر حفر می‌گردد. میزان عمق چاه باید درحدی باشد که خاک مرطوب بوده و رطوبت مشتی از خاک دردست حس گردد.</w:t>
      </w:r>
      <w:r w:rsidR="0097789D">
        <w:rPr>
          <w:rFonts w:hint="cs"/>
          <w:rtl/>
        </w:rPr>
        <w:t xml:space="preserve"> </w:t>
      </w:r>
      <w:r w:rsidRPr="00B07CAB">
        <w:rPr>
          <w:rFonts w:hint="cs"/>
          <w:rtl/>
        </w:rPr>
        <w:t>حداقل عمق چاه باید به گونه</w:t>
      </w:r>
      <w:r w:rsidR="00FB284E">
        <w:rPr>
          <w:rFonts w:hint="cs"/>
          <w:rtl/>
        </w:rPr>
        <w:t>‌</w:t>
      </w:r>
      <w:r w:rsidRPr="00B07CAB">
        <w:rPr>
          <w:rFonts w:hint="cs"/>
          <w:rtl/>
        </w:rPr>
        <w:t>ای باشد که فاصله لبه بالایی صفحه از سطح زمین به میزان 60سانتی متر باشد.</w:t>
      </w:r>
    </w:p>
    <w:p w:rsidR="002A27E2" w:rsidRPr="00B07CAB" w:rsidRDefault="003B4C6F" w:rsidP="00FB284E">
      <w:pPr>
        <w:pStyle w:val="Heading3"/>
        <w:rPr>
          <w:rtl/>
        </w:rPr>
      </w:pPr>
      <w:bookmarkStart w:id="140" w:name="_Toc456028423"/>
      <w:r>
        <w:rPr>
          <w:rFonts w:hint="cs"/>
          <w:rtl/>
        </w:rPr>
        <w:t>الف-5</w:t>
      </w:r>
      <w:r w:rsidR="002A27E2" w:rsidRPr="00B07CAB">
        <w:rPr>
          <w:rFonts w:hint="cs"/>
          <w:rtl/>
        </w:rPr>
        <w:t>-3</w:t>
      </w:r>
      <w:r w:rsidR="00FB284E">
        <w:rPr>
          <w:rFonts w:hint="cs"/>
          <w:rtl/>
        </w:rPr>
        <w:t xml:space="preserve"> </w:t>
      </w:r>
      <w:r w:rsidR="002A27E2" w:rsidRPr="00B07CAB">
        <w:rPr>
          <w:rFonts w:hint="cs"/>
          <w:rtl/>
        </w:rPr>
        <w:t>اجرای س</w:t>
      </w:r>
      <w:r w:rsidR="00FB284E">
        <w:rPr>
          <w:rFonts w:hint="cs"/>
          <w:rtl/>
        </w:rPr>
        <w:t>ي</w:t>
      </w:r>
      <w:r w:rsidR="002A27E2" w:rsidRPr="00B07CAB">
        <w:rPr>
          <w:rFonts w:hint="cs"/>
          <w:rtl/>
        </w:rPr>
        <w:t>ستم ارت صاعقه گ</w:t>
      </w:r>
      <w:r w:rsidR="00FB284E">
        <w:rPr>
          <w:rFonts w:hint="cs"/>
          <w:rtl/>
        </w:rPr>
        <w:t>ي</w:t>
      </w:r>
      <w:r w:rsidR="002A27E2" w:rsidRPr="00B07CAB">
        <w:rPr>
          <w:rFonts w:hint="cs"/>
          <w:rtl/>
        </w:rPr>
        <w:t>ر(الکترود صفحه</w:t>
      </w:r>
      <w:r w:rsidR="00FB284E">
        <w:rPr>
          <w:rFonts w:hint="cs"/>
          <w:rtl/>
        </w:rPr>
        <w:t>‌</w:t>
      </w:r>
      <w:r w:rsidR="002A27E2" w:rsidRPr="00B07CAB">
        <w:rPr>
          <w:rFonts w:hint="cs"/>
          <w:rtl/>
        </w:rPr>
        <w:t>ای)</w:t>
      </w:r>
      <w:bookmarkEnd w:id="140"/>
      <w:r w:rsidR="002A27E2" w:rsidRPr="00B07CAB">
        <w:rPr>
          <w:rFonts w:hint="cs"/>
          <w:rtl/>
        </w:rPr>
        <w:t xml:space="preserve"> </w:t>
      </w:r>
    </w:p>
    <w:p w:rsidR="002A27E2" w:rsidRPr="00B07CAB" w:rsidRDefault="002A27E2" w:rsidP="00FB284E">
      <w:pPr>
        <w:rPr>
          <w:rtl/>
        </w:rPr>
      </w:pPr>
      <w:r w:rsidRPr="00B07CAB">
        <w:rPr>
          <w:rFonts w:hint="cs"/>
          <w:rtl/>
        </w:rPr>
        <w:t xml:space="preserve">1-اتصال سیم مسی زمین به صفحه: </w:t>
      </w:r>
    </w:p>
    <w:p w:rsidR="002A27E2" w:rsidRPr="00B07CAB" w:rsidRDefault="002A27E2" w:rsidP="00464217">
      <w:pPr>
        <w:autoSpaceDE w:val="0"/>
        <w:rPr>
          <w:rtl/>
        </w:rPr>
      </w:pPr>
      <w:r w:rsidRPr="00B07CAB">
        <w:rPr>
          <w:rFonts w:hint="cs"/>
          <w:rtl/>
        </w:rPr>
        <w:t xml:space="preserve">اتصال سیم مسي بایستی توسط جوش حرارتی </w:t>
      </w:r>
      <w:r w:rsidR="00464217">
        <w:rPr>
          <w:rFonts w:ascii="ZWAdobeF" w:hAnsi="ZWAdobeF" w:cs="ZWAdobeF"/>
          <w:sz w:val="2"/>
          <w:szCs w:val="2"/>
          <w:rtl/>
        </w:rPr>
        <w:t>29</w:t>
      </w:r>
      <w:r w:rsidR="00464217">
        <w:rPr>
          <w:rFonts w:ascii="ZWAdobeF" w:hAnsi="ZWAdobeF" w:cs="ZWAdobeF"/>
          <w:sz w:val="2"/>
          <w:szCs w:val="2"/>
        </w:rPr>
        <w:t>F</w:t>
      </w:r>
      <w:r w:rsidR="003B4C6F">
        <w:rPr>
          <w:rStyle w:val="FootnoteReference"/>
          <w:rFonts w:cs="B Compset"/>
          <w:rtl/>
        </w:rPr>
        <w:footnoteReference w:id="31"/>
      </w:r>
      <w:r w:rsidRPr="00B07CAB">
        <w:rPr>
          <w:rFonts w:hint="cs"/>
          <w:rtl/>
        </w:rPr>
        <w:t xml:space="preserve">باشد. اتصال بایستی در وسط صفحه انجام گیرد و جهت استحکام مکانیکی سیم، بایستی از دو طرف نقطه جوش با استفاده از بست (کرپی) مسی یا گالوانیزه به صفحه انجام شود. </w:t>
      </w:r>
    </w:p>
    <w:p w:rsidR="002A27E2" w:rsidRPr="00B07CAB" w:rsidRDefault="00FB284E" w:rsidP="002A27E2">
      <w:pPr>
        <w:tabs>
          <w:tab w:val="left" w:pos="659"/>
        </w:tabs>
        <w:rPr>
          <w:rFonts w:cs="B Compset"/>
          <w:rtl/>
        </w:rPr>
      </w:pPr>
      <w:r>
        <w:rPr>
          <w:rFonts w:cs="B Compset" w:hint="cs"/>
          <w:noProof/>
          <w:rtl/>
          <w:lang w:bidi="fa-IR"/>
        </w:rPr>
        <w:drawing>
          <wp:inline distT="0" distB="0" distL="0" distR="0">
            <wp:extent cx="1487882" cy="1112520"/>
            <wp:effectExtent l="19050" t="0" r="0" b="0"/>
            <wp:docPr id="225" name="Picture 225" descr="IMG_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IMG_005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487882" cy="1112520"/>
                    </a:xfrm>
                    <a:prstGeom prst="rect">
                      <a:avLst/>
                    </a:prstGeom>
                    <a:noFill/>
                    <a:ln>
                      <a:noFill/>
                    </a:ln>
                  </pic:spPr>
                </pic:pic>
              </a:graphicData>
            </a:graphic>
          </wp:inline>
        </w:drawing>
      </w:r>
      <w:r>
        <w:rPr>
          <w:rFonts w:cs="B Compset" w:hint="cs"/>
          <w:noProof/>
          <w:rtl/>
          <w:lang w:bidi="fa-IR"/>
        </w:rPr>
        <w:drawing>
          <wp:inline distT="0" distB="0" distL="0" distR="0">
            <wp:extent cx="1483360" cy="1112520"/>
            <wp:effectExtent l="19050" t="0" r="2540" b="0"/>
            <wp:docPr id="224" name="Picture 224" descr="IMG_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G_005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483360" cy="1112520"/>
                    </a:xfrm>
                    <a:prstGeom prst="rect">
                      <a:avLst/>
                    </a:prstGeom>
                    <a:noFill/>
                    <a:ln>
                      <a:noFill/>
                    </a:ln>
                  </pic:spPr>
                </pic:pic>
              </a:graphicData>
            </a:graphic>
          </wp:inline>
        </w:drawing>
      </w:r>
      <w:r w:rsidR="002A27E2" w:rsidRPr="00B07CAB">
        <w:rPr>
          <w:rFonts w:cs="B Compset" w:hint="cs"/>
          <w:noProof/>
          <w:rtl/>
          <w:lang w:bidi="fa-IR"/>
        </w:rPr>
        <w:drawing>
          <wp:inline distT="0" distB="0" distL="0" distR="0">
            <wp:extent cx="1470660" cy="1127048"/>
            <wp:effectExtent l="19050" t="0" r="0" b="0"/>
            <wp:docPr id="226" name="Picture 226" descr="IMG_0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IMG_0060"/>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70660" cy="1127048"/>
                    </a:xfrm>
                    <a:prstGeom prst="rect">
                      <a:avLst/>
                    </a:prstGeom>
                    <a:noFill/>
                    <a:ln>
                      <a:noFill/>
                    </a:ln>
                  </pic:spPr>
                </pic:pic>
              </a:graphicData>
            </a:graphic>
          </wp:inline>
        </w:drawing>
      </w:r>
    </w:p>
    <w:p w:rsidR="002A27E2" w:rsidRPr="003B4C6F" w:rsidRDefault="002A27E2" w:rsidP="0097789D">
      <w:pPr>
        <w:pStyle w:val="a0"/>
        <w:spacing w:after="240"/>
        <w:rPr>
          <w:rtl/>
        </w:rPr>
      </w:pPr>
      <w:r w:rsidRPr="003B4C6F">
        <w:rPr>
          <w:rFonts w:hint="cs"/>
          <w:rtl/>
        </w:rPr>
        <w:t xml:space="preserve">شکل </w:t>
      </w:r>
      <w:r w:rsidR="00EA2FB7" w:rsidRPr="003B4C6F">
        <w:rPr>
          <w:rFonts w:hint="cs"/>
          <w:rtl/>
        </w:rPr>
        <w:t>الف 29</w:t>
      </w:r>
      <w:r w:rsidR="00172E5F" w:rsidRPr="003B4C6F">
        <w:rPr>
          <w:rFonts w:hint="cs"/>
          <w:rtl/>
        </w:rPr>
        <w:t>-</w:t>
      </w:r>
      <w:r w:rsidRPr="003B4C6F">
        <w:rPr>
          <w:rFonts w:hint="cs"/>
          <w:rtl/>
        </w:rPr>
        <w:t xml:space="preserve"> نحوه اتصال سيم مسي زمين به صفحه</w:t>
      </w:r>
    </w:p>
    <w:p w:rsidR="002A27E2" w:rsidRPr="00B07CAB" w:rsidRDefault="002A27E2" w:rsidP="00FB284E">
      <w:pPr>
        <w:rPr>
          <w:rtl/>
        </w:rPr>
      </w:pPr>
      <w:r w:rsidRPr="00B07CAB">
        <w:rPr>
          <w:rFonts w:hint="cs"/>
          <w:rtl/>
        </w:rPr>
        <w:t>2- قرار دادن صفحه به صورت عمودی در داخل چاه:</w:t>
      </w:r>
    </w:p>
    <w:p w:rsidR="002A27E2" w:rsidRPr="00B07CAB" w:rsidRDefault="002A27E2" w:rsidP="00FB284E">
      <w:pPr>
        <w:rPr>
          <w:rtl/>
        </w:rPr>
      </w:pPr>
      <w:r w:rsidRPr="00B07CAB">
        <w:rPr>
          <w:rFonts w:hint="cs"/>
          <w:rtl/>
        </w:rPr>
        <w:t xml:space="preserve">لبه بالایی صفحه از سطح زمین نباید کمتر از 5/1 متر باشد. </w:t>
      </w:r>
    </w:p>
    <w:p w:rsidR="002A27E2" w:rsidRPr="00B07CAB" w:rsidRDefault="002A27E2" w:rsidP="00FB284E">
      <w:pPr>
        <w:rPr>
          <w:rtl/>
        </w:rPr>
      </w:pPr>
      <w:r w:rsidRPr="00B07CAB">
        <w:rPr>
          <w:rFonts w:hint="cs"/>
          <w:rtl/>
        </w:rPr>
        <w:t xml:space="preserve"> 3 -پر کردن اطراف صفحه با مواد کاهنده مقاومت زمین:</w:t>
      </w:r>
    </w:p>
    <w:p w:rsidR="002A27E2" w:rsidRPr="00B07CAB" w:rsidRDefault="002A27E2" w:rsidP="0097789D">
      <w:pPr>
        <w:rPr>
          <w:rtl/>
        </w:rPr>
      </w:pPr>
      <w:r w:rsidRPr="00B07CAB">
        <w:rPr>
          <w:rFonts w:hint="cs"/>
          <w:rtl/>
        </w:rPr>
        <w:t>نکته 1- مواد کاهنده قبل از استفاده بایستی کاملاً با آب اشباع شده و به حالت ملات درآید.</w:t>
      </w:r>
      <w:r w:rsidR="0097789D">
        <w:rPr>
          <w:rFonts w:hint="cs"/>
          <w:rtl/>
        </w:rPr>
        <w:t xml:space="preserve"> </w:t>
      </w:r>
      <w:r w:rsidRPr="00B07CAB">
        <w:rPr>
          <w:rFonts w:hint="cs"/>
          <w:rtl/>
        </w:rPr>
        <w:t>به ازای هر کیلوگرم مواد کاهنده میزان 0.5لیترآب مورد نیاز است. ملات بدست آمده را در اطراف صفحه می</w:t>
      </w:r>
      <w:r w:rsidR="0097789D">
        <w:rPr>
          <w:rFonts w:hint="cs"/>
          <w:rtl/>
        </w:rPr>
        <w:t>‌</w:t>
      </w:r>
      <w:r w:rsidRPr="00B07CAB">
        <w:rPr>
          <w:rFonts w:hint="cs"/>
          <w:rtl/>
        </w:rPr>
        <w:t xml:space="preserve">ریزیم بطوریکه سطح صفحه درون مواد قرار بگیرد. معمولاً تا 20 سانتی متر بالای صفحه باید </w:t>
      </w:r>
      <w:r w:rsidRPr="00B07CAB">
        <w:rPr>
          <w:rFonts w:hint="cs"/>
          <w:rtl/>
        </w:rPr>
        <w:lastRenderedPageBreak/>
        <w:t xml:space="preserve">مواد ریخته شود. از آنجاییکه مواد کاهنده اشباع شده در هوای آزاد سریع خشک می شود، لذا بعد از اشباع شدن بایستی درون چاه ریخته شود. </w:t>
      </w:r>
    </w:p>
    <w:p w:rsidR="002A27E2" w:rsidRPr="00B07CAB" w:rsidRDefault="002A27E2" w:rsidP="00FB284E">
      <w:pPr>
        <w:rPr>
          <w:rtl/>
        </w:rPr>
      </w:pPr>
      <w:r w:rsidRPr="00B07CAB">
        <w:rPr>
          <w:rFonts w:hint="cs"/>
          <w:rtl/>
        </w:rPr>
        <w:t xml:space="preserve">در صورتی که خاک محیط مناسب باشد بقیه عمق چاه با خاک موجود از محل حفاری پر می شود. </w:t>
      </w:r>
    </w:p>
    <w:p w:rsidR="002A27E2" w:rsidRPr="00B07CAB" w:rsidRDefault="002A27E2" w:rsidP="00FB284E">
      <w:pPr>
        <w:rPr>
          <w:rtl/>
        </w:rPr>
      </w:pPr>
      <w:r w:rsidRPr="00B07CAB">
        <w:rPr>
          <w:rFonts w:hint="cs"/>
          <w:rtl/>
        </w:rPr>
        <w:t xml:space="preserve">4-قرار دادن لوله </w:t>
      </w:r>
      <w:r w:rsidRPr="00B07CAB">
        <w:t>PVC</w:t>
      </w:r>
      <w:r w:rsidRPr="00B07CAB">
        <w:rPr>
          <w:rFonts w:hint="cs"/>
          <w:rtl/>
        </w:rPr>
        <w:t xml:space="preserve"> جهت شارژ مصنوعی </w:t>
      </w:r>
    </w:p>
    <w:p w:rsidR="002A27E2" w:rsidRPr="00B07CAB" w:rsidRDefault="002A27E2" w:rsidP="00FB284E">
      <w:pPr>
        <w:rPr>
          <w:rtl/>
          <w:lang w:bidi="fa-IR"/>
        </w:rPr>
      </w:pPr>
      <w:r w:rsidRPr="00B07CAB">
        <w:rPr>
          <w:rFonts w:hint="cs"/>
          <w:rtl/>
        </w:rPr>
        <w:t xml:space="preserve">  5- قرار دادن دریچه بازدید</w:t>
      </w:r>
    </w:p>
    <w:p w:rsidR="002A27E2" w:rsidRPr="00B07CAB" w:rsidRDefault="002A27E2" w:rsidP="00FB284E">
      <w:pPr>
        <w:rPr>
          <w:rtl/>
        </w:rPr>
      </w:pPr>
      <w:r w:rsidRPr="00B07CAB">
        <w:rPr>
          <w:rFonts w:hint="cs"/>
          <w:rtl/>
        </w:rPr>
        <w:t xml:space="preserve">دریچه باید طوری نصب شود که با نقطه صفر زمین هم سطح باشد در داخل آن باس بار ارت قرار می گیرد و سیم ارت توسط کابلشو به آن متصل می گردد. </w:t>
      </w:r>
    </w:p>
    <w:p w:rsidR="002A27E2" w:rsidRPr="00B07CAB" w:rsidRDefault="0097789D" w:rsidP="0097789D">
      <w:pPr>
        <w:jc w:val="center"/>
        <w:rPr>
          <w:rtl/>
        </w:rPr>
      </w:pPr>
      <w:r>
        <w:rPr>
          <w:noProof/>
          <w:rtl/>
          <w:lang w:bidi="fa-IR"/>
        </w:rPr>
        <w:drawing>
          <wp:inline distT="0" distB="0" distL="0" distR="0">
            <wp:extent cx="2178945" cy="1637166"/>
            <wp:effectExtent l="19050" t="0" r="0" b="0"/>
            <wp:docPr id="223" name="Picture 223" descr="IMG_0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0074"/>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176029" cy="1634975"/>
                    </a:xfrm>
                    <a:prstGeom prst="rect">
                      <a:avLst/>
                    </a:prstGeom>
                    <a:noFill/>
                    <a:ln>
                      <a:noFill/>
                    </a:ln>
                  </pic:spPr>
                </pic:pic>
              </a:graphicData>
            </a:graphic>
          </wp:inline>
        </w:drawing>
      </w:r>
      <w:r w:rsidR="003B4C6F" w:rsidRPr="00B07CAB">
        <w:rPr>
          <w:noProof/>
          <w:rtl/>
          <w:lang w:bidi="fa-IR"/>
        </w:rPr>
        <w:drawing>
          <wp:inline distT="0" distB="0" distL="0" distR="0">
            <wp:extent cx="2175720" cy="1638300"/>
            <wp:effectExtent l="19050" t="0" r="0" b="0"/>
            <wp:docPr id="222" name="Picture 222" descr="IMG_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IMG_035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73898" cy="1636928"/>
                    </a:xfrm>
                    <a:prstGeom prst="rect">
                      <a:avLst/>
                    </a:prstGeom>
                    <a:noFill/>
                    <a:ln>
                      <a:noFill/>
                    </a:ln>
                  </pic:spPr>
                </pic:pic>
              </a:graphicData>
            </a:graphic>
          </wp:inline>
        </w:drawing>
      </w:r>
    </w:p>
    <w:p w:rsidR="002A27E2" w:rsidRPr="003B4C6F" w:rsidRDefault="002A27E2" w:rsidP="00C33EA7">
      <w:pPr>
        <w:pStyle w:val="a0"/>
        <w:spacing w:after="240"/>
        <w:rPr>
          <w:rtl/>
        </w:rPr>
      </w:pPr>
      <w:r w:rsidRPr="00B07CAB">
        <w:rPr>
          <w:rFonts w:hint="cs"/>
          <w:rtl/>
        </w:rPr>
        <w:t xml:space="preserve"> </w:t>
      </w:r>
      <w:r w:rsidRPr="003B4C6F">
        <w:rPr>
          <w:rFonts w:hint="cs"/>
          <w:rtl/>
        </w:rPr>
        <w:t xml:space="preserve">شکل </w:t>
      </w:r>
      <w:r w:rsidR="00EA2FB7" w:rsidRPr="003B4C6F">
        <w:rPr>
          <w:rFonts w:hint="cs"/>
          <w:rtl/>
        </w:rPr>
        <w:t>الف 30</w:t>
      </w:r>
      <w:r w:rsidRPr="003B4C6F">
        <w:rPr>
          <w:rFonts w:hint="cs"/>
          <w:rtl/>
        </w:rPr>
        <w:t>- نحوه اجراي چاه و نصب دريچه بازديد</w:t>
      </w:r>
      <w:r w:rsidR="00172E5F" w:rsidRPr="003B4C6F">
        <w:rPr>
          <w:rFonts w:hint="cs"/>
          <w:rtl/>
        </w:rPr>
        <w:t xml:space="preserve"> </w:t>
      </w:r>
    </w:p>
    <w:p w:rsidR="002A27E2" w:rsidRPr="00B07CAB" w:rsidRDefault="00C36DDF" w:rsidP="0097789D">
      <w:pPr>
        <w:pStyle w:val="Heading3"/>
      </w:pPr>
      <w:bookmarkStart w:id="141" w:name="_Toc456028424"/>
      <w:r>
        <w:rPr>
          <w:rFonts w:hint="cs"/>
          <w:rtl/>
        </w:rPr>
        <w:t>الف-5</w:t>
      </w:r>
      <w:r w:rsidR="002A27E2" w:rsidRPr="00B07CAB">
        <w:rPr>
          <w:rFonts w:hint="cs"/>
          <w:rtl/>
        </w:rPr>
        <w:t>-4-نصب پا</w:t>
      </w:r>
      <w:r w:rsidR="0097789D">
        <w:rPr>
          <w:rFonts w:hint="cs"/>
          <w:rtl/>
        </w:rPr>
        <w:t>ي</w:t>
      </w:r>
      <w:r w:rsidR="002A27E2" w:rsidRPr="00B07CAB">
        <w:rPr>
          <w:rFonts w:hint="cs"/>
          <w:rtl/>
        </w:rPr>
        <w:t>ه صاعقه</w:t>
      </w:r>
      <w:r w:rsidR="0097789D">
        <w:rPr>
          <w:rFonts w:hint="cs"/>
          <w:rtl/>
        </w:rPr>
        <w:t>‌</w:t>
      </w:r>
      <w:r w:rsidR="002A27E2" w:rsidRPr="00B07CAB">
        <w:rPr>
          <w:rFonts w:hint="cs"/>
          <w:rtl/>
        </w:rPr>
        <w:t>گ</w:t>
      </w:r>
      <w:r w:rsidR="0097789D">
        <w:rPr>
          <w:rFonts w:hint="cs"/>
          <w:rtl/>
        </w:rPr>
        <w:t>ي</w:t>
      </w:r>
      <w:r w:rsidR="002A27E2" w:rsidRPr="00B07CAB">
        <w:rPr>
          <w:rFonts w:hint="cs"/>
          <w:rtl/>
        </w:rPr>
        <w:t>ر</w:t>
      </w:r>
      <w:bookmarkEnd w:id="141"/>
      <w:r w:rsidR="002A27E2" w:rsidRPr="00B07CAB">
        <w:rPr>
          <w:rFonts w:hint="cs"/>
          <w:rtl/>
        </w:rPr>
        <w:t xml:space="preserve"> </w:t>
      </w:r>
    </w:p>
    <w:p w:rsidR="002A27E2" w:rsidRDefault="002A27E2" w:rsidP="0097789D">
      <w:pPr>
        <w:rPr>
          <w:rtl/>
        </w:rPr>
      </w:pPr>
      <w:r w:rsidRPr="00B07CAB">
        <w:rPr>
          <w:rFonts w:hint="cs"/>
          <w:rtl/>
        </w:rPr>
        <w:t>بعد از اطمینان از خشک شدن بتون فونداسیون، پایه سه وجهی 9 متری توسط جیم پل نصب می</w:t>
      </w:r>
      <w:r w:rsidR="0097789D">
        <w:rPr>
          <w:rFonts w:hint="cs"/>
          <w:rtl/>
        </w:rPr>
        <w:t>‌‌</w:t>
      </w:r>
      <w:r w:rsidRPr="00B07CAB">
        <w:rPr>
          <w:rFonts w:hint="cs"/>
          <w:rtl/>
        </w:rPr>
        <w:t xml:space="preserve">گردد. </w:t>
      </w:r>
    </w:p>
    <w:p w:rsidR="00CA71A6" w:rsidRDefault="00CA71A6" w:rsidP="0097789D">
      <w:pPr>
        <w:rPr>
          <w:rtl/>
        </w:rPr>
      </w:pPr>
    </w:p>
    <w:p w:rsidR="00CA71A6" w:rsidRDefault="00CA71A6" w:rsidP="0097789D">
      <w:pPr>
        <w:rPr>
          <w:rtl/>
        </w:rPr>
      </w:pPr>
    </w:p>
    <w:p w:rsidR="00CA71A6" w:rsidRDefault="00CA71A6" w:rsidP="0097789D">
      <w:pPr>
        <w:rPr>
          <w:rtl/>
        </w:rPr>
      </w:pPr>
    </w:p>
    <w:p w:rsidR="00CA71A6" w:rsidRDefault="00CA71A6" w:rsidP="0097789D">
      <w:pPr>
        <w:rPr>
          <w:rtl/>
        </w:rPr>
      </w:pPr>
    </w:p>
    <w:p w:rsidR="00CA71A6" w:rsidRDefault="00CA71A6" w:rsidP="0097789D">
      <w:pPr>
        <w:rPr>
          <w:rtl/>
        </w:rPr>
      </w:pPr>
    </w:p>
    <w:p w:rsidR="002A27E2" w:rsidRPr="00B07CAB" w:rsidRDefault="002A27E2" w:rsidP="0097789D">
      <w:pPr>
        <w:rPr>
          <w:rtl/>
        </w:rPr>
      </w:pPr>
      <w:r w:rsidRPr="00B07CAB">
        <w:rPr>
          <w:rFonts w:hint="cs"/>
          <w:rtl/>
        </w:rPr>
        <w:t xml:space="preserve">نکته 1- طریقه استفاده از جیم پل: </w:t>
      </w:r>
    </w:p>
    <w:p w:rsidR="002A27E2" w:rsidRPr="00B07CAB" w:rsidRDefault="00E843BB" w:rsidP="0097789D">
      <w:pPr>
        <w:jc w:val="center"/>
        <w:rPr>
          <w:rtl/>
        </w:rPr>
      </w:pPr>
      <w:r w:rsidRPr="00BB5484">
        <w:rPr>
          <w:noProof/>
          <w:lang w:bidi="fa-IR"/>
        </w:rPr>
        <w:lastRenderedPageBreak/>
        <w:drawing>
          <wp:inline distT="0" distB="0" distL="0" distR="0">
            <wp:extent cx="3303468" cy="3226459"/>
            <wp:effectExtent l="19050" t="0" r="0" b="0"/>
            <wp:docPr id="272" name="Picture 1" descr="D:\amouj\book\CPT-Cirprotec-L1-LIGHTNING-ROD-ESE-NIMBUS-NFC17102-2011 (1)_Extracted_Images\Doc1_Extracted_Images\page1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book\CPT-Cirprotec-L1-LIGHTNING-ROD-ESE-NIMBUS-NFC17102-2011 (1)_Extracted_Images\Doc1_Extracted_Images\page1output.jpg"/>
                    <pic:cNvPicPr>
                      <a:picLocks noChangeAspect="1" noChangeArrowheads="1"/>
                    </pic:cNvPicPr>
                  </pic:nvPicPr>
                  <pic:blipFill>
                    <a:blip r:embed="rId130" cstate="print">
                      <a:extLst>
                        <a:ext uri="{28A0092B-C50C-407E-A947-70E740481C1C}">
                          <a14:useLocalDpi xmlns:a14="http://schemas.microsoft.com/office/drawing/2010/main" val="0"/>
                        </a:ext>
                      </a:extLst>
                    </a:blip>
                    <a:srcRect t="5895" b="13216"/>
                    <a:stretch>
                      <a:fillRect/>
                    </a:stretch>
                  </pic:blipFill>
                  <pic:spPr bwMode="auto">
                    <a:xfrm>
                      <a:off x="0" y="0"/>
                      <a:ext cx="3305102" cy="3228055"/>
                    </a:xfrm>
                    <a:prstGeom prst="rect">
                      <a:avLst/>
                    </a:prstGeom>
                    <a:noFill/>
                    <a:ln w="9525">
                      <a:noFill/>
                      <a:miter lim="800000"/>
                      <a:headEnd/>
                      <a:tailEnd/>
                    </a:ln>
                  </pic:spPr>
                </pic:pic>
              </a:graphicData>
            </a:graphic>
          </wp:inline>
        </w:drawing>
      </w:r>
    </w:p>
    <w:p w:rsidR="002A27E2" w:rsidRDefault="002A27E2" w:rsidP="0097789D">
      <w:pPr>
        <w:pStyle w:val="a0"/>
        <w:spacing w:after="240"/>
        <w:rPr>
          <w:rtl/>
        </w:rPr>
      </w:pPr>
      <w:r w:rsidRPr="00C36DDF">
        <w:rPr>
          <w:rFonts w:hint="cs"/>
          <w:rtl/>
        </w:rPr>
        <w:t>شکل</w:t>
      </w:r>
      <w:r w:rsidR="00EA2FB7" w:rsidRPr="00C36DDF">
        <w:rPr>
          <w:rFonts w:hint="cs"/>
          <w:rtl/>
        </w:rPr>
        <w:t xml:space="preserve"> الف 31</w:t>
      </w:r>
      <w:r w:rsidRPr="00C36DDF">
        <w:rPr>
          <w:rFonts w:hint="cs"/>
          <w:rtl/>
        </w:rPr>
        <w:t>- نحوه کار با جیم پل</w:t>
      </w:r>
    </w:p>
    <w:p w:rsidR="002A27E2" w:rsidRPr="00B07CAB" w:rsidRDefault="002A27E2" w:rsidP="0097789D">
      <w:pPr>
        <w:rPr>
          <w:rtl/>
        </w:rPr>
      </w:pPr>
      <w:r w:rsidRPr="00B07CAB">
        <w:rPr>
          <w:rFonts w:hint="cs"/>
          <w:rtl/>
        </w:rPr>
        <w:t>همچنين مي</w:t>
      </w:r>
      <w:r w:rsidR="0097789D">
        <w:rPr>
          <w:rFonts w:hint="cs"/>
          <w:rtl/>
        </w:rPr>
        <w:t>‌</w:t>
      </w:r>
      <w:r w:rsidRPr="00B07CAB">
        <w:rPr>
          <w:rFonts w:hint="cs"/>
          <w:rtl/>
        </w:rPr>
        <w:t>توان كل پايه را يكجا روي زمين به صورت كامل بست و در انتها با استفاده از چرثقيل روي بيس دكل نصب نمود.</w:t>
      </w:r>
    </w:p>
    <w:p w:rsidR="002A27E2" w:rsidRPr="00B07CAB" w:rsidRDefault="00172E5F" w:rsidP="002A27E2">
      <w:pPr>
        <w:tabs>
          <w:tab w:val="left" w:pos="659"/>
        </w:tabs>
        <w:ind w:left="360"/>
        <w:rPr>
          <w:rFonts w:cs="B Compset"/>
          <w:rtl/>
        </w:rPr>
      </w:pPr>
      <w:r w:rsidRPr="00B07CAB">
        <w:rPr>
          <w:rFonts w:cs="B Compset"/>
          <w:noProof/>
          <w:lang w:bidi="fa-IR"/>
        </w:rPr>
        <w:drawing>
          <wp:inline distT="0" distB="0" distL="0" distR="0">
            <wp:extent cx="2086524" cy="1568222"/>
            <wp:effectExtent l="19050" t="0" r="8976" b="0"/>
            <wp:docPr id="219" name="Picture 219" descr="P101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101062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90397" cy="1571133"/>
                    </a:xfrm>
                    <a:prstGeom prst="rect">
                      <a:avLst/>
                    </a:prstGeom>
                    <a:noFill/>
                    <a:ln>
                      <a:noFill/>
                    </a:ln>
                  </pic:spPr>
                </pic:pic>
              </a:graphicData>
            </a:graphic>
          </wp:inline>
        </w:drawing>
      </w:r>
      <w:r w:rsidRPr="00B07CAB">
        <w:rPr>
          <w:rFonts w:cs="B Compset"/>
          <w:noProof/>
          <w:lang w:bidi="fa-IR"/>
        </w:rPr>
        <w:drawing>
          <wp:inline distT="0" distB="0" distL="0" distR="0">
            <wp:extent cx="2084070" cy="1566379"/>
            <wp:effectExtent l="19050" t="0" r="0" b="0"/>
            <wp:docPr id="220" name="Picture 220" descr="P104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104010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84070" cy="1566379"/>
                    </a:xfrm>
                    <a:prstGeom prst="rect">
                      <a:avLst/>
                    </a:prstGeom>
                    <a:noFill/>
                    <a:ln>
                      <a:noFill/>
                    </a:ln>
                  </pic:spPr>
                </pic:pic>
              </a:graphicData>
            </a:graphic>
          </wp:inline>
        </w:drawing>
      </w:r>
    </w:p>
    <w:p w:rsidR="002A27E2" w:rsidRPr="00C36DDF" w:rsidRDefault="002A27E2" w:rsidP="00CA71A6">
      <w:pPr>
        <w:pStyle w:val="a0"/>
        <w:spacing w:after="240"/>
        <w:rPr>
          <w:rtl/>
        </w:rPr>
      </w:pPr>
      <w:r w:rsidRPr="00C36DDF">
        <w:rPr>
          <w:rFonts w:hint="cs"/>
          <w:rtl/>
        </w:rPr>
        <w:t>شکل</w:t>
      </w:r>
      <w:r w:rsidR="00EA2FB7" w:rsidRPr="00C36DDF">
        <w:rPr>
          <w:rFonts w:hint="cs"/>
          <w:rtl/>
        </w:rPr>
        <w:t xml:space="preserve"> الف 32</w:t>
      </w:r>
      <w:r w:rsidR="00172E5F" w:rsidRPr="00C36DDF">
        <w:rPr>
          <w:rFonts w:hint="cs"/>
          <w:rtl/>
        </w:rPr>
        <w:t>-</w:t>
      </w:r>
      <w:r w:rsidRPr="00C36DDF">
        <w:rPr>
          <w:rFonts w:hint="cs"/>
          <w:rtl/>
        </w:rPr>
        <w:t xml:space="preserve">نصب دكل با استفاده از </w:t>
      </w:r>
      <w:r w:rsidR="00CA71A6">
        <w:rPr>
          <w:rFonts w:hint="cs"/>
          <w:rtl/>
        </w:rPr>
        <w:t>ج</w:t>
      </w:r>
      <w:r w:rsidRPr="00C36DDF">
        <w:rPr>
          <w:rFonts w:hint="cs"/>
          <w:rtl/>
        </w:rPr>
        <w:t>رثقيل</w:t>
      </w:r>
    </w:p>
    <w:p w:rsidR="002A27E2" w:rsidRPr="00B07CAB" w:rsidRDefault="002A27E2" w:rsidP="009E2AC3">
      <w:pPr>
        <w:rPr>
          <w:rtl/>
        </w:rPr>
      </w:pPr>
      <w:r w:rsidRPr="00B07CAB">
        <w:rPr>
          <w:rFonts w:hint="cs"/>
          <w:rtl/>
        </w:rPr>
        <w:t>نکته 2- در صورت نیاز به پایه دیواری همانند شکل زیر عمل می</w:t>
      </w:r>
      <w:r w:rsidR="009E2AC3">
        <w:rPr>
          <w:rFonts w:hint="cs"/>
          <w:rtl/>
        </w:rPr>
        <w:t>‌</w:t>
      </w:r>
      <w:r w:rsidRPr="00B07CAB">
        <w:rPr>
          <w:rFonts w:hint="cs"/>
          <w:rtl/>
        </w:rPr>
        <w:t>کنیم</w:t>
      </w:r>
    </w:p>
    <w:p w:rsidR="002A27E2" w:rsidRPr="00B07CAB" w:rsidRDefault="009E2AC3" w:rsidP="009E2AC3">
      <w:pPr>
        <w:tabs>
          <w:tab w:val="left" w:pos="659"/>
        </w:tabs>
        <w:ind w:left="360"/>
        <w:jc w:val="center"/>
        <w:rPr>
          <w:rFonts w:cs="B Compset"/>
          <w:rtl/>
        </w:rPr>
      </w:pPr>
      <w:r>
        <w:rPr>
          <w:rFonts w:hint="cs"/>
          <w:noProof/>
          <w:rtl/>
          <w:lang w:bidi="fa-IR"/>
        </w:rPr>
        <w:lastRenderedPageBreak/>
        <w:drawing>
          <wp:inline distT="0" distB="0" distL="0" distR="0">
            <wp:extent cx="1642110" cy="3223260"/>
            <wp:effectExtent l="19050" t="0" r="0" b="0"/>
            <wp:docPr id="35" name="Picture 6" descr="D:\amouj\book\CPT-Cirprotec-L1-LIGHTNING-ROD-ESE-NIMBUS-NFC17102-2011 (1)_Extracted_Images\Doc1_Extracted_Images\page2outp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mouj\book\CPT-Cirprotec-L1-LIGHTNING-ROD-ESE-NIMBUS-NFC17102-2011 (1)_Extracted_Images\Doc1_Extracted_Images\page2output.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642110" cy="3223260"/>
                    </a:xfrm>
                    <a:prstGeom prst="rect">
                      <a:avLst/>
                    </a:prstGeom>
                    <a:noFill/>
                    <a:ln w="9525">
                      <a:noFill/>
                      <a:miter lim="800000"/>
                      <a:headEnd/>
                      <a:tailEnd/>
                    </a:ln>
                  </pic:spPr>
                </pic:pic>
              </a:graphicData>
            </a:graphic>
          </wp:inline>
        </w:drawing>
      </w:r>
    </w:p>
    <w:p w:rsidR="002A27E2" w:rsidRPr="00B07CAB" w:rsidRDefault="002A27E2" w:rsidP="009E2AC3">
      <w:pPr>
        <w:pStyle w:val="a0"/>
        <w:spacing w:after="240"/>
        <w:rPr>
          <w:rtl/>
        </w:rPr>
      </w:pPr>
      <w:r w:rsidRPr="00B07CAB">
        <w:rPr>
          <w:rFonts w:hint="cs"/>
          <w:rtl/>
        </w:rPr>
        <w:t xml:space="preserve"> شکل </w:t>
      </w:r>
      <w:r w:rsidR="00EA2FB7" w:rsidRPr="00B07CAB">
        <w:rPr>
          <w:rFonts w:hint="cs"/>
          <w:rtl/>
        </w:rPr>
        <w:t>الف 33</w:t>
      </w:r>
      <w:r w:rsidR="00172E5F" w:rsidRPr="00B07CAB">
        <w:rPr>
          <w:rFonts w:hint="cs"/>
          <w:rtl/>
        </w:rPr>
        <w:t>-</w:t>
      </w:r>
      <w:r w:rsidRPr="00B07CAB">
        <w:rPr>
          <w:rFonts w:hint="cs"/>
          <w:rtl/>
        </w:rPr>
        <w:t xml:space="preserve"> طریقه نصب پایه دیواری </w:t>
      </w:r>
    </w:p>
    <w:p w:rsidR="002A27E2" w:rsidRPr="00B07CAB" w:rsidRDefault="00C36DDF" w:rsidP="009E2AC3">
      <w:pPr>
        <w:pStyle w:val="Heading3"/>
      </w:pPr>
      <w:bookmarkStart w:id="142" w:name="_Toc456028425"/>
      <w:r>
        <w:rPr>
          <w:rFonts w:hint="cs"/>
          <w:rtl/>
        </w:rPr>
        <w:t>الف-5</w:t>
      </w:r>
      <w:r w:rsidR="002A27E2" w:rsidRPr="00B07CAB">
        <w:rPr>
          <w:rFonts w:hint="cs"/>
          <w:rtl/>
        </w:rPr>
        <w:t>-5- نصب صاعقه گ</w:t>
      </w:r>
      <w:r w:rsidR="009E2AC3">
        <w:rPr>
          <w:rFonts w:hint="cs"/>
          <w:rtl/>
        </w:rPr>
        <w:t>ي</w:t>
      </w:r>
      <w:r w:rsidR="002A27E2" w:rsidRPr="00B07CAB">
        <w:rPr>
          <w:rFonts w:hint="cs"/>
          <w:rtl/>
        </w:rPr>
        <w:t>ر</w:t>
      </w:r>
      <w:bookmarkEnd w:id="142"/>
    </w:p>
    <w:p w:rsidR="002A27E2" w:rsidRPr="00B07CAB" w:rsidRDefault="002A27E2" w:rsidP="009E2AC3">
      <w:pPr>
        <w:rPr>
          <w:rtl/>
        </w:rPr>
      </w:pPr>
      <w:r w:rsidRPr="00B07CAB">
        <w:rPr>
          <w:rFonts w:hint="cs"/>
          <w:rtl/>
        </w:rPr>
        <w:t>1- سیم</w:t>
      </w:r>
      <w:r w:rsidR="009E2AC3">
        <w:rPr>
          <w:rFonts w:hint="cs"/>
          <w:rtl/>
        </w:rPr>
        <w:t>‌</w:t>
      </w:r>
      <w:r w:rsidRPr="00B07CAB">
        <w:rPr>
          <w:rFonts w:hint="cs"/>
          <w:rtl/>
        </w:rPr>
        <w:t>مسی نمره 50 را از داخل لوله 2 متری موجود عبور داده و به رابط برنجی اتصال می</w:t>
      </w:r>
      <w:r w:rsidR="009E2AC3">
        <w:rPr>
          <w:rFonts w:hint="cs"/>
          <w:rtl/>
        </w:rPr>
        <w:t>‌</w:t>
      </w:r>
      <w:r w:rsidRPr="00B07CAB">
        <w:rPr>
          <w:rFonts w:hint="cs"/>
          <w:rtl/>
        </w:rPr>
        <w:t xml:space="preserve">دهیم. </w:t>
      </w:r>
    </w:p>
    <w:p w:rsidR="002A27E2" w:rsidRPr="00B07CAB" w:rsidRDefault="002A27E2" w:rsidP="009E2AC3">
      <w:pPr>
        <w:rPr>
          <w:rtl/>
        </w:rPr>
      </w:pPr>
      <w:r w:rsidRPr="00B07CAB">
        <w:rPr>
          <w:rFonts w:hint="cs"/>
          <w:rtl/>
        </w:rPr>
        <w:t>قسمت انتهایی رابط دارای یک حفره می</w:t>
      </w:r>
      <w:r w:rsidR="009E2AC3">
        <w:rPr>
          <w:rFonts w:hint="cs"/>
          <w:rtl/>
        </w:rPr>
        <w:t>‌</w:t>
      </w:r>
      <w:r w:rsidRPr="00B07CAB">
        <w:rPr>
          <w:rFonts w:hint="cs"/>
          <w:rtl/>
        </w:rPr>
        <w:t>باشد که سیم درون آن قرار گرفته و توسط دو عدد پیچ آلن ثابت می</w:t>
      </w:r>
      <w:r w:rsidR="009E2AC3">
        <w:rPr>
          <w:rFonts w:hint="cs"/>
          <w:rtl/>
        </w:rPr>
        <w:t>‌</w:t>
      </w:r>
      <w:r w:rsidRPr="00B07CAB">
        <w:rPr>
          <w:rFonts w:hint="cs"/>
          <w:rtl/>
        </w:rPr>
        <w:t xml:space="preserve">شود. </w:t>
      </w:r>
    </w:p>
    <w:p w:rsidR="002A27E2" w:rsidRPr="00B07CAB" w:rsidRDefault="00172E5F" w:rsidP="009E2AC3">
      <w:pPr>
        <w:rPr>
          <w:rtl/>
        </w:rPr>
      </w:pPr>
      <w:r w:rsidRPr="00B07CAB">
        <w:rPr>
          <w:rFonts w:hint="cs"/>
          <w:rtl/>
        </w:rPr>
        <w:t>2-</w:t>
      </w:r>
      <w:r w:rsidR="002A27E2" w:rsidRPr="00B07CAB">
        <w:rPr>
          <w:rFonts w:hint="cs"/>
          <w:rtl/>
        </w:rPr>
        <w:t>رابط برنجی به صورت استوانه</w:t>
      </w:r>
      <w:r w:rsidR="009E2AC3">
        <w:rPr>
          <w:rFonts w:hint="cs"/>
          <w:rtl/>
        </w:rPr>
        <w:t>‌</w:t>
      </w:r>
      <w:r w:rsidR="002A27E2" w:rsidRPr="00B07CAB">
        <w:rPr>
          <w:rFonts w:hint="cs"/>
          <w:rtl/>
        </w:rPr>
        <w:t>ای بوده و قسمتی از آن که داخل پایه قرار می</w:t>
      </w:r>
      <w:r w:rsidR="009E2AC3">
        <w:rPr>
          <w:rFonts w:hint="cs"/>
          <w:rtl/>
        </w:rPr>
        <w:t>‌</w:t>
      </w:r>
      <w:r w:rsidR="002A27E2" w:rsidRPr="00B07CAB">
        <w:rPr>
          <w:rFonts w:hint="cs"/>
          <w:rtl/>
        </w:rPr>
        <w:t>گیرد، دارای قطر 4 سانتی متر است برای ثابت کردن رابط بر روی پایه از دو عدد پیچ نمره 8 استفاده می</w:t>
      </w:r>
      <w:r w:rsidR="009E2AC3">
        <w:rPr>
          <w:rFonts w:hint="cs"/>
          <w:rtl/>
        </w:rPr>
        <w:t>‌</w:t>
      </w:r>
      <w:r w:rsidR="002A27E2" w:rsidRPr="00B07CAB">
        <w:rPr>
          <w:rFonts w:hint="cs"/>
          <w:rtl/>
        </w:rPr>
        <w:t>شود که به صورت متقارن به رابط بسته می</w:t>
      </w:r>
      <w:r w:rsidR="009E2AC3">
        <w:rPr>
          <w:rFonts w:hint="cs"/>
          <w:rtl/>
        </w:rPr>
        <w:t>‌</w:t>
      </w:r>
      <w:r w:rsidR="002A27E2" w:rsidRPr="00B07CAB">
        <w:rPr>
          <w:rFonts w:hint="cs"/>
          <w:rtl/>
        </w:rPr>
        <w:t xml:space="preserve">شود. </w:t>
      </w:r>
    </w:p>
    <w:p w:rsidR="002A27E2" w:rsidRPr="00B07CAB" w:rsidRDefault="002A27E2" w:rsidP="009E2AC3">
      <w:pPr>
        <w:rPr>
          <w:rtl/>
        </w:rPr>
      </w:pPr>
    </w:p>
    <w:p w:rsidR="002A27E2" w:rsidRPr="00B07CAB" w:rsidRDefault="002A27E2" w:rsidP="002A27E2">
      <w:pPr>
        <w:tabs>
          <w:tab w:val="left" w:pos="140"/>
        </w:tabs>
        <w:rPr>
          <w:rFonts w:cs="B Compset"/>
          <w:rtl/>
        </w:rPr>
      </w:pPr>
    </w:p>
    <w:p w:rsidR="002A27E2" w:rsidRPr="00B07CAB" w:rsidRDefault="009E2AC3" w:rsidP="009E2AC3">
      <w:pPr>
        <w:tabs>
          <w:tab w:val="left" w:pos="140"/>
        </w:tabs>
        <w:jc w:val="center"/>
        <w:rPr>
          <w:rFonts w:cs="B Compset"/>
          <w:rtl/>
        </w:rPr>
      </w:pPr>
      <w:r>
        <w:rPr>
          <w:rFonts w:cs="B Compset"/>
          <w:noProof/>
          <w:rtl/>
          <w:lang w:bidi="fa-IR"/>
        </w:rPr>
        <w:lastRenderedPageBreak/>
        <w:drawing>
          <wp:inline distT="0" distB="0" distL="0" distR="0">
            <wp:extent cx="1738590" cy="1635956"/>
            <wp:effectExtent l="1905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39531" cy="1636841"/>
                    </a:xfrm>
                    <a:prstGeom prst="rect">
                      <a:avLst/>
                    </a:prstGeom>
                    <a:noFill/>
                    <a:ln>
                      <a:noFill/>
                    </a:ln>
                  </pic:spPr>
                </pic:pic>
              </a:graphicData>
            </a:graphic>
          </wp:inline>
        </w:drawing>
      </w:r>
      <w:r>
        <w:rPr>
          <w:rFonts w:cs="B Compset"/>
          <w:noProof/>
          <w:rtl/>
          <w:lang w:bidi="fa-IR"/>
        </w:rPr>
        <w:drawing>
          <wp:inline distT="0" distB="0" distL="0" distR="0">
            <wp:extent cx="2013793" cy="1512028"/>
            <wp:effectExtent l="19050" t="0" r="5507" b="0"/>
            <wp:docPr id="216" name="Picture 216" descr="P1010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101062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009318" cy="1508668"/>
                    </a:xfrm>
                    <a:prstGeom prst="rect">
                      <a:avLst/>
                    </a:prstGeom>
                    <a:noFill/>
                    <a:ln>
                      <a:noFill/>
                    </a:ln>
                  </pic:spPr>
                </pic:pic>
              </a:graphicData>
            </a:graphic>
          </wp:inline>
        </w:drawing>
      </w:r>
    </w:p>
    <w:p w:rsidR="002A27E2" w:rsidRPr="00C36DDF" w:rsidRDefault="002A27E2" w:rsidP="009E2AC3">
      <w:pPr>
        <w:pStyle w:val="a0"/>
        <w:spacing w:after="240"/>
        <w:rPr>
          <w:rtl/>
        </w:rPr>
      </w:pPr>
      <w:r w:rsidRPr="00C36DDF">
        <w:rPr>
          <w:rFonts w:hint="cs"/>
          <w:rtl/>
        </w:rPr>
        <w:t xml:space="preserve">شکل </w:t>
      </w:r>
      <w:r w:rsidR="00EA2FB7" w:rsidRPr="00C36DDF">
        <w:rPr>
          <w:rFonts w:hint="cs"/>
          <w:rtl/>
        </w:rPr>
        <w:t>الف 34</w:t>
      </w:r>
      <w:r w:rsidRPr="00C36DDF">
        <w:rPr>
          <w:rFonts w:hint="cs"/>
          <w:rtl/>
        </w:rPr>
        <w:t>- رابط برنجی</w:t>
      </w:r>
    </w:p>
    <w:p w:rsidR="002A27E2" w:rsidRPr="00B07CAB" w:rsidRDefault="002A27E2" w:rsidP="00C33EA7">
      <w:pPr>
        <w:rPr>
          <w:rtl/>
        </w:rPr>
      </w:pPr>
      <w:r w:rsidRPr="00B07CAB">
        <w:rPr>
          <w:rFonts w:hint="cs"/>
          <w:rtl/>
        </w:rPr>
        <w:t>3- نصب و اتصال صاعقه</w:t>
      </w:r>
      <w:r w:rsidR="009E2AC3">
        <w:rPr>
          <w:rFonts w:hint="cs"/>
          <w:rtl/>
        </w:rPr>
        <w:t>‌</w:t>
      </w:r>
      <w:r w:rsidRPr="00B07CAB">
        <w:rPr>
          <w:rFonts w:hint="cs"/>
          <w:rtl/>
        </w:rPr>
        <w:t>گیر بر روی رابط با استفاده از رزوه بخش فوقانی رابط انجام می</w:t>
      </w:r>
      <w:r w:rsidR="009E2AC3">
        <w:rPr>
          <w:rFonts w:hint="cs"/>
          <w:rtl/>
        </w:rPr>
        <w:t>‌</w:t>
      </w:r>
      <w:r w:rsidRPr="00B07CAB">
        <w:rPr>
          <w:rFonts w:hint="cs"/>
          <w:rtl/>
        </w:rPr>
        <w:t xml:space="preserve">شود. </w:t>
      </w:r>
    </w:p>
    <w:p w:rsidR="002A27E2" w:rsidRPr="00B07CAB" w:rsidRDefault="009E2AC3" w:rsidP="009E2AC3">
      <w:pPr>
        <w:tabs>
          <w:tab w:val="left" w:pos="659"/>
        </w:tabs>
        <w:ind w:left="29"/>
        <w:jc w:val="center"/>
        <w:rPr>
          <w:rFonts w:cs="B Compset"/>
          <w:rtl/>
        </w:rPr>
      </w:pPr>
      <w:r>
        <w:rPr>
          <w:rFonts w:cs="B Compset"/>
          <w:noProof/>
          <w:lang w:bidi="fa-IR"/>
        </w:rPr>
        <w:drawing>
          <wp:inline distT="0" distB="0" distL="0" distR="0">
            <wp:extent cx="1960880" cy="1470660"/>
            <wp:effectExtent l="19050" t="0" r="1270" b="0"/>
            <wp:docPr id="215" name="Picture 215" descr="DSC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DSC0001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967934" cy="1475950"/>
                    </a:xfrm>
                    <a:prstGeom prst="rect">
                      <a:avLst/>
                    </a:prstGeom>
                    <a:noFill/>
                    <a:ln>
                      <a:noFill/>
                    </a:ln>
                  </pic:spPr>
                </pic:pic>
              </a:graphicData>
            </a:graphic>
          </wp:inline>
        </w:drawing>
      </w:r>
      <w:r w:rsidR="00172E5F" w:rsidRPr="00B07CAB">
        <w:rPr>
          <w:rFonts w:cs="B Compset"/>
          <w:noProof/>
          <w:lang w:bidi="fa-IR"/>
        </w:rPr>
        <w:drawing>
          <wp:inline distT="0" distB="0" distL="0" distR="0">
            <wp:extent cx="1960197" cy="1468832"/>
            <wp:effectExtent l="19050" t="0" r="1953" b="0"/>
            <wp:docPr id="214" name="Picture 214" descr="DSC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DSC0001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69101" cy="1475504"/>
                    </a:xfrm>
                    <a:prstGeom prst="rect">
                      <a:avLst/>
                    </a:prstGeom>
                    <a:noFill/>
                    <a:ln>
                      <a:noFill/>
                    </a:ln>
                  </pic:spPr>
                </pic:pic>
              </a:graphicData>
            </a:graphic>
          </wp:inline>
        </w:drawing>
      </w:r>
    </w:p>
    <w:p w:rsidR="002A27E2" w:rsidRPr="00C36DDF" w:rsidRDefault="002A27E2" w:rsidP="009E2AC3">
      <w:pPr>
        <w:pStyle w:val="a0"/>
        <w:spacing w:after="240"/>
        <w:rPr>
          <w:rtl/>
        </w:rPr>
      </w:pPr>
      <w:r w:rsidRPr="00C36DDF">
        <w:rPr>
          <w:rFonts w:hint="cs"/>
          <w:rtl/>
        </w:rPr>
        <w:t xml:space="preserve">شکل </w:t>
      </w:r>
      <w:r w:rsidR="00EA2FB7" w:rsidRPr="00C36DDF">
        <w:rPr>
          <w:rFonts w:hint="cs"/>
          <w:rtl/>
        </w:rPr>
        <w:t>الف 35</w:t>
      </w:r>
      <w:r w:rsidRPr="00C36DDF">
        <w:rPr>
          <w:rFonts w:hint="cs"/>
          <w:rtl/>
        </w:rPr>
        <w:t>- نحوه اتصال صاعقه گير به آداپتور</w:t>
      </w:r>
    </w:p>
    <w:p w:rsidR="002A27E2" w:rsidRPr="00B07CAB" w:rsidRDefault="002A27E2" w:rsidP="00C33EA7">
      <w:pPr>
        <w:rPr>
          <w:rFonts w:cs="B Compset"/>
          <w:rtl/>
        </w:rPr>
      </w:pPr>
      <w:r w:rsidRPr="009E2AC3">
        <w:rPr>
          <w:rFonts w:hint="cs"/>
          <w:rtl/>
        </w:rPr>
        <w:t>4 - لوله 2 متری بر روی سکشن آخر از پایه 9 متری نصب می</w:t>
      </w:r>
      <w:r w:rsidR="009E2AC3" w:rsidRPr="009E2AC3">
        <w:rPr>
          <w:rFonts w:hint="cs"/>
          <w:rtl/>
        </w:rPr>
        <w:t>‌</w:t>
      </w:r>
      <w:r w:rsidRPr="009E2AC3">
        <w:rPr>
          <w:rFonts w:hint="cs"/>
          <w:rtl/>
        </w:rPr>
        <w:t>گردد</w:t>
      </w:r>
      <w:r w:rsidRPr="00B07CAB">
        <w:rPr>
          <w:rFonts w:cs="B Compset" w:hint="cs"/>
          <w:rtl/>
        </w:rPr>
        <w:t xml:space="preserve">. </w:t>
      </w:r>
    </w:p>
    <w:p w:rsidR="002A27E2" w:rsidRPr="00B07CAB" w:rsidRDefault="002A27E2" w:rsidP="009E2AC3">
      <w:pPr>
        <w:tabs>
          <w:tab w:val="left" w:pos="29"/>
        </w:tabs>
        <w:ind w:left="29"/>
        <w:jc w:val="center"/>
        <w:rPr>
          <w:rFonts w:cs="B Compset"/>
          <w:rtl/>
        </w:rPr>
      </w:pPr>
      <w:r w:rsidRPr="00B07CAB">
        <w:rPr>
          <w:rFonts w:cs="B Compset"/>
          <w:noProof/>
          <w:lang w:bidi="fa-IR"/>
        </w:rPr>
        <w:drawing>
          <wp:inline distT="0" distB="0" distL="0" distR="0">
            <wp:extent cx="2350353" cy="1764795"/>
            <wp:effectExtent l="19050" t="0" r="0" b="0"/>
            <wp:docPr id="213" name="Picture 213" descr="IMG_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G_3529"/>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356390" cy="1769328"/>
                    </a:xfrm>
                    <a:prstGeom prst="rect">
                      <a:avLst/>
                    </a:prstGeom>
                    <a:noFill/>
                    <a:ln>
                      <a:noFill/>
                    </a:ln>
                  </pic:spPr>
                </pic:pic>
              </a:graphicData>
            </a:graphic>
          </wp:inline>
        </w:drawing>
      </w:r>
    </w:p>
    <w:p w:rsidR="002A27E2" w:rsidRPr="00C36DDF" w:rsidRDefault="002A27E2" w:rsidP="009E2AC3">
      <w:pPr>
        <w:pStyle w:val="a0"/>
        <w:rPr>
          <w:rtl/>
        </w:rPr>
      </w:pPr>
      <w:r w:rsidRPr="00C36DDF">
        <w:rPr>
          <w:rFonts w:hint="cs"/>
          <w:rtl/>
        </w:rPr>
        <w:t xml:space="preserve">شكل </w:t>
      </w:r>
      <w:r w:rsidR="00EA2FB7" w:rsidRPr="00C36DDF">
        <w:rPr>
          <w:rFonts w:hint="cs"/>
          <w:rtl/>
        </w:rPr>
        <w:t>الف 36</w:t>
      </w:r>
      <w:r w:rsidRPr="00C36DDF">
        <w:rPr>
          <w:rFonts w:hint="cs"/>
          <w:rtl/>
        </w:rPr>
        <w:t xml:space="preserve"> - اتصال لوله 2 متري به  پايه 9 متري </w:t>
      </w:r>
    </w:p>
    <w:p w:rsidR="002A27E2" w:rsidRPr="00B07CAB" w:rsidRDefault="00C36DDF" w:rsidP="009E2AC3">
      <w:pPr>
        <w:pStyle w:val="Heading3"/>
      </w:pPr>
      <w:bookmarkStart w:id="143" w:name="_Toc456028426"/>
      <w:r>
        <w:rPr>
          <w:rFonts w:hint="cs"/>
          <w:rtl/>
        </w:rPr>
        <w:lastRenderedPageBreak/>
        <w:t>الف-5-</w:t>
      </w:r>
      <w:r w:rsidR="002A27E2" w:rsidRPr="00B07CAB">
        <w:rPr>
          <w:rFonts w:hint="cs"/>
          <w:rtl/>
        </w:rPr>
        <w:t>6-نصب هادی م</w:t>
      </w:r>
      <w:r w:rsidR="009E2AC3">
        <w:rPr>
          <w:rFonts w:hint="cs"/>
          <w:rtl/>
        </w:rPr>
        <w:t>ي</w:t>
      </w:r>
      <w:r w:rsidR="002A27E2" w:rsidRPr="00B07CAB">
        <w:rPr>
          <w:rFonts w:hint="cs"/>
          <w:rtl/>
        </w:rPr>
        <w:t>انی</w:t>
      </w:r>
      <w:bookmarkEnd w:id="143"/>
    </w:p>
    <w:p w:rsidR="002A27E2" w:rsidRPr="00B07CAB" w:rsidRDefault="002A27E2" w:rsidP="00C97951">
      <w:pPr>
        <w:rPr>
          <w:rtl/>
        </w:rPr>
      </w:pPr>
      <w:r w:rsidRPr="00B07CAB">
        <w:rPr>
          <w:rFonts w:hint="cs"/>
          <w:rtl/>
        </w:rPr>
        <w:t>1- سیم</w:t>
      </w:r>
      <w:r w:rsidR="009E2AC3">
        <w:rPr>
          <w:rFonts w:hint="cs"/>
          <w:rtl/>
        </w:rPr>
        <w:t>‌</w:t>
      </w:r>
      <w:r w:rsidRPr="00B07CAB">
        <w:rPr>
          <w:rFonts w:hint="cs"/>
          <w:rtl/>
        </w:rPr>
        <w:t>مسی نمره 50 از داخل لوله 2 متری خارج شده و بر روی یکی از وجوه پایه 9 متری مهار می</w:t>
      </w:r>
      <w:r w:rsidR="009E2AC3">
        <w:rPr>
          <w:rFonts w:hint="cs"/>
          <w:rtl/>
        </w:rPr>
        <w:t>‌</w:t>
      </w:r>
      <w:r w:rsidRPr="00B07CAB">
        <w:rPr>
          <w:rFonts w:hint="cs"/>
          <w:rtl/>
        </w:rPr>
        <w:t xml:space="preserve">گردد </w:t>
      </w:r>
    </w:p>
    <w:p w:rsidR="002A27E2" w:rsidRPr="00B07CAB" w:rsidRDefault="002A27E2" w:rsidP="00C97951">
      <w:pPr>
        <w:rPr>
          <w:rtl/>
        </w:rPr>
      </w:pPr>
      <w:r w:rsidRPr="00B07CAB">
        <w:rPr>
          <w:rFonts w:hint="cs"/>
          <w:rtl/>
        </w:rPr>
        <w:t>2- برای مهار هادی میانی در هر یک متر 3 بست الزامی است. (هر 50 سانتی متر یک عدد)</w:t>
      </w:r>
    </w:p>
    <w:p w:rsidR="002A27E2" w:rsidRPr="00B07CAB" w:rsidRDefault="002A27E2" w:rsidP="00C97951">
      <w:pPr>
        <w:rPr>
          <w:rtl/>
        </w:rPr>
      </w:pPr>
      <w:r w:rsidRPr="00B07CAB">
        <w:rPr>
          <w:rFonts w:hint="cs"/>
          <w:rtl/>
        </w:rPr>
        <w:t xml:space="preserve">نکته 1- بست مورد استفاده از نوع بست گازي استيل بوده که باید کاملاً محکم شود. </w:t>
      </w:r>
    </w:p>
    <w:p w:rsidR="002A27E2" w:rsidRPr="00B07CAB" w:rsidRDefault="002A27E2" w:rsidP="00C97951">
      <w:pPr>
        <w:rPr>
          <w:rtl/>
        </w:rPr>
      </w:pPr>
      <w:r w:rsidRPr="00B07CAB">
        <w:rPr>
          <w:rFonts w:hint="cs"/>
          <w:rtl/>
        </w:rPr>
        <w:t>3-</w:t>
      </w:r>
      <w:r w:rsidR="00C97951">
        <w:rPr>
          <w:rFonts w:hint="cs"/>
          <w:rtl/>
        </w:rPr>
        <w:t xml:space="preserve"> </w:t>
      </w:r>
      <w:r w:rsidRPr="00B07CAB">
        <w:rPr>
          <w:rFonts w:hint="cs"/>
          <w:rtl/>
        </w:rPr>
        <w:t>در ارتفاع 2 متری از سطح زمین، شمارنده (کانتر) بر روی همان وجهی که هادی میانی عبور کرده است نصب می</w:t>
      </w:r>
      <w:r w:rsidR="00C97951">
        <w:rPr>
          <w:rFonts w:hint="cs"/>
          <w:rtl/>
        </w:rPr>
        <w:t>‌</w:t>
      </w:r>
      <w:r w:rsidRPr="00B07CAB">
        <w:rPr>
          <w:rFonts w:hint="cs"/>
          <w:rtl/>
        </w:rPr>
        <w:t>گردد. هادی میانی از حفره شمارنده عبور می</w:t>
      </w:r>
      <w:r w:rsidR="00C97951">
        <w:rPr>
          <w:rFonts w:hint="cs"/>
          <w:rtl/>
        </w:rPr>
        <w:t>‌</w:t>
      </w:r>
      <w:r w:rsidRPr="00B07CAB">
        <w:rPr>
          <w:rFonts w:hint="cs"/>
          <w:rtl/>
        </w:rPr>
        <w:t xml:space="preserve">کند. شمارنده باید از نوع مکانیکی بوده و نیازی به منبع شارژ نداشته باشد. نصب شمارنده طبق فصل هفتم استاندارد </w:t>
      </w:r>
      <w:r w:rsidRPr="00B07CAB">
        <w:t>NFC17-102</w:t>
      </w:r>
      <w:r w:rsidRPr="00B07CAB">
        <w:rPr>
          <w:rFonts w:hint="cs"/>
          <w:rtl/>
        </w:rPr>
        <w:t xml:space="preserve"> الزامی می</w:t>
      </w:r>
      <w:r w:rsidR="00C97951">
        <w:rPr>
          <w:rFonts w:hint="cs"/>
          <w:rtl/>
        </w:rPr>
        <w:t>‌</w:t>
      </w:r>
      <w:r w:rsidRPr="00B07CAB">
        <w:rPr>
          <w:rFonts w:hint="cs"/>
          <w:rtl/>
        </w:rPr>
        <w:t xml:space="preserve">باشد. </w:t>
      </w:r>
    </w:p>
    <w:p w:rsidR="002A27E2" w:rsidRPr="00B07CAB" w:rsidRDefault="002A27E2" w:rsidP="00C97951">
      <w:pPr>
        <w:tabs>
          <w:tab w:val="left" w:pos="659"/>
        </w:tabs>
        <w:jc w:val="center"/>
        <w:rPr>
          <w:rFonts w:cs="B Compset"/>
          <w:rtl/>
        </w:rPr>
      </w:pPr>
      <w:r w:rsidRPr="00B07CAB">
        <w:rPr>
          <w:rFonts w:cs="B Compset"/>
          <w:noProof/>
          <w:lang w:bidi="fa-IR"/>
        </w:rPr>
        <w:drawing>
          <wp:inline distT="0" distB="0" distL="0" distR="0">
            <wp:extent cx="2527935" cy="1894284"/>
            <wp:effectExtent l="19050" t="0" r="5715" b="0"/>
            <wp:docPr id="212" name="Picture 212" descr="IMG_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G_0515"/>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527935" cy="1894284"/>
                    </a:xfrm>
                    <a:prstGeom prst="rect">
                      <a:avLst/>
                    </a:prstGeom>
                    <a:noFill/>
                    <a:ln>
                      <a:noFill/>
                    </a:ln>
                  </pic:spPr>
                </pic:pic>
              </a:graphicData>
            </a:graphic>
          </wp:inline>
        </w:drawing>
      </w:r>
    </w:p>
    <w:p w:rsidR="002A27E2" w:rsidRPr="00C36DDF" w:rsidRDefault="002A27E2" w:rsidP="00C97951">
      <w:pPr>
        <w:pStyle w:val="a0"/>
        <w:spacing w:after="240"/>
        <w:rPr>
          <w:rtl/>
        </w:rPr>
      </w:pPr>
      <w:r w:rsidRPr="00C36DDF">
        <w:rPr>
          <w:rFonts w:hint="cs"/>
          <w:rtl/>
        </w:rPr>
        <w:t xml:space="preserve">شكل </w:t>
      </w:r>
      <w:r w:rsidR="00EA2FB7" w:rsidRPr="00C36DDF">
        <w:rPr>
          <w:rFonts w:hint="cs"/>
          <w:rtl/>
        </w:rPr>
        <w:t xml:space="preserve"> الف 37</w:t>
      </w:r>
      <w:r w:rsidR="00C36DDF">
        <w:rPr>
          <w:rFonts w:hint="cs"/>
          <w:rtl/>
        </w:rPr>
        <w:t>-</w:t>
      </w:r>
      <w:r w:rsidRPr="00C36DDF">
        <w:rPr>
          <w:rFonts w:hint="cs"/>
          <w:rtl/>
        </w:rPr>
        <w:t xml:space="preserve"> فاصله بست</w:t>
      </w:r>
      <w:r w:rsidR="00C97951">
        <w:rPr>
          <w:rFonts w:hint="cs"/>
          <w:rtl/>
        </w:rPr>
        <w:t>‌</w:t>
      </w:r>
      <w:r w:rsidRPr="00C36DDF">
        <w:rPr>
          <w:rFonts w:hint="cs"/>
          <w:rtl/>
        </w:rPr>
        <w:t>ها از يكديگر 50 سانتي متر مي</w:t>
      </w:r>
      <w:r w:rsidR="00C97951">
        <w:rPr>
          <w:rFonts w:hint="cs"/>
          <w:rtl/>
        </w:rPr>
        <w:t>‌</w:t>
      </w:r>
      <w:r w:rsidRPr="00C36DDF">
        <w:rPr>
          <w:rFonts w:hint="cs"/>
          <w:rtl/>
        </w:rPr>
        <w:t>باشد</w:t>
      </w:r>
    </w:p>
    <w:p w:rsidR="002A27E2" w:rsidRPr="00B07CAB" w:rsidRDefault="002A27E2" w:rsidP="00C97951">
      <w:pPr>
        <w:rPr>
          <w:rtl/>
        </w:rPr>
      </w:pPr>
      <w:r w:rsidRPr="00B07CAB">
        <w:rPr>
          <w:rFonts w:hint="cs"/>
          <w:rtl/>
        </w:rPr>
        <w:t>4- در ارتفاع 2 متری از سطح زمین، گیره تست مدار بر روی همان وجهی که هادی میانی عبور کرده است، نصب می</w:t>
      </w:r>
      <w:r w:rsidR="00C97951">
        <w:rPr>
          <w:rFonts w:hint="cs"/>
          <w:rtl/>
        </w:rPr>
        <w:t>‌</w:t>
      </w:r>
      <w:r w:rsidRPr="00B07CAB">
        <w:rPr>
          <w:rFonts w:hint="cs"/>
          <w:rtl/>
        </w:rPr>
        <w:t>گردد. محل نصب در زیر شمارنده می</w:t>
      </w:r>
      <w:r w:rsidR="00C97951">
        <w:rPr>
          <w:rFonts w:hint="cs"/>
          <w:rtl/>
        </w:rPr>
        <w:t>‌</w:t>
      </w:r>
      <w:r w:rsidRPr="00B07CAB">
        <w:rPr>
          <w:rFonts w:hint="cs"/>
          <w:rtl/>
        </w:rPr>
        <w:t xml:space="preserve">باشد. </w:t>
      </w:r>
    </w:p>
    <w:p w:rsidR="002A27E2" w:rsidRPr="00B07CAB" w:rsidRDefault="002A27E2" w:rsidP="00C97951">
      <w:pPr>
        <w:rPr>
          <w:rtl/>
        </w:rPr>
      </w:pPr>
      <w:r w:rsidRPr="00B07CAB">
        <w:rPr>
          <w:rFonts w:hint="cs"/>
          <w:rtl/>
        </w:rPr>
        <w:t>5-هادي مياني از طریق کابلشو یا ترمینال به گیره تست مدار متصل می</w:t>
      </w:r>
      <w:r w:rsidR="00C97951">
        <w:rPr>
          <w:rFonts w:hint="cs"/>
          <w:rtl/>
        </w:rPr>
        <w:t>‌</w:t>
      </w:r>
      <w:r w:rsidRPr="00B07CAB">
        <w:rPr>
          <w:rFonts w:hint="cs"/>
          <w:rtl/>
        </w:rPr>
        <w:t xml:space="preserve">گردد. </w:t>
      </w:r>
    </w:p>
    <w:p w:rsidR="002A27E2" w:rsidRPr="00B07CAB" w:rsidRDefault="002A27E2" w:rsidP="00C97951">
      <w:pPr>
        <w:rPr>
          <w:rtl/>
        </w:rPr>
      </w:pPr>
      <w:r w:rsidRPr="00B07CAB">
        <w:rPr>
          <w:rFonts w:hint="cs"/>
          <w:rtl/>
        </w:rPr>
        <w:t>6- سیم مسی سیستم ارت نیز از طريق کابلشو یا ترمینال به گیره تست مدار متصل می</w:t>
      </w:r>
      <w:r w:rsidR="00C97951">
        <w:rPr>
          <w:rFonts w:hint="cs"/>
          <w:rtl/>
        </w:rPr>
        <w:t>‌</w:t>
      </w:r>
      <w:r w:rsidRPr="00B07CAB">
        <w:rPr>
          <w:rFonts w:hint="cs"/>
          <w:rtl/>
        </w:rPr>
        <w:t xml:space="preserve">گردد. </w:t>
      </w:r>
    </w:p>
    <w:p w:rsidR="002A27E2" w:rsidRPr="00B07CAB" w:rsidRDefault="002A27E2" w:rsidP="002A27E2">
      <w:pPr>
        <w:tabs>
          <w:tab w:val="left" w:pos="659"/>
        </w:tabs>
        <w:rPr>
          <w:rFonts w:cs="B Compset"/>
          <w:rtl/>
        </w:rPr>
      </w:pPr>
    </w:p>
    <w:p w:rsidR="002A27E2" w:rsidRPr="00B07CAB" w:rsidRDefault="00C97951" w:rsidP="00C97951">
      <w:pPr>
        <w:tabs>
          <w:tab w:val="left" w:pos="659"/>
        </w:tabs>
        <w:jc w:val="center"/>
        <w:rPr>
          <w:rFonts w:cs="B Compset"/>
          <w:rtl/>
        </w:rPr>
      </w:pPr>
      <w:r>
        <w:rPr>
          <w:rFonts w:cs="B Compset"/>
          <w:noProof/>
          <w:rtl/>
          <w:lang w:bidi="fa-IR"/>
        </w:rPr>
        <w:lastRenderedPageBreak/>
        <w:drawing>
          <wp:inline distT="0" distB="0" distL="0" distR="0">
            <wp:extent cx="2150745" cy="1614805"/>
            <wp:effectExtent l="19050" t="0" r="1905" b="0"/>
            <wp:docPr id="211" name="Picture 211" descr="DSC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DSC0003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50745" cy="1614805"/>
                    </a:xfrm>
                    <a:prstGeom prst="rect">
                      <a:avLst/>
                    </a:prstGeom>
                    <a:noFill/>
                    <a:ln>
                      <a:noFill/>
                    </a:ln>
                  </pic:spPr>
                </pic:pic>
              </a:graphicData>
            </a:graphic>
          </wp:inline>
        </w:drawing>
      </w:r>
    </w:p>
    <w:p w:rsidR="002A27E2" w:rsidRPr="00C36DDF" w:rsidRDefault="002A27E2" w:rsidP="00C97951">
      <w:pPr>
        <w:pStyle w:val="a0"/>
        <w:spacing w:after="240"/>
        <w:rPr>
          <w:rtl/>
        </w:rPr>
      </w:pPr>
      <w:r w:rsidRPr="00C36DDF">
        <w:rPr>
          <w:rFonts w:hint="cs"/>
          <w:rtl/>
        </w:rPr>
        <w:t xml:space="preserve">شكل </w:t>
      </w:r>
      <w:r w:rsidR="00EA2FB7" w:rsidRPr="00C36DDF">
        <w:rPr>
          <w:rFonts w:hint="cs"/>
          <w:rtl/>
        </w:rPr>
        <w:t xml:space="preserve"> الف </w:t>
      </w:r>
      <w:r w:rsidR="00C36DDF">
        <w:rPr>
          <w:rFonts w:hint="cs"/>
          <w:rtl/>
        </w:rPr>
        <w:t>-</w:t>
      </w:r>
      <w:r w:rsidR="00EA2FB7" w:rsidRPr="00C36DDF">
        <w:rPr>
          <w:rFonts w:hint="cs"/>
          <w:rtl/>
        </w:rPr>
        <w:t>38</w:t>
      </w:r>
      <w:r w:rsidRPr="00C36DDF">
        <w:rPr>
          <w:rFonts w:hint="cs"/>
          <w:rtl/>
        </w:rPr>
        <w:t xml:space="preserve"> - گيره تست مدار به همراه شمارنده تعداد دفعات اصابت صاعقه</w:t>
      </w:r>
    </w:p>
    <w:p w:rsidR="002A27E2" w:rsidRPr="00B07CAB" w:rsidRDefault="00C36DDF" w:rsidP="00C97951">
      <w:pPr>
        <w:pStyle w:val="Heading3"/>
      </w:pPr>
      <w:bookmarkStart w:id="144" w:name="_Toc456028427"/>
      <w:r>
        <w:rPr>
          <w:rFonts w:hint="cs"/>
          <w:rtl/>
        </w:rPr>
        <w:t>الف-5</w:t>
      </w:r>
      <w:r w:rsidR="002A27E2" w:rsidRPr="00B07CAB">
        <w:rPr>
          <w:rFonts w:hint="cs"/>
          <w:rtl/>
        </w:rPr>
        <w:t>-7-هم پتانس</w:t>
      </w:r>
      <w:r w:rsidR="00C97951">
        <w:rPr>
          <w:rFonts w:hint="cs"/>
          <w:rtl/>
        </w:rPr>
        <w:t>ي</w:t>
      </w:r>
      <w:r w:rsidR="002A27E2" w:rsidRPr="00B07CAB">
        <w:rPr>
          <w:rFonts w:hint="cs"/>
          <w:rtl/>
        </w:rPr>
        <w:t>ل سازی</w:t>
      </w:r>
      <w:bookmarkEnd w:id="144"/>
      <w:r w:rsidR="002A27E2" w:rsidRPr="00B07CAB">
        <w:rPr>
          <w:rFonts w:hint="cs"/>
          <w:rtl/>
        </w:rPr>
        <w:t xml:space="preserve"> </w:t>
      </w:r>
    </w:p>
    <w:p w:rsidR="002A27E2" w:rsidRPr="00B07CAB" w:rsidRDefault="002A27E2" w:rsidP="00961CA6">
      <w:pPr>
        <w:rPr>
          <w:rtl/>
        </w:rPr>
      </w:pPr>
      <w:r w:rsidRPr="00B07CAB">
        <w:rPr>
          <w:rFonts w:hint="cs"/>
          <w:rtl/>
        </w:rPr>
        <w:t>اتصال سیستم</w:t>
      </w:r>
      <w:r w:rsidR="00C97951">
        <w:rPr>
          <w:rFonts w:hint="cs"/>
          <w:rtl/>
        </w:rPr>
        <w:t>‌</w:t>
      </w:r>
      <w:r w:rsidRPr="00B07CAB">
        <w:rPr>
          <w:rFonts w:hint="cs"/>
          <w:rtl/>
        </w:rPr>
        <w:t>های زمین مختلف به یکدیگر و کلیه تجهیزات فلزی ارت شده به سیستم ارت اصلی می</w:t>
      </w:r>
      <w:r w:rsidR="00C97951">
        <w:rPr>
          <w:rFonts w:hint="cs"/>
          <w:rtl/>
        </w:rPr>
        <w:t>‌</w:t>
      </w:r>
      <w:r w:rsidRPr="00B07CAB">
        <w:rPr>
          <w:rFonts w:hint="cs"/>
          <w:rtl/>
        </w:rPr>
        <w:t>بایستی برابر با د</w:t>
      </w:r>
      <w:r w:rsidR="00CA71A6">
        <w:rPr>
          <w:rFonts w:hint="cs"/>
          <w:rtl/>
        </w:rPr>
        <w:t>ستورالعمل جداگانه ای صورت پذیرد که بدین منظور می‌توان به</w:t>
      </w:r>
      <w:r w:rsidR="00961CA6">
        <w:rPr>
          <w:rFonts w:hint="cs"/>
          <w:rtl/>
          <w:lang w:bidi="fa-IR"/>
        </w:rPr>
        <w:t xml:space="preserve"> </w:t>
      </w:r>
      <w:r w:rsidR="00961CA6">
        <w:rPr>
          <w:lang w:bidi="fa-IR"/>
        </w:rPr>
        <w:t>IEC61000</w:t>
      </w:r>
      <w:r w:rsidR="00CA71A6">
        <w:rPr>
          <w:rFonts w:hint="cs"/>
          <w:rtl/>
        </w:rPr>
        <w:t xml:space="preserve"> </w:t>
      </w:r>
      <w:r w:rsidR="00CA71A6">
        <w:rPr>
          <w:rFonts w:hint="cs"/>
          <w:rtl/>
          <w:lang w:bidi="fa-IR"/>
        </w:rPr>
        <w:t>مراجعه شود.</w:t>
      </w:r>
      <w:r w:rsidRPr="00B07CAB">
        <w:rPr>
          <w:rFonts w:hint="cs"/>
          <w:rtl/>
        </w:rPr>
        <w:t xml:space="preserve"> </w:t>
      </w:r>
    </w:p>
    <w:p w:rsidR="002A27E2" w:rsidRPr="00B07CAB" w:rsidRDefault="00C36DDF" w:rsidP="00C97951">
      <w:pPr>
        <w:pStyle w:val="Heading3"/>
      </w:pPr>
      <w:bookmarkStart w:id="145" w:name="_Toc456028428"/>
      <w:r>
        <w:rPr>
          <w:rFonts w:hint="cs"/>
          <w:rtl/>
        </w:rPr>
        <w:t>الف-5</w:t>
      </w:r>
      <w:r w:rsidR="00172E5F" w:rsidRPr="00B07CAB">
        <w:rPr>
          <w:rFonts w:hint="cs"/>
          <w:rtl/>
        </w:rPr>
        <w:t>-</w:t>
      </w:r>
      <w:r w:rsidR="002A27E2" w:rsidRPr="00B07CAB">
        <w:rPr>
          <w:rFonts w:hint="cs"/>
          <w:rtl/>
        </w:rPr>
        <w:t>8-جوشکاری حرارتی</w:t>
      </w:r>
      <w:bookmarkEnd w:id="145"/>
    </w:p>
    <w:p w:rsidR="002A27E2" w:rsidRPr="00B07CAB" w:rsidRDefault="002A27E2" w:rsidP="00C97951">
      <w:pPr>
        <w:rPr>
          <w:rtl/>
        </w:rPr>
      </w:pPr>
      <w:r w:rsidRPr="00B07CAB">
        <w:rPr>
          <w:rFonts w:hint="cs"/>
          <w:rtl/>
        </w:rPr>
        <w:t>اتصال با این روش علاوه بر ایجاد تماس و اتصال بیشتر، موجب افزایش مقاومت نقطه اتصال در برابر خوردگی می</w:t>
      </w:r>
      <w:r w:rsidR="00C97951">
        <w:rPr>
          <w:rFonts w:hint="cs"/>
          <w:rtl/>
        </w:rPr>
        <w:t>‌</w:t>
      </w:r>
      <w:r w:rsidRPr="00B07CAB">
        <w:rPr>
          <w:rFonts w:hint="cs"/>
          <w:rtl/>
        </w:rPr>
        <w:t>شود. اتصال با استفاده از قالب جوش، پودر جوش و مواد محترقه انفجاری انجام می</w:t>
      </w:r>
      <w:r w:rsidR="00C97951">
        <w:rPr>
          <w:rFonts w:hint="cs"/>
          <w:rtl/>
        </w:rPr>
        <w:t>‌</w:t>
      </w:r>
      <w:r w:rsidRPr="00B07CAB">
        <w:rPr>
          <w:rFonts w:hint="cs"/>
          <w:rtl/>
        </w:rPr>
        <w:t xml:space="preserve">گیرد. </w:t>
      </w:r>
    </w:p>
    <w:p w:rsidR="002A27E2" w:rsidRPr="00B07CAB" w:rsidRDefault="002A27E2" w:rsidP="00C97951">
      <w:pPr>
        <w:rPr>
          <w:rtl/>
        </w:rPr>
      </w:pPr>
      <w:r w:rsidRPr="00B07CAB">
        <w:rPr>
          <w:rFonts w:hint="cs"/>
          <w:rtl/>
        </w:rPr>
        <w:t>قالب از جنس گرافیت بوده و از نوع اتصال سیم به صفحه می</w:t>
      </w:r>
      <w:r w:rsidR="00C97951">
        <w:rPr>
          <w:rFonts w:hint="cs"/>
          <w:rtl/>
        </w:rPr>
        <w:t>‌</w:t>
      </w:r>
      <w:r w:rsidRPr="00B07CAB">
        <w:rPr>
          <w:rFonts w:hint="cs"/>
          <w:rtl/>
        </w:rPr>
        <w:t xml:space="preserve">باشد. </w:t>
      </w:r>
    </w:p>
    <w:p w:rsidR="002A27E2" w:rsidRPr="00B07CAB" w:rsidRDefault="002A27E2" w:rsidP="00C97951">
      <w:pPr>
        <w:rPr>
          <w:rtl/>
        </w:rPr>
      </w:pPr>
      <w:r w:rsidRPr="00B07CAB">
        <w:rPr>
          <w:rFonts w:hint="cs"/>
          <w:rtl/>
        </w:rPr>
        <w:t>برای انجام جوشکاری ابتدا صفحه را بر روی زمین قرار داده و سر سیم مسی را در مرکز صفحه قرار داده و قالب را بر روی آن می</w:t>
      </w:r>
      <w:r w:rsidR="00C97951">
        <w:rPr>
          <w:rFonts w:hint="cs"/>
          <w:rtl/>
        </w:rPr>
        <w:t>‌</w:t>
      </w:r>
      <w:r w:rsidRPr="00B07CAB">
        <w:rPr>
          <w:rFonts w:hint="cs"/>
          <w:rtl/>
        </w:rPr>
        <w:t>گذاریم، در داخل قالب پولکی را قرار داده و پودر جوش مربوطه به همراه چاشنی داخل قالب ریخته و در قالب را می بندیم سپس از طریق فتیله احتراق را انجام داده که این کار سبب ذوب شدن پودر جوش و ریختن آن بر روی هادی</w:t>
      </w:r>
      <w:r w:rsidR="00C97951">
        <w:rPr>
          <w:rFonts w:hint="cs"/>
          <w:rtl/>
        </w:rPr>
        <w:t>‌</w:t>
      </w:r>
      <w:r w:rsidRPr="00B07CAB">
        <w:rPr>
          <w:rFonts w:hint="cs"/>
          <w:rtl/>
        </w:rPr>
        <w:t>ها می</w:t>
      </w:r>
      <w:r w:rsidR="00C33EA7">
        <w:rPr>
          <w:rFonts w:hint="cs"/>
          <w:rtl/>
        </w:rPr>
        <w:t>‌</w:t>
      </w:r>
      <w:r w:rsidRPr="00B07CAB">
        <w:rPr>
          <w:rFonts w:hint="cs"/>
          <w:rtl/>
        </w:rPr>
        <w:t>شود که حرارت مذاب باعث ترکیب دو قطعه هادی با یکدیگر خواهد شد.</w:t>
      </w:r>
    </w:p>
    <w:p w:rsidR="002A27E2" w:rsidRPr="00B07CAB" w:rsidRDefault="002A27E2" w:rsidP="00C97951">
      <w:pPr>
        <w:tabs>
          <w:tab w:val="left" w:pos="659"/>
        </w:tabs>
        <w:rPr>
          <w:rFonts w:cs="B Compset"/>
          <w:rtl/>
        </w:rPr>
      </w:pPr>
    </w:p>
    <w:p w:rsidR="002A27E2" w:rsidRPr="00B07CAB" w:rsidRDefault="00BA7A6E" w:rsidP="00BA7A6E">
      <w:pPr>
        <w:tabs>
          <w:tab w:val="left" w:pos="659"/>
        </w:tabs>
        <w:jc w:val="center"/>
        <w:rPr>
          <w:rFonts w:cs="B Compset"/>
          <w:rtl/>
        </w:rPr>
      </w:pPr>
      <w:r w:rsidRPr="00B07CAB">
        <w:rPr>
          <w:rFonts w:cs="B Compset"/>
          <w:noProof/>
          <w:lang w:bidi="fa-IR"/>
        </w:rPr>
        <w:lastRenderedPageBreak/>
        <w:drawing>
          <wp:inline distT="0" distB="0" distL="0" distR="0">
            <wp:extent cx="1367790" cy="1026830"/>
            <wp:effectExtent l="19050" t="0" r="3810" b="0"/>
            <wp:docPr id="66" name="Picture 210" descr="DSC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SC00040"/>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364316" cy="1024222"/>
                    </a:xfrm>
                    <a:prstGeom prst="rect">
                      <a:avLst/>
                    </a:prstGeom>
                    <a:noFill/>
                    <a:ln>
                      <a:noFill/>
                    </a:ln>
                  </pic:spPr>
                </pic:pic>
              </a:graphicData>
            </a:graphic>
          </wp:inline>
        </w:drawing>
      </w:r>
      <w:r w:rsidRPr="00B07CAB">
        <w:rPr>
          <w:rFonts w:cs="B Compset"/>
          <w:noProof/>
          <w:lang w:bidi="fa-IR"/>
        </w:rPr>
        <w:drawing>
          <wp:inline distT="0" distB="0" distL="0" distR="0">
            <wp:extent cx="1362075" cy="1021681"/>
            <wp:effectExtent l="19050" t="0" r="9525" b="0"/>
            <wp:docPr id="45" name="Picture 209" descr="DSC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SC0004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362115" cy="1021711"/>
                    </a:xfrm>
                    <a:prstGeom prst="rect">
                      <a:avLst/>
                    </a:prstGeom>
                    <a:noFill/>
                    <a:ln>
                      <a:noFill/>
                    </a:ln>
                  </pic:spPr>
                </pic:pic>
              </a:graphicData>
            </a:graphic>
          </wp:inline>
        </w:drawing>
      </w:r>
      <w:r w:rsidR="00C97951">
        <w:rPr>
          <w:rFonts w:cs="B Compset"/>
          <w:noProof/>
          <w:lang w:bidi="fa-IR"/>
        </w:rPr>
        <w:drawing>
          <wp:inline distT="0" distB="0" distL="0" distR="0">
            <wp:extent cx="1367790" cy="1023725"/>
            <wp:effectExtent l="19050" t="0" r="3810" b="0"/>
            <wp:docPr id="208" name="Picture 208" descr="DSC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SC0004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367790" cy="1023725"/>
                    </a:xfrm>
                    <a:prstGeom prst="rect">
                      <a:avLst/>
                    </a:prstGeom>
                    <a:noFill/>
                    <a:ln>
                      <a:noFill/>
                    </a:ln>
                  </pic:spPr>
                </pic:pic>
              </a:graphicData>
            </a:graphic>
          </wp:inline>
        </w:drawing>
      </w:r>
    </w:p>
    <w:p w:rsidR="002A27E2" w:rsidRPr="00C36DDF" w:rsidRDefault="002A27E2" w:rsidP="00BA7A6E">
      <w:pPr>
        <w:pStyle w:val="a0"/>
        <w:spacing w:after="240"/>
        <w:rPr>
          <w:rtl/>
        </w:rPr>
      </w:pPr>
      <w:r w:rsidRPr="00C36DDF">
        <w:rPr>
          <w:rFonts w:hint="cs"/>
          <w:rtl/>
        </w:rPr>
        <w:t>شکل</w:t>
      </w:r>
      <w:r w:rsidR="00EA2FB7" w:rsidRPr="00C36DDF">
        <w:rPr>
          <w:rFonts w:hint="cs"/>
          <w:rtl/>
        </w:rPr>
        <w:t xml:space="preserve"> الف</w:t>
      </w:r>
      <w:r w:rsidR="00C36DDF" w:rsidRPr="00C36DDF">
        <w:rPr>
          <w:rFonts w:hint="cs"/>
          <w:rtl/>
        </w:rPr>
        <w:t>-</w:t>
      </w:r>
      <w:r w:rsidR="00EA2FB7" w:rsidRPr="00C36DDF">
        <w:rPr>
          <w:rFonts w:hint="cs"/>
          <w:rtl/>
        </w:rPr>
        <w:t xml:space="preserve"> 39</w:t>
      </w:r>
      <w:r w:rsidRPr="00C36DDF">
        <w:rPr>
          <w:rFonts w:hint="cs"/>
          <w:rtl/>
        </w:rPr>
        <w:t>-نحوه اجرای جوش احتراقی</w:t>
      </w:r>
    </w:p>
    <w:p w:rsidR="002A27E2" w:rsidRPr="00B07CAB" w:rsidRDefault="00C36DDF" w:rsidP="00BA7A6E">
      <w:pPr>
        <w:pStyle w:val="Heading3"/>
      </w:pPr>
      <w:bookmarkStart w:id="146" w:name="_Toc456028429"/>
      <w:r>
        <w:rPr>
          <w:rFonts w:hint="cs"/>
          <w:rtl/>
        </w:rPr>
        <w:t>الف-5</w:t>
      </w:r>
      <w:r w:rsidR="00172E5F" w:rsidRPr="00B07CAB">
        <w:rPr>
          <w:rFonts w:hint="cs"/>
          <w:rtl/>
        </w:rPr>
        <w:t>-</w:t>
      </w:r>
      <w:r w:rsidR="002A27E2" w:rsidRPr="00B07CAB">
        <w:rPr>
          <w:rFonts w:hint="cs"/>
          <w:rtl/>
        </w:rPr>
        <w:t>9-تست و راه اندازی</w:t>
      </w:r>
      <w:bookmarkEnd w:id="146"/>
    </w:p>
    <w:p w:rsidR="002A27E2" w:rsidRPr="00B07CAB" w:rsidRDefault="002A27E2" w:rsidP="00BA7A6E">
      <w:pPr>
        <w:rPr>
          <w:rtl/>
        </w:rPr>
      </w:pPr>
      <w:r w:rsidRPr="00B07CAB">
        <w:rPr>
          <w:rFonts w:hint="cs"/>
          <w:rtl/>
        </w:rPr>
        <w:t>مقاومت سیستم زمین صاعقه</w:t>
      </w:r>
      <w:r w:rsidR="00BA7A6E">
        <w:rPr>
          <w:rFonts w:hint="cs"/>
          <w:rtl/>
        </w:rPr>
        <w:t>‌</w:t>
      </w:r>
      <w:r w:rsidRPr="00B07CAB">
        <w:rPr>
          <w:rFonts w:hint="cs"/>
          <w:rtl/>
        </w:rPr>
        <w:t xml:space="preserve">گیر باید زیر 10 اهم باشد. </w:t>
      </w:r>
    </w:p>
    <w:p w:rsidR="002A27E2" w:rsidRPr="00B07CAB" w:rsidRDefault="00BA7A6E" w:rsidP="00BA7A6E">
      <w:pPr>
        <w:tabs>
          <w:tab w:val="left" w:pos="659"/>
        </w:tabs>
        <w:jc w:val="center"/>
        <w:rPr>
          <w:rFonts w:cs="B Compset"/>
          <w:rtl/>
        </w:rPr>
      </w:pPr>
      <w:r>
        <w:rPr>
          <w:rFonts w:cs="B Compset"/>
          <w:noProof/>
          <w:rtl/>
          <w:lang w:bidi="fa-IR"/>
        </w:rPr>
        <w:drawing>
          <wp:inline distT="0" distB="0" distL="0" distR="0">
            <wp:extent cx="1859915" cy="1395478"/>
            <wp:effectExtent l="19050" t="0" r="6985" b="0"/>
            <wp:docPr id="207" name="Picture 207" descr="IMG_0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IMG_016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859915" cy="1395478"/>
                    </a:xfrm>
                    <a:prstGeom prst="rect">
                      <a:avLst/>
                    </a:prstGeom>
                    <a:noFill/>
                    <a:ln>
                      <a:noFill/>
                    </a:ln>
                  </pic:spPr>
                </pic:pic>
              </a:graphicData>
            </a:graphic>
          </wp:inline>
        </w:drawing>
      </w:r>
    </w:p>
    <w:p w:rsidR="002A27E2" w:rsidRPr="00C36DDF" w:rsidRDefault="002A27E2" w:rsidP="00BA7A6E">
      <w:pPr>
        <w:pStyle w:val="a0"/>
        <w:rPr>
          <w:rtl/>
        </w:rPr>
      </w:pPr>
      <w:r w:rsidRPr="00C36DDF">
        <w:rPr>
          <w:rFonts w:hint="cs"/>
          <w:rtl/>
        </w:rPr>
        <w:t xml:space="preserve">شكل </w:t>
      </w:r>
      <w:r w:rsidR="00EA2FB7" w:rsidRPr="00C36DDF">
        <w:rPr>
          <w:rFonts w:hint="cs"/>
          <w:rtl/>
        </w:rPr>
        <w:t xml:space="preserve"> الف 40</w:t>
      </w:r>
      <w:r w:rsidRPr="00C36DDF">
        <w:rPr>
          <w:rFonts w:hint="cs"/>
          <w:rtl/>
        </w:rPr>
        <w:t xml:space="preserve"> </w:t>
      </w:r>
      <w:r w:rsidR="00BA7A6E">
        <w:rPr>
          <w:rFonts w:cs="Times New Roman" w:hint="cs"/>
          <w:rtl/>
        </w:rPr>
        <w:t>–</w:t>
      </w:r>
      <w:r w:rsidRPr="00C36DDF">
        <w:rPr>
          <w:rFonts w:hint="cs"/>
          <w:rtl/>
        </w:rPr>
        <w:t xml:space="preserve"> اندازه</w:t>
      </w:r>
      <w:r w:rsidR="00BA7A6E">
        <w:rPr>
          <w:rFonts w:hint="cs"/>
          <w:rtl/>
        </w:rPr>
        <w:t>‌</w:t>
      </w:r>
      <w:r w:rsidRPr="00C36DDF">
        <w:rPr>
          <w:rFonts w:hint="cs"/>
          <w:rtl/>
        </w:rPr>
        <w:t>گيري مقاومت زمين بعد از اجراي سيستم الزامي مي</w:t>
      </w:r>
      <w:r w:rsidR="00BA7A6E">
        <w:rPr>
          <w:rFonts w:hint="cs"/>
          <w:rtl/>
        </w:rPr>
        <w:t>‌</w:t>
      </w:r>
      <w:r w:rsidRPr="00C36DDF">
        <w:rPr>
          <w:rFonts w:hint="cs"/>
          <w:rtl/>
        </w:rPr>
        <w:t xml:space="preserve">باشد. </w:t>
      </w:r>
    </w:p>
    <w:p w:rsidR="002A27E2" w:rsidRPr="00B07CAB" w:rsidRDefault="002A27E2" w:rsidP="00BA7A6E">
      <w:pPr>
        <w:rPr>
          <w:rtl/>
        </w:rPr>
      </w:pPr>
      <w:r w:rsidRPr="00B07CAB">
        <w:rPr>
          <w:rFonts w:hint="cs"/>
          <w:rtl/>
        </w:rPr>
        <w:t xml:space="preserve">نکات مهم: </w:t>
      </w:r>
    </w:p>
    <w:p w:rsidR="002A27E2" w:rsidRPr="00B07CAB" w:rsidRDefault="002A27E2" w:rsidP="00961CA6">
      <w:r w:rsidRPr="00B07CAB">
        <w:rPr>
          <w:rFonts w:hint="cs"/>
          <w:rtl/>
        </w:rPr>
        <w:t xml:space="preserve">محل نصب صاعقه گیر باید در مکانی باشد که علاوه بر </w:t>
      </w:r>
      <w:r w:rsidR="00C26682">
        <w:rPr>
          <w:rFonts w:hint="cs"/>
          <w:rtl/>
        </w:rPr>
        <w:t>تأمین</w:t>
      </w:r>
      <w:r w:rsidRPr="00B07CAB">
        <w:rPr>
          <w:rFonts w:hint="cs"/>
          <w:rtl/>
        </w:rPr>
        <w:t xml:space="preserve"> شعاع پوششی لازم برای حفاظت جایگاه </w:t>
      </w:r>
      <w:r w:rsidRPr="00B07CAB">
        <w:t>CNG</w:t>
      </w:r>
      <w:r w:rsidRPr="00B07CAB">
        <w:rPr>
          <w:rFonts w:hint="cs"/>
          <w:rtl/>
        </w:rPr>
        <w:t xml:space="preserve">، از تجهیزات فلزی موجود در جایگاه نیز فاصله ایمن رعایت گردد. . </w:t>
      </w:r>
    </w:p>
    <w:p w:rsidR="002A27E2" w:rsidRPr="00B07CAB" w:rsidRDefault="002A27E2" w:rsidP="00BA7A6E">
      <w:pPr>
        <w:rPr>
          <w:sz w:val="24"/>
          <w:rtl/>
        </w:rPr>
      </w:pPr>
      <w:r w:rsidRPr="00B07CAB">
        <w:rPr>
          <w:rFonts w:hint="cs"/>
          <w:sz w:val="24"/>
          <w:rtl/>
        </w:rPr>
        <w:t>محل اجرا سیستم ارت صاعقه</w:t>
      </w:r>
      <w:r w:rsidR="00BA7A6E">
        <w:rPr>
          <w:rFonts w:hint="cs"/>
          <w:sz w:val="24"/>
          <w:rtl/>
        </w:rPr>
        <w:t>‌</w:t>
      </w:r>
      <w:r w:rsidRPr="00B07CAB">
        <w:rPr>
          <w:rFonts w:hint="cs"/>
          <w:sz w:val="24"/>
          <w:rtl/>
        </w:rPr>
        <w:t>گیر باید در فاصله ایمن از لوله</w:t>
      </w:r>
      <w:r w:rsidR="00BA7A6E">
        <w:rPr>
          <w:rFonts w:hint="cs"/>
          <w:sz w:val="24"/>
          <w:rtl/>
        </w:rPr>
        <w:t>‌</w:t>
      </w:r>
      <w:r w:rsidRPr="00B07CAB">
        <w:rPr>
          <w:rFonts w:hint="cs"/>
          <w:sz w:val="24"/>
          <w:rtl/>
        </w:rPr>
        <w:t>های زیر زمینی بوده (حداقل 2 متر باید برای خاک با مقاومت ویژه کمتر و یا مساوی 500 اهم متر) و با چاه ارت موجود در جایگاه دو برابر عمق آن فاصله داشته باشد.</w:t>
      </w:r>
    </w:p>
    <w:p w:rsidR="002A27E2" w:rsidRPr="00B07CAB" w:rsidRDefault="002A27E2" w:rsidP="002A27E2">
      <w:pPr>
        <w:pStyle w:val="ListParagraph"/>
        <w:spacing w:line="240" w:lineRule="auto"/>
        <w:ind w:left="119"/>
        <w:rPr>
          <w:rFonts w:ascii="Times New Roman" w:eastAsia="Times New Roman" w:hAnsi="Times New Roman" w:cs="B Compset"/>
          <w:sz w:val="24"/>
          <w:rtl/>
          <w:lang w:bidi="ar-SA"/>
        </w:rPr>
      </w:pPr>
    </w:p>
    <w:p w:rsidR="002A27E2" w:rsidRPr="00B07CAB" w:rsidRDefault="002A27E2" w:rsidP="00BA7A6E">
      <w:pPr>
        <w:pStyle w:val="Heading3"/>
        <w:rPr>
          <w:rtl/>
        </w:rPr>
      </w:pPr>
      <w:r w:rsidRPr="00B07CAB">
        <w:rPr>
          <w:rFonts w:hint="cs"/>
          <w:rtl/>
        </w:rPr>
        <w:lastRenderedPageBreak/>
        <w:t xml:space="preserve"> </w:t>
      </w:r>
      <w:bookmarkStart w:id="147" w:name="_Toc456028430"/>
      <w:r w:rsidR="00C36DDF">
        <w:rPr>
          <w:rFonts w:hint="cs"/>
          <w:rtl/>
        </w:rPr>
        <w:t>الف-5</w:t>
      </w:r>
      <w:r w:rsidRPr="00B07CAB">
        <w:rPr>
          <w:rFonts w:hint="cs"/>
          <w:rtl/>
        </w:rPr>
        <w:t>-</w:t>
      </w:r>
      <w:r w:rsidR="00172E5F" w:rsidRPr="00B07CAB">
        <w:rPr>
          <w:rFonts w:hint="cs"/>
          <w:rtl/>
        </w:rPr>
        <w:t>10</w:t>
      </w:r>
      <w:r w:rsidRPr="00B07CAB">
        <w:rPr>
          <w:rFonts w:hint="cs"/>
          <w:rtl/>
        </w:rPr>
        <w:t>-نصب تجهیزات حفاظت داخلی</w:t>
      </w:r>
      <w:bookmarkEnd w:id="147"/>
    </w:p>
    <w:p w:rsidR="002A27E2" w:rsidRDefault="002A27E2" w:rsidP="00C33EA7">
      <w:pPr>
        <w:rPr>
          <w:rtl/>
        </w:rPr>
      </w:pPr>
      <w:r w:rsidRPr="00B07CAB">
        <w:rPr>
          <w:rFonts w:hint="cs"/>
          <w:rtl/>
        </w:rPr>
        <w:t xml:space="preserve">مطابق با استانداردهای </w:t>
      </w:r>
      <w:r w:rsidRPr="00B07CAB">
        <w:t>IEC61312,IEC61643-12,IEC62305</w:t>
      </w:r>
      <w:r w:rsidRPr="00B07CAB">
        <w:rPr>
          <w:rFonts w:hint="cs"/>
          <w:rtl/>
        </w:rPr>
        <w:t xml:space="preserve"> یکی از اثرات اصابت صاعقه، ایجاد میدان الکترو مغناطیس شدیدی است که این میدان می</w:t>
      </w:r>
      <w:r w:rsidR="00C33EA7">
        <w:rPr>
          <w:rFonts w:hint="cs"/>
          <w:rtl/>
        </w:rPr>
        <w:t>‌</w:t>
      </w:r>
      <w:r w:rsidRPr="00B07CAB">
        <w:rPr>
          <w:rFonts w:hint="cs"/>
          <w:rtl/>
        </w:rPr>
        <w:t>تواند به صورت شوکهای الکتریکی به تجهیزات درون سازه صدمه وارد نماید.يكي از راه</w:t>
      </w:r>
      <w:r w:rsidR="00C33EA7">
        <w:rPr>
          <w:rFonts w:hint="cs"/>
          <w:rtl/>
        </w:rPr>
        <w:t>‌</w:t>
      </w:r>
      <w:r w:rsidRPr="00B07CAB">
        <w:rPr>
          <w:rFonts w:hint="cs"/>
          <w:rtl/>
        </w:rPr>
        <w:t>های جلوگیری و کاهش اثرات حاصل از امواج الکترو مغناطیسی نصب ارستر در داخل سازه می</w:t>
      </w:r>
      <w:r w:rsidR="00C33EA7">
        <w:rPr>
          <w:rFonts w:hint="cs"/>
          <w:rtl/>
        </w:rPr>
        <w:t>‌</w:t>
      </w:r>
      <w:r w:rsidRPr="00B07CAB">
        <w:rPr>
          <w:rFonts w:hint="cs"/>
          <w:rtl/>
        </w:rPr>
        <w:t xml:space="preserve">باشد. </w:t>
      </w:r>
    </w:p>
    <w:p w:rsidR="002A27E2" w:rsidRPr="00C36DDF" w:rsidRDefault="00C36DDF" w:rsidP="00BA7A6E">
      <w:pPr>
        <w:pStyle w:val="Heading3"/>
      </w:pPr>
      <w:bookmarkStart w:id="148" w:name="_Toc456028431"/>
      <w:r w:rsidRPr="00C36DDF">
        <w:rPr>
          <w:rFonts w:hint="cs"/>
          <w:rtl/>
        </w:rPr>
        <w:t>الف-5</w:t>
      </w:r>
      <w:r w:rsidR="002A27E2" w:rsidRPr="00C36DDF">
        <w:rPr>
          <w:rFonts w:hint="cs"/>
          <w:rtl/>
        </w:rPr>
        <w:t>-</w:t>
      </w:r>
      <w:r w:rsidR="00172E5F" w:rsidRPr="00C36DDF">
        <w:rPr>
          <w:rFonts w:hint="cs"/>
          <w:rtl/>
        </w:rPr>
        <w:t>10</w:t>
      </w:r>
      <w:r w:rsidR="002A27E2" w:rsidRPr="00C36DDF">
        <w:rPr>
          <w:rFonts w:hint="cs"/>
          <w:rtl/>
        </w:rPr>
        <w:t>-1-نصب ارستر در ورودی (تابلو اصلی)</w:t>
      </w:r>
      <w:bookmarkEnd w:id="148"/>
      <w:r w:rsidR="002A27E2" w:rsidRPr="00C36DDF">
        <w:rPr>
          <w:rFonts w:hint="cs"/>
          <w:rtl/>
        </w:rPr>
        <w:t xml:space="preserve"> </w:t>
      </w:r>
    </w:p>
    <w:p w:rsidR="002A27E2" w:rsidRPr="00B07CAB" w:rsidRDefault="002A27E2" w:rsidP="00BA7A6E">
      <w:pPr>
        <w:rPr>
          <w:rtl/>
        </w:rPr>
      </w:pPr>
      <w:r w:rsidRPr="00B07CAB">
        <w:rPr>
          <w:rFonts w:hint="cs"/>
          <w:rtl/>
        </w:rPr>
        <w:t xml:space="preserve">در جایگاه </w:t>
      </w:r>
      <w:r w:rsidRPr="00B07CAB">
        <w:t>CNG</w:t>
      </w:r>
      <w:r w:rsidRPr="00B07CAB">
        <w:rPr>
          <w:rFonts w:hint="cs"/>
          <w:rtl/>
        </w:rPr>
        <w:t xml:space="preserve"> به دلیل وجود تجهیزات الکترونیکي و کنترلی، وجود ارستر مورد نیاز است بنابراین تابلو اصلی موجود در ساختمان در منطقه </w:t>
      </w:r>
      <w:r w:rsidRPr="00B07CAB">
        <w:t>LPZ1</w:t>
      </w:r>
      <w:r w:rsidRPr="00B07CAB">
        <w:rPr>
          <w:rFonts w:hint="cs"/>
          <w:rtl/>
        </w:rPr>
        <w:t xml:space="preserve"> قرار گرفته که به شدت تحت </w:t>
      </w:r>
      <w:r w:rsidR="005A67AB">
        <w:rPr>
          <w:rFonts w:hint="cs"/>
          <w:rtl/>
        </w:rPr>
        <w:t>تأثیر</w:t>
      </w:r>
      <w:r w:rsidRPr="00B07CAB">
        <w:rPr>
          <w:rFonts w:hint="cs"/>
          <w:rtl/>
        </w:rPr>
        <w:t xml:space="preserve"> اثرات ناشی از صاعقه می</w:t>
      </w:r>
      <w:r w:rsidR="00BA7A6E">
        <w:rPr>
          <w:rFonts w:hint="cs"/>
          <w:rtl/>
        </w:rPr>
        <w:t>‌</w:t>
      </w:r>
      <w:r w:rsidRPr="00B07CAB">
        <w:rPr>
          <w:rFonts w:hint="cs"/>
          <w:rtl/>
        </w:rPr>
        <w:t xml:space="preserve">باشد بنابراین در این تابلو بايد ارستری نصب شود که توان تحمل بیشترین انرژی حاصله را در شکل موج 350/10 میکرو ثانیه داشته باشد. </w:t>
      </w:r>
    </w:p>
    <w:p w:rsidR="002A27E2" w:rsidRPr="00B07CAB" w:rsidRDefault="002A27E2" w:rsidP="00CA71A6">
      <w:pPr>
        <w:rPr>
          <w:rtl/>
        </w:rPr>
      </w:pPr>
      <w:r w:rsidRPr="00B07CAB">
        <w:rPr>
          <w:rFonts w:hint="cs"/>
          <w:rtl/>
        </w:rPr>
        <w:t xml:space="preserve">براساس نوع شبکه که باید توسط کارفرما مشخص گردد </w:t>
      </w:r>
      <w:r w:rsidRPr="00B07CAB">
        <w:t>(TT,TN-C,TN-S,</w:t>
      </w:r>
      <w:r w:rsidR="00CA71A6">
        <w:t>…</w:t>
      </w:r>
      <w:r w:rsidRPr="00B07CAB">
        <w:t>)</w:t>
      </w:r>
      <w:r w:rsidRPr="00B07CAB">
        <w:rPr>
          <w:rFonts w:hint="cs"/>
          <w:rtl/>
        </w:rPr>
        <w:t xml:space="preserve"> نحوه آرایش و قرار گیری ارستر مشخص می</w:t>
      </w:r>
      <w:r w:rsidR="00BA7A6E">
        <w:rPr>
          <w:rFonts w:hint="cs"/>
          <w:rtl/>
        </w:rPr>
        <w:t>‌</w:t>
      </w:r>
      <w:r w:rsidRPr="00B07CAB">
        <w:rPr>
          <w:rFonts w:hint="cs"/>
          <w:rtl/>
        </w:rPr>
        <w:t xml:space="preserve">گردد. </w:t>
      </w:r>
    </w:p>
    <w:p w:rsidR="002A27E2" w:rsidRPr="00B07CAB" w:rsidRDefault="002A27E2" w:rsidP="00BA7A6E">
      <w:pPr>
        <w:rPr>
          <w:rtl/>
        </w:rPr>
      </w:pPr>
      <w:r w:rsidRPr="00B07CAB">
        <w:rPr>
          <w:rFonts w:hint="cs"/>
          <w:rtl/>
        </w:rPr>
        <w:t>ارستر پیشنهادی کلاس 1 و 2 تركيبي بوده که توان تحمل و انتقال جریان را در شکل موج 350/10 میکرو ثانیه در کلاس 1 و شکل موج 20/8 میکرو ثانیه در کلاس 2 را دارا می</w:t>
      </w:r>
      <w:r w:rsidR="00BA7A6E">
        <w:rPr>
          <w:rFonts w:hint="cs"/>
          <w:rtl/>
        </w:rPr>
        <w:t>‌</w:t>
      </w:r>
      <w:r w:rsidRPr="00B07CAB">
        <w:rPr>
          <w:rFonts w:hint="cs"/>
          <w:rtl/>
        </w:rPr>
        <w:t xml:space="preserve">باشد. </w:t>
      </w:r>
    </w:p>
    <w:p w:rsidR="002A27E2" w:rsidRPr="00B07CAB" w:rsidRDefault="00A02E5C" w:rsidP="00A02E5C">
      <w:pPr>
        <w:jc w:val="center"/>
        <w:rPr>
          <w:rtl/>
        </w:rPr>
      </w:pPr>
      <w:r w:rsidRPr="00B07CAB">
        <w:rPr>
          <w:noProof/>
          <w:lang w:bidi="fa-IR"/>
        </w:rPr>
        <w:drawing>
          <wp:inline distT="0" distB="0" distL="0" distR="0" wp14:anchorId="011BE2B1" wp14:editId="25D454AD">
            <wp:extent cx="2289810" cy="2122916"/>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293080" cy="2125948"/>
                    </a:xfrm>
                    <a:prstGeom prst="rect">
                      <a:avLst/>
                    </a:prstGeom>
                    <a:noFill/>
                    <a:ln>
                      <a:noFill/>
                    </a:ln>
                  </pic:spPr>
                </pic:pic>
              </a:graphicData>
            </a:graphic>
          </wp:inline>
        </w:drawing>
      </w:r>
      <w:r w:rsidRPr="00A02E5C">
        <w:rPr>
          <w:noProof/>
          <w:rtl/>
          <w:lang w:bidi="fa-IR"/>
        </w:rPr>
        <w:drawing>
          <wp:inline distT="0" distB="0" distL="0" distR="0" wp14:anchorId="6385CBBE" wp14:editId="1EE61742">
            <wp:extent cx="1236050" cy="1939169"/>
            <wp:effectExtent l="0" t="0" r="254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240332" cy="1945887"/>
                    </a:xfrm>
                    <a:prstGeom prst="rect">
                      <a:avLst/>
                    </a:prstGeom>
                    <a:noFill/>
                    <a:ln>
                      <a:noFill/>
                    </a:ln>
                  </pic:spPr>
                </pic:pic>
              </a:graphicData>
            </a:graphic>
          </wp:inline>
        </w:drawing>
      </w:r>
    </w:p>
    <w:p w:rsidR="002A27E2" w:rsidRDefault="002A27E2" w:rsidP="00BA7A6E">
      <w:pPr>
        <w:pStyle w:val="a0"/>
        <w:rPr>
          <w:rtl/>
        </w:rPr>
      </w:pPr>
      <w:r w:rsidRPr="00C36DDF">
        <w:rPr>
          <w:rFonts w:hint="cs"/>
          <w:rtl/>
        </w:rPr>
        <w:t xml:space="preserve">شکل </w:t>
      </w:r>
      <w:r w:rsidR="00EA2FB7" w:rsidRPr="00C36DDF">
        <w:rPr>
          <w:rFonts w:hint="cs"/>
          <w:rtl/>
        </w:rPr>
        <w:t>الف 41</w:t>
      </w:r>
      <w:r w:rsidRPr="00C36DDF">
        <w:rPr>
          <w:rFonts w:hint="cs"/>
          <w:rtl/>
        </w:rPr>
        <w:t xml:space="preserve">- </w:t>
      </w:r>
      <w:r w:rsidR="00A02E5C">
        <w:rPr>
          <w:rFonts w:hint="cs"/>
          <w:rtl/>
        </w:rPr>
        <w:t xml:space="preserve">نحوه قرارگیری ارستر   </w:t>
      </w:r>
      <w:r w:rsidRPr="00C36DDF">
        <w:rPr>
          <w:rFonts w:hint="cs"/>
          <w:rtl/>
        </w:rPr>
        <w:t xml:space="preserve">                      شکل</w:t>
      </w:r>
      <w:r w:rsidR="00EA2FB7" w:rsidRPr="00C36DDF">
        <w:rPr>
          <w:rFonts w:hint="cs"/>
          <w:rtl/>
        </w:rPr>
        <w:t xml:space="preserve"> الف 42</w:t>
      </w:r>
      <w:r w:rsidRPr="00C36DDF">
        <w:rPr>
          <w:rFonts w:hint="cs"/>
          <w:rtl/>
        </w:rPr>
        <w:t>-نمونه ای از ارستر</w:t>
      </w:r>
    </w:p>
    <w:p w:rsidR="00E843BB" w:rsidRDefault="00E843BB" w:rsidP="00EA2FB7">
      <w:pPr>
        <w:tabs>
          <w:tab w:val="left" w:pos="659"/>
          <w:tab w:val="left" w:pos="801"/>
        </w:tabs>
        <w:jc w:val="center"/>
        <w:rPr>
          <w:rFonts w:cs="B Compset"/>
          <w:sz w:val="20"/>
          <w:szCs w:val="20"/>
          <w:rtl/>
        </w:rPr>
      </w:pPr>
    </w:p>
    <w:p w:rsidR="00E843BB" w:rsidRPr="00C36DDF" w:rsidRDefault="00BA7A6E" w:rsidP="00EA2FB7">
      <w:pPr>
        <w:tabs>
          <w:tab w:val="left" w:pos="659"/>
          <w:tab w:val="left" w:pos="801"/>
        </w:tabs>
        <w:jc w:val="center"/>
        <w:rPr>
          <w:rFonts w:cs="B Compset"/>
          <w:sz w:val="20"/>
          <w:szCs w:val="20"/>
          <w:rtl/>
        </w:rPr>
      </w:pPr>
      <w:r>
        <w:rPr>
          <w:rFonts w:cs="B Compset"/>
          <w:noProof/>
          <w:sz w:val="20"/>
          <w:szCs w:val="20"/>
          <w:rtl/>
          <w:lang w:bidi="fa-IR"/>
        </w:rPr>
        <w:lastRenderedPageBreak/>
        <w:drawing>
          <wp:inline distT="0" distB="0" distL="0" distR="0">
            <wp:extent cx="1552314" cy="1165860"/>
            <wp:effectExtent l="19050" t="0" r="0" b="0"/>
            <wp:docPr id="204" name="Picture 204" descr="IMG_0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IMG_0847"/>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552314" cy="1165860"/>
                    </a:xfrm>
                    <a:prstGeom prst="rect">
                      <a:avLst/>
                    </a:prstGeom>
                    <a:noFill/>
                    <a:ln>
                      <a:noFill/>
                    </a:ln>
                  </pic:spPr>
                </pic:pic>
              </a:graphicData>
            </a:graphic>
          </wp:inline>
        </w:drawing>
      </w:r>
      <w:r w:rsidRPr="00B07CAB">
        <w:rPr>
          <w:rFonts w:cs="B Compset"/>
          <w:noProof/>
          <w:rtl/>
          <w:lang w:bidi="fa-IR"/>
        </w:rPr>
        <w:drawing>
          <wp:inline distT="0" distB="0" distL="0" distR="0">
            <wp:extent cx="1565910" cy="1176071"/>
            <wp:effectExtent l="19050" t="0" r="0" b="0"/>
            <wp:docPr id="67" name="Picture 203" descr="IMG_0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G_0849"/>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565910" cy="1176071"/>
                    </a:xfrm>
                    <a:prstGeom prst="rect">
                      <a:avLst/>
                    </a:prstGeom>
                    <a:noFill/>
                    <a:ln>
                      <a:noFill/>
                    </a:ln>
                  </pic:spPr>
                </pic:pic>
              </a:graphicData>
            </a:graphic>
          </wp:inline>
        </w:drawing>
      </w:r>
      <w:r w:rsidRPr="00B07CAB">
        <w:rPr>
          <w:rFonts w:cs="B Compset"/>
          <w:noProof/>
          <w:rtl/>
          <w:lang w:bidi="fa-IR"/>
        </w:rPr>
        <w:drawing>
          <wp:inline distT="0" distB="0" distL="0" distR="0">
            <wp:extent cx="875142" cy="1165860"/>
            <wp:effectExtent l="19050" t="0" r="1158" b="0"/>
            <wp:docPr id="68" name="Picture 202" descr="IMG_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G_084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876932" cy="1168245"/>
                    </a:xfrm>
                    <a:prstGeom prst="rect">
                      <a:avLst/>
                    </a:prstGeom>
                    <a:noFill/>
                    <a:ln>
                      <a:noFill/>
                    </a:ln>
                  </pic:spPr>
                </pic:pic>
              </a:graphicData>
            </a:graphic>
          </wp:inline>
        </w:drawing>
      </w:r>
    </w:p>
    <w:p w:rsidR="002A27E2" w:rsidRPr="00C36DDF" w:rsidRDefault="002A27E2" w:rsidP="00BA7A6E">
      <w:pPr>
        <w:pStyle w:val="a0"/>
        <w:spacing w:after="240"/>
      </w:pPr>
      <w:r w:rsidRPr="00C36DDF">
        <w:rPr>
          <w:rFonts w:hint="cs"/>
          <w:rtl/>
        </w:rPr>
        <w:t xml:space="preserve">شکل </w:t>
      </w:r>
      <w:r w:rsidR="00EA2FB7" w:rsidRPr="00C36DDF">
        <w:rPr>
          <w:rFonts w:hint="cs"/>
          <w:rtl/>
        </w:rPr>
        <w:t>الف 43</w:t>
      </w:r>
      <w:r w:rsidR="00172E5F" w:rsidRPr="00C36DDF">
        <w:rPr>
          <w:rFonts w:hint="cs"/>
          <w:rtl/>
        </w:rPr>
        <w:t>-</w:t>
      </w:r>
      <w:r w:rsidRPr="00C36DDF">
        <w:rPr>
          <w:rFonts w:hint="cs"/>
          <w:rtl/>
        </w:rPr>
        <w:t xml:space="preserve"> نحوه نصب ارستر تركيبي كلاس 1 و 2 در تابلوي اصلي</w:t>
      </w:r>
    </w:p>
    <w:p w:rsidR="002A27E2" w:rsidRPr="00C36DDF" w:rsidRDefault="00C36DDF" w:rsidP="00BA7A6E">
      <w:pPr>
        <w:pStyle w:val="Heading3"/>
      </w:pPr>
      <w:bookmarkStart w:id="149" w:name="_Toc456028432"/>
      <w:r w:rsidRPr="00C36DDF">
        <w:rPr>
          <w:rFonts w:hint="cs"/>
          <w:rtl/>
        </w:rPr>
        <w:t>الف-5</w:t>
      </w:r>
      <w:r w:rsidR="002A27E2" w:rsidRPr="00C36DDF">
        <w:rPr>
          <w:rFonts w:hint="cs"/>
          <w:rtl/>
        </w:rPr>
        <w:t>-</w:t>
      </w:r>
      <w:r w:rsidR="00172E5F" w:rsidRPr="00C36DDF">
        <w:rPr>
          <w:rFonts w:hint="cs"/>
          <w:rtl/>
        </w:rPr>
        <w:t>10</w:t>
      </w:r>
      <w:r w:rsidR="002A27E2" w:rsidRPr="00C36DDF">
        <w:rPr>
          <w:rFonts w:hint="cs"/>
          <w:rtl/>
        </w:rPr>
        <w:t>-2-نصب ارستر در تابلو فرعی</w:t>
      </w:r>
      <w:bookmarkEnd w:id="149"/>
      <w:r w:rsidR="002A27E2" w:rsidRPr="00C36DDF">
        <w:rPr>
          <w:rFonts w:hint="cs"/>
          <w:rtl/>
        </w:rPr>
        <w:t xml:space="preserve"> </w:t>
      </w:r>
    </w:p>
    <w:p w:rsidR="002A27E2" w:rsidRPr="00B07CAB" w:rsidRDefault="002A27E2" w:rsidP="00BA7A6E">
      <w:pPr>
        <w:rPr>
          <w:rtl/>
        </w:rPr>
      </w:pPr>
      <w:r w:rsidRPr="00B07CAB">
        <w:rPr>
          <w:rFonts w:hint="cs"/>
          <w:rtl/>
        </w:rPr>
        <w:t xml:space="preserve">از آنجا كه تابلو فرعي موجود در جايگاه </w:t>
      </w:r>
      <w:r w:rsidRPr="00B07CAB">
        <w:t xml:space="preserve">CNG </w:t>
      </w:r>
      <w:r w:rsidRPr="00B07CAB">
        <w:rPr>
          <w:rFonts w:hint="cs"/>
          <w:rtl/>
        </w:rPr>
        <w:t xml:space="preserve"> در داخل اتاق كمپرسور قرار دارد و لذا از ديد استاندارد در منطقه </w:t>
      </w:r>
      <w:r w:rsidRPr="00B07CAB">
        <w:t>LPZ1</w:t>
      </w:r>
      <w:r w:rsidRPr="00B07CAB">
        <w:rPr>
          <w:rFonts w:hint="cs"/>
          <w:rtl/>
        </w:rPr>
        <w:t xml:space="preserve"> مي</w:t>
      </w:r>
      <w:r w:rsidR="00BA7A6E">
        <w:rPr>
          <w:rFonts w:hint="cs"/>
          <w:rtl/>
        </w:rPr>
        <w:t>‌</w:t>
      </w:r>
      <w:r w:rsidRPr="00B07CAB">
        <w:rPr>
          <w:rFonts w:hint="cs"/>
          <w:rtl/>
        </w:rPr>
        <w:t>باشد در صورتي مي</w:t>
      </w:r>
      <w:r w:rsidR="00BA7A6E">
        <w:rPr>
          <w:rFonts w:hint="cs"/>
          <w:rtl/>
        </w:rPr>
        <w:t>‌</w:t>
      </w:r>
      <w:r w:rsidRPr="00B07CAB">
        <w:rPr>
          <w:rFonts w:hint="cs"/>
          <w:rtl/>
        </w:rPr>
        <w:t>توانيم از ارستر كلاس 2 با شكل موج 20/8 ميكرو ثانيه استفاده نماييم كه كليه كابل</w:t>
      </w:r>
      <w:r w:rsidR="00BA7A6E">
        <w:rPr>
          <w:rFonts w:hint="cs"/>
          <w:rtl/>
        </w:rPr>
        <w:t>‌</w:t>
      </w:r>
      <w:r w:rsidRPr="00B07CAB">
        <w:rPr>
          <w:rFonts w:hint="cs"/>
          <w:rtl/>
        </w:rPr>
        <w:t>هاي برق بين تابلو اصلي و اين تابلو حتما ارت شده باشند.</w:t>
      </w:r>
    </w:p>
    <w:p w:rsidR="002A27E2" w:rsidRPr="00B07CAB" w:rsidRDefault="002A27E2" w:rsidP="00BA7A6E">
      <w:pPr>
        <w:rPr>
          <w:rtl/>
        </w:rPr>
      </w:pPr>
      <w:r w:rsidRPr="00B07CAB">
        <w:rPr>
          <w:rFonts w:hint="cs"/>
          <w:rtl/>
        </w:rPr>
        <w:t xml:space="preserve">در این تابلو می توان ارستری با جریان 40 کیلو آمپر استفاده نمود که نحوه آرایش آن نیز بسته به نوع شبکه تعریف شده دارد. </w:t>
      </w:r>
    </w:p>
    <w:p w:rsidR="002A27E2" w:rsidRPr="00B07CAB" w:rsidRDefault="00BA7A6E" w:rsidP="00BA7A6E">
      <w:pPr>
        <w:tabs>
          <w:tab w:val="left" w:pos="659"/>
          <w:tab w:val="left" w:pos="801"/>
        </w:tabs>
        <w:ind w:left="360"/>
        <w:jc w:val="center"/>
        <w:rPr>
          <w:rFonts w:cs="B Compset"/>
          <w:rtl/>
        </w:rPr>
      </w:pPr>
      <w:r>
        <w:rPr>
          <w:rFonts w:cs="B Compset"/>
          <w:noProof/>
          <w:rtl/>
          <w:lang w:bidi="fa-IR"/>
        </w:rPr>
        <w:drawing>
          <wp:inline distT="0" distB="0" distL="0" distR="0">
            <wp:extent cx="1830964" cy="2506980"/>
            <wp:effectExtent l="1905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35343" cy="2512976"/>
                    </a:xfrm>
                    <a:prstGeom prst="rect">
                      <a:avLst/>
                    </a:prstGeom>
                    <a:noFill/>
                    <a:ln>
                      <a:noFill/>
                    </a:ln>
                  </pic:spPr>
                </pic:pic>
              </a:graphicData>
            </a:graphic>
          </wp:inline>
        </w:drawing>
      </w:r>
    </w:p>
    <w:p w:rsidR="002A27E2" w:rsidRPr="00C36DDF" w:rsidRDefault="002A27E2" w:rsidP="00BA7A6E">
      <w:pPr>
        <w:pStyle w:val="a0"/>
        <w:rPr>
          <w:rtl/>
        </w:rPr>
      </w:pPr>
      <w:r w:rsidRPr="00C36DDF">
        <w:rPr>
          <w:rFonts w:hint="cs"/>
          <w:rtl/>
        </w:rPr>
        <w:t xml:space="preserve">شکل </w:t>
      </w:r>
      <w:r w:rsidR="00EA2FB7" w:rsidRPr="00C36DDF">
        <w:rPr>
          <w:rFonts w:hint="cs"/>
          <w:rtl/>
        </w:rPr>
        <w:t>الف 44</w:t>
      </w:r>
      <w:r w:rsidRPr="00C36DDF">
        <w:rPr>
          <w:rFonts w:hint="cs"/>
          <w:rtl/>
        </w:rPr>
        <w:t xml:space="preserve">- ارستر کلاس </w:t>
      </w:r>
      <w:r w:rsidR="00172E5F" w:rsidRPr="00C36DDF">
        <w:rPr>
          <w:rFonts w:hint="cs"/>
          <w:rtl/>
        </w:rPr>
        <w:t>دو 40</w:t>
      </w:r>
      <w:r w:rsidRPr="00C36DDF">
        <w:rPr>
          <w:rFonts w:hint="cs"/>
          <w:rtl/>
        </w:rPr>
        <w:t>کیلو آمپر</w:t>
      </w:r>
    </w:p>
    <w:p w:rsidR="002A27E2" w:rsidRPr="00B07CAB" w:rsidRDefault="002A27E2" w:rsidP="002A27E2">
      <w:pPr>
        <w:tabs>
          <w:tab w:val="left" w:pos="659"/>
          <w:tab w:val="left" w:pos="801"/>
        </w:tabs>
        <w:ind w:left="360"/>
        <w:jc w:val="center"/>
        <w:rPr>
          <w:rFonts w:cs="B Compset"/>
          <w:rtl/>
        </w:rPr>
      </w:pPr>
    </w:p>
    <w:p w:rsidR="002A27E2" w:rsidRPr="00B07CAB" w:rsidRDefault="002A27E2" w:rsidP="00904013">
      <w:pPr>
        <w:tabs>
          <w:tab w:val="left" w:pos="659"/>
          <w:tab w:val="left" w:pos="801"/>
        </w:tabs>
        <w:ind w:left="360"/>
        <w:jc w:val="center"/>
        <w:rPr>
          <w:rFonts w:cs="B Compset"/>
          <w:rtl/>
        </w:rPr>
      </w:pPr>
      <w:r w:rsidRPr="00B07CAB">
        <w:rPr>
          <w:rFonts w:cs="B Compset"/>
          <w:noProof/>
          <w:lang w:bidi="fa-IR"/>
        </w:rPr>
        <w:lastRenderedPageBreak/>
        <w:drawing>
          <wp:inline distT="0" distB="0" distL="0" distR="0">
            <wp:extent cx="1301750" cy="976313"/>
            <wp:effectExtent l="19050" t="0" r="0" b="0"/>
            <wp:docPr id="200" name="Picture 200" descr="IMG_0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MG_085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01750" cy="976313"/>
                    </a:xfrm>
                    <a:prstGeom prst="rect">
                      <a:avLst/>
                    </a:prstGeom>
                    <a:noFill/>
                    <a:ln>
                      <a:noFill/>
                    </a:ln>
                  </pic:spPr>
                </pic:pic>
              </a:graphicData>
            </a:graphic>
          </wp:inline>
        </w:drawing>
      </w:r>
      <w:r w:rsidR="00904013" w:rsidRPr="00B07CAB">
        <w:rPr>
          <w:rFonts w:cs="B Compset"/>
          <w:noProof/>
          <w:lang w:bidi="fa-IR"/>
        </w:rPr>
        <w:drawing>
          <wp:inline distT="0" distB="0" distL="0" distR="0">
            <wp:extent cx="1271999" cy="975360"/>
            <wp:effectExtent l="19050" t="0" r="4351" b="0"/>
            <wp:docPr id="69" name="Picture 198" descr="IMG_0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IMG_085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273846" cy="976776"/>
                    </a:xfrm>
                    <a:prstGeom prst="rect">
                      <a:avLst/>
                    </a:prstGeom>
                    <a:noFill/>
                    <a:ln>
                      <a:noFill/>
                    </a:ln>
                  </pic:spPr>
                </pic:pic>
              </a:graphicData>
            </a:graphic>
          </wp:inline>
        </w:drawing>
      </w:r>
      <w:r w:rsidRPr="00B07CAB">
        <w:rPr>
          <w:rFonts w:cs="B Compset"/>
          <w:noProof/>
          <w:lang w:bidi="fa-IR"/>
        </w:rPr>
        <w:drawing>
          <wp:inline distT="0" distB="0" distL="0" distR="0">
            <wp:extent cx="1289605" cy="972516"/>
            <wp:effectExtent l="19050" t="0" r="5795" b="0"/>
            <wp:docPr id="199" name="Picture 199" descr="IMG_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IMG_0857"/>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289605" cy="972516"/>
                    </a:xfrm>
                    <a:prstGeom prst="rect">
                      <a:avLst/>
                    </a:prstGeom>
                    <a:noFill/>
                    <a:ln>
                      <a:noFill/>
                    </a:ln>
                  </pic:spPr>
                </pic:pic>
              </a:graphicData>
            </a:graphic>
          </wp:inline>
        </w:drawing>
      </w:r>
    </w:p>
    <w:p w:rsidR="002A27E2" w:rsidRPr="00C36DDF" w:rsidRDefault="002A27E2" w:rsidP="00904013">
      <w:pPr>
        <w:pStyle w:val="a0"/>
        <w:rPr>
          <w:rtl/>
        </w:rPr>
      </w:pPr>
      <w:r w:rsidRPr="00C36DDF">
        <w:rPr>
          <w:rFonts w:hint="cs"/>
          <w:rtl/>
        </w:rPr>
        <w:t xml:space="preserve">شکل </w:t>
      </w:r>
      <w:r w:rsidR="00EA2FB7" w:rsidRPr="00C36DDF">
        <w:rPr>
          <w:rFonts w:hint="cs"/>
          <w:rtl/>
        </w:rPr>
        <w:t>الف</w:t>
      </w:r>
      <w:r w:rsidR="00C36DDF">
        <w:rPr>
          <w:rFonts w:hint="cs"/>
          <w:rtl/>
        </w:rPr>
        <w:t>-</w:t>
      </w:r>
      <w:r w:rsidR="00EA2FB7" w:rsidRPr="00C36DDF">
        <w:rPr>
          <w:rFonts w:hint="cs"/>
          <w:rtl/>
        </w:rPr>
        <w:t xml:space="preserve"> 45</w:t>
      </w:r>
      <w:r w:rsidRPr="00C36DDF">
        <w:rPr>
          <w:rFonts w:hint="cs"/>
          <w:rtl/>
        </w:rPr>
        <w:t>-نحوه نصب  ارستر کلاس 2-40 کیلو آمپر در تابلوي كنترل</w:t>
      </w:r>
    </w:p>
    <w:p w:rsidR="002A27E2" w:rsidRPr="00C36DDF" w:rsidRDefault="00C36DDF" w:rsidP="00904013">
      <w:pPr>
        <w:pStyle w:val="Heading3"/>
      </w:pPr>
      <w:bookmarkStart w:id="150" w:name="_Toc456028433"/>
      <w:r w:rsidRPr="00C36DDF">
        <w:rPr>
          <w:rFonts w:hint="cs"/>
          <w:rtl/>
        </w:rPr>
        <w:t>الف-5</w:t>
      </w:r>
      <w:r w:rsidR="002A27E2" w:rsidRPr="00C36DDF">
        <w:rPr>
          <w:rFonts w:hint="cs"/>
          <w:rtl/>
        </w:rPr>
        <w:t>-</w:t>
      </w:r>
      <w:r w:rsidR="00172E5F" w:rsidRPr="00C36DDF">
        <w:rPr>
          <w:rFonts w:hint="cs"/>
          <w:rtl/>
        </w:rPr>
        <w:t>10</w:t>
      </w:r>
      <w:r w:rsidR="002A27E2" w:rsidRPr="00C36DDF">
        <w:rPr>
          <w:rFonts w:hint="cs"/>
          <w:rtl/>
        </w:rPr>
        <w:t>-3-فیوز پشتیبان</w:t>
      </w:r>
      <w:bookmarkEnd w:id="150"/>
    </w:p>
    <w:p w:rsidR="002A27E2" w:rsidRPr="00B07CAB" w:rsidRDefault="002A27E2" w:rsidP="00904013">
      <w:pPr>
        <w:rPr>
          <w:rtl/>
        </w:rPr>
      </w:pPr>
      <w:r w:rsidRPr="00B07CAB">
        <w:rPr>
          <w:rFonts w:hint="cs"/>
          <w:rtl/>
        </w:rPr>
        <w:t>از آنجاییکه معمولاً اولویت کار با تجهیز می</w:t>
      </w:r>
      <w:r w:rsidR="00904013">
        <w:rPr>
          <w:rFonts w:hint="cs"/>
          <w:rtl/>
        </w:rPr>
        <w:t>‌</w:t>
      </w:r>
      <w:r w:rsidRPr="00B07CAB">
        <w:rPr>
          <w:rFonts w:hint="cs"/>
          <w:rtl/>
        </w:rPr>
        <w:t>باشد در زمان پایان عمر ارستر، ارستر باید از مدار خارج شود به گونه</w:t>
      </w:r>
      <w:r w:rsidR="00904013">
        <w:rPr>
          <w:rFonts w:hint="cs"/>
          <w:rtl/>
        </w:rPr>
        <w:t>‌</w:t>
      </w:r>
      <w:r w:rsidRPr="00B07CAB">
        <w:rPr>
          <w:rFonts w:hint="cs"/>
          <w:rtl/>
        </w:rPr>
        <w:t>ای که هیچ گونه خللی در عملکرد تجهیزات پیش نیاید، لذا برای تضمین این امر فیوز پشتیبان در نظر گرفته می</w:t>
      </w:r>
      <w:r w:rsidR="00904013">
        <w:rPr>
          <w:rFonts w:hint="cs"/>
          <w:rtl/>
        </w:rPr>
        <w:t>‌</w:t>
      </w:r>
      <w:r w:rsidRPr="00B07CAB">
        <w:rPr>
          <w:rFonts w:hint="cs"/>
          <w:rtl/>
        </w:rPr>
        <w:t xml:space="preserve">شود. </w:t>
      </w:r>
    </w:p>
    <w:p w:rsidR="002A27E2" w:rsidRPr="00C36DDF" w:rsidRDefault="00C36DDF" w:rsidP="00904013">
      <w:pPr>
        <w:pStyle w:val="Heading3"/>
      </w:pPr>
      <w:bookmarkStart w:id="151" w:name="_Toc456028434"/>
      <w:r w:rsidRPr="00C36DDF">
        <w:rPr>
          <w:rFonts w:hint="cs"/>
          <w:rtl/>
        </w:rPr>
        <w:t>الف-5-</w:t>
      </w:r>
      <w:r w:rsidR="00172E5F" w:rsidRPr="00C36DDF">
        <w:rPr>
          <w:rFonts w:hint="cs"/>
          <w:rtl/>
        </w:rPr>
        <w:t>10</w:t>
      </w:r>
      <w:r w:rsidR="002A27E2" w:rsidRPr="00C36DDF">
        <w:rPr>
          <w:rFonts w:hint="cs"/>
          <w:rtl/>
        </w:rPr>
        <w:t>-4-نحوه کابل کشی ارسترها و سطح مقطع کابل</w:t>
      </w:r>
      <w:bookmarkEnd w:id="151"/>
      <w:r w:rsidR="002A27E2" w:rsidRPr="00C36DDF">
        <w:rPr>
          <w:rFonts w:hint="cs"/>
          <w:rtl/>
        </w:rPr>
        <w:t xml:space="preserve"> </w:t>
      </w:r>
    </w:p>
    <w:p w:rsidR="002A27E2" w:rsidRPr="00B07CAB" w:rsidRDefault="002A27E2" w:rsidP="00904013">
      <w:pPr>
        <w:rPr>
          <w:rtl/>
        </w:rPr>
      </w:pPr>
      <w:r w:rsidRPr="00B07CAB">
        <w:rPr>
          <w:rFonts w:hint="cs"/>
          <w:rtl/>
        </w:rPr>
        <w:t xml:space="preserve">سطح مقطع کابل باید با مشخصه فنی سازنده ارستر انتخاب گردد. </w:t>
      </w:r>
    </w:p>
    <w:p w:rsidR="002A27E2" w:rsidRPr="00B07CAB" w:rsidRDefault="002A27E2" w:rsidP="00C33EA7">
      <w:pPr>
        <w:rPr>
          <w:rtl/>
        </w:rPr>
      </w:pPr>
      <w:r w:rsidRPr="00B07CAB">
        <w:rPr>
          <w:rFonts w:hint="cs"/>
          <w:rtl/>
        </w:rPr>
        <w:t>نحوه کابل کشی در داخل تابلو باید به گونه</w:t>
      </w:r>
      <w:r w:rsidR="00C33EA7">
        <w:rPr>
          <w:rFonts w:hint="cs"/>
          <w:rtl/>
        </w:rPr>
        <w:t>‌</w:t>
      </w:r>
      <w:r w:rsidRPr="00B07CAB">
        <w:rPr>
          <w:rFonts w:hint="cs"/>
          <w:rtl/>
        </w:rPr>
        <w:t xml:space="preserve">ای باشد که از ایجاد اندوکتانس اضافی کابل جلوگیری شده و در نهایت ولتاژ دو سرترمينال ارستر با ولتاژ دو سر تجهیز برابر باشد. </w:t>
      </w:r>
    </w:p>
    <w:p w:rsidR="008B62E4" w:rsidRDefault="00E47C44" w:rsidP="008B62E4">
      <w:pPr>
        <w:pStyle w:val="a0"/>
        <w:rPr>
          <w:rtl/>
        </w:rPr>
      </w:pPr>
      <w:r>
        <w:rPr>
          <w:noProof/>
        </w:rPr>
        <w:drawing>
          <wp:inline distT="0" distB="0" distL="0" distR="0">
            <wp:extent cx="1766901" cy="1181100"/>
            <wp:effectExtent l="19050" t="0" r="4749" b="0"/>
            <wp:docPr id="230"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75421" cy="1186795"/>
                    </a:xfrm>
                    <a:prstGeom prst="rect">
                      <a:avLst/>
                    </a:prstGeom>
                    <a:noFill/>
                    <a:ln>
                      <a:noFill/>
                    </a:ln>
                  </pic:spPr>
                </pic:pic>
              </a:graphicData>
            </a:graphic>
          </wp:inline>
        </w:drawing>
      </w:r>
    </w:p>
    <w:p w:rsidR="008B62E4" w:rsidRDefault="002A27E2" w:rsidP="00E47C44">
      <w:pPr>
        <w:pStyle w:val="a0"/>
        <w:rPr>
          <w:rtl/>
        </w:rPr>
      </w:pPr>
      <w:r w:rsidRPr="00C36DDF">
        <w:rPr>
          <w:rFonts w:hint="cs"/>
          <w:rtl/>
        </w:rPr>
        <w:t xml:space="preserve">شکل </w:t>
      </w:r>
      <w:r w:rsidR="00EA2FB7" w:rsidRPr="00C36DDF">
        <w:rPr>
          <w:rFonts w:hint="cs"/>
          <w:rtl/>
        </w:rPr>
        <w:t>الف</w:t>
      </w:r>
      <w:r w:rsidR="00C36DDF">
        <w:rPr>
          <w:rFonts w:hint="cs"/>
          <w:rtl/>
        </w:rPr>
        <w:t>-</w:t>
      </w:r>
      <w:r w:rsidR="00EA2FB7" w:rsidRPr="00C36DDF">
        <w:rPr>
          <w:rFonts w:hint="cs"/>
          <w:rtl/>
        </w:rPr>
        <w:t xml:space="preserve"> 46</w:t>
      </w:r>
      <w:r w:rsidRPr="00C36DDF">
        <w:rPr>
          <w:rFonts w:hint="cs"/>
          <w:rtl/>
        </w:rPr>
        <w:t>-  نحوه صحیح کابل</w:t>
      </w:r>
      <w:r w:rsidR="00E47C44">
        <w:rPr>
          <w:rFonts w:hint="cs"/>
          <w:rtl/>
        </w:rPr>
        <w:t>‌</w:t>
      </w:r>
      <w:r w:rsidRPr="00C36DDF">
        <w:rPr>
          <w:rFonts w:hint="cs"/>
          <w:rtl/>
        </w:rPr>
        <w:t>کشی</w:t>
      </w:r>
    </w:p>
    <w:p w:rsidR="008B62E4" w:rsidRDefault="00E47C44" w:rsidP="008B62E4">
      <w:pPr>
        <w:pStyle w:val="a0"/>
        <w:rPr>
          <w:rtl/>
        </w:rPr>
      </w:pPr>
      <w:r w:rsidRPr="00B07CAB">
        <w:rPr>
          <w:noProof/>
        </w:rPr>
        <w:drawing>
          <wp:inline distT="0" distB="0" distL="0" distR="0">
            <wp:extent cx="1401028" cy="1394001"/>
            <wp:effectExtent l="19050" t="0" r="8672" b="0"/>
            <wp:docPr id="228"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06694" cy="1399639"/>
                    </a:xfrm>
                    <a:prstGeom prst="rect">
                      <a:avLst/>
                    </a:prstGeom>
                    <a:noFill/>
                    <a:ln>
                      <a:noFill/>
                    </a:ln>
                  </pic:spPr>
                </pic:pic>
              </a:graphicData>
            </a:graphic>
          </wp:inline>
        </w:drawing>
      </w:r>
    </w:p>
    <w:p w:rsidR="002A27E2" w:rsidRDefault="002A27E2" w:rsidP="00E47C44">
      <w:pPr>
        <w:pStyle w:val="a0"/>
        <w:rPr>
          <w:rtl/>
        </w:rPr>
      </w:pPr>
      <w:r w:rsidRPr="00C36DDF">
        <w:rPr>
          <w:rFonts w:hint="cs"/>
          <w:rtl/>
        </w:rPr>
        <w:t xml:space="preserve">شکل </w:t>
      </w:r>
      <w:r w:rsidR="00EA2FB7" w:rsidRPr="00C36DDF">
        <w:rPr>
          <w:rFonts w:hint="cs"/>
          <w:rtl/>
        </w:rPr>
        <w:t>الف</w:t>
      </w:r>
      <w:r w:rsidR="00C36DDF">
        <w:rPr>
          <w:rFonts w:hint="cs"/>
          <w:rtl/>
        </w:rPr>
        <w:t>-</w:t>
      </w:r>
      <w:r w:rsidR="00EA2FB7" w:rsidRPr="00C36DDF">
        <w:rPr>
          <w:rFonts w:hint="cs"/>
          <w:rtl/>
        </w:rPr>
        <w:t xml:space="preserve"> 47</w:t>
      </w:r>
      <w:r w:rsidRPr="00C36DDF">
        <w:rPr>
          <w:rFonts w:hint="cs"/>
          <w:rtl/>
        </w:rPr>
        <w:t>- نحوه ناصحیح کابل</w:t>
      </w:r>
      <w:r w:rsidR="00E47C44">
        <w:rPr>
          <w:rFonts w:hint="cs"/>
          <w:rtl/>
        </w:rPr>
        <w:t>‌</w:t>
      </w:r>
      <w:r w:rsidRPr="00C36DDF">
        <w:rPr>
          <w:rFonts w:hint="cs"/>
          <w:rtl/>
        </w:rPr>
        <w:t>کشی</w:t>
      </w:r>
    </w:p>
    <w:p w:rsidR="002B2B81" w:rsidRPr="002B2B81" w:rsidRDefault="002B2B81" w:rsidP="002B2B81">
      <w:pPr>
        <w:tabs>
          <w:tab w:val="left" w:pos="659"/>
          <w:tab w:val="left" w:pos="801"/>
        </w:tabs>
        <w:autoSpaceDE w:val="0"/>
        <w:rPr>
          <w:rFonts w:cs="B Compset"/>
          <w:rtl/>
        </w:rPr>
      </w:pPr>
      <w:r w:rsidRPr="002B2B81">
        <w:rPr>
          <w:rFonts w:cs="B Compset" w:hint="cs"/>
          <w:rtl/>
        </w:rPr>
        <w:t>برای اطلاعات بیشتر از نحوه انتخاب ارسترها به پیوست ت مراجعه گردد</w:t>
      </w:r>
      <w:r>
        <w:rPr>
          <w:rFonts w:cs="B Compset" w:hint="cs"/>
          <w:rtl/>
        </w:rPr>
        <w:t>.</w:t>
      </w:r>
    </w:p>
    <w:p w:rsidR="00172E5F" w:rsidRPr="00B07CAB" w:rsidRDefault="00C36DDF" w:rsidP="008B62E4">
      <w:pPr>
        <w:pStyle w:val="Heading1"/>
        <w:rPr>
          <w:rtl/>
        </w:rPr>
      </w:pPr>
      <w:bookmarkStart w:id="152" w:name="_Toc456028435"/>
      <w:r>
        <w:rPr>
          <w:rFonts w:hint="cs"/>
          <w:rtl/>
        </w:rPr>
        <w:lastRenderedPageBreak/>
        <w:t>الف-6</w:t>
      </w:r>
      <w:r w:rsidR="00172E5F" w:rsidRPr="00B07CAB">
        <w:rPr>
          <w:rFonts w:hint="cs"/>
          <w:rtl/>
        </w:rPr>
        <w:t>- بازرسی و نگهداری</w:t>
      </w:r>
      <w:bookmarkEnd w:id="152"/>
    </w:p>
    <w:p w:rsidR="00172E5F" w:rsidRPr="00C36DDF" w:rsidRDefault="00C36DDF" w:rsidP="00991BD0">
      <w:pPr>
        <w:pStyle w:val="Heading2"/>
      </w:pPr>
      <w:bookmarkStart w:id="153" w:name="_Toc456028436"/>
      <w:r w:rsidRPr="00C36DDF">
        <w:rPr>
          <w:rFonts w:hint="cs"/>
          <w:rtl/>
        </w:rPr>
        <w:t>الف-6-</w:t>
      </w:r>
      <w:r w:rsidR="00172E5F" w:rsidRPr="00C36DDF">
        <w:rPr>
          <w:rFonts w:hint="cs"/>
          <w:rtl/>
        </w:rPr>
        <w:t>1-جدول زمان</w:t>
      </w:r>
      <w:r w:rsidR="00991BD0">
        <w:rPr>
          <w:rFonts w:hint="cs"/>
          <w:rtl/>
        </w:rPr>
        <w:t>‌</w:t>
      </w:r>
      <w:r w:rsidR="00172E5F" w:rsidRPr="00C36DDF">
        <w:rPr>
          <w:rFonts w:hint="cs"/>
          <w:rtl/>
        </w:rPr>
        <w:t>بندی تست</w:t>
      </w:r>
      <w:r w:rsidR="00991BD0">
        <w:rPr>
          <w:rFonts w:hint="cs"/>
          <w:rtl/>
        </w:rPr>
        <w:t>‌</w:t>
      </w:r>
      <w:r w:rsidR="00172E5F" w:rsidRPr="00C36DDF">
        <w:rPr>
          <w:rFonts w:hint="cs"/>
          <w:rtl/>
        </w:rPr>
        <w:t>های دوره</w:t>
      </w:r>
      <w:r w:rsidR="008B62E4">
        <w:rPr>
          <w:rFonts w:hint="cs"/>
          <w:rtl/>
        </w:rPr>
        <w:t>‌</w:t>
      </w:r>
      <w:r w:rsidR="00172E5F" w:rsidRPr="00C36DDF">
        <w:rPr>
          <w:rFonts w:hint="cs"/>
          <w:rtl/>
        </w:rPr>
        <w:t>ای</w:t>
      </w:r>
      <w:bookmarkEnd w:id="153"/>
      <w:r w:rsidR="00172E5F" w:rsidRPr="00C36DDF">
        <w:rPr>
          <w:rFonts w:hint="cs"/>
          <w:rtl/>
        </w:rPr>
        <w:t xml:space="preserve"> </w:t>
      </w:r>
    </w:p>
    <w:p w:rsidR="00172E5F" w:rsidRDefault="00172E5F" w:rsidP="00464217">
      <w:pPr>
        <w:tabs>
          <w:tab w:val="left" w:pos="659"/>
          <w:tab w:val="left" w:pos="801"/>
        </w:tabs>
        <w:autoSpaceDE w:val="0"/>
        <w:rPr>
          <w:rFonts w:cs="B Compset"/>
          <w:rtl/>
        </w:rPr>
      </w:pPr>
      <w:r w:rsidRPr="00B07CAB">
        <w:rPr>
          <w:rFonts w:cs="B Compset" w:hint="cs"/>
          <w:rtl/>
        </w:rPr>
        <w:t>هر سیستم حفاظت در مقابل صاعقه می</w:t>
      </w:r>
      <w:r w:rsidR="008B62E4">
        <w:rPr>
          <w:rFonts w:cs="B Compset" w:hint="cs"/>
          <w:rtl/>
        </w:rPr>
        <w:t>‌</w:t>
      </w:r>
      <w:r w:rsidRPr="00B07CAB">
        <w:rPr>
          <w:rFonts w:cs="B Compset" w:hint="cs"/>
          <w:rtl/>
        </w:rPr>
        <w:t>بایستی پس از هر بار اصابت صاعقه و یا به صورت دوره</w:t>
      </w:r>
      <w:r w:rsidR="00C33EA7">
        <w:rPr>
          <w:rFonts w:cs="B Compset" w:hint="cs"/>
          <w:rtl/>
        </w:rPr>
        <w:t>‌</w:t>
      </w:r>
      <w:r w:rsidRPr="00B07CAB">
        <w:rPr>
          <w:rFonts w:cs="B Compset" w:hint="cs"/>
          <w:rtl/>
        </w:rPr>
        <w:t>ای</w:t>
      </w:r>
      <w:r w:rsidR="00464217">
        <w:rPr>
          <w:rFonts w:ascii="ZWAdobeF" w:hAnsi="ZWAdobeF" w:cs="ZWAdobeF"/>
          <w:sz w:val="2"/>
          <w:szCs w:val="2"/>
          <w:rtl/>
        </w:rPr>
        <w:t>30</w:t>
      </w:r>
      <w:r w:rsidR="00464217">
        <w:rPr>
          <w:rFonts w:ascii="ZWAdobeF" w:hAnsi="ZWAdobeF" w:cs="ZWAdobeF"/>
          <w:sz w:val="2"/>
          <w:szCs w:val="2"/>
        </w:rPr>
        <w:t>F</w:t>
      </w:r>
      <w:r w:rsidR="00C36DDF">
        <w:rPr>
          <w:rStyle w:val="FootnoteReference"/>
          <w:rFonts w:cs="B Compset"/>
          <w:rtl/>
        </w:rPr>
        <w:footnoteReference w:id="32"/>
      </w:r>
      <w:r w:rsidRPr="00B07CAB">
        <w:rPr>
          <w:rFonts w:cs="B Compset" w:hint="cs"/>
          <w:rtl/>
        </w:rPr>
        <w:t xml:space="preserve"> مورد بازبینی وتست قرار بگیرد.</w:t>
      </w:r>
    </w:p>
    <w:tbl>
      <w:tblPr>
        <w:bidiVisual/>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1"/>
        <w:gridCol w:w="1702"/>
        <w:gridCol w:w="1502"/>
        <w:gridCol w:w="1474"/>
      </w:tblGrid>
      <w:tr w:rsidR="00F136E9" w:rsidRPr="00B07CAB" w:rsidTr="000D0D1B">
        <w:trPr>
          <w:jc w:val="center"/>
        </w:trPr>
        <w:tc>
          <w:tcPr>
            <w:tcW w:w="2551" w:type="dxa"/>
          </w:tcPr>
          <w:p w:rsidR="00F136E9" w:rsidRPr="008B62E4" w:rsidRDefault="00F136E9" w:rsidP="000D0D1B">
            <w:pPr>
              <w:jc w:val="center"/>
              <w:rPr>
                <w:b/>
                <w:bCs/>
                <w:rtl/>
              </w:rPr>
            </w:pPr>
            <w:r w:rsidRPr="008B62E4">
              <w:rPr>
                <w:rFonts w:hint="cs"/>
                <w:b/>
                <w:bCs/>
                <w:rtl/>
              </w:rPr>
              <w:t>پروژه</w:t>
            </w:r>
            <w:r w:rsidR="008B62E4" w:rsidRPr="008B62E4">
              <w:rPr>
                <w:rFonts w:hint="cs"/>
                <w:b/>
                <w:bCs/>
                <w:rtl/>
              </w:rPr>
              <w:t>‌</w:t>
            </w:r>
            <w:r w:rsidRPr="008B62E4">
              <w:rPr>
                <w:rFonts w:hint="cs"/>
                <w:b/>
                <w:bCs/>
                <w:rtl/>
              </w:rPr>
              <w:t>هايي با حساسيت بالا</w:t>
            </w:r>
          </w:p>
          <w:p w:rsidR="00F136E9" w:rsidRPr="00F136E9" w:rsidRDefault="00F136E9" w:rsidP="000D0D1B">
            <w:pPr>
              <w:jc w:val="center"/>
              <w:rPr>
                <w:rtl/>
              </w:rPr>
            </w:pPr>
            <w:r>
              <w:rPr>
                <w:rFonts w:hint="cs"/>
                <w:rtl/>
              </w:rPr>
              <w:t>بازبيني كامل(سال)</w:t>
            </w:r>
          </w:p>
        </w:tc>
        <w:tc>
          <w:tcPr>
            <w:tcW w:w="1702" w:type="dxa"/>
          </w:tcPr>
          <w:p w:rsidR="00F136E9" w:rsidRPr="008B62E4" w:rsidRDefault="00F136E9" w:rsidP="000D0D1B">
            <w:pPr>
              <w:jc w:val="center"/>
              <w:rPr>
                <w:b/>
                <w:bCs/>
                <w:rtl/>
              </w:rPr>
            </w:pPr>
            <w:r w:rsidRPr="008B62E4">
              <w:rPr>
                <w:rFonts w:hint="cs"/>
                <w:b/>
                <w:bCs/>
                <w:rtl/>
              </w:rPr>
              <w:t>بازبيني كامل</w:t>
            </w:r>
          </w:p>
          <w:p w:rsidR="00F136E9" w:rsidRPr="00F136E9" w:rsidRDefault="00F136E9" w:rsidP="000D0D1B">
            <w:pPr>
              <w:jc w:val="center"/>
              <w:rPr>
                <w:rtl/>
              </w:rPr>
            </w:pPr>
            <w:r>
              <w:rPr>
                <w:rFonts w:hint="cs"/>
                <w:rtl/>
              </w:rPr>
              <w:t>(سال)</w:t>
            </w:r>
          </w:p>
        </w:tc>
        <w:tc>
          <w:tcPr>
            <w:tcW w:w="1502" w:type="dxa"/>
          </w:tcPr>
          <w:p w:rsidR="00F136E9" w:rsidRPr="008B62E4" w:rsidRDefault="00F136E9" w:rsidP="000D0D1B">
            <w:pPr>
              <w:jc w:val="center"/>
              <w:rPr>
                <w:b/>
                <w:bCs/>
                <w:rtl/>
              </w:rPr>
            </w:pPr>
            <w:r w:rsidRPr="008B62E4">
              <w:rPr>
                <w:rFonts w:hint="cs"/>
                <w:b/>
                <w:bCs/>
                <w:rtl/>
              </w:rPr>
              <w:t>بازبيني چشمي</w:t>
            </w:r>
          </w:p>
          <w:p w:rsidR="00F136E9" w:rsidRPr="00F136E9" w:rsidRDefault="00F136E9" w:rsidP="000D0D1B">
            <w:pPr>
              <w:jc w:val="center"/>
              <w:rPr>
                <w:rtl/>
                <w:lang w:bidi="fa-IR"/>
              </w:rPr>
            </w:pPr>
            <w:r>
              <w:rPr>
                <w:rFonts w:hint="cs"/>
                <w:rtl/>
              </w:rPr>
              <w:t>(سال)</w:t>
            </w:r>
          </w:p>
        </w:tc>
        <w:tc>
          <w:tcPr>
            <w:tcW w:w="1474" w:type="dxa"/>
          </w:tcPr>
          <w:p w:rsidR="00F136E9" w:rsidRPr="008B62E4" w:rsidRDefault="00F136E9" w:rsidP="000D0D1B">
            <w:pPr>
              <w:jc w:val="center"/>
              <w:rPr>
                <w:b/>
                <w:bCs/>
                <w:rtl/>
              </w:rPr>
            </w:pPr>
            <w:r w:rsidRPr="008B62E4">
              <w:rPr>
                <w:rFonts w:hint="cs"/>
                <w:b/>
                <w:bCs/>
                <w:rtl/>
              </w:rPr>
              <w:t>كلاس حفاظتي</w:t>
            </w:r>
          </w:p>
        </w:tc>
      </w:tr>
      <w:tr w:rsidR="00F136E9" w:rsidRPr="00B07CAB" w:rsidTr="000D0D1B">
        <w:trPr>
          <w:jc w:val="center"/>
        </w:trPr>
        <w:tc>
          <w:tcPr>
            <w:tcW w:w="2551" w:type="dxa"/>
          </w:tcPr>
          <w:p w:rsidR="00F136E9" w:rsidRPr="00B07CAB" w:rsidRDefault="00F136E9" w:rsidP="000D0D1B">
            <w:pPr>
              <w:jc w:val="center"/>
              <w:rPr>
                <w:rtl/>
              </w:rPr>
            </w:pPr>
            <w:r>
              <w:rPr>
                <w:rFonts w:hint="cs"/>
                <w:rtl/>
              </w:rPr>
              <w:t>1</w:t>
            </w:r>
          </w:p>
        </w:tc>
        <w:tc>
          <w:tcPr>
            <w:tcW w:w="1702" w:type="dxa"/>
          </w:tcPr>
          <w:p w:rsidR="00F136E9" w:rsidRPr="00B07CAB" w:rsidRDefault="00F136E9" w:rsidP="000D0D1B">
            <w:pPr>
              <w:jc w:val="center"/>
              <w:rPr>
                <w:rtl/>
              </w:rPr>
            </w:pPr>
            <w:r>
              <w:rPr>
                <w:rFonts w:hint="cs"/>
                <w:rtl/>
              </w:rPr>
              <w:t>2</w:t>
            </w:r>
          </w:p>
        </w:tc>
        <w:tc>
          <w:tcPr>
            <w:tcW w:w="1502" w:type="dxa"/>
          </w:tcPr>
          <w:p w:rsidR="00F136E9" w:rsidRPr="00B07CAB" w:rsidRDefault="00F136E9" w:rsidP="000D0D1B">
            <w:pPr>
              <w:jc w:val="center"/>
              <w:rPr>
                <w:rtl/>
              </w:rPr>
            </w:pPr>
            <w:r>
              <w:rPr>
                <w:rFonts w:hint="cs"/>
                <w:rtl/>
              </w:rPr>
              <w:t>1</w:t>
            </w:r>
          </w:p>
        </w:tc>
        <w:tc>
          <w:tcPr>
            <w:tcW w:w="1474" w:type="dxa"/>
          </w:tcPr>
          <w:p w:rsidR="00F136E9" w:rsidRPr="00B07CAB" w:rsidRDefault="00F136E9" w:rsidP="000D0D1B">
            <w:pPr>
              <w:jc w:val="center"/>
              <w:rPr>
                <w:rtl/>
              </w:rPr>
            </w:pPr>
            <w:r w:rsidRPr="00B07CAB">
              <w:rPr>
                <w:rFonts w:hint="cs"/>
                <w:rtl/>
              </w:rPr>
              <w:t>کلاس 1</w:t>
            </w:r>
            <w:r>
              <w:rPr>
                <w:rFonts w:hint="cs"/>
                <w:rtl/>
              </w:rPr>
              <w:t>و2</w:t>
            </w:r>
          </w:p>
        </w:tc>
      </w:tr>
      <w:tr w:rsidR="00F136E9" w:rsidRPr="00B07CAB" w:rsidTr="000D0D1B">
        <w:trPr>
          <w:jc w:val="center"/>
        </w:trPr>
        <w:tc>
          <w:tcPr>
            <w:tcW w:w="2551" w:type="dxa"/>
          </w:tcPr>
          <w:p w:rsidR="00F136E9" w:rsidRPr="00B07CAB" w:rsidRDefault="00F136E9" w:rsidP="000D0D1B">
            <w:pPr>
              <w:jc w:val="center"/>
              <w:rPr>
                <w:rtl/>
              </w:rPr>
            </w:pPr>
            <w:r>
              <w:rPr>
                <w:rFonts w:hint="cs"/>
                <w:rtl/>
              </w:rPr>
              <w:t>1</w:t>
            </w:r>
          </w:p>
        </w:tc>
        <w:tc>
          <w:tcPr>
            <w:tcW w:w="1702" w:type="dxa"/>
          </w:tcPr>
          <w:p w:rsidR="00F136E9" w:rsidRPr="00B07CAB" w:rsidRDefault="00F136E9" w:rsidP="000D0D1B">
            <w:pPr>
              <w:jc w:val="center"/>
              <w:rPr>
                <w:rtl/>
              </w:rPr>
            </w:pPr>
            <w:r>
              <w:rPr>
                <w:rFonts w:hint="cs"/>
                <w:rtl/>
              </w:rPr>
              <w:t>4</w:t>
            </w:r>
          </w:p>
        </w:tc>
        <w:tc>
          <w:tcPr>
            <w:tcW w:w="1502" w:type="dxa"/>
          </w:tcPr>
          <w:p w:rsidR="00F136E9" w:rsidRPr="00B07CAB" w:rsidRDefault="00F136E9" w:rsidP="000D0D1B">
            <w:pPr>
              <w:jc w:val="center"/>
              <w:rPr>
                <w:rtl/>
              </w:rPr>
            </w:pPr>
            <w:r>
              <w:rPr>
                <w:rFonts w:hint="cs"/>
                <w:rtl/>
              </w:rPr>
              <w:t>2</w:t>
            </w:r>
          </w:p>
        </w:tc>
        <w:tc>
          <w:tcPr>
            <w:tcW w:w="1474" w:type="dxa"/>
          </w:tcPr>
          <w:p w:rsidR="00F136E9" w:rsidRPr="00B07CAB" w:rsidRDefault="00F136E9" w:rsidP="000D0D1B">
            <w:pPr>
              <w:jc w:val="center"/>
              <w:rPr>
                <w:rtl/>
              </w:rPr>
            </w:pPr>
            <w:r w:rsidRPr="00B07CAB">
              <w:rPr>
                <w:rFonts w:hint="cs"/>
                <w:rtl/>
              </w:rPr>
              <w:t>کلاس 2</w:t>
            </w:r>
            <w:r>
              <w:rPr>
                <w:rFonts w:hint="cs"/>
                <w:rtl/>
              </w:rPr>
              <w:t>و3</w:t>
            </w:r>
          </w:p>
        </w:tc>
      </w:tr>
    </w:tbl>
    <w:p w:rsidR="00172E5F" w:rsidRDefault="00172E5F" w:rsidP="008B62E4">
      <w:pPr>
        <w:pStyle w:val="a0"/>
        <w:rPr>
          <w:rtl/>
        </w:rPr>
      </w:pPr>
      <w:r w:rsidRPr="00C36DDF">
        <w:rPr>
          <w:rFonts w:hint="cs"/>
          <w:rtl/>
        </w:rPr>
        <w:t xml:space="preserve">جدول </w:t>
      </w:r>
      <w:r w:rsidR="00C36DDF">
        <w:rPr>
          <w:rFonts w:hint="cs"/>
          <w:rtl/>
        </w:rPr>
        <w:t>الف-</w:t>
      </w:r>
      <w:r w:rsidRPr="00C36DDF">
        <w:rPr>
          <w:rFonts w:hint="cs"/>
          <w:rtl/>
        </w:rPr>
        <w:t>4 جدول زمان بندی بازبینی دوره ای براساس کلاس حفاظتی</w:t>
      </w:r>
    </w:p>
    <w:p w:rsidR="00BA492D" w:rsidRPr="00CD4C08" w:rsidRDefault="00BA492D" w:rsidP="008B62E4">
      <w:pPr>
        <w:rPr>
          <w:rtl/>
        </w:rPr>
      </w:pPr>
      <w:r w:rsidRPr="00CD4C08">
        <w:rPr>
          <w:rFonts w:hint="cs"/>
          <w:rtl/>
        </w:rPr>
        <w:t>نكته 1- درمناطق پرخطر و قابل انفجار</w:t>
      </w:r>
      <w:r w:rsidR="00B520BF" w:rsidRPr="00CD4C08">
        <w:rPr>
          <w:rFonts w:hint="cs"/>
          <w:rtl/>
        </w:rPr>
        <w:t>، بازبيني چشمي بايد هر شش ماه يكبار انجام شود.</w:t>
      </w:r>
    </w:p>
    <w:p w:rsidR="00172E5F" w:rsidRDefault="00172E5F" w:rsidP="008B62E4">
      <w:pPr>
        <w:rPr>
          <w:rtl/>
        </w:rPr>
      </w:pPr>
      <w:r w:rsidRPr="00B07CAB">
        <w:rPr>
          <w:rFonts w:hint="cs"/>
          <w:rtl/>
        </w:rPr>
        <w:t>نکته</w:t>
      </w:r>
      <w:r w:rsidR="00B520BF">
        <w:rPr>
          <w:rFonts w:hint="cs"/>
          <w:rtl/>
        </w:rPr>
        <w:t>2</w:t>
      </w:r>
      <w:r w:rsidR="007E0523">
        <w:rPr>
          <w:rFonts w:hint="cs"/>
          <w:rtl/>
        </w:rPr>
        <w:t>-</w:t>
      </w:r>
      <w:r w:rsidRPr="00B07CAB">
        <w:rPr>
          <w:rFonts w:hint="cs"/>
          <w:rtl/>
        </w:rPr>
        <w:t xml:space="preserve"> از آنجا که جایگاه </w:t>
      </w:r>
      <w:r w:rsidRPr="00B07CAB">
        <w:t>CNG</w:t>
      </w:r>
      <w:r w:rsidRPr="00B07CAB">
        <w:rPr>
          <w:rFonts w:hint="cs"/>
          <w:rtl/>
        </w:rPr>
        <w:t xml:space="preserve"> </w:t>
      </w:r>
      <w:r w:rsidR="00B520BF">
        <w:rPr>
          <w:rFonts w:hint="cs"/>
          <w:rtl/>
        </w:rPr>
        <w:t xml:space="preserve"> منطقه پرخطر محسوب مي شودو</w:t>
      </w:r>
      <w:r w:rsidRPr="00B07CAB">
        <w:rPr>
          <w:rFonts w:hint="cs"/>
          <w:rtl/>
        </w:rPr>
        <w:t xml:space="preserve">دارای حساسیت بالایی است </w:t>
      </w:r>
      <w:r w:rsidR="00B520BF">
        <w:rPr>
          <w:rFonts w:hint="cs"/>
          <w:rtl/>
        </w:rPr>
        <w:t>،</w:t>
      </w:r>
      <w:r w:rsidRPr="00B07CAB">
        <w:rPr>
          <w:rFonts w:hint="cs"/>
          <w:rtl/>
        </w:rPr>
        <w:t>لذا کلاس حفاظتی</w:t>
      </w:r>
      <w:r w:rsidR="00B520BF">
        <w:rPr>
          <w:rFonts w:hint="cs"/>
          <w:rtl/>
        </w:rPr>
        <w:t xml:space="preserve"> </w:t>
      </w:r>
      <w:r w:rsidRPr="00B07CAB">
        <w:rPr>
          <w:rFonts w:hint="cs"/>
          <w:rtl/>
        </w:rPr>
        <w:t xml:space="preserve">یک بوده و هر </w:t>
      </w:r>
      <w:r w:rsidR="00B520BF">
        <w:rPr>
          <w:rFonts w:hint="cs"/>
          <w:rtl/>
        </w:rPr>
        <w:t>6 ماه يكبار</w:t>
      </w:r>
      <w:r w:rsidR="00CD4C08">
        <w:rPr>
          <w:rFonts w:hint="cs"/>
          <w:rtl/>
        </w:rPr>
        <w:t>بايد بازبيني چشمي و هر</w:t>
      </w:r>
      <w:r w:rsidR="00B520BF">
        <w:rPr>
          <w:rFonts w:hint="cs"/>
          <w:rtl/>
        </w:rPr>
        <w:t xml:space="preserve"> </w:t>
      </w:r>
      <w:r w:rsidRPr="00B07CAB">
        <w:rPr>
          <w:rFonts w:hint="cs"/>
          <w:rtl/>
        </w:rPr>
        <w:t xml:space="preserve">یک سال یکبار بازبینی </w:t>
      </w:r>
      <w:r w:rsidR="00CD4C08">
        <w:rPr>
          <w:rFonts w:hint="cs"/>
          <w:rtl/>
        </w:rPr>
        <w:t>كامل صورت پذيرد.</w:t>
      </w:r>
      <w:r w:rsidRPr="00B07CAB">
        <w:rPr>
          <w:rFonts w:hint="cs"/>
          <w:rtl/>
        </w:rPr>
        <w:t xml:space="preserve"> </w:t>
      </w:r>
    </w:p>
    <w:p w:rsidR="007E0523" w:rsidRPr="00B07CAB" w:rsidRDefault="007E0523" w:rsidP="008B62E4">
      <w:pPr>
        <w:rPr>
          <w:rtl/>
        </w:rPr>
      </w:pPr>
      <w:r>
        <w:rPr>
          <w:rFonts w:hint="cs"/>
          <w:rtl/>
        </w:rPr>
        <w:t>نكته3-منظور از بازبيني كامل، بازبيني چشمي و تست توسط دستگاه</w:t>
      </w:r>
      <w:r w:rsidR="008B62E4">
        <w:rPr>
          <w:rFonts w:hint="cs"/>
          <w:rtl/>
        </w:rPr>
        <w:t>‌</w:t>
      </w:r>
      <w:r>
        <w:rPr>
          <w:rFonts w:hint="cs"/>
          <w:rtl/>
        </w:rPr>
        <w:t>هاي اندازه</w:t>
      </w:r>
      <w:r w:rsidR="008B62E4">
        <w:rPr>
          <w:rFonts w:hint="cs"/>
          <w:rtl/>
        </w:rPr>
        <w:t>‌</w:t>
      </w:r>
      <w:r>
        <w:rPr>
          <w:rFonts w:hint="cs"/>
          <w:rtl/>
        </w:rPr>
        <w:t>گيري مي</w:t>
      </w:r>
      <w:r w:rsidR="008B62E4">
        <w:rPr>
          <w:rFonts w:hint="cs"/>
          <w:rtl/>
        </w:rPr>
        <w:t>‌</w:t>
      </w:r>
      <w:r>
        <w:rPr>
          <w:rFonts w:hint="cs"/>
          <w:rtl/>
        </w:rPr>
        <w:t>باشد.</w:t>
      </w:r>
    </w:p>
    <w:p w:rsidR="00172E5F" w:rsidRDefault="00172E5F" w:rsidP="008B62E4">
      <w:pPr>
        <w:rPr>
          <w:rtl/>
        </w:rPr>
      </w:pPr>
      <w:r w:rsidRPr="00B07CAB">
        <w:rPr>
          <w:rFonts w:hint="cs"/>
          <w:rtl/>
        </w:rPr>
        <w:t>این تست می</w:t>
      </w:r>
      <w:r w:rsidR="008B62E4">
        <w:rPr>
          <w:rFonts w:hint="cs"/>
          <w:rtl/>
        </w:rPr>
        <w:t>‌</w:t>
      </w:r>
      <w:r w:rsidRPr="00B07CAB">
        <w:rPr>
          <w:rFonts w:hint="cs"/>
          <w:rtl/>
        </w:rPr>
        <w:t xml:space="preserve">بایست سه قسمت اصلی سیستم را در برگیرد: </w:t>
      </w:r>
    </w:p>
    <w:p w:rsidR="001863CA" w:rsidRPr="00B07CAB" w:rsidRDefault="0052645A" w:rsidP="0052645A">
      <w:pPr>
        <w:jc w:val="center"/>
        <w:rPr>
          <w:rtl/>
        </w:rPr>
      </w:pPr>
      <w:r w:rsidRPr="001863CA">
        <w:rPr>
          <w:noProof/>
          <w:rtl/>
          <w:lang w:bidi="fa-IR"/>
        </w:rPr>
        <w:drawing>
          <wp:inline distT="0" distB="0" distL="0" distR="0">
            <wp:extent cx="1146320" cy="1463040"/>
            <wp:effectExtent l="19050" t="0" r="0" b="0"/>
            <wp:docPr id="24"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146320" cy="1463040"/>
                    </a:xfrm>
                    <a:prstGeom prst="rect">
                      <a:avLst/>
                    </a:prstGeom>
                    <a:noFill/>
                    <a:ln>
                      <a:noFill/>
                    </a:ln>
                  </pic:spPr>
                </pic:pic>
              </a:graphicData>
            </a:graphic>
          </wp:inline>
        </w:drawing>
      </w:r>
      <w:r w:rsidR="001863CA" w:rsidRPr="001863CA">
        <w:rPr>
          <w:noProof/>
          <w:rtl/>
          <w:lang w:bidi="fa-IR"/>
        </w:rPr>
        <w:drawing>
          <wp:inline distT="0" distB="0" distL="0" distR="0">
            <wp:extent cx="1655590" cy="1463040"/>
            <wp:effectExtent l="19050" t="0" r="1760" b="0"/>
            <wp:docPr id="237"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64385" cy="1470812"/>
                    </a:xfrm>
                    <a:prstGeom prst="rect">
                      <a:avLst/>
                    </a:prstGeom>
                    <a:noFill/>
                    <a:ln>
                      <a:noFill/>
                    </a:ln>
                  </pic:spPr>
                </pic:pic>
              </a:graphicData>
            </a:graphic>
          </wp:inline>
        </w:drawing>
      </w:r>
    </w:p>
    <w:p w:rsidR="00172E5F" w:rsidRPr="003362C2" w:rsidRDefault="00172E5F" w:rsidP="008B62E4">
      <w:pPr>
        <w:pStyle w:val="a0"/>
        <w:rPr>
          <w:rtl/>
        </w:rPr>
      </w:pPr>
      <w:bookmarkStart w:id="154" w:name="OLE_LINK3"/>
      <w:r w:rsidRPr="003362C2">
        <w:rPr>
          <w:rFonts w:hint="cs"/>
          <w:rtl/>
        </w:rPr>
        <w:t>شکل</w:t>
      </w:r>
      <w:r w:rsidR="00EA2FB7" w:rsidRPr="003362C2">
        <w:rPr>
          <w:rFonts w:hint="cs"/>
          <w:rtl/>
        </w:rPr>
        <w:t xml:space="preserve"> الف 48</w:t>
      </w:r>
      <w:r w:rsidRPr="003362C2">
        <w:rPr>
          <w:rFonts w:hint="cs"/>
          <w:rtl/>
        </w:rPr>
        <w:t>- دستگاه تست دیجیتالی پرتابل جهت تست صاعقه</w:t>
      </w:r>
      <w:r w:rsidR="008B62E4">
        <w:rPr>
          <w:rFonts w:hint="cs"/>
          <w:rtl/>
        </w:rPr>
        <w:t>‌</w:t>
      </w:r>
      <w:r w:rsidRPr="003362C2">
        <w:rPr>
          <w:rFonts w:hint="cs"/>
          <w:rtl/>
        </w:rPr>
        <w:t>گیر</w:t>
      </w:r>
    </w:p>
    <w:bookmarkEnd w:id="154"/>
    <w:p w:rsidR="00172E5F" w:rsidRPr="00B07CAB" w:rsidRDefault="00172E5F" w:rsidP="00464217">
      <w:pPr>
        <w:numPr>
          <w:ilvl w:val="0"/>
          <w:numId w:val="10"/>
        </w:numPr>
        <w:autoSpaceDE w:val="0"/>
      </w:pPr>
      <w:r w:rsidRPr="00B07CAB">
        <w:rPr>
          <w:rFonts w:hint="cs"/>
          <w:rtl/>
        </w:rPr>
        <w:lastRenderedPageBreak/>
        <w:t>هادی میانی</w:t>
      </w:r>
      <w:r w:rsidR="00464217">
        <w:rPr>
          <w:rFonts w:ascii="ZWAdobeF" w:hAnsi="ZWAdobeF" w:cs="ZWAdobeF"/>
          <w:sz w:val="2"/>
          <w:szCs w:val="2"/>
          <w:rtl/>
        </w:rPr>
        <w:t>31</w:t>
      </w:r>
      <w:r w:rsidR="00464217">
        <w:rPr>
          <w:rFonts w:ascii="ZWAdobeF" w:hAnsi="ZWAdobeF" w:cs="ZWAdobeF"/>
          <w:sz w:val="2"/>
          <w:szCs w:val="2"/>
        </w:rPr>
        <w:t>F</w:t>
      </w:r>
      <w:r w:rsidR="003362C2">
        <w:rPr>
          <w:rStyle w:val="FootnoteReference"/>
          <w:rFonts w:cs="B Compset"/>
          <w:rtl/>
        </w:rPr>
        <w:footnoteReference w:id="33"/>
      </w:r>
      <w:r w:rsidRPr="00B07CAB">
        <w:rPr>
          <w:rFonts w:hint="cs"/>
          <w:rtl/>
        </w:rPr>
        <w:t>:</w:t>
      </w:r>
    </w:p>
    <w:p w:rsidR="00172E5F" w:rsidRPr="00B07CAB" w:rsidRDefault="00172E5F" w:rsidP="006B54A4">
      <w:pPr>
        <w:ind w:left="720"/>
        <w:rPr>
          <w:rtl/>
        </w:rPr>
      </w:pPr>
      <w:r w:rsidRPr="00B07CAB">
        <w:rPr>
          <w:rFonts w:hint="cs"/>
          <w:rtl/>
        </w:rPr>
        <w:t>از طریق بازبینی چشمی جهت بررسی خوردگی، زنگ زدگی و ...</w:t>
      </w:r>
    </w:p>
    <w:p w:rsidR="00172E5F" w:rsidRPr="00B07CAB" w:rsidRDefault="00172E5F" w:rsidP="00B85A9D">
      <w:pPr>
        <w:numPr>
          <w:ilvl w:val="0"/>
          <w:numId w:val="10"/>
        </w:numPr>
      </w:pPr>
      <w:r w:rsidRPr="00B07CAB">
        <w:rPr>
          <w:rFonts w:hint="cs"/>
          <w:rtl/>
        </w:rPr>
        <w:t>مقاومت سیستم زمین متصل به هادی میانی:</w:t>
      </w:r>
    </w:p>
    <w:p w:rsidR="00172E5F" w:rsidRPr="00B07CAB" w:rsidRDefault="00172E5F" w:rsidP="006B54A4">
      <w:pPr>
        <w:ind w:left="720"/>
      </w:pPr>
      <w:r w:rsidRPr="00B07CAB">
        <w:rPr>
          <w:rFonts w:hint="cs"/>
          <w:rtl/>
        </w:rPr>
        <w:t>اندازه</w:t>
      </w:r>
      <w:r w:rsidR="006B54A4">
        <w:rPr>
          <w:rFonts w:hint="cs"/>
          <w:rtl/>
        </w:rPr>
        <w:t>‌</w:t>
      </w:r>
      <w:r w:rsidRPr="00B07CAB">
        <w:rPr>
          <w:rFonts w:hint="cs"/>
          <w:rtl/>
        </w:rPr>
        <w:t xml:space="preserve">گیری با دستگاه ارت سنج مطمئن؛ مقاومت زمین نباید از مقدار مشخص شده در استاندارد بیشتر باشد. </w:t>
      </w:r>
    </w:p>
    <w:p w:rsidR="00172E5F" w:rsidRPr="00B07CAB" w:rsidRDefault="00172E5F" w:rsidP="006B54A4">
      <w:pPr>
        <w:tabs>
          <w:tab w:val="left" w:pos="659"/>
          <w:tab w:val="left" w:pos="801"/>
        </w:tabs>
        <w:jc w:val="center"/>
        <w:rPr>
          <w:rFonts w:cs="B Compset"/>
          <w:rtl/>
        </w:rPr>
      </w:pPr>
      <w:r w:rsidRPr="00B07CAB">
        <w:rPr>
          <w:rFonts w:cs="B Compset"/>
          <w:noProof/>
          <w:lang w:bidi="fa-IR"/>
        </w:rPr>
        <w:drawing>
          <wp:inline distT="0" distB="0" distL="0" distR="0">
            <wp:extent cx="1506220" cy="1695450"/>
            <wp:effectExtent l="1905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06220" cy="1695450"/>
                    </a:xfrm>
                    <a:prstGeom prst="rect">
                      <a:avLst/>
                    </a:prstGeom>
                    <a:noFill/>
                    <a:ln>
                      <a:noFill/>
                    </a:ln>
                  </pic:spPr>
                </pic:pic>
              </a:graphicData>
            </a:graphic>
          </wp:inline>
        </w:drawing>
      </w:r>
    </w:p>
    <w:p w:rsidR="00172E5F" w:rsidRPr="003362C2" w:rsidRDefault="00172E5F" w:rsidP="006B54A4">
      <w:pPr>
        <w:pStyle w:val="a0"/>
        <w:spacing w:after="240"/>
        <w:rPr>
          <w:rtl/>
        </w:rPr>
      </w:pPr>
      <w:r w:rsidRPr="003362C2">
        <w:rPr>
          <w:rFonts w:hint="cs"/>
          <w:rtl/>
        </w:rPr>
        <w:t xml:space="preserve">شکل </w:t>
      </w:r>
      <w:r w:rsidR="00EA2FB7" w:rsidRPr="003362C2">
        <w:rPr>
          <w:rFonts w:hint="cs"/>
          <w:rtl/>
        </w:rPr>
        <w:t xml:space="preserve"> الف </w:t>
      </w:r>
      <w:r w:rsidR="003362C2">
        <w:rPr>
          <w:rFonts w:hint="cs"/>
          <w:rtl/>
        </w:rPr>
        <w:t>-</w:t>
      </w:r>
      <w:r w:rsidR="00EA2FB7" w:rsidRPr="003362C2">
        <w:rPr>
          <w:rFonts w:hint="cs"/>
          <w:rtl/>
        </w:rPr>
        <w:t>49</w:t>
      </w:r>
      <w:r w:rsidRPr="003362C2">
        <w:rPr>
          <w:rFonts w:hint="cs"/>
          <w:rtl/>
        </w:rPr>
        <w:t>-دستگاه تست دیجیتالی پرتابل جهت تست مقاومت زمین و مقاومت ویژه خاک</w:t>
      </w:r>
    </w:p>
    <w:p w:rsidR="00172E5F" w:rsidRPr="00B07CAB" w:rsidRDefault="003362C2" w:rsidP="006B54A4">
      <w:pPr>
        <w:pStyle w:val="Heading2"/>
        <w:rPr>
          <w:rtl/>
        </w:rPr>
      </w:pPr>
      <w:bookmarkStart w:id="155" w:name="_Toc456028437"/>
      <w:r>
        <w:rPr>
          <w:rFonts w:hint="cs"/>
          <w:rtl/>
        </w:rPr>
        <w:t>الف-6</w:t>
      </w:r>
      <w:r w:rsidR="00172E5F" w:rsidRPr="00B07CAB">
        <w:rPr>
          <w:rFonts w:hint="cs"/>
          <w:rtl/>
        </w:rPr>
        <w:t>-2-بازرسی درحین انجام کار</w:t>
      </w:r>
      <w:bookmarkEnd w:id="155"/>
    </w:p>
    <w:p w:rsidR="00172E5F" w:rsidRPr="00B07CAB" w:rsidRDefault="00172E5F" w:rsidP="006B54A4">
      <w:pPr>
        <w:rPr>
          <w:rtl/>
        </w:rPr>
      </w:pPr>
      <w:r w:rsidRPr="00B07CAB">
        <w:rPr>
          <w:rFonts w:hint="cs"/>
          <w:rtl/>
        </w:rPr>
        <w:t>کلیه تجهیزات درزمان خرید باید مورد بررسی فنی قرارگیر</w:t>
      </w:r>
      <w:r w:rsidR="00EA2FB7" w:rsidRPr="00B07CAB">
        <w:rPr>
          <w:rFonts w:hint="cs"/>
          <w:rtl/>
        </w:rPr>
        <w:t>ن</w:t>
      </w:r>
      <w:r w:rsidRPr="00B07CAB">
        <w:rPr>
          <w:rFonts w:hint="cs"/>
          <w:rtl/>
        </w:rPr>
        <w:t>د</w:t>
      </w:r>
      <w:r w:rsidR="00EA2FB7" w:rsidRPr="00B07CAB">
        <w:rPr>
          <w:rFonts w:hint="cs"/>
          <w:rtl/>
        </w:rPr>
        <w:t xml:space="preserve"> </w:t>
      </w:r>
      <w:r w:rsidRPr="00B07CAB">
        <w:rPr>
          <w:rFonts w:hint="cs"/>
          <w:rtl/>
        </w:rPr>
        <w:t>و</w:t>
      </w:r>
      <w:r w:rsidR="00EA2FB7" w:rsidRPr="00B07CAB">
        <w:rPr>
          <w:rFonts w:hint="cs"/>
          <w:rtl/>
        </w:rPr>
        <w:t xml:space="preserve"> </w:t>
      </w:r>
      <w:r w:rsidRPr="00B07CAB">
        <w:rPr>
          <w:rFonts w:hint="cs"/>
          <w:rtl/>
        </w:rPr>
        <w:t>پس از کسب تاییدیه لازم از</w:t>
      </w:r>
      <w:r w:rsidR="00EA2FB7" w:rsidRPr="00B07CAB">
        <w:rPr>
          <w:rFonts w:hint="cs"/>
          <w:rtl/>
        </w:rPr>
        <w:t xml:space="preserve"> </w:t>
      </w:r>
      <w:r w:rsidRPr="00B07CAB">
        <w:rPr>
          <w:rFonts w:hint="cs"/>
          <w:rtl/>
        </w:rPr>
        <w:t>واحد بازرسی فنی به محل پروژه ارسال گردد.</w:t>
      </w:r>
    </w:p>
    <w:p w:rsidR="00172E5F" w:rsidRPr="00B07CAB" w:rsidRDefault="00172E5F" w:rsidP="006B54A4">
      <w:pPr>
        <w:rPr>
          <w:rtl/>
        </w:rPr>
      </w:pPr>
      <w:r w:rsidRPr="00B07CAB">
        <w:rPr>
          <w:rFonts w:hint="cs"/>
          <w:rtl/>
        </w:rPr>
        <w:t>درزمان اجرا نیز باید ناظر مربوطه درمحل حضور داشته و مراحل اجرا را مطابق با موارد استاندارد بررسی نماید</w:t>
      </w:r>
      <w:r w:rsidR="00EA2FB7" w:rsidRPr="00B07CAB">
        <w:rPr>
          <w:rFonts w:hint="cs"/>
          <w:rtl/>
        </w:rPr>
        <w:t xml:space="preserve"> </w:t>
      </w:r>
      <w:r w:rsidRPr="00B07CAB">
        <w:rPr>
          <w:rFonts w:hint="cs"/>
          <w:rtl/>
        </w:rPr>
        <w:t>و</w:t>
      </w:r>
      <w:r w:rsidR="00EA2FB7" w:rsidRPr="00B07CAB">
        <w:rPr>
          <w:rFonts w:hint="cs"/>
          <w:rtl/>
        </w:rPr>
        <w:t xml:space="preserve"> </w:t>
      </w:r>
      <w:r w:rsidRPr="00B07CAB">
        <w:rPr>
          <w:rFonts w:hint="cs"/>
          <w:rtl/>
        </w:rPr>
        <w:t>درنهایت چک لیست مربوطه تهیه گردد.</w:t>
      </w:r>
    </w:p>
    <w:p w:rsidR="00172E5F" w:rsidRPr="00B07CAB" w:rsidRDefault="003362C2" w:rsidP="006B54A4">
      <w:pPr>
        <w:pStyle w:val="Heading2"/>
        <w:rPr>
          <w:rtl/>
        </w:rPr>
      </w:pPr>
      <w:bookmarkStart w:id="156" w:name="_Toc456028438"/>
      <w:r>
        <w:rPr>
          <w:rFonts w:hint="cs"/>
          <w:rtl/>
        </w:rPr>
        <w:t>الف-6-</w:t>
      </w:r>
      <w:r w:rsidR="00172E5F" w:rsidRPr="00B07CAB">
        <w:rPr>
          <w:rFonts w:hint="cs"/>
          <w:rtl/>
        </w:rPr>
        <w:t>3-بازرسی پس از انجام کار</w:t>
      </w:r>
      <w:bookmarkEnd w:id="156"/>
    </w:p>
    <w:p w:rsidR="00172E5F" w:rsidRPr="00B07CAB" w:rsidRDefault="00172E5F" w:rsidP="006B54A4">
      <w:pPr>
        <w:rPr>
          <w:rtl/>
        </w:rPr>
      </w:pPr>
      <w:r w:rsidRPr="00B07CAB">
        <w:rPr>
          <w:rFonts w:hint="cs"/>
          <w:rtl/>
        </w:rPr>
        <w:t>درپایان کار نیز ناظر مربوطه کلیه موارد را مطابق با استاندارد مورد بررسی قرارداده و تست</w:t>
      </w:r>
      <w:r w:rsidR="006B54A4">
        <w:rPr>
          <w:rFonts w:hint="cs"/>
          <w:rtl/>
        </w:rPr>
        <w:t>‌</w:t>
      </w:r>
      <w:r w:rsidRPr="00B07CAB">
        <w:rPr>
          <w:rFonts w:hint="cs"/>
          <w:rtl/>
        </w:rPr>
        <w:t>های لازم را باید انجام دهد.</w:t>
      </w:r>
    </w:p>
    <w:p w:rsidR="00172E5F" w:rsidRPr="00B07CAB" w:rsidRDefault="00172E5F" w:rsidP="00172E5F">
      <w:pPr>
        <w:rPr>
          <w:rFonts w:cs="B Compset"/>
          <w:rtl/>
        </w:rPr>
      </w:pPr>
    </w:p>
    <w:p w:rsidR="00172E5F" w:rsidRPr="00B07CAB" w:rsidRDefault="003362C2" w:rsidP="006B54A4">
      <w:pPr>
        <w:pStyle w:val="Heading2"/>
        <w:rPr>
          <w:rtl/>
        </w:rPr>
      </w:pPr>
      <w:bookmarkStart w:id="157" w:name="_Toc456028439"/>
      <w:r>
        <w:rPr>
          <w:rFonts w:hint="cs"/>
          <w:rtl/>
        </w:rPr>
        <w:lastRenderedPageBreak/>
        <w:t>الف-6</w:t>
      </w:r>
      <w:r w:rsidR="00172E5F" w:rsidRPr="00B07CAB">
        <w:rPr>
          <w:rFonts w:hint="cs"/>
          <w:rtl/>
        </w:rPr>
        <w:t>-4-تست به صورت دوره</w:t>
      </w:r>
      <w:r w:rsidR="006B54A4">
        <w:rPr>
          <w:rFonts w:hint="cs"/>
          <w:rtl/>
        </w:rPr>
        <w:t>‌</w:t>
      </w:r>
      <w:r w:rsidR="00172E5F" w:rsidRPr="00B07CAB">
        <w:rPr>
          <w:rFonts w:hint="cs"/>
          <w:rtl/>
        </w:rPr>
        <w:t>ای، تهیه چک لیست و ثبت بازبینی</w:t>
      </w:r>
      <w:r w:rsidR="006B54A4">
        <w:rPr>
          <w:rFonts w:hint="cs"/>
          <w:rtl/>
        </w:rPr>
        <w:t>‌</w:t>
      </w:r>
      <w:r w:rsidR="00172E5F" w:rsidRPr="00B07CAB">
        <w:rPr>
          <w:rFonts w:hint="cs"/>
          <w:rtl/>
        </w:rPr>
        <w:t>های دوره</w:t>
      </w:r>
      <w:r w:rsidR="006B54A4">
        <w:rPr>
          <w:rFonts w:hint="cs"/>
          <w:rtl/>
        </w:rPr>
        <w:t>‌</w:t>
      </w:r>
      <w:r w:rsidR="00172E5F" w:rsidRPr="00B07CAB">
        <w:rPr>
          <w:rFonts w:hint="cs"/>
          <w:rtl/>
        </w:rPr>
        <w:t>ای</w:t>
      </w:r>
      <w:bookmarkEnd w:id="157"/>
    </w:p>
    <w:p w:rsidR="00172E5F" w:rsidRPr="00B07CAB" w:rsidRDefault="00172E5F" w:rsidP="006B54A4">
      <w:pPr>
        <w:rPr>
          <w:rtl/>
        </w:rPr>
      </w:pPr>
      <w:r w:rsidRPr="00B07CAB">
        <w:rPr>
          <w:rFonts w:hint="cs"/>
          <w:rtl/>
        </w:rPr>
        <w:t>مطابق با جدول استاندارد سیستم حفاظت دربرابر صاعقه باید به صورت دوره</w:t>
      </w:r>
      <w:r w:rsidR="006B54A4">
        <w:rPr>
          <w:rFonts w:hint="cs"/>
          <w:rtl/>
        </w:rPr>
        <w:t>‌</w:t>
      </w:r>
      <w:r w:rsidRPr="00B07CAB">
        <w:rPr>
          <w:rFonts w:hint="cs"/>
          <w:rtl/>
        </w:rPr>
        <w:t>ای مورد تست قرارگیرد</w:t>
      </w:r>
      <w:r w:rsidR="001056CC" w:rsidRPr="00B07CAB">
        <w:rPr>
          <w:rFonts w:hint="cs"/>
          <w:rtl/>
        </w:rPr>
        <w:t xml:space="preserve"> </w:t>
      </w:r>
      <w:r w:rsidRPr="00B07CAB">
        <w:rPr>
          <w:rFonts w:hint="cs"/>
          <w:rtl/>
        </w:rPr>
        <w:t>و صورتجلسه</w:t>
      </w:r>
      <w:r w:rsidR="006B54A4">
        <w:rPr>
          <w:rFonts w:hint="cs"/>
          <w:rtl/>
        </w:rPr>
        <w:t>‌</w:t>
      </w:r>
      <w:r w:rsidRPr="00B07CAB">
        <w:rPr>
          <w:rFonts w:hint="cs"/>
          <w:rtl/>
        </w:rPr>
        <w:t>های مربوطه باید پس از تهیه، بایگانی گردد تابه عنوان سابقه سیستم برای سالیان متمادی قابل استناد باشد.</w:t>
      </w:r>
    </w:p>
    <w:p w:rsidR="00172E5F" w:rsidRPr="00B07CAB" w:rsidRDefault="003362C2" w:rsidP="006B54A4">
      <w:pPr>
        <w:pStyle w:val="Heading2"/>
        <w:rPr>
          <w:rtl/>
        </w:rPr>
      </w:pPr>
      <w:bookmarkStart w:id="158" w:name="_Toc456028440"/>
      <w:r>
        <w:rPr>
          <w:rFonts w:hint="cs"/>
          <w:rtl/>
        </w:rPr>
        <w:t>الف-6-5</w:t>
      </w:r>
      <w:r w:rsidR="00172E5F" w:rsidRPr="00B07CAB">
        <w:rPr>
          <w:rFonts w:hint="cs"/>
          <w:rtl/>
        </w:rPr>
        <w:t xml:space="preserve">-مدیریت </w:t>
      </w:r>
      <w:r w:rsidR="00172E5F" w:rsidRPr="00B07CAB">
        <w:t>LPS</w:t>
      </w:r>
      <w:bookmarkEnd w:id="158"/>
    </w:p>
    <w:p w:rsidR="00172E5F" w:rsidRDefault="00172E5F" w:rsidP="006B54A4">
      <w:pPr>
        <w:rPr>
          <w:rtl/>
        </w:rPr>
      </w:pPr>
      <w:r w:rsidRPr="00B07CAB">
        <w:rPr>
          <w:rFonts w:hint="cs"/>
          <w:rtl/>
        </w:rPr>
        <w:t>به منظور مدیریت هزینه</w:t>
      </w:r>
      <w:r w:rsidR="006B54A4">
        <w:rPr>
          <w:rFonts w:hint="cs"/>
          <w:rtl/>
        </w:rPr>
        <w:t>‌</w:t>
      </w:r>
      <w:r w:rsidRPr="00B07CAB">
        <w:rPr>
          <w:rFonts w:hint="cs"/>
          <w:rtl/>
        </w:rPr>
        <w:t>ها و کسب سیستم حفاظتی مناسب و موثر،</w:t>
      </w:r>
      <w:r w:rsidR="006B54A4">
        <w:rPr>
          <w:rFonts w:hint="cs"/>
          <w:rtl/>
        </w:rPr>
        <w:t xml:space="preserve"> </w:t>
      </w:r>
      <w:r w:rsidRPr="00B07CAB">
        <w:rPr>
          <w:rFonts w:hint="cs"/>
          <w:rtl/>
        </w:rPr>
        <w:t>کلیه مراحل طراحی باید همزمان با طراحی سازه صورت گیرد تا</w:t>
      </w:r>
      <w:r w:rsidR="001056CC" w:rsidRPr="00B07CAB">
        <w:rPr>
          <w:rFonts w:hint="cs"/>
          <w:rtl/>
        </w:rPr>
        <w:t xml:space="preserve"> </w:t>
      </w:r>
      <w:r w:rsidRPr="00B07CAB">
        <w:rPr>
          <w:rFonts w:hint="cs"/>
          <w:rtl/>
        </w:rPr>
        <w:t>مسیرها و محل</w:t>
      </w:r>
      <w:r w:rsidR="006B54A4">
        <w:rPr>
          <w:rFonts w:hint="cs"/>
          <w:rtl/>
        </w:rPr>
        <w:t>‌</w:t>
      </w:r>
      <w:r w:rsidRPr="00B07CAB">
        <w:rPr>
          <w:rFonts w:hint="cs"/>
          <w:rtl/>
        </w:rPr>
        <w:t>های مناسب درزمان اجرا مشخص گردد.</w:t>
      </w:r>
      <w:r w:rsidR="006B54A4">
        <w:rPr>
          <w:rFonts w:hint="cs"/>
          <w:rtl/>
        </w:rPr>
        <w:t xml:space="preserve"> </w:t>
      </w:r>
      <w:r w:rsidRPr="00B07CAB">
        <w:rPr>
          <w:rFonts w:hint="cs"/>
          <w:rtl/>
        </w:rPr>
        <w:t xml:space="preserve">بدین منظور باید جلسات مستمر بین متخصصین بخش ابنیه و </w:t>
      </w:r>
      <w:r w:rsidR="00E41578">
        <w:rPr>
          <w:rFonts w:hint="cs"/>
          <w:rtl/>
        </w:rPr>
        <w:t>تأسیسات</w:t>
      </w:r>
      <w:r w:rsidRPr="00B07CAB">
        <w:rPr>
          <w:rFonts w:hint="cs"/>
          <w:rtl/>
        </w:rPr>
        <w:t xml:space="preserve"> الکتریکی با کارشناسان بخش حفاظتی برقرارگشته و تمامی بایدها و نبایدها درنظر گرفته شود و مسولیت کلیه بخش</w:t>
      </w:r>
      <w:r w:rsidR="006B54A4">
        <w:rPr>
          <w:rFonts w:hint="cs"/>
          <w:rtl/>
        </w:rPr>
        <w:t>‌</w:t>
      </w:r>
      <w:r w:rsidRPr="00B07CAB">
        <w:rPr>
          <w:rFonts w:hint="cs"/>
          <w:rtl/>
        </w:rPr>
        <w:t>ها مشخص</w:t>
      </w:r>
      <w:r w:rsidR="006B54A4">
        <w:rPr>
          <w:rFonts w:hint="cs"/>
          <w:rtl/>
        </w:rPr>
        <w:t>‌</w:t>
      </w:r>
      <w:r w:rsidRPr="00B07CAB">
        <w:rPr>
          <w:rFonts w:hint="cs"/>
          <w:rtl/>
        </w:rPr>
        <w:t>شود</w:t>
      </w:r>
      <w:r w:rsidR="006B54A4">
        <w:rPr>
          <w:rFonts w:hint="cs"/>
          <w:rtl/>
        </w:rPr>
        <w:t xml:space="preserve"> </w:t>
      </w:r>
      <w:r w:rsidRPr="00B07CAB">
        <w:rPr>
          <w:rFonts w:hint="cs"/>
          <w:rtl/>
        </w:rPr>
        <w:t>و</w:t>
      </w:r>
      <w:r w:rsidR="006B54A4">
        <w:rPr>
          <w:rFonts w:hint="cs"/>
          <w:rtl/>
        </w:rPr>
        <w:t xml:space="preserve"> </w:t>
      </w:r>
      <w:r w:rsidRPr="00B07CAB">
        <w:rPr>
          <w:rFonts w:hint="cs"/>
          <w:rtl/>
        </w:rPr>
        <w:t>ازمرحله طراحی تا اجر</w:t>
      </w:r>
      <w:r w:rsidR="001056CC" w:rsidRPr="00B07CAB">
        <w:rPr>
          <w:rFonts w:hint="cs"/>
          <w:rtl/>
        </w:rPr>
        <w:t>ا،</w:t>
      </w:r>
      <w:r w:rsidRPr="00B07CAB">
        <w:rPr>
          <w:rFonts w:hint="cs"/>
          <w:rtl/>
        </w:rPr>
        <w:t xml:space="preserve"> نظارت مستمر توسط بخش بازرسی فنی وجود داشته باشد.</w:t>
      </w:r>
    </w:p>
    <w:p w:rsidR="006B54A4" w:rsidRDefault="006B54A4" w:rsidP="006B54A4">
      <w:pPr>
        <w:rPr>
          <w:rtl/>
        </w:rPr>
        <w:sectPr w:rsidR="006B54A4" w:rsidSect="0059773D">
          <w:footnotePr>
            <w:numRestart w:val="eachPage"/>
          </w:footnotePr>
          <w:type w:val="oddPage"/>
          <w:pgSz w:w="9639" w:h="13041" w:code="512"/>
          <w:pgMar w:top="1418" w:right="1275" w:bottom="1134" w:left="1247" w:header="709" w:footer="709" w:gutter="0"/>
          <w:cols w:space="708"/>
          <w:bidi/>
          <w:rtlGutter/>
          <w:docGrid w:linePitch="360"/>
        </w:sectPr>
      </w:pPr>
    </w:p>
    <w:p w:rsidR="006B54A4" w:rsidRDefault="006B54A4" w:rsidP="006B54A4">
      <w:pPr>
        <w:rPr>
          <w:rtl/>
        </w:rPr>
      </w:pPr>
    </w:p>
    <w:p w:rsidR="006B54A4" w:rsidRDefault="006B54A4" w:rsidP="006B54A4">
      <w:pPr>
        <w:rPr>
          <w:rtl/>
        </w:rPr>
      </w:pPr>
    </w:p>
    <w:p w:rsidR="006B54A4" w:rsidRPr="00B07CAB" w:rsidRDefault="006B54A4" w:rsidP="006B54A4">
      <w:pPr>
        <w:rPr>
          <w:rtl/>
        </w:rPr>
      </w:pPr>
    </w:p>
    <w:p w:rsidR="003F3004" w:rsidRPr="002C7C4C" w:rsidRDefault="003F3004" w:rsidP="008D6400">
      <w:pPr>
        <w:pStyle w:val="Heading1"/>
        <w:jc w:val="center"/>
        <w:rPr>
          <w:rtl/>
        </w:rPr>
      </w:pPr>
      <w:bookmarkStart w:id="159" w:name="_Toc456028441"/>
      <w:r w:rsidRPr="002C7C4C">
        <w:rPr>
          <w:rFonts w:hint="cs"/>
          <w:rtl/>
        </w:rPr>
        <w:t>پيوست ب</w:t>
      </w:r>
      <w:bookmarkEnd w:id="159"/>
    </w:p>
    <w:p w:rsidR="003F3004" w:rsidRDefault="003F3004" w:rsidP="003F3004">
      <w:pPr>
        <w:jc w:val="center"/>
        <w:rPr>
          <w:rFonts w:cs="B Compset"/>
          <w:b/>
          <w:bCs/>
          <w:sz w:val="48"/>
          <w:szCs w:val="48"/>
          <w:rtl/>
        </w:rPr>
      </w:pPr>
    </w:p>
    <w:p w:rsidR="003F3004" w:rsidRPr="002C7C4C" w:rsidRDefault="003F3004" w:rsidP="003F3004">
      <w:pPr>
        <w:jc w:val="center"/>
        <w:rPr>
          <w:rFonts w:cs="B Nazanin Outline"/>
          <w:b/>
          <w:bCs/>
          <w:sz w:val="44"/>
          <w:szCs w:val="44"/>
          <w:rtl/>
        </w:rPr>
      </w:pPr>
      <w:r w:rsidRPr="002C7C4C">
        <w:rPr>
          <w:rFonts w:cs="B Nazanin Outline" w:hint="cs"/>
          <w:b/>
          <w:bCs/>
          <w:sz w:val="44"/>
          <w:szCs w:val="44"/>
          <w:rtl/>
        </w:rPr>
        <w:t>سيستم ارتينگ مناسب براي بانكها</w:t>
      </w:r>
    </w:p>
    <w:p w:rsidR="003F3004" w:rsidRDefault="003F3004" w:rsidP="003F3004">
      <w:pPr>
        <w:jc w:val="center"/>
        <w:rPr>
          <w:rFonts w:cs="B Compset"/>
          <w:b/>
          <w:bCs/>
          <w:sz w:val="48"/>
          <w:szCs w:val="48"/>
          <w:rtl/>
        </w:rPr>
      </w:pPr>
    </w:p>
    <w:p w:rsidR="003F3004" w:rsidRDefault="003F3004" w:rsidP="003F3004">
      <w:pPr>
        <w:jc w:val="center"/>
        <w:rPr>
          <w:rFonts w:cs="B Compset"/>
          <w:b/>
          <w:bCs/>
          <w:sz w:val="48"/>
          <w:szCs w:val="48"/>
          <w:rtl/>
        </w:rPr>
      </w:pPr>
    </w:p>
    <w:p w:rsidR="003F3004" w:rsidRDefault="003F3004" w:rsidP="003F3004">
      <w:pPr>
        <w:jc w:val="center"/>
        <w:rPr>
          <w:rFonts w:cs="B Compset"/>
          <w:b/>
          <w:bCs/>
          <w:sz w:val="48"/>
          <w:szCs w:val="48"/>
          <w:rtl/>
        </w:rPr>
      </w:pPr>
    </w:p>
    <w:p w:rsidR="003F3004" w:rsidRDefault="003F3004" w:rsidP="003F3004">
      <w:pPr>
        <w:jc w:val="center"/>
        <w:rPr>
          <w:rFonts w:cs="B Compset"/>
          <w:b/>
          <w:bCs/>
          <w:sz w:val="48"/>
          <w:szCs w:val="48"/>
          <w:rtl/>
        </w:rPr>
      </w:pPr>
    </w:p>
    <w:p w:rsidR="006F01BC" w:rsidRDefault="006F01BC" w:rsidP="003F3004">
      <w:pPr>
        <w:jc w:val="center"/>
        <w:rPr>
          <w:rFonts w:cs="B Compset"/>
          <w:b/>
          <w:bCs/>
          <w:sz w:val="48"/>
          <w:szCs w:val="48"/>
          <w:rtl/>
        </w:rPr>
      </w:pPr>
    </w:p>
    <w:p w:rsidR="006F01BC" w:rsidRDefault="006F01BC" w:rsidP="003F3004">
      <w:pPr>
        <w:jc w:val="center"/>
        <w:rPr>
          <w:rFonts w:cs="B Compset"/>
          <w:b/>
          <w:bCs/>
          <w:sz w:val="48"/>
          <w:szCs w:val="48"/>
          <w:rtl/>
        </w:rPr>
      </w:pPr>
    </w:p>
    <w:p w:rsidR="0027348F" w:rsidRDefault="0027348F" w:rsidP="003F3004">
      <w:pPr>
        <w:jc w:val="center"/>
        <w:rPr>
          <w:rFonts w:cs="B Compset"/>
          <w:b/>
          <w:bCs/>
          <w:sz w:val="48"/>
          <w:szCs w:val="48"/>
          <w:rtl/>
        </w:rPr>
      </w:pPr>
    </w:p>
    <w:p w:rsidR="006B54A4" w:rsidRDefault="006B54A4">
      <w:pPr>
        <w:bidi w:val="0"/>
        <w:spacing w:after="200" w:line="276" w:lineRule="auto"/>
        <w:jc w:val="left"/>
        <w:rPr>
          <w:rFonts w:cs="B Compset"/>
          <w:b/>
          <w:bCs/>
          <w:sz w:val="48"/>
          <w:szCs w:val="48"/>
          <w:rtl/>
        </w:rPr>
      </w:pPr>
      <w:r>
        <w:rPr>
          <w:rFonts w:cs="B Compset"/>
          <w:b/>
          <w:bCs/>
          <w:sz w:val="48"/>
          <w:szCs w:val="48"/>
          <w:rtl/>
        </w:rPr>
        <w:lastRenderedPageBreak/>
        <w:br w:type="page"/>
      </w:r>
    </w:p>
    <w:p w:rsidR="00AC66DC" w:rsidRPr="00CB09CF" w:rsidRDefault="00A31D0F" w:rsidP="00E165DC">
      <w:pPr>
        <w:pStyle w:val="Heading2"/>
        <w:rPr>
          <w:rtl/>
        </w:rPr>
      </w:pPr>
      <w:r>
        <w:rPr>
          <w:rFonts w:hint="cs"/>
          <w:rtl/>
        </w:rPr>
        <w:lastRenderedPageBreak/>
        <w:t xml:space="preserve">ب- مقدمه </w:t>
      </w:r>
    </w:p>
    <w:p w:rsidR="00AC66DC" w:rsidRPr="00530BF7" w:rsidRDefault="00AC66DC" w:rsidP="00E165DC">
      <w:pPr>
        <w:rPr>
          <w:rtl/>
        </w:rPr>
      </w:pPr>
      <w:r w:rsidRPr="00530BF7">
        <w:rPr>
          <w:rFonts w:hint="cs"/>
          <w:rtl/>
        </w:rPr>
        <w:t>ازآنجا که تجهیزات بانکی همیشه درمعرض جريانهاي خطا حاصل از سوئیچینگ دستگاه</w:t>
      </w:r>
      <w:r w:rsidR="00E165DC">
        <w:rPr>
          <w:rFonts w:hint="cs"/>
          <w:rtl/>
        </w:rPr>
        <w:t>‌</w:t>
      </w:r>
      <w:r w:rsidRPr="00530BF7">
        <w:rPr>
          <w:rFonts w:hint="cs"/>
          <w:rtl/>
        </w:rPr>
        <w:t>ها بوده واین عامل به صورت اختلالی درمدارات تغذیه ، برعملکرد صحیح سیستم اثرگذاشته وباعث صدمه دیدن تجهیزات می گردد لذا باید تدابیری لازم جهت سیستم زمین ، هم بندی و هم پتانسیل سازی برای حفاظت این گونه تجهیزات درنظر گرفت :</w:t>
      </w:r>
    </w:p>
    <w:p w:rsidR="00AC66DC" w:rsidRPr="003E6D02" w:rsidRDefault="00AC66DC" w:rsidP="00AC66DC">
      <w:pPr>
        <w:rPr>
          <w:rFonts w:cs="B Compset"/>
          <w:b/>
          <w:bCs/>
        </w:rPr>
      </w:pPr>
      <w:r w:rsidRPr="003E6D02">
        <w:rPr>
          <w:rFonts w:cs="B Compset" w:hint="cs"/>
          <w:b/>
          <w:bCs/>
          <w:rtl/>
        </w:rPr>
        <w:t xml:space="preserve">ب-1-ايجاد سيستم ارت مناسب برابر استانداردهاي </w:t>
      </w:r>
      <w:r w:rsidRPr="003E6D02">
        <w:rPr>
          <w:rFonts w:cs="B Compset"/>
          <w:b/>
          <w:bCs/>
          <w:szCs w:val="22"/>
        </w:rPr>
        <w:t>IEEE 80</w:t>
      </w:r>
      <w:r w:rsidRPr="003E6D02">
        <w:rPr>
          <w:rFonts w:cs="B Compset" w:hint="cs"/>
          <w:b/>
          <w:bCs/>
          <w:rtl/>
        </w:rPr>
        <w:t xml:space="preserve">، </w:t>
      </w:r>
      <w:r w:rsidRPr="003E6D02">
        <w:rPr>
          <w:rFonts w:cs="B Compset"/>
          <w:b/>
          <w:bCs/>
          <w:szCs w:val="22"/>
        </w:rPr>
        <w:t>IEEE 1100</w:t>
      </w:r>
      <w:r w:rsidRPr="003E6D02">
        <w:rPr>
          <w:rFonts w:cs="B Compset" w:hint="cs"/>
          <w:b/>
          <w:bCs/>
          <w:szCs w:val="22"/>
          <w:rtl/>
        </w:rPr>
        <w:t xml:space="preserve">، </w:t>
      </w:r>
      <w:r w:rsidRPr="003E6D02">
        <w:rPr>
          <w:rFonts w:cs="B Compset"/>
          <w:b/>
          <w:bCs/>
          <w:szCs w:val="22"/>
        </w:rPr>
        <w:t>IEEE 142</w:t>
      </w:r>
      <w:r w:rsidRPr="003E6D02">
        <w:rPr>
          <w:rFonts w:cs="B Compset" w:hint="cs"/>
          <w:b/>
          <w:bCs/>
          <w:rtl/>
        </w:rPr>
        <w:t xml:space="preserve"> با مواد و مصالح مناسب براي ساختمان شعب :</w:t>
      </w:r>
    </w:p>
    <w:p w:rsidR="00AC66DC" w:rsidRPr="00530BF7" w:rsidRDefault="00AC66DC" w:rsidP="00AC66DC">
      <w:pPr>
        <w:tabs>
          <w:tab w:val="left" w:pos="42"/>
        </w:tabs>
        <w:ind w:left="26"/>
        <w:rPr>
          <w:rFonts w:cs="B Compset"/>
          <w:rtl/>
        </w:rPr>
      </w:pPr>
      <w:r w:rsidRPr="00530BF7">
        <w:rPr>
          <w:rFonts w:cs="B Compset" w:hint="cs"/>
          <w:rtl/>
        </w:rPr>
        <w:t xml:space="preserve">براي ارتينگ تجهيزات شعب و دستگاههاي </w:t>
      </w:r>
      <w:r w:rsidRPr="00530BF7">
        <w:rPr>
          <w:rFonts w:cs="B Compset"/>
        </w:rPr>
        <w:t>ATM</w:t>
      </w:r>
      <w:r w:rsidRPr="00530BF7">
        <w:rPr>
          <w:rFonts w:cs="B Compset" w:hint="cs"/>
          <w:rtl/>
        </w:rPr>
        <w:t xml:space="preserve"> ، بايستي از مواد مناسب و طبق استاندارداستفاده نمود.</w:t>
      </w:r>
      <w:r w:rsidR="0012416A">
        <w:rPr>
          <w:rFonts w:cs="B Compset" w:hint="cs"/>
          <w:rtl/>
        </w:rPr>
        <w:t xml:space="preserve"> </w:t>
      </w:r>
      <w:r w:rsidRPr="00530BF7">
        <w:rPr>
          <w:rFonts w:cs="B Compset" w:hint="cs"/>
          <w:rtl/>
        </w:rPr>
        <w:t>متاسفانه براساس بازدید هایی که از برخی از شعب انجام شده مشکلاتی مشاهده شده که برای رفع این مشکلات پیشنهاد می</w:t>
      </w:r>
      <w:r w:rsidR="0012416A">
        <w:rPr>
          <w:rFonts w:cs="B Compset" w:hint="cs"/>
          <w:rtl/>
        </w:rPr>
        <w:t xml:space="preserve"> گردد موارد زیر درنظر گرفته شود</w:t>
      </w:r>
      <w:r w:rsidRPr="00530BF7">
        <w:rPr>
          <w:rFonts w:cs="B Compset" w:hint="cs"/>
          <w:rtl/>
        </w:rPr>
        <w:t>:</w:t>
      </w:r>
    </w:p>
    <w:p w:rsidR="00AC66DC" w:rsidRPr="003E6D02" w:rsidRDefault="00AC66DC" w:rsidP="003E6D02">
      <w:pPr>
        <w:pStyle w:val="ListParagraph"/>
        <w:numPr>
          <w:ilvl w:val="0"/>
          <w:numId w:val="47"/>
        </w:numPr>
        <w:tabs>
          <w:tab w:val="left" w:pos="42"/>
        </w:tabs>
        <w:rPr>
          <w:rFonts w:cs="B Compset"/>
          <w:rtl/>
        </w:rPr>
      </w:pPr>
      <w:r w:rsidRPr="003E6D02">
        <w:rPr>
          <w:rFonts w:cs="B Compset" w:hint="cs"/>
          <w:rtl/>
        </w:rPr>
        <w:t xml:space="preserve">استفاده از سیم مسی و الکترود زمین با کیفیت و سطح مقطع مناسب </w:t>
      </w:r>
    </w:p>
    <w:p w:rsidR="00AC66DC" w:rsidRPr="00530BF7" w:rsidRDefault="00AC66DC" w:rsidP="00AC66DC">
      <w:pPr>
        <w:numPr>
          <w:ilvl w:val="0"/>
          <w:numId w:val="47"/>
        </w:numPr>
        <w:tabs>
          <w:tab w:val="left" w:pos="42"/>
        </w:tabs>
        <w:spacing w:after="0"/>
        <w:rPr>
          <w:rFonts w:cs="B Compset"/>
        </w:rPr>
      </w:pPr>
      <w:r w:rsidRPr="00530BF7">
        <w:rPr>
          <w:rFonts w:cs="B Compset"/>
          <w:rtl/>
        </w:rPr>
        <w:t xml:space="preserve">تمامی اتصالات دفنی می بایست از نوع جوش احتراقی بوده و برای اتصال روی سطح زمین نیز </w:t>
      </w:r>
      <w:r w:rsidRPr="00530BF7">
        <w:rPr>
          <w:rFonts w:cs="B Compset"/>
          <w:rtl/>
          <w:lang w:bidi="fa-IR"/>
        </w:rPr>
        <w:t xml:space="preserve">علاوه بر جوش احتراقی می توان از کرپی، کلمپ و اتصالاتی نظیر آن استفاده نمود. </w:t>
      </w:r>
    </w:p>
    <w:p w:rsidR="00AC66DC" w:rsidRPr="00530BF7" w:rsidRDefault="00AC66DC" w:rsidP="00AC66DC">
      <w:pPr>
        <w:pStyle w:val="ListParagraph"/>
        <w:numPr>
          <w:ilvl w:val="0"/>
          <w:numId w:val="47"/>
        </w:numPr>
        <w:tabs>
          <w:tab w:val="left" w:pos="42"/>
        </w:tabs>
        <w:rPr>
          <w:rFonts w:ascii="Times New Roman" w:eastAsia="Times New Roman" w:hAnsi="Times New Roman" w:cs="B Compset"/>
          <w:sz w:val="24"/>
          <w:lang w:bidi="ar-SA"/>
        </w:rPr>
      </w:pPr>
      <w:r w:rsidRPr="00530BF7">
        <w:rPr>
          <w:rFonts w:ascii="Times New Roman" w:eastAsia="Times New Roman" w:hAnsi="Times New Roman" w:cs="B Compset" w:hint="cs"/>
          <w:sz w:val="24"/>
          <w:rtl/>
          <w:lang w:bidi="ar-SA"/>
        </w:rPr>
        <w:t>مطابق با استاندارد هاي روز دنيا استفاده از نمك و زغال منسوخ شده و استفاده از بنتونيت نيز به تنهايي توصيه نمي گردد و بایستی از مواد کاهنده شناسنامه دار و استاندارد استفاده نمود.</w:t>
      </w:r>
    </w:p>
    <w:p w:rsidR="00AC66DC" w:rsidRPr="00530BF7" w:rsidRDefault="00AC66DC" w:rsidP="00AC66DC">
      <w:pPr>
        <w:pStyle w:val="ListParagraph"/>
        <w:numPr>
          <w:ilvl w:val="0"/>
          <w:numId w:val="47"/>
        </w:numPr>
        <w:tabs>
          <w:tab w:val="left" w:pos="42"/>
        </w:tabs>
        <w:rPr>
          <w:rFonts w:ascii="Times New Roman" w:eastAsia="Times New Roman" w:hAnsi="Times New Roman" w:cs="B Compset"/>
          <w:sz w:val="24"/>
          <w:lang w:bidi="ar-SA"/>
        </w:rPr>
      </w:pPr>
      <w:r w:rsidRPr="00530BF7">
        <w:rPr>
          <w:rFonts w:ascii="Times New Roman" w:eastAsia="Times New Roman" w:hAnsi="Times New Roman" w:cs="B Compset" w:hint="cs"/>
          <w:sz w:val="24"/>
          <w:rtl/>
          <w:lang w:bidi="ar-SA"/>
        </w:rPr>
        <w:t xml:space="preserve">نصب دریچه بازدید برروی سیستم ارت </w:t>
      </w:r>
    </w:p>
    <w:p w:rsidR="00AC66DC" w:rsidRPr="00530BF7" w:rsidRDefault="00AC66DC" w:rsidP="00AC66DC">
      <w:pPr>
        <w:pStyle w:val="ListParagraph"/>
        <w:tabs>
          <w:tab w:val="left" w:pos="42"/>
        </w:tabs>
        <w:rPr>
          <w:rFonts w:ascii="Times New Roman" w:eastAsia="Times New Roman" w:hAnsi="Times New Roman" w:cs="B Compset"/>
          <w:sz w:val="24"/>
          <w:rtl/>
          <w:lang w:bidi="ar-SA"/>
        </w:rPr>
      </w:pPr>
      <w:r w:rsidRPr="00530BF7">
        <w:rPr>
          <w:rFonts w:ascii="Times New Roman" w:eastAsia="Times New Roman" w:hAnsi="Times New Roman" w:cs="B Compset" w:hint="cs"/>
          <w:sz w:val="24"/>
          <w:rtl/>
          <w:lang w:bidi="ar-SA"/>
        </w:rPr>
        <w:t>برای طراحی و نحوه انتخاب سیستم ارت مناسب به فصل دوم کتاب مراجعه گردد.</w:t>
      </w:r>
    </w:p>
    <w:p w:rsidR="00AC66DC" w:rsidRDefault="00AC66DC" w:rsidP="00AC66DC">
      <w:pPr>
        <w:tabs>
          <w:tab w:val="left" w:pos="42"/>
        </w:tabs>
        <w:ind w:left="26"/>
        <w:rPr>
          <w:rFonts w:cs="B Compset"/>
          <w:b/>
          <w:bCs/>
          <w:rtl/>
        </w:rPr>
      </w:pPr>
    </w:p>
    <w:p w:rsidR="006848D9" w:rsidRDefault="006848D9" w:rsidP="00AC66DC">
      <w:pPr>
        <w:tabs>
          <w:tab w:val="left" w:pos="42"/>
        </w:tabs>
        <w:ind w:left="26"/>
        <w:rPr>
          <w:rFonts w:cs="B Compset"/>
          <w:b/>
          <w:bCs/>
          <w:rtl/>
        </w:rPr>
      </w:pPr>
    </w:p>
    <w:p w:rsidR="003232CF" w:rsidRPr="001869CC" w:rsidRDefault="003232CF" w:rsidP="00AC66DC">
      <w:pPr>
        <w:tabs>
          <w:tab w:val="left" w:pos="42"/>
        </w:tabs>
        <w:ind w:left="26"/>
        <w:rPr>
          <w:rFonts w:cs="B Compset"/>
          <w:b/>
          <w:bCs/>
          <w:rtl/>
        </w:rPr>
      </w:pPr>
    </w:p>
    <w:p w:rsidR="00AC66DC" w:rsidRPr="00CB09CF" w:rsidRDefault="00AC66DC" w:rsidP="00E165DC">
      <w:pPr>
        <w:pStyle w:val="Heading2"/>
        <w:rPr>
          <w:rtl/>
        </w:rPr>
      </w:pPr>
      <w:r w:rsidRPr="00CB09CF">
        <w:rPr>
          <w:rFonts w:hint="cs"/>
          <w:rtl/>
        </w:rPr>
        <w:lastRenderedPageBreak/>
        <w:t xml:space="preserve">ب-2-ايجاد سيستم ارت مناسب براي ديتا سنتر مطابق با استانداردهاي </w:t>
      </w:r>
      <w:r w:rsidRPr="001869CC">
        <w:t>TIA942, IEEE1100, BS7430</w:t>
      </w:r>
      <w:r w:rsidR="003232CF">
        <w:rPr>
          <w:rFonts w:hint="cs"/>
          <w:rtl/>
        </w:rPr>
        <w:t xml:space="preserve"> </w:t>
      </w:r>
    </w:p>
    <w:p w:rsidR="00AC66DC" w:rsidRPr="00530BF7" w:rsidRDefault="00AC66DC" w:rsidP="003072D9">
      <w:pPr>
        <w:tabs>
          <w:tab w:val="left" w:pos="42"/>
        </w:tabs>
        <w:ind w:left="26"/>
        <w:rPr>
          <w:rFonts w:cs="B Compset"/>
          <w:rtl/>
        </w:rPr>
      </w:pPr>
      <w:r w:rsidRPr="00530BF7">
        <w:rPr>
          <w:rFonts w:cs="B Compset" w:hint="cs"/>
          <w:rtl/>
        </w:rPr>
        <w:t>ازآنجا كه در ديتاسنترها تجهيزات الكترونيكي حساس فركانس بالا وجود داشته كه بسيار نويز پذير مي باشند ، طبق استانداردهاي مربوطه بايستي ارتينگ مناسبي براي آنها درنظر گرفته شود كه علاوه براينكه بايستي الزامات استاندارد رعايت گردند بايد مواد و مصالح آنها نيز مناسب باشد.</w:t>
      </w:r>
    </w:p>
    <w:p w:rsidR="00AC66DC" w:rsidRPr="00CB09CF" w:rsidRDefault="00A31D0F" w:rsidP="00AC66DC">
      <w:pPr>
        <w:ind w:left="26"/>
        <w:rPr>
          <w:rFonts w:cs="B Compset"/>
          <w:b/>
          <w:bCs/>
          <w:rtl/>
        </w:rPr>
      </w:pPr>
      <w:r>
        <w:rPr>
          <w:rFonts w:cs="B Compset" w:hint="cs"/>
          <w:b/>
          <w:bCs/>
          <w:rtl/>
        </w:rPr>
        <w:t xml:space="preserve">ب-2-1-ارتينگ خارجي </w:t>
      </w:r>
    </w:p>
    <w:p w:rsidR="00AC66DC" w:rsidRPr="00530BF7" w:rsidRDefault="00AC66DC" w:rsidP="00894714">
      <w:pPr>
        <w:pStyle w:val="ListParagraph"/>
        <w:tabs>
          <w:tab w:val="left" w:pos="42"/>
        </w:tabs>
        <w:ind w:left="29"/>
        <w:rPr>
          <w:rFonts w:ascii="Times New Roman" w:eastAsia="Times New Roman" w:hAnsi="Times New Roman" w:cs="B Compset"/>
          <w:sz w:val="24"/>
          <w:rtl/>
          <w:lang w:bidi="ar-SA"/>
        </w:rPr>
      </w:pPr>
      <w:r w:rsidRPr="00530BF7">
        <w:rPr>
          <w:rFonts w:ascii="Times New Roman" w:eastAsia="Times New Roman" w:hAnsi="Times New Roman" w:cs="B Compset" w:hint="cs"/>
          <w:sz w:val="24"/>
          <w:rtl/>
          <w:lang w:bidi="ar-SA"/>
        </w:rPr>
        <w:t xml:space="preserve">جهت فراهم كردن بستر مناسب جهت تخليه الكتريكي جريانهاي صاعقه و جريان هاي خطا ، سيستم ارتينگ دردیتا سنتر به صورت  حلقه از نوع </w:t>
      </w:r>
      <w:r w:rsidR="003E6D02">
        <w:rPr>
          <w:rFonts w:ascii="Times New Roman" w:eastAsia="Times New Roman" w:hAnsi="Times New Roman" w:cs="B Compset" w:hint="cs"/>
          <w:sz w:val="24"/>
          <w:rtl/>
          <w:lang w:bidi="ar-SA"/>
        </w:rPr>
        <w:t xml:space="preserve"> </w:t>
      </w:r>
      <w:r w:rsidRPr="00530BF7">
        <w:rPr>
          <w:rFonts w:ascii="Times New Roman" w:eastAsia="Times New Roman" w:hAnsi="Times New Roman" w:cs="B Compset" w:hint="cs"/>
          <w:sz w:val="24"/>
          <w:rtl/>
          <w:lang w:bidi="ar-SA"/>
        </w:rPr>
        <w:t>رينگ و</w:t>
      </w:r>
      <w:r w:rsidR="003E6D02">
        <w:rPr>
          <w:rFonts w:ascii="Times New Roman" w:eastAsia="Times New Roman" w:hAnsi="Times New Roman" w:cs="B Compset" w:hint="cs"/>
          <w:sz w:val="24"/>
          <w:rtl/>
          <w:lang w:bidi="ar-SA"/>
        </w:rPr>
        <w:t xml:space="preserve"> </w:t>
      </w:r>
      <w:r w:rsidRPr="00530BF7">
        <w:rPr>
          <w:rFonts w:ascii="Times New Roman" w:eastAsia="Times New Roman" w:hAnsi="Times New Roman" w:cs="B Compset" w:hint="cs"/>
          <w:sz w:val="24"/>
          <w:rtl/>
          <w:lang w:bidi="ar-SA"/>
        </w:rPr>
        <w:t xml:space="preserve">  الکترود </w:t>
      </w:r>
      <w:r w:rsidR="003E6D02">
        <w:rPr>
          <w:rFonts w:ascii="Times New Roman" w:eastAsia="Times New Roman" w:hAnsi="Times New Roman" w:cs="B Compset" w:hint="cs"/>
          <w:sz w:val="24"/>
          <w:rtl/>
          <w:lang w:bidi="ar-SA"/>
        </w:rPr>
        <w:t xml:space="preserve"> </w:t>
      </w:r>
      <w:r w:rsidRPr="00530BF7">
        <w:rPr>
          <w:rFonts w:ascii="Times New Roman" w:eastAsia="Times New Roman" w:hAnsi="Times New Roman" w:cs="B Compset" w:hint="cs"/>
          <w:sz w:val="24"/>
          <w:rtl/>
          <w:lang w:bidi="ar-SA"/>
        </w:rPr>
        <w:t xml:space="preserve">عمودی </w:t>
      </w:r>
      <w:r w:rsidR="003E6D02">
        <w:rPr>
          <w:rFonts w:ascii="Times New Roman" w:eastAsia="Times New Roman" w:hAnsi="Times New Roman" w:cs="B Compset" w:hint="cs"/>
          <w:sz w:val="24"/>
          <w:rtl/>
          <w:lang w:bidi="ar-SA"/>
        </w:rPr>
        <w:t xml:space="preserve"> </w:t>
      </w:r>
      <w:r w:rsidRPr="00530BF7">
        <w:rPr>
          <w:rFonts w:ascii="Times New Roman" w:eastAsia="Times New Roman" w:hAnsi="Times New Roman" w:cs="B Compset" w:hint="cs"/>
          <w:sz w:val="24"/>
          <w:rtl/>
          <w:lang w:bidi="ar-SA"/>
        </w:rPr>
        <w:t xml:space="preserve">زمین </w:t>
      </w:r>
      <w:r w:rsidR="003E6D02">
        <w:rPr>
          <w:rFonts w:ascii="Times New Roman" w:eastAsia="Times New Roman" w:hAnsi="Times New Roman" w:cs="B Compset" w:hint="cs"/>
          <w:sz w:val="24"/>
          <w:rtl/>
          <w:lang w:bidi="ar-SA"/>
        </w:rPr>
        <w:t xml:space="preserve"> </w:t>
      </w:r>
      <w:r w:rsidRPr="00530BF7">
        <w:rPr>
          <w:rFonts w:ascii="Times New Roman" w:eastAsia="Times New Roman" w:hAnsi="Times New Roman" w:cs="B Compset" w:hint="cs"/>
          <w:sz w:val="24"/>
          <w:rtl/>
          <w:lang w:bidi="ar-SA"/>
        </w:rPr>
        <w:t>طبق</w:t>
      </w:r>
      <w:r w:rsidR="003E6D02">
        <w:rPr>
          <w:rFonts w:ascii="Times New Roman" w:eastAsia="Times New Roman" w:hAnsi="Times New Roman" w:cs="B Compset" w:hint="cs"/>
          <w:sz w:val="24"/>
          <w:rtl/>
          <w:lang w:bidi="ar-SA"/>
        </w:rPr>
        <w:t xml:space="preserve"> </w:t>
      </w:r>
      <w:r w:rsidRPr="00530BF7">
        <w:rPr>
          <w:rFonts w:ascii="Times New Roman" w:eastAsia="Times New Roman" w:hAnsi="Times New Roman" w:cs="B Compset" w:hint="cs"/>
          <w:sz w:val="24"/>
          <w:rtl/>
          <w:lang w:bidi="ar-SA"/>
        </w:rPr>
        <w:t xml:space="preserve"> استاندارد </w:t>
      </w:r>
      <w:r w:rsidRPr="00530BF7">
        <w:rPr>
          <w:rFonts w:ascii="Times New Roman" w:eastAsia="Times New Roman" w:hAnsi="Times New Roman" w:cs="B Compset"/>
          <w:sz w:val="24"/>
        </w:rPr>
        <w:t xml:space="preserve">TIA 942 </w:t>
      </w:r>
      <w:r w:rsidR="003E6D02">
        <w:rPr>
          <w:rFonts w:ascii="Times New Roman" w:eastAsia="Times New Roman" w:hAnsi="Times New Roman" w:cs="B Compset" w:hint="cs"/>
          <w:sz w:val="24"/>
          <w:rtl/>
          <w:lang w:bidi="ar-SA"/>
        </w:rPr>
        <w:t xml:space="preserve"> </w:t>
      </w:r>
      <w:r w:rsidRPr="00530BF7">
        <w:rPr>
          <w:rFonts w:ascii="Times New Roman" w:eastAsia="Times New Roman" w:hAnsi="Times New Roman" w:cs="B Compset" w:hint="cs"/>
          <w:sz w:val="24"/>
          <w:rtl/>
          <w:lang w:bidi="ar-SA"/>
        </w:rPr>
        <w:t xml:space="preserve">اجرا مي گردد .مقاومت الکتریکی سیستم زمین دیتا سنتر 5 اهم و سطح مقطع هادی حلقه ازنوع سیم مسی </w:t>
      </w:r>
      <w:r w:rsidR="003072D9">
        <w:rPr>
          <w:rFonts w:ascii="Times New Roman" w:eastAsia="Times New Roman" w:hAnsi="Times New Roman" w:cs="B Compset" w:hint="cs"/>
          <w:sz w:val="24"/>
          <w:rtl/>
          <w:lang w:bidi="ar-SA"/>
        </w:rPr>
        <w:t>رشته‌ای</w:t>
      </w:r>
      <w:r w:rsidRPr="00530BF7">
        <w:rPr>
          <w:rFonts w:ascii="Times New Roman" w:eastAsia="Times New Roman" w:hAnsi="Times New Roman" w:cs="B Compset" w:hint="cs"/>
          <w:sz w:val="24"/>
          <w:rtl/>
          <w:lang w:bidi="ar-SA"/>
        </w:rPr>
        <w:t xml:space="preserve"> 120 میلی متر مربع </w:t>
      </w:r>
      <w:r w:rsidR="00894714">
        <w:rPr>
          <w:rFonts w:ascii="Times New Roman" w:eastAsia="Times New Roman" w:hAnsi="Times New Roman" w:cs="B Compset" w:hint="cs"/>
          <w:sz w:val="24"/>
          <w:rtl/>
          <w:lang w:bidi="ar-SA"/>
        </w:rPr>
        <w:t>می‌باشد</w:t>
      </w:r>
      <w:r w:rsidRPr="00530BF7">
        <w:rPr>
          <w:rFonts w:ascii="Times New Roman" w:eastAsia="Times New Roman" w:hAnsi="Times New Roman" w:cs="B Compset" w:hint="cs"/>
          <w:sz w:val="24"/>
          <w:rtl/>
          <w:lang w:bidi="ar-SA"/>
        </w:rPr>
        <w:t>.فاصله رینگ از ساختمان یک متر بوده و عمق کانال برای اجرای رینگ حداقل 75 سانتی متر می</w:t>
      </w:r>
      <w:r w:rsidR="00894714">
        <w:rPr>
          <w:rFonts w:ascii="Times New Roman" w:eastAsia="Times New Roman" w:hAnsi="Times New Roman" w:cs="B Compset" w:hint="cs"/>
          <w:sz w:val="24"/>
          <w:rtl/>
          <w:lang w:bidi="ar-SA"/>
        </w:rPr>
        <w:t>‌</w:t>
      </w:r>
      <w:r w:rsidRPr="00530BF7">
        <w:rPr>
          <w:rFonts w:ascii="Times New Roman" w:eastAsia="Times New Roman" w:hAnsi="Times New Roman" w:cs="B Compset" w:hint="cs"/>
          <w:sz w:val="24"/>
          <w:rtl/>
          <w:lang w:bidi="ar-SA"/>
        </w:rPr>
        <w:t xml:space="preserve">باشد .طول الکترودهای کوبیده شده در داخل رینگ 3 متر به قطر 16 میلی متر </w:t>
      </w:r>
      <w:r w:rsidR="00894714">
        <w:rPr>
          <w:rFonts w:ascii="Times New Roman" w:eastAsia="Times New Roman" w:hAnsi="Times New Roman" w:cs="B Compset" w:hint="cs"/>
          <w:sz w:val="24"/>
          <w:rtl/>
          <w:lang w:bidi="ar-SA"/>
        </w:rPr>
        <w:t>می‌باشد</w:t>
      </w:r>
      <w:r w:rsidRPr="00530BF7">
        <w:rPr>
          <w:rFonts w:ascii="Times New Roman" w:eastAsia="Times New Roman" w:hAnsi="Times New Roman" w:cs="B Compset" w:hint="cs"/>
          <w:sz w:val="24"/>
          <w:rtl/>
          <w:lang w:bidi="ar-SA"/>
        </w:rPr>
        <w:t xml:space="preserve"> و فاصله کوبش بین دو الکترود باید حداقل برابر با مجموع طول الکترود باشد. رینگ زمین بایستی با استراکچر سازه هم بند شود.</w:t>
      </w:r>
      <w:r w:rsidR="00894714">
        <w:rPr>
          <w:rFonts w:ascii="Times New Roman" w:eastAsia="Times New Roman" w:hAnsi="Times New Roman" w:cs="B Compset" w:hint="cs"/>
          <w:sz w:val="24"/>
          <w:rtl/>
          <w:lang w:bidi="ar-SA"/>
        </w:rPr>
        <w:t xml:space="preserve"> </w:t>
      </w:r>
      <w:r w:rsidRPr="00530BF7">
        <w:rPr>
          <w:rFonts w:ascii="Times New Roman" w:eastAsia="Times New Roman" w:hAnsi="Times New Roman" w:cs="B Compset" w:hint="cs"/>
          <w:sz w:val="24"/>
          <w:rtl/>
          <w:lang w:bidi="ar-SA"/>
        </w:rPr>
        <w:t>درصورتیکه امکان اجرای رینگ وجود نداشته باشد بایستی مناسب ترین الکترود زمین انتخاب شود. برای طراحی و نحوه انتخاب سیستم ارت مناسب به فصل دوم کتاب مراجعه گردد.</w:t>
      </w:r>
    </w:p>
    <w:p w:rsidR="00AC66DC" w:rsidRPr="00CB09CF" w:rsidRDefault="00AC66DC" w:rsidP="00AC66DC">
      <w:pPr>
        <w:ind w:left="26"/>
        <w:rPr>
          <w:rFonts w:cs="B Compset"/>
          <w:b/>
          <w:bCs/>
          <w:rtl/>
        </w:rPr>
      </w:pPr>
      <w:r w:rsidRPr="00CB09CF">
        <w:rPr>
          <w:rFonts w:cs="B Compset" w:hint="cs"/>
          <w:b/>
          <w:bCs/>
          <w:rtl/>
        </w:rPr>
        <w:t>ب-2-2-ارتين</w:t>
      </w:r>
      <w:r>
        <w:rPr>
          <w:rFonts w:cs="B Compset" w:hint="cs"/>
          <w:b/>
          <w:bCs/>
          <w:rtl/>
        </w:rPr>
        <w:t>گ داخلي (ايجاد زمين مرجع سيگنال</w:t>
      </w:r>
      <w:r>
        <w:rPr>
          <w:rStyle w:val="FootnoteReference"/>
          <w:rFonts w:cs="B Compset"/>
          <w:b/>
          <w:rtl/>
        </w:rPr>
        <w:footnoteReference w:id="34"/>
      </w:r>
      <w:r w:rsidR="003232CF">
        <w:rPr>
          <w:rFonts w:cs="B Compset" w:hint="cs"/>
          <w:b/>
          <w:bCs/>
          <w:rtl/>
        </w:rPr>
        <w:t>)</w:t>
      </w:r>
    </w:p>
    <w:p w:rsidR="00AC66DC" w:rsidRPr="00337120" w:rsidRDefault="00AC66DC" w:rsidP="00894714">
      <w:pPr>
        <w:ind w:left="26"/>
        <w:rPr>
          <w:rFonts w:cs="B Compset"/>
          <w:rtl/>
        </w:rPr>
      </w:pPr>
      <w:r w:rsidRPr="00337120">
        <w:rPr>
          <w:rFonts w:cs="B Compset" w:hint="cs"/>
          <w:rtl/>
        </w:rPr>
        <w:t>درديتا سنتر علاوه براجراي موارد فوق به دليل نويز پذي</w:t>
      </w:r>
      <w:r w:rsidR="003232CF">
        <w:rPr>
          <w:rFonts w:cs="B Compset" w:hint="cs"/>
          <w:rtl/>
        </w:rPr>
        <w:t>ر بودن تجهيزات و حساس بودن آنها</w:t>
      </w:r>
      <w:r w:rsidRPr="00337120">
        <w:rPr>
          <w:rFonts w:cs="B Compset" w:hint="cs"/>
          <w:rtl/>
        </w:rPr>
        <w:t>، بايستي كليه تجهيزات از كوتاه</w:t>
      </w:r>
      <w:r w:rsidR="00894714">
        <w:rPr>
          <w:rFonts w:cs="B Compset" w:hint="cs"/>
          <w:rtl/>
        </w:rPr>
        <w:t>‌</w:t>
      </w:r>
      <w:r w:rsidRPr="00337120">
        <w:rPr>
          <w:rFonts w:cs="B Compset" w:hint="cs"/>
          <w:rtl/>
        </w:rPr>
        <w:t>ترين مسير ممكن به سيستم ارت وصل گردند.</w:t>
      </w:r>
    </w:p>
    <w:p w:rsidR="00AC66DC" w:rsidRPr="00337120" w:rsidRDefault="00AC66DC" w:rsidP="00AC66DC">
      <w:pPr>
        <w:tabs>
          <w:tab w:val="left" w:pos="42"/>
        </w:tabs>
        <w:ind w:left="26"/>
        <w:rPr>
          <w:rFonts w:cs="B Compset"/>
          <w:rtl/>
          <w:lang w:bidi="fa-IR"/>
        </w:rPr>
      </w:pPr>
      <w:r w:rsidRPr="00337120">
        <w:rPr>
          <w:rFonts w:cs="B Compset" w:hint="cs"/>
          <w:rtl/>
        </w:rPr>
        <w:t xml:space="preserve"> معمولا</w:t>
      </w:r>
      <w:r w:rsidR="003072D9">
        <w:rPr>
          <w:rFonts w:cs="B Compset" w:hint="cs"/>
          <w:rtl/>
        </w:rPr>
        <w:t>ً</w:t>
      </w:r>
      <w:r w:rsidRPr="00337120">
        <w:rPr>
          <w:rFonts w:cs="B Compset" w:hint="cs"/>
          <w:rtl/>
        </w:rPr>
        <w:t xml:space="preserve"> برای تجهیزات الکترونیکی حساس فرکانس بالا توصیه استاندارد استفاده از سیستم زمین مرجع سیگنال است</w:t>
      </w:r>
      <w:r w:rsidRPr="00337120">
        <w:rPr>
          <w:rFonts w:cs="B Compset"/>
        </w:rPr>
        <w:t>.</w:t>
      </w:r>
    </w:p>
    <w:p w:rsidR="00AC66DC" w:rsidRPr="00337120" w:rsidRDefault="00AC66DC" w:rsidP="002D7F57">
      <w:r w:rsidRPr="00337120">
        <w:rPr>
          <w:rtl/>
        </w:rPr>
        <w:lastRenderedPageBreak/>
        <w:t>تنوع تجهیزات و سیستم</w:t>
      </w:r>
      <w:r w:rsidR="003072D9">
        <w:rPr>
          <w:rFonts w:hint="cs"/>
          <w:rtl/>
        </w:rPr>
        <w:t>‌</w:t>
      </w:r>
      <w:r w:rsidRPr="00337120">
        <w:rPr>
          <w:rtl/>
        </w:rPr>
        <w:t>ها در رابطه با ایمنی و حساسیت</w:t>
      </w:r>
      <w:r w:rsidRPr="00337120">
        <w:rPr>
          <w:rFonts w:hint="cs"/>
          <w:rtl/>
        </w:rPr>
        <w:t xml:space="preserve"> آنها</w:t>
      </w:r>
      <w:r w:rsidRPr="00337120">
        <w:rPr>
          <w:rtl/>
        </w:rPr>
        <w:t xml:space="preserve"> نسبت به نویز، بسیار زیاد است</w:t>
      </w:r>
      <w:r>
        <w:rPr>
          <w:rFonts w:hint="cs"/>
          <w:rtl/>
        </w:rPr>
        <w:t xml:space="preserve"> .</w:t>
      </w:r>
      <w:r w:rsidR="002D7F57">
        <w:rPr>
          <w:rFonts w:hint="cs"/>
          <w:rtl/>
          <w:lang w:bidi="fa-IR"/>
        </w:rPr>
        <w:t xml:space="preserve">سه </w:t>
      </w:r>
      <w:r w:rsidRPr="00337120">
        <w:rPr>
          <w:rtl/>
        </w:rPr>
        <w:t>موقعیت یا به اصطلاح</w:t>
      </w:r>
      <w:r w:rsidRPr="00337120">
        <w:rPr>
          <w:rFonts w:hint="cs"/>
          <w:rtl/>
        </w:rPr>
        <w:t xml:space="preserve"> استاندارد </w:t>
      </w:r>
      <w:r w:rsidRPr="00337120">
        <w:t>IEEE 1100</w:t>
      </w:r>
      <w:r w:rsidRPr="00337120">
        <w:rPr>
          <w:rFonts w:hint="cs"/>
          <w:rtl/>
          <w:lang w:bidi="fa-IR"/>
        </w:rPr>
        <w:t>، سه سناریو</w:t>
      </w:r>
      <w:r w:rsidRPr="00337120">
        <w:rPr>
          <w:rtl/>
        </w:rPr>
        <w:t xml:space="preserve">وجود دارد که </w:t>
      </w:r>
      <w:r w:rsidRPr="00337120">
        <w:rPr>
          <w:rFonts w:hint="cs"/>
          <w:rtl/>
          <w:lang w:bidi="fa-IR"/>
        </w:rPr>
        <w:t xml:space="preserve">از آنها به عنوان سیستم زمین استفاده می شود </w:t>
      </w:r>
      <w:r w:rsidRPr="00337120">
        <w:rPr>
          <w:rtl/>
        </w:rPr>
        <w:t xml:space="preserve">و نگرانی ورود </w:t>
      </w:r>
      <w:r w:rsidRPr="00337120">
        <w:rPr>
          <w:rFonts w:hint="cs"/>
          <w:rtl/>
        </w:rPr>
        <w:t>سرج</w:t>
      </w:r>
      <w:r w:rsidRPr="00337120">
        <w:rPr>
          <w:rtl/>
        </w:rPr>
        <w:t xml:space="preserve"> و آسیب دیدگی تجهیزات در آنها بیشتر است.</w:t>
      </w:r>
    </w:p>
    <w:p w:rsidR="00AC66DC" w:rsidRPr="00337120" w:rsidRDefault="00AC66DC" w:rsidP="00FE3930">
      <w:pPr>
        <w:rPr>
          <w:rtl/>
        </w:rPr>
      </w:pPr>
      <w:r w:rsidRPr="00337120">
        <w:rPr>
          <w:b/>
          <w:bCs/>
          <w:rtl/>
        </w:rPr>
        <w:t xml:space="preserve">سناریوی </w:t>
      </w:r>
      <w:r w:rsidRPr="00337120">
        <w:rPr>
          <w:rFonts w:hint="cs"/>
          <w:b/>
          <w:bCs/>
          <w:rtl/>
        </w:rPr>
        <w:t>یک</w:t>
      </w:r>
      <w:r w:rsidRPr="00337120">
        <w:rPr>
          <w:rtl/>
        </w:rPr>
        <w:t>: اجزای مختلف یک سیستم مثل کامپیوتر، پرینتر، شبکه دیتا و سیستم</w:t>
      </w:r>
      <w:r w:rsidR="003072D9">
        <w:rPr>
          <w:rFonts w:hint="cs"/>
          <w:rtl/>
        </w:rPr>
        <w:t>‌</w:t>
      </w:r>
      <w:r w:rsidRPr="00337120">
        <w:rPr>
          <w:rtl/>
        </w:rPr>
        <w:t>های کنترل صنعتی، در محل</w:t>
      </w:r>
      <w:r w:rsidR="003072D9">
        <w:rPr>
          <w:rFonts w:hint="cs"/>
          <w:rtl/>
        </w:rPr>
        <w:t>‌</w:t>
      </w:r>
      <w:r w:rsidRPr="00337120">
        <w:rPr>
          <w:rtl/>
        </w:rPr>
        <w:t>های مختلفی واقع شده</w:t>
      </w:r>
      <w:r w:rsidR="003072D9">
        <w:rPr>
          <w:rFonts w:hint="cs"/>
          <w:rtl/>
        </w:rPr>
        <w:t>‌</w:t>
      </w:r>
      <w:r w:rsidRPr="00337120">
        <w:rPr>
          <w:rtl/>
        </w:rPr>
        <w:t>اند و از نقاط مختلفی نیز تغذیه می</w:t>
      </w:r>
      <w:r w:rsidR="00894714">
        <w:rPr>
          <w:rFonts w:hint="cs"/>
          <w:rtl/>
        </w:rPr>
        <w:t>‌</w:t>
      </w:r>
      <w:r w:rsidRPr="00337120">
        <w:rPr>
          <w:rtl/>
        </w:rPr>
        <w:t>شوند. این</w:t>
      </w:r>
      <w:r w:rsidR="00FE3930">
        <w:rPr>
          <w:rFonts w:hint="cs"/>
          <w:rtl/>
        </w:rPr>
        <w:t xml:space="preserve"> </w:t>
      </w:r>
      <w:r w:rsidRPr="00337120">
        <w:rPr>
          <w:rtl/>
        </w:rPr>
        <w:t xml:space="preserve">حالت باعث ایجاد </w:t>
      </w:r>
      <w:r>
        <w:rPr>
          <w:rFonts w:hint="cs"/>
          <w:rtl/>
        </w:rPr>
        <w:t xml:space="preserve">اختلاف </w:t>
      </w:r>
      <w:r w:rsidRPr="00337120">
        <w:rPr>
          <w:rtl/>
        </w:rPr>
        <w:t xml:space="preserve">سطح ولتاژ </w:t>
      </w:r>
      <w:r>
        <w:rPr>
          <w:rFonts w:hint="cs"/>
          <w:rtl/>
        </w:rPr>
        <w:t xml:space="preserve">زمین مرجع دربین این تجهیزات شده </w:t>
      </w:r>
      <w:r w:rsidRPr="00337120">
        <w:rPr>
          <w:rtl/>
        </w:rPr>
        <w:t xml:space="preserve">و امکان القاء جریان بر روی کابل دیتا وجود دارد، که </w:t>
      </w:r>
      <w:r>
        <w:rPr>
          <w:rFonts w:hint="cs"/>
          <w:rtl/>
        </w:rPr>
        <w:t xml:space="preserve">ناشی </w:t>
      </w:r>
      <w:r w:rsidRPr="00337120">
        <w:rPr>
          <w:rtl/>
        </w:rPr>
        <w:t xml:space="preserve">از اتصال زمین کابل دیتا </w:t>
      </w:r>
      <w:r>
        <w:rPr>
          <w:rFonts w:hint="cs"/>
          <w:rtl/>
        </w:rPr>
        <w:t>می</w:t>
      </w:r>
      <w:r w:rsidR="00894714">
        <w:rPr>
          <w:rFonts w:hint="cs"/>
          <w:rtl/>
        </w:rPr>
        <w:t>‌</w:t>
      </w:r>
      <w:r>
        <w:rPr>
          <w:rFonts w:hint="cs"/>
          <w:rtl/>
        </w:rPr>
        <w:t>باشد.</w:t>
      </w:r>
    </w:p>
    <w:p w:rsidR="00AC66DC" w:rsidRDefault="00AC66DC" w:rsidP="00AC66DC">
      <w:pPr>
        <w:tabs>
          <w:tab w:val="left" w:pos="42"/>
        </w:tabs>
        <w:ind w:left="26"/>
        <w:jc w:val="center"/>
        <w:rPr>
          <w:rFonts w:cs="B Compset"/>
          <w:b/>
          <w:bCs/>
          <w:rtl/>
        </w:rPr>
      </w:pPr>
      <w:r w:rsidRPr="00042E9E">
        <w:rPr>
          <w:rFonts w:cs="B Compset" w:hint="cs"/>
          <w:b/>
          <w:bCs/>
          <w:noProof/>
          <w:rtl/>
          <w:lang w:bidi="fa-IR"/>
        </w:rPr>
        <w:drawing>
          <wp:inline distT="0" distB="0" distL="0" distR="0" wp14:anchorId="4ADFE123" wp14:editId="09CCC97E">
            <wp:extent cx="4521200" cy="2821131"/>
            <wp:effectExtent l="0" t="0" r="0" b="0"/>
            <wp:docPr id="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9"/>
                    <a:srcRect b="11863"/>
                    <a:stretch>
                      <a:fillRect/>
                    </a:stretch>
                  </pic:blipFill>
                  <pic:spPr bwMode="auto">
                    <a:xfrm>
                      <a:off x="0" y="0"/>
                      <a:ext cx="4524693" cy="2823310"/>
                    </a:xfrm>
                    <a:prstGeom prst="rect">
                      <a:avLst/>
                    </a:prstGeom>
                    <a:noFill/>
                    <a:ln w="9525">
                      <a:noFill/>
                      <a:miter lim="800000"/>
                      <a:headEnd/>
                      <a:tailEnd/>
                    </a:ln>
                  </pic:spPr>
                </pic:pic>
              </a:graphicData>
            </a:graphic>
          </wp:inline>
        </w:drawing>
      </w:r>
    </w:p>
    <w:p w:rsidR="00AC66DC" w:rsidRPr="00337120" w:rsidRDefault="00AC66DC" w:rsidP="003072D9">
      <w:pPr>
        <w:pStyle w:val="a0"/>
        <w:rPr>
          <w:rtl/>
        </w:rPr>
      </w:pPr>
      <w:r w:rsidRPr="00337120">
        <w:rPr>
          <w:rFonts w:hint="cs"/>
          <w:rtl/>
        </w:rPr>
        <w:t xml:space="preserve">شکل ب-1- </w:t>
      </w:r>
      <w:r w:rsidRPr="00337120">
        <w:t>CPU</w:t>
      </w:r>
      <w:r w:rsidRPr="00337120">
        <w:rPr>
          <w:rFonts w:hint="cs"/>
          <w:rtl/>
        </w:rPr>
        <w:t xml:space="preserve"> و رابط پیرامونی آن به همراه کابل کشی مسیرهای ارت مدار</w:t>
      </w:r>
    </w:p>
    <w:p w:rsidR="00AC66DC" w:rsidRPr="00337120" w:rsidRDefault="00AC66DC" w:rsidP="003072D9">
      <w:r w:rsidRPr="00337120">
        <w:rPr>
          <w:rtl/>
        </w:rPr>
        <w:t>سایت</w:t>
      </w:r>
      <w:r w:rsidR="003072D9">
        <w:rPr>
          <w:rFonts w:hint="cs"/>
          <w:rtl/>
        </w:rPr>
        <w:t>‌</w:t>
      </w:r>
      <w:r w:rsidRPr="00337120">
        <w:rPr>
          <w:rtl/>
        </w:rPr>
        <w:t>هایی که ممکن است دچار مسئله مرجع سیگنال شوند به قرار زیرند:</w:t>
      </w:r>
    </w:p>
    <w:p w:rsidR="00AC66DC" w:rsidRPr="00337120" w:rsidRDefault="00AC66DC" w:rsidP="00894714">
      <w:pPr>
        <w:spacing w:after="0"/>
        <w:ind w:firstLine="720"/>
      </w:pPr>
      <w:r w:rsidRPr="00337120">
        <w:rPr>
          <w:rtl/>
        </w:rPr>
        <w:t xml:space="preserve">- طول کابل </w:t>
      </w:r>
      <w:r w:rsidRPr="00337120">
        <w:t>RS232</w:t>
      </w:r>
      <w:r w:rsidRPr="00337120">
        <w:rPr>
          <w:rtl/>
        </w:rPr>
        <w:t xml:space="preserve"> بیش از 8 متر و کابل </w:t>
      </w:r>
      <w:r w:rsidRPr="00337120">
        <w:t>Coax</w:t>
      </w:r>
      <w:r w:rsidRPr="00337120">
        <w:rPr>
          <w:rtl/>
        </w:rPr>
        <w:t xml:space="preserve"> بیش از 30 متر داشته باشند</w:t>
      </w:r>
      <w:r w:rsidR="003072D9">
        <w:rPr>
          <w:rFonts w:hint="cs"/>
          <w:rtl/>
        </w:rPr>
        <w:t>.</w:t>
      </w:r>
    </w:p>
    <w:p w:rsidR="00AC66DC" w:rsidRPr="00337120" w:rsidRDefault="00AC66DC" w:rsidP="00894714">
      <w:pPr>
        <w:spacing w:after="0"/>
      </w:pPr>
      <w:r w:rsidRPr="00337120">
        <w:rPr>
          <w:rtl/>
        </w:rPr>
        <w:tab/>
        <w:t>- فاصله زیاد اجزا از تغذیه مشترک</w:t>
      </w:r>
    </w:p>
    <w:p w:rsidR="00AC66DC" w:rsidRPr="00337120" w:rsidRDefault="00AC66DC" w:rsidP="003072D9">
      <w:pPr>
        <w:rPr>
          <w:rtl/>
        </w:rPr>
      </w:pPr>
      <w:r w:rsidRPr="00337120">
        <w:rPr>
          <w:rtl/>
        </w:rPr>
        <w:tab/>
        <w:t>- قرار گرفتن در معرض هادی</w:t>
      </w:r>
      <w:r w:rsidR="003072D9">
        <w:rPr>
          <w:rFonts w:hint="cs"/>
          <w:rtl/>
        </w:rPr>
        <w:t>‌</w:t>
      </w:r>
      <w:r w:rsidRPr="00337120">
        <w:rPr>
          <w:rtl/>
        </w:rPr>
        <w:t>هایی با جریان</w:t>
      </w:r>
      <w:r w:rsidR="003072D9">
        <w:rPr>
          <w:rFonts w:hint="cs"/>
          <w:rtl/>
        </w:rPr>
        <w:t>‌</w:t>
      </w:r>
      <w:r w:rsidRPr="00337120">
        <w:rPr>
          <w:rtl/>
        </w:rPr>
        <w:t>های گذرا</w:t>
      </w:r>
    </w:p>
    <w:p w:rsidR="00AC66DC" w:rsidRPr="001869CC" w:rsidRDefault="00AC66DC" w:rsidP="00AC66DC">
      <w:pPr>
        <w:tabs>
          <w:tab w:val="left" w:pos="42"/>
        </w:tabs>
        <w:ind w:left="26"/>
        <w:rPr>
          <w:rFonts w:cs="B Compset"/>
          <w:b/>
          <w:bCs/>
        </w:rPr>
      </w:pPr>
    </w:p>
    <w:p w:rsidR="00AC66DC" w:rsidRPr="00337120" w:rsidRDefault="00AC66DC" w:rsidP="00DA0E72">
      <w:r w:rsidRPr="001869CC">
        <w:rPr>
          <w:b/>
          <w:bCs/>
          <w:rtl/>
        </w:rPr>
        <w:lastRenderedPageBreak/>
        <w:t xml:space="preserve">سناریوی </w:t>
      </w:r>
      <w:r w:rsidRPr="001869CC">
        <w:rPr>
          <w:rFonts w:hint="cs"/>
          <w:b/>
          <w:bCs/>
          <w:rtl/>
        </w:rPr>
        <w:t>دو</w:t>
      </w:r>
      <w:r w:rsidRPr="001869CC">
        <w:rPr>
          <w:b/>
          <w:bCs/>
          <w:rtl/>
        </w:rPr>
        <w:t xml:space="preserve">: </w:t>
      </w:r>
      <w:r w:rsidRPr="00337120">
        <w:rPr>
          <w:rtl/>
        </w:rPr>
        <w:t>یک تجهیز الکترونیکی، از طریق کابل</w:t>
      </w:r>
      <w:r w:rsidR="003072D9">
        <w:rPr>
          <w:rFonts w:hint="cs"/>
          <w:rtl/>
        </w:rPr>
        <w:t>‌</w:t>
      </w:r>
      <w:r w:rsidRPr="00337120">
        <w:rPr>
          <w:rtl/>
        </w:rPr>
        <w:t>های دیتا به چندین وسیله دیگر متصل می</w:t>
      </w:r>
      <w:r w:rsidR="003072D9">
        <w:rPr>
          <w:rFonts w:hint="cs"/>
          <w:rtl/>
        </w:rPr>
        <w:t>‌</w:t>
      </w:r>
      <w:r w:rsidRPr="00337120">
        <w:rPr>
          <w:rtl/>
        </w:rPr>
        <w:t>باشد</w:t>
      </w:r>
      <w:r>
        <w:rPr>
          <w:rFonts w:hint="cs"/>
          <w:rtl/>
        </w:rPr>
        <w:t xml:space="preserve"> و ممکن است ولتاژها و جریان</w:t>
      </w:r>
      <w:r w:rsidR="003072D9">
        <w:rPr>
          <w:rFonts w:hint="cs"/>
          <w:rtl/>
        </w:rPr>
        <w:t>‌</w:t>
      </w:r>
      <w:r>
        <w:rPr>
          <w:rFonts w:hint="cs"/>
          <w:rtl/>
        </w:rPr>
        <w:t>های گذرا میان سیستم</w:t>
      </w:r>
      <w:r w:rsidR="003072D9">
        <w:rPr>
          <w:rFonts w:hint="cs"/>
          <w:rtl/>
        </w:rPr>
        <w:t>‌</w:t>
      </w:r>
      <w:r>
        <w:rPr>
          <w:rFonts w:hint="cs"/>
          <w:rtl/>
        </w:rPr>
        <w:t>هارا تجربه نمایند.اتصالات سیستم</w:t>
      </w:r>
      <w:r w:rsidR="00894714">
        <w:rPr>
          <w:rFonts w:hint="cs"/>
          <w:rtl/>
        </w:rPr>
        <w:t>‌</w:t>
      </w:r>
      <w:r>
        <w:rPr>
          <w:rFonts w:hint="cs"/>
          <w:rtl/>
        </w:rPr>
        <w:t>های خارجی  شامل پاور الکتریکی ، تلفن ، تلویزیون کابلی و شبکه</w:t>
      </w:r>
      <w:r w:rsidR="003072D9">
        <w:rPr>
          <w:rFonts w:hint="cs"/>
          <w:rtl/>
        </w:rPr>
        <w:t>‌</w:t>
      </w:r>
      <w:r>
        <w:rPr>
          <w:rFonts w:hint="cs"/>
          <w:rtl/>
        </w:rPr>
        <w:t>های محلی می</w:t>
      </w:r>
      <w:r w:rsidR="003072D9">
        <w:rPr>
          <w:rFonts w:hint="cs"/>
          <w:rtl/>
        </w:rPr>
        <w:t>‌</w:t>
      </w:r>
      <w:r>
        <w:rPr>
          <w:rFonts w:hint="cs"/>
          <w:rtl/>
        </w:rPr>
        <w:t>باشد.</w:t>
      </w:r>
      <w:r w:rsidR="00894714">
        <w:rPr>
          <w:rFonts w:hint="cs"/>
          <w:rtl/>
        </w:rPr>
        <w:t xml:space="preserve"> </w:t>
      </w:r>
      <w:r>
        <w:rPr>
          <w:rFonts w:hint="cs"/>
          <w:rtl/>
        </w:rPr>
        <w:t>حفظ کردن این تجهیزات دریک سطح ولتاژ کاری</w:t>
      </w:r>
      <w:r w:rsidR="00DA0E72">
        <w:rPr>
          <w:rFonts w:hint="cs"/>
          <w:rtl/>
        </w:rPr>
        <w:t>،</w:t>
      </w:r>
      <w:r>
        <w:rPr>
          <w:rFonts w:hint="cs"/>
          <w:rtl/>
        </w:rPr>
        <w:t xml:space="preserve"> دشوار</w:t>
      </w:r>
      <w:r w:rsidR="00DA0E72">
        <w:rPr>
          <w:rFonts w:hint="cs"/>
          <w:rtl/>
        </w:rPr>
        <w:t xml:space="preserve"> است</w:t>
      </w:r>
      <w:r>
        <w:rPr>
          <w:rFonts w:hint="cs"/>
          <w:rtl/>
        </w:rPr>
        <w:t xml:space="preserve"> به خصوص زمانی</w:t>
      </w:r>
      <w:r w:rsidR="003072D9">
        <w:rPr>
          <w:rFonts w:hint="cs"/>
          <w:rtl/>
        </w:rPr>
        <w:t>‌</w:t>
      </w:r>
      <w:r>
        <w:rPr>
          <w:rFonts w:hint="cs"/>
          <w:rtl/>
        </w:rPr>
        <w:t>که هرکدام از آنها درنقطه</w:t>
      </w:r>
      <w:r w:rsidR="003072D9">
        <w:rPr>
          <w:rFonts w:hint="cs"/>
          <w:rtl/>
        </w:rPr>
        <w:t>‌</w:t>
      </w:r>
      <w:r>
        <w:rPr>
          <w:rFonts w:hint="cs"/>
          <w:rtl/>
        </w:rPr>
        <w:t>ای جداگانه زمین شده و یا ازمحل</w:t>
      </w:r>
      <w:r w:rsidR="003072D9">
        <w:rPr>
          <w:rFonts w:hint="cs"/>
          <w:rtl/>
        </w:rPr>
        <w:t>‌</w:t>
      </w:r>
      <w:r>
        <w:rPr>
          <w:rFonts w:hint="cs"/>
          <w:rtl/>
        </w:rPr>
        <w:t>های مختلفی به داخل ساختمان وارد شوند که می</w:t>
      </w:r>
      <w:r w:rsidR="003072D9">
        <w:rPr>
          <w:rFonts w:hint="cs"/>
          <w:rtl/>
        </w:rPr>
        <w:t>‌</w:t>
      </w:r>
      <w:r>
        <w:rPr>
          <w:rFonts w:hint="cs"/>
          <w:rtl/>
        </w:rPr>
        <w:t xml:space="preserve">توانند تجهیزات را درمعرض ولتاژهای گذرای آسیب زننده قرار دهند. </w:t>
      </w:r>
      <w:r w:rsidRPr="00337120">
        <w:rPr>
          <w:rtl/>
        </w:rPr>
        <w:t>برای دانستن اینکه آیا سیستم دچار اضافه ولتاژهای گذرا خواهد شد یا نه باید موارد زیر بررسی شود:</w:t>
      </w:r>
    </w:p>
    <w:p w:rsidR="00AC66DC" w:rsidRPr="00337120" w:rsidRDefault="00AC66DC" w:rsidP="00894714">
      <w:pPr>
        <w:tabs>
          <w:tab w:val="left" w:pos="42"/>
        </w:tabs>
        <w:spacing w:after="0"/>
        <w:ind w:left="26"/>
        <w:rPr>
          <w:rFonts w:cs="B Compset"/>
        </w:rPr>
      </w:pPr>
      <w:r w:rsidRPr="00337120">
        <w:rPr>
          <w:rFonts w:cs="B Compset"/>
          <w:rtl/>
        </w:rPr>
        <w:tab/>
      </w:r>
      <w:r w:rsidRPr="00337120">
        <w:rPr>
          <w:rFonts w:cs="B Compset"/>
          <w:rtl/>
        </w:rPr>
        <w:tab/>
        <w:t>- خروجی</w:t>
      </w:r>
      <w:r w:rsidR="003072D9">
        <w:rPr>
          <w:rFonts w:cs="B Compset" w:hint="cs"/>
          <w:rtl/>
        </w:rPr>
        <w:t>‌</w:t>
      </w:r>
      <w:r w:rsidRPr="00337120">
        <w:rPr>
          <w:rFonts w:cs="B Compset"/>
          <w:rtl/>
        </w:rPr>
        <w:t>های سیستم</w:t>
      </w:r>
      <w:r w:rsidR="003072D9">
        <w:rPr>
          <w:rFonts w:cs="B Compset" w:hint="cs"/>
          <w:rtl/>
        </w:rPr>
        <w:t>‌</w:t>
      </w:r>
      <w:r w:rsidRPr="00337120">
        <w:rPr>
          <w:rFonts w:cs="B Compset"/>
          <w:rtl/>
        </w:rPr>
        <w:t>های مختلفی که وارد ساختمان می</w:t>
      </w:r>
      <w:r w:rsidR="003072D9">
        <w:rPr>
          <w:rFonts w:cs="B Compset" w:hint="cs"/>
          <w:rtl/>
        </w:rPr>
        <w:t>‌</w:t>
      </w:r>
      <w:r w:rsidRPr="00337120">
        <w:rPr>
          <w:rFonts w:cs="B Compset"/>
          <w:rtl/>
        </w:rPr>
        <w:t>شوند چقدر فاصله دارند</w:t>
      </w:r>
    </w:p>
    <w:p w:rsidR="00AC66DC" w:rsidRPr="00337120" w:rsidRDefault="00AC66DC" w:rsidP="00AC66DC">
      <w:pPr>
        <w:tabs>
          <w:tab w:val="left" w:pos="42"/>
        </w:tabs>
        <w:ind w:left="26"/>
        <w:rPr>
          <w:rFonts w:cs="B Compset"/>
          <w:rtl/>
        </w:rPr>
      </w:pPr>
      <w:r w:rsidRPr="00337120">
        <w:rPr>
          <w:rFonts w:cs="B Compset"/>
          <w:rtl/>
        </w:rPr>
        <w:tab/>
      </w:r>
      <w:r w:rsidRPr="00337120">
        <w:rPr>
          <w:rFonts w:cs="B Compset"/>
          <w:rtl/>
        </w:rPr>
        <w:tab/>
        <w:t>- چگونگی همپتانسیل سازی سیستم</w:t>
      </w:r>
      <w:r>
        <w:rPr>
          <w:rFonts w:cs="B Compset"/>
        </w:rPr>
        <w:t xml:space="preserve"> </w:t>
      </w:r>
      <w:r w:rsidRPr="00337120">
        <w:rPr>
          <w:rFonts w:cs="B Compset"/>
          <w:rtl/>
        </w:rPr>
        <w:t>های زمین، بطور موثر</w:t>
      </w:r>
    </w:p>
    <w:p w:rsidR="00AC66DC" w:rsidRPr="001869CC" w:rsidRDefault="00AC66DC" w:rsidP="00AC66DC">
      <w:pPr>
        <w:tabs>
          <w:tab w:val="left" w:pos="42"/>
        </w:tabs>
        <w:ind w:left="26"/>
        <w:rPr>
          <w:rFonts w:cs="B Compset"/>
          <w:b/>
          <w:bCs/>
          <w:rtl/>
        </w:rPr>
      </w:pPr>
      <w:r>
        <w:rPr>
          <w:rFonts w:cs="B Compset" w:hint="cs"/>
          <w:b/>
          <w:bCs/>
          <w:noProof/>
          <w:lang w:bidi="fa-IR"/>
        </w:rPr>
        <w:drawing>
          <wp:inline distT="0" distB="0" distL="0" distR="0" wp14:anchorId="105AAF15" wp14:editId="01FB76F9">
            <wp:extent cx="5492750" cy="1741064"/>
            <wp:effectExtent l="0" t="0" r="0" b="0"/>
            <wp:docPr id="94" name="Picture 1" descr="D:\amouj\book\edit\آخرین ویرایش\bank\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book\edit\آخرین ویرایش\bank\3.7.png"/>
                    <pic:cNvPicPr>
                      <a:picLocks noChangeAspect="1" noChangeArrowheads="1"/>
                    </pic:cNvPicPr>
                  </pic:nvPicPr>
                  <pic:blipFill>
                    <a:blip r:embed="rId160"/>
                    <a:srcRect t="8605" b="12354"/>
                    <a:stretch>
                      <a:fillRect/>
                    </a:stretch>
                  </pic:blipFill>
                  <pic:spPr bwMode="auto">
                    <a:xfrm>
                      <a:off x="0" y="0"/>
                      <a:ext cx="5511401" cy="1746976"/>
                    </a:xfrm>
                    <a:prstGeom prst="rect">
                      <a:avLst/>
                    </a:prstGeom>
                    <a:noFill/>
                    <a:ln w="9525">
                      <a:noFill/>
                      <a:miter lim="800000"/>
                      <a:headEnd/>
                      <a:tailEnd/>
                    </a:ln>
                  </pic:spPr>
                </pic:pic>
              </a:graphicData>
            </a:graphic>
          </wp:inline>
        </w:drawing>
      </w:r>
    </w:p>
    <w:p w:rsidR="00AC66DC" w:rsidRPr="00337120" w:rsidRDefault="00AC66DC" w:rsidP="003072D9">
      <w:pPr>
        <w:pStyle w:val="a0"/>
        <w:rPr>
          <w:rtl/>
        </w:rPr>
      </w:pPr>
      <w:r w:rsidRPr="00337120">
        <w:rPr>
          <w:rFonts w:hint="cs"/>
          <w:rtl/>
        </w:rPr>
        <w:t>شکل ب-2- تاثیر ولتاژ سرج گذرا بر سیستم تلفن و بروی یک دستگاه فکس</w:t>
      </w:r>
    </w:p>
    <w:p w:rsidR="00AC66DC" w:rsidRPr="001869CC" w:rsidRDefault="00AC66DC" w:rsidP="00AC66DC">
      <w:pPr>
        <w:tabs>
          <w:tab w:val="left" w:pos="42"/>
        </w:tabs>
        <w:ind w:left="26"/>
        <w:rPr>
          <w:rFonts w:cs="B Compset"/>
          <w:b/>
          <w:bCs/>
        </w:rPr>
      </w:pPr>
    </w:p>
    <w:p w:rsidR="00AC66DC" w:rsidRPr="00337120" w:rsidRDefault="00AC66DC" w:rsidP="003072D9">
      <w:pPr>
        <w:rPr>
          <w:rtl/>
        </w:rPr>
      </w:pPr>
      <w:r w:rsidRPr="00337120">
        <w:rPr>
          <w:b/>
          <w:bCs/>
          <w:rtl/>
        </w:rPr>
        <w:t xml:space="preserve">سناریوی </w:t>
      </w:r>
      <w:r w:rsidRPr="00337120">
        <w:rPr>
          <w:rFonts w:hint="cs"/>
          <w:b/>
          <w:bCs/>
          <w:rtl/>
        </w:rPr>
        <w:t>سه</w:t>
      </w:r>
      <w:r w:rsidRPr="00337120">
        <w:rPr>
          <w:rtl/>
        </w:rPr>
        <w:t xml:space="preserve">: یک تجهیز یا سیستم، مسیر زمین خود را با دیگر تجهیزات به اشتراک بگذارد. مثلا کابل پرینتر یا کواکسیل شبکه از دوسر به زمین وصل است و سیم زمین تغذیه نیز به محفظه فلزی دستگاه و به الکترود زمین ساختمان متصل </w:t>
      </w:r>
      <w:r w:rsidR="00894714">
        <w:rPr>
          <w:rtl/>
        </w:rPr>
        <w:t>می‌باشد</w:t>
      </w:r>
      <w:r w:rsidRPr="00337120">
        <w:rPr>
          <w:rtl/>
        </w:rPr>
        <w:t xml:space="preserve">.  </w:t>
      </w:r>
    </w:p>
    <w:p w:rsidR="00AC66DC" w:rsidRPr="00337120" w:rsidRDefault="00AC66DC" w:rsidP="00894714">
      <w:pPr>
        <w:rPr>
          <w:rtl/>
        </w:rPr>
      </w:pPr>
      <w:r w:rsidRPr="00337120">
        <w:rPr>
          <w:rFonts w:hint="cs"/>
          <w:rtl/>
        </w:rPr>
        <w:t>خطاهای معمول در سیم کشی که موجب ایجاد جریان های سرگردان در زمین می</w:t>
      </w:r>
      <w:r w:rsidR="00894714">
        <w:rPr>
          <w:rFonts w:hint="cs"/>
          <w:rtl/>
        </w:rPr>
        <w:t>‌</w:t>
      </w:r>
      <w:r w:rsidRPr="00337120">
        <w:rPr>
          <w:rFonts w:hint="cs"/>
          <w:rtl/>
        </w:rPr>
        <w:t>شوند در شکل ب-3 قابل مشاهده است.</w:t>
      </w:r>
    </w:p>
    <w:p w:rsidR="00AC66DC" w:rsidRPr="001869CC" w:rsidRDefault="00AC66DC" w:rsidP="00AC66DC">
      <w:pPr>
        <w:tabs>
          <w:tab w:val="left" w:pos="42"/>
        </w:tabs>
        <w:ind w:left="26"/>
        <w:rPr>
          <w:rFonts w:cs="B Compset"/>
          <w:b/>
          <w:bCs/>
          <w:rtl/>
        </w:rPr>
      </w:pPr>
    </w:p>
    <w:p w:rsidR="00AC66DC" w:rsidRPr="001869CC" w:rsidRDefault="00AC66DC" w:rsidP="00AC66DC">
      <w:pPr>
        <w:tabs>
          <w:tab w:val="left" w:pos="42"/>
        </w:tabs>
        <w:ind w:left="26"/>
        <w:rPr>
          <w:rFonts w:cs="B Compset"/>
          <w:b/>
          <w:bCs/>
          <w:rtl/>
        </w:rPr>
      </w:pPr>
      <w:r>
        <w:rPr>
          <w:rFonts w:cs="B Compset" w:hint="cs"/>
          <w:b/>
          <w:bCs/>
          <w:noProof/>
          <w:lang w:bidi="fa-IR"/>
        </w:rPr>
        <w:lastRenderedPageBreak/>
        <w:drawing>
          <wp:inline distT="0" distB="0" distL="0" distR="0" wp14:anchorId="270FE6BB" wp14:editId="28135739">
            <wp:extent cx="4667250" cy="2318119"/>
            <wp:effectExtent l="0" t="0" r="0" b="0"/>
            <wp:docPr id="95" name="Picture 1" descr="D:\amouj\book\edit\آخرین ویرایش\bank\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book\edit\آخرین ویرایش\bank\3.8.png"/>
                    <pic:cNvPicPr>
                      <a:picLocks noChangeAspect="1" noChangeArrowheads="1"/>
                    </pic:cNvPicPr>
                  </pic:nvPicPr>
                  <pic:blipFill>
                    <a:blip r:embed="rId161"/>
                    <a:srcRect/>
                    <a:stretch>
                      <a:fillRect/>
                    </a:stretch>
                  </pic:blipFill>
                  <pic:spPr bwMode="auto">
                    <a:xfrm>
                      <a:off x="0" y="0"/>
                      <a:ext cx="4678291" cy="2323603"/>
                    </a:xfrm>
                    <a:prstGeom prst="rect">
                      <a:avLst/>
                    </a:prstGeom>
                    <a:noFill/>
                    <a:ln w="9525">
                      <a:noFill/>
                      <a:miter lim="800000"/>
                      <a:headEnd/>
                      <a:tailEnd/>
                    </a:ln>
                  </pic:spPr>
                </pic:pic>
              </a:graphicData>
            </a:graphic>
          </wp:inline>
        </w:drawing>
      </w:r>
    </w:p>
    <w:p w:rsidR="00AC66DC" w:rsidRPr="00337120" w:rsidRDefault="00AC66DC" w:rsidP="003072D9">
      <w:pPr>
        <w:pStyle w:val="a0"/>
        <w:rPr>
          <w:rtl/>
        </w:rPr>
      </w:pPr>
      <w:r w:rsidRPr="00337120">
        <w:rPr>
          <w:rFonts w:hint="cs"/>
          <w:rtl/>
        </w:rPr>
        <w:t>شکل ب-3- خطاهای</w:t>
      </w:r>
      <w:r w:rsidR="003072D9">
        <w:rPr>
          <w:rFonts w:hint="cs"/>
          <w:rtl/>
        </w:rPr>
        <w:t xml:space="preserve"> حاصل از سیم کشی در مدارات شاخه‌</w:t>
      </w:r>
      <w:r w:rsidRPr="00337120">
        <w:rPr>
          <w:rFonts w:hint="cs"/>
          <w:rtl/>
        </w:rPr>
        <w:t>ای</w:t>
      </w:r>
    </w:p>
    <w:p w:rsidR="00AC66DC" w:rsidRPr="001869CC" w:rsidRDefault="00AC66DC" w:rsidP="00AC66DC">
      <w:pPr>
        <w:tabs>
          <w:tab w:val="left" w:pos="42"/>
        </w:tabs>
        <w:ind w:left="26"/>
        <w:rPr>
          <w:rFonts w:cs="B Compset"/>
          <w:b/>
          <w:bCs/>
          <w:rtl/>
        </w:rPr>
      </w:pPr>
    </w:p>
    <w:p w:rsidR="00AC66DC" w:rsidRPr="00894714" w:rsidRDefault="00AC66DC" w:rsidP="00894714">
      <w:pPr>
        <w:pStyle w:val="heading20"/>
      </w:pPr>
      <w:r w:rsidRPr="00894714">
        <w:rPr>
          <w:rFonts w:hint="cs"/>
          <w:szCs w:val="22"/>
          <w:rtl/>
        </w:rPr>
        <w:t>ب-2-2-1- روش</w:t>
      </w:r>
      <w:r w:rsidR="003072D9" w:rsidRPr="00894714">
        <w:rPr>
          <w:rFonts w:hint="cs"/>
          <w:szCs w:val="22"/>
          <w:rtl/>
        </w:rPr>
        <w:t>‌</w:t>
      </w:r>
      <w:r w:rsidRPr="00894714">
        <w:rPr>
          <w:rFonts w:hint="cs"/>
          <w:szCs w:val="22"/>
          <w:rtl/>
        </w:rPr>
        <w:t>های سیم کشی</w:t>
      </w:r>
      <w:r w:rsidRPr="00894714">
        <w:t xml:space="preserve"> </w:t>
      </w:r>
      <w:r w:rsidRPr="00894714">
        <w:rPr>
          <w:rFonts w:hint="cs"/>
          <w:szCs w:val="22"/>
          <w:rtl/>
        </w:rPr>
        <w:t>مختلف در سیستم زمین</w:t>
      </w:r>
    </w:p>
    <w:p w:rsidR="00AC66DC" w:rsidRPr="00337120" w:rsidRDefault="00AC66DC" w:rsidP="00894714">
      <w:r w:rsidRPr="00337120">
        <w:rPr>
          <w:rFonts w:hint="cs"/>
          <w:rtl/>
        </w:rPr>
        <w:t xml:space="preserve">سیستم ارتینگ حفاظتی </w:t>
      </w:r>
      <w:r w:rsidRPr="00337120">
        <w:rPr>
          <w:rtl/>
        </w:rPr>
        <w:t>شامل اتصال یکپارچه کلیه اجزای فلزی تجهیزات، سیمروها، غلاف یا شیلدینگ فلزی کابل</w:t>
      </w:r>
      <w:r w:rsidR="00894714">
        <w:rPr>
          <w:rFonts w:hint="cs"/>
          <w:rtl/>
        </w:rPr>
        <w:t>‌</w:t>
      </w:r>
      <w:r w:rsidRPr="00337120">
        <w:rPr>
          <w:rtl/>
        </w:rPr>
        <w:t>ها می</w:t>
      </w:r>
      <w:r w:rsidR="003072D9">
        <w:rPr>
          <w:rFonts w:hint="cs"/>
          <w:rtl/>
        </w:rPr>
        <w:t>‌</w:t>
      </w:r>
      <w:r w:rsidRPr="00337120">
        <w:rPr>
          <w:rtl/>
        </w:rPr>
        <w:t>باشد.</w:t>
      </w:r>
    </w:p>
    <w:p w:rsidR="00AC66DC" w:rsidRPr="00337120" w:rsidRDefault="00AC66DC" w:rsidP="00894714">
      <w:r w:rsidRPr="00337120">
        <w:rPr>
          <w:rtl/>
        </w:rPr>
        <w:t xml:space="preserve">در </w:t>
      </w:r>
      <w:r w:rsidRPr="00337120">
        <w:rPr>
          <w:rFonts w:hint="cs"/>
          <w:rtl/>
        </w:rPr>
        <w:t>روش سیم</w:t>
      </w:r>
      <w:r w:rsidR="007E4465">
        <w:rPr>
          <w:rFonts w:hint="cs"/>
          <w:rtl/>
        </w:rPr>
        <w:t>‌</w:t>
      </w:r>
      <w:r w:rsidRPr="00337120">
        <w:rPr>
          <w:rFonts w:hint="cs"/>
          <w:rtl/>
        </w:rPr>
        <w:t>کشی</w:t>
      </w:r>
      <w:r w:rsidR="00DA0E72">
        <w:rPr>
          <w:rtl/>
        </w:rPr>
        <w:t xml:space="preserve"> ممکن است یکی از </w:t>
      </w:r>
      <w:r w:rsidR="00DA0E72">
        <w:rPr>
          <w:rFonts w:hint="cs"/>
          <w:rtl/>
        </w:rPr>
        <w:t>حالت های</w:t>
      </w:r>
      <w:r w:rsidRPr="00337120">
        <w:rPr>
          <w:rtl/>
        </w:rPr>
        <w:t xml:space="preserve"> زیر استفاده شده باشد:</w:t>
      </w:r>
    </w:p>
    <w:p w:rsidR="00AC66DC" w:rsidRPr="00337120" w:rsidRDefault="00AC66DC" w:rsidP="00894714">
      <w:pPr>
        <w:spacing w:after="0"/>
        <w:rPr>
          <w:rFonts w:cs="B Compset"/>
          <w:rtl/>
        </w:rPr>
      </w:pPr>
      <w:r w:rsidRPr="00337120">
        <w:rPr>
          <w:rFonts w:cs="B Compset"/>
          <w:rtl/>
        </w:rPr>
        <w:t xml:space="preserve">-تک </w:t>
      </w:r>
      <w:r w:rsidR="003072D9">
        <w:rPr>
          <w:rFonts w:cs="B Compset"/>
          <w:rtl/>
        </w:rPr>
        <w:t>نقطه‌ای</w:t>
      </w:r>
      <w:r w:rsidRPr="00337120">
        <w:rPr>
          <w:rStyle w:val="FootnoteReference"/>
          <w:rFonts w:cs="B Compset"/>
          <w:rtl/>
        </w:rPr>
        <w:footnoteReference w:id="35"/>
      </w:r>
    </w:p>
    <w:p w:rsidR="00AC66DC" w:rsidRPr="00337120" w:rsidRDefault="00AC66DC" w:rsidP="00894714">
      <w:pPr>
        <w:spacing w:after="0"/>
        <w:rPr>
          <w:rFonts w:cs="B Compset"/>
        </w:rPr>
      </w:pPr>
      <w:r w:rsidRPr="00337120">
        <w:rPr>
          <w:rFonts w:cs="B Compset"/>
          <w:rtl/>
        </w:rPr>
        <w:t>- ساختار درختی</w:t>
      </w:r>
      <w:r w:rsidRPr="00337120">
        <w:rPr>
          <w:rStyle w:val="FootnoteReference"/>
          <w:rFonts w:cs="B Compset"/>
          <w:rtl/>
        </w:rPr>
        <w:footnoteReference w:id="36"/>
      </w:r>
    </w:p>
    <w:p w:rsidR="00960D49" w:rsidRDefault="00AC66DC" w:rsidP="00960D49">
      <w:pPr>
        <w:rPr>
          <w:rFonts w:cs="B Compset"/>
          <w:rtl/>
        </w:rPr>
      </w:pPr>
      <w:r w:rsidRPr="00337120">
        <w:rPr>
          <w:rFonts w:cs="B Compset"/>
          <w:rtl/>
        </w:rPr>
        <w:t>- ساختار مرجع سیگنال</w:t>
      </w:r>
      <w:r w:rsidRPr="00337120">
        <w:rPr>
          <w:rStyle w:val="FootnoteReference"/>
          <w:rFonts w:cs="B Compset"/>
          <w:rtl/>
        </w:rPr>
        <w:footnoteReference w:id="37"/>
      </w:r>
    </w:p>
    <w:p w:rsidR="00960D49" w:rsidRPr="003232CF" w:rsidRDefault="00960D49" w:rsidP="00960D49">
      <w:pPr>
        <w:rPr>
          <w:rFonts w:cs="B Compset"/>
          <w:rtl/>
        </w:rPr>
      </w:pPr>
    </w:p>
    <w:p w:rsidR="00AC66DC" w:rsidRPr="00FB650C" w:rsidRDefault="00AC66DC" w:rsidP="00AC66DC">
      <w:pPr>
        <w:tabs>
          <w:tab w:val="left" w:pos="42"/>
        </w:tabs>
        <w:ind w:left="95"/>
        <w:rPr>
          <w:rFonts w:cs="B Compset"/>
          <w:b/>
          <w:bCs/>
          <w:rtl/>
        </w:rPr>
      </w:pPr>
      <w:r w:rsidRPr="00FB650C">
        <w:rPr>
          <w:rFonts w:cs="B Compset" w:hint="cs"/>
          <w:b/>
          <w:bCs/>
          <w:rtl/>
        </w:rPr>
        <w:t xml:space="preserve">1-ساختار تک </w:t>
      </w:r>
      <w:r w:rsidR="003072D9">
        <w:rPr>
          <w:rFonts w:cs="B Compset" w:hint="cs"/>
          <w:b/>
          <w:bCs/>
          <w:rtl/>
        </w:rPr>
        <w:t>نقطه‌ای</w:t>
      </w:r>
    </w:p>
    <w:p w:rsidR="00AC66DC" w:rsidRPr="006D013A" w:rsidRDefault="00AC66DC" w:rsidP="00AC66DC">
      <w:pPr>
        <w:tabs>
          <w:tab w:val="left" w:pos="42"/>
        </w:tabs>
        <w:ind w:left="95"/>
        <w:jc w:val="center"/>
        <w:rPr>
          <w:rFonts w:cs="B Compset"/>
          <w:b/>
          <w:bCs/>
          <w:color w:val="FF0000"/>
          <w:rtl/>
        </w:rPr>
      </w:pPr>
      <w:r>
        <w:rPr>
          <w:rFonts w:cs="B Compset"/>
          <w:b/>
          <w:bCs/>
          <w:noProof/>
          <w:color w:val="FF0000"/>
          <w:lang w:bidi="fa-IR"/>
        </w:rPr>
        <w:lastRenderedPageBreak/>
        <w:drawing>
          <wp:inline distT="0" distB="0" distL="0" distR="0" wp14:anchorId="0905F489" wp14:editId="4482E28B">
            <wp:extent cx="4812400" cy="2227624"/>
            <wp:effectExtent l="0" t="0" r="0" b="0"/>
            <wp:docPr id="160" name="Picture 2" descr="D:\amouj\book\edit\آخرین ویرایش\bank\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ouj\book\edit\آخرین ویرایش\bank\4.56.png"/>
                    <pic:cNvPicPr>
                      <a:picLocks noChangeAspect="1" noChangeArrowheads="1"/>
                    </pic:cNvPicPr>
                  </pic:nvPicPr>
                  <pic:blipFill>
                    <a:blip r:embed="rId162"/>
                    <a:srcRect b="16538"/>
                    <a:stretch>
                      <a:fillRect/>
                    </a:stretch>
                  </pic:blipFill>
                  <pic:spPr bwMode="auto">
                    <a:xfrm>
                      <a:off x="0" y="0"/>
                      <a:ext cx="4821648" cy="2231905"/>
                    </a:xfrm>
                    <a:prstGeom prst="rect">
                      <a:avLst/>
                    </a:prstGeom>
                    <a:noFill/>
                    <a:ln w="9525">
                      <a:noFill/>
                      <a:miter lim="800000"/>
                      <a:headEnd/>
                      <a:tailEnd/>
                    </a:ln>
                  </pic:spPr>
                </pic:pic>
              </a:graphicData>
            </a:graphic>
          </wp:inline>
        </w:drawing>
      </w:r>
    </w:p>
    <w:p w:rsidR="00AC66DC" w:rsidRPr="003232CF" w:rsidRDefault="00AC66DC" w:rsidP="00AC66DC">
      <w:pPr>
        <w:tabs>
          <w:tab w:val="left" w:pos="42"/>
        </w:tabs>
        <w:ind w:left="95"/>
        <w:jc w:val="center"/>
        <w:rPr>
          <w:rFonts w:cs="B Compset"/>
          <w:sz w:val="20"/>
          <w:szCs w:val="22"/>
        </w:rPr>
      </w:pPr>
      <w:r w:rsidRPr="003232CF">
        <w:rPr>
          <w:rFonts w:cs="B Compset" w:hint="cs"/>
          <w:sz w:val="20"/>
          <w:szCs w:val="22"/>
          <w:rtl/>
        </w:rPr>
        <w:t xml:space="preserve">شکل ب-4- ساختار تک </w:t>
      </w:r>
      <w:r w:rsidR="003072D9">
        <w:rPr>
          <w:rFonts w:cs="B Compset" w:hint="cs"/>
          <w:sz w:val="20"/>
          <w:szCs w:val="22"/>
          <w:rtl/>
        </w:rPr>
        <w:t>نقطه‌ای</w:t>
      </w:r>
      <w:r w:rsidRPr="003232CF">
        <w:rPr>
          <w:rFonts w:cs="B Compset" w:hint="cs"/>
          <w:sz w:val="20"/>
          <w:szCs w:val="22"/>
          <w:rtl/>
        </w:rPr>
        <w:t xml:space="preserve"> به منظور حفاظت در برابر خطا و حفاظت کارکنان مطابق با </w:t>
      </w:r>
      <w:r w:rsidRPr="003232CF">
        <w:rPr>
          <w:rFonts w:cs="B Compset"/>
          <w:sz w:val="20"/>
          <w:szCs w:val="22"/>
        </w:rPr>
        <w:t>NEC</w:t>
      </w:r>
    </w:p>
    <w:p w:rsidR="00AC66DC" w:rsidRPr="00F51905" w:rsidRDefault="00AC66DC" w:rsidP="00AC66DC">
      <w:pPr>
        <w:tabs>
          <w:tab w:val="left" w:pos="42"/>
        </w:tabs>
        <w:ind w:left="26"/>
        <w:rPr>
          <w:rFonts w:cs="B Compset"/>
          <w:b/>
          <w:bCs/>
          <w:rtl/>
        </w:rPr>
      </w:pPr>
    </w:p>
    <w:p w:rsidR="00AC66DC" w:rsidRPr="00337120" w:rsidRDefault="00AC66DC" w:rsidP="00894714">
      <w:pPr>
        <w:tabs>
          <w:tab w:val="left" w:pos="42"/>
        </w:tabs>
        <w:ind w:left="26"/>
        <w:rPr>
          <w:rFonts w:cs="B Compset"/>
        </w:rPr>
      </w:pPr>
      <w:r w:rsidRPr="00337120">
        <w:rPr>
          <w:rFonts w:cs="B Compset" w:hint="cs"/>
          <w:rtl/>
        </w:rPr>
        <w:t>س</w:t>
      </w:r>
      <w:r w:rsidRPr="00337120">
        <w:rPr>
          <w:rFonts w:cs="B Compset"/>
          <w:rtl/>
        </w:rPr>
        <w:t xml:space="preserve">اختار فوق ساختار تک </w:t>
      </w:r>
      <w:r w:rsidR="003072D9">
        <w:rPr>
          <w:rFonts w:cs="B Compset"/>
          <w:rtl/>
        </w:rPr>
        <w:t>نقطه‌ای</w:t>
      </w:r>
      <w:r w:rsidRPr="00337120">
        <w:rPr>
          <w:rFonts w:cs="B Compset"/>
          <w:rtl/>
        </w:rPr>
        <w:t xml:space="preserve"> </w:t>
      </w:r>
      <w:r w:rsidR="00894714">
        <w:rPr>
          <w:rFonts w:cs="B Compset"/>
          <w:rtl/>
        </w:rPr>
        <w:t>می‌باشد</w:t>
      </w:r>
      <w:r w:rsidRPr="00337120">
        <w:rPr>
          <w:rFonts w:cs="B Compset"/>
          <w:rtl/>
        </w:rPr>
        <w:t xml:space="preserve"> که به آن ساختار ستاره</w:t>
      </w:r>
      <w:r w:rsidR="00894714">
        <w:rPr>
          <w:rFonts w:cs="B Compset" w:hint="cs"/>
          <w:rtl/>
        </w:rPr>
        <w:t>‌</w:t>
      </w:r>
      <w:r w:rsidRPr="00337120">
        <w:rPr>
          <w:rFonts w:cs="B Compset"/>
          <w:rtl/>
        </w:rPr>
        <w:t>ای</w:t>
      </w:r>
      <w:r w:rsidRPr="00337120">
        <w:rPr>
          <w:rStyle w:val="FootnoteReference"/>
          <w:rFonts w:cs="B Compset"/>
          <w:rtl/>
        </w:rPr>
        <w:footnoteReference w:id="38"/>
      </w:r>
      <w:r>
        <w:rPr>
          <w:rFonts w:cs="B Compset"/>
        </w:rPr>
        <w:t xml:space="preserve"> </w:t>
      </w:r>
      <w:r w:rsidRPr="00337120">
        <w:rPr>
          <w:rFonts w:cs="B Compset"/>
          <w:rtl/>
        </w:rPr>
        <w:t>نیز می</w:t>
      </w:r>
      <w:r w:rsidR="00894714">
        <w:rPr>
          <w:rFonts w:cs="B Compset" w:hint="cs"/>
          <w:rtl/>
        </w:rPr>
        <w:t>‌</w:t>
      </w:r>
      <w:r w:rsidRPr="00337120">
        <w:rPr>
          <w:rFonts w:cs="B Compset"/>
          <w:rtl/>
        </w:rPr>
        <w:t>گویند و در آن بدنه فلزی کلیه تجهیزات و کابینت</w:t>
      </w:r>
      <w:r w:rsidR="00894714">
        <w:rPr>
          <w:rFonts w:cs="B Compset" w:hint="cs"/>
          <w:rtl/>
        </w:rPr>
        <w:t>‌</w:t>
      </w:r>
      <w:r w:rsidRPr="00337120">
        <w:rPr>
          <w:rFonts w:cs="B Compset"/>
          <w:rtl/>
        </w:rPr>
        <w:t>ها و رک</w:t>
      </w:r>
      <w:r w:rsidR="00894714">
        <w:rPr>
          <w:rFonts w:cs="B Compset" w:hint="cs"/>
          <w:rtl/>
        </w:rPr>
        <w:t>‌</w:t>
      </w:r>
      <w:r w:rsidRPr="00337120">
        <w:rPr>
          <w:rFonts w:cs="B Compset"/>
          <w:rtl/>
        </w:rPr>
        <w:t>های تجهیزات از طریق سیم زمین در یک نقطه به الکترود زمین متصل می</w:t>
      </w:r>
      <w:r w:rsidR="00894714">
        <w:rPr>
          <w:rFonts w:cs="B Compset" w:hint="cs"/>
          <w:rtl/>
        </w:rPr>
        <w:t>‌</w:t>
      </w:r>
      <w:r w:rsidRPr="00337120">
        <w:rPr>
          <w:rFonts w:cs="B Compset"/>
          <w:rtl/>
        </w:rPr>
        <w:t>شوند. بدلیل وجود سیم</w:t>
      </w:r>
      <w:r w:rsidR="00894714">
        <w:rPr>
          <w:rFonts w:cs="B Compset" w:hint="cs"/>
          <w:rtl/>
        </w:rPr>
        <w:t>‌</w:t>
      </w:r>
      <w:r w:rsidRPr="00337120">
        <w:rPr>
          <w:rFonts w:cs="B Compset"/>
          <w:rtl/>
        </w:rPr>
        <w:t>بندی</w:t>
      </w:r>
      <w:r w:rsidR="00894714">
        <w:rPr>
          <w:rFonts w:cs="B Compset" w:hint="cs"/>
          <w:rtl/>
        </w:rPr>
        <w:t>‌</w:t>
      </w:r>
      <w:r w:rsidRPr="00337120">
        <w:rPr>
          <w:rFonts w:cs="B Compset"/>
          <w:rtl/>
        </w:rPr>
        <w:t>هایی با طول زیاد معمولا</w:t>
      </w:r>
      <w:r w:rsidR="00894714">
        <w:rPr>
          <w:rFonts w:cs="B Compset" w:hint="cs"/>
          <w:rtl/>
        </w:rPr>
        <w:t>ً</w:t>
      </w:r>
      <w:r w:rsidRPr="00337120">
        <w:rPr>
          <w:rFonts w:cs="B Compset"/>
          <w:rtl/>
        </w:rPr>
        <w:t xml:space="preserve"> چنین ساختاری در فرکانس</w:t>
      </w:r>
      <w:r w:rsidR="00894714">
        <w:rPr>
          <w:rFonts w:cs="B Compset" w:hint="cs"/>
          <w:rtl/>
        </w:rPr>
        <w:t>‌</w:t>
      </w:r>
      <w:r w:rsidRPr="00337120">
        <w:rPr>
          <w:rFonts w:cs="B Compset"/>
          <w:rtl/>
        </w:rPr>
        <w:t>های بالا، تلفات زیادی ایجاد می</w:t>
      </w:r>
      <w:r w:rsidR="00894714">
        <w:rPr>
          <w:rFonts w:cs="B Compset" w:hint="cs"/>
          <w:rtl/>
        </w:rPr>
        <w:t>‌</w:t>
      </w:r>
      <w:r w:rsidRPr="00337120">
        <w:rPr>
          <w:rFonts w:cs="B Compset"/>
          <w:rtl/>
        </w:rPr>
        <w:t xml:space="preserve">کند. </w:t>
      </w:r>
    </w:p>
    <w:p w:rsidR="00AC66DC" w:rsidRPr="00337120" w:rsidRDefault="00AC66DC" w:rsidP="00AC66DC">
      <w:pPr>
        <w:tabs>
          <w:tab w:val="left" w:pos="42"/>
        </w:tabs>
        <w:ind w:left="26"/>
        <w:rPr>
          <w:rFonts w:cs="B Compset"/>
          <w:rtl/>
        </w:rPr>
      </w:pPr>
      <w:r w:rsidRPr="00337120">
        <w:rPr>
          <w:rFonts w:cs="B Compset"/>
          <w:rtl/>
        </w:rPr>
        <w:t>سیمهای زمین هر تجهیز باید از همان مسیر سیمهای تغذیه تجهیز کشیده شوند.</w:t>
      </w:r>
    </w:p>
    <w:p w:rsidR="00AC66DC" w:rsidRPr="00F51905" w:rsidRDefault="00AC66DC" w:rsidP="00AC66DC">
      <w:pPr>
        <w:tabs>
          <w:tab w:val="left" w:pos="42"/>
        </w:tabs>
        <w:ind w:left="95"/>
        <w:rPr>
          <w:rFonts w:cs="B Compset"/>
          <w:b/>
          <w:bCs/>
          <w:rtl/>
        </w:rPr>
      </w:pPr>
      <w:r>
        <w:rPr>
          <w:rFonts w:cs="B Compset" w:hint="cs"/>
          <w:b/>
          <w:bCs/>
          <w:noProof/>
          <w:lang w:bidi="fa-IR"/>
        </w:rPr>
        <w:lastRenderedPageBreak/>
        <w:drawing>
          <wp:inline distT="0" distB="0" distL="0" distR="0" wp14:anchorId="6C39BFDE" wp14:editId="7E828B86">
            <wp:extent cx="5008360" cy="2203450"/>
            <wp:effectExtent l="0" t="0" r="0" b="0"/>
            <wp:docPr id="161" name="Picture 4" descr="D:\amouj\book\edit\آخرین ویرایش\bank\4.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ouj\book\edit\آخرین ویرایش\bank\4.57.png"/>
                    <pic:cNvPicPr>
                      <a:picLocks noChangeAspect="1" noChangeArrowheads="1"/>
                    </pic:cNvPicPr>
                  </pic:nvPicPr>
                  <pic:blipFill>
                    <a:blip r:embed="rId163"/>
                    <a:srcRect b="21218"/>
                    <a:stretch>
                      <a:fillRect/>
                    </a:stretch>
                  </pic:blipFill>
                  <pic:spPr bwMode="auto">
                    <a:xfrm>
                      <a:off x="0" y="0"/>
                      <a:ext cx="5013953" cy="2205911"/>
                    </a:xfrm>
                    <a:prstGeom prst="rect">
                      <a:avLst/>
                    </a:prstGeom>
                    <a:noFill/>
                    <a:ln w="9525">
                      <a:noFill/>
                      <a:miter lim="800000"/>
                      <a:headEnd/>
                      <a:tailEnd/>
                    </a:ln>
                  </pic:spPr>
                </pic:pic>
              </a:graphicData>
            </a:graphic>
          </wp:inline>
        </w:drawing>
      </w:r>
    </w:p>
    <w:p w:rsidR="00AC66DC" w:rsidRPr="005770C2" w:rsidRDefault="00AC66DC" w:rsidP="005655E1">
      <w:pPr>
        <w:pStyle w:val="a0"/>
        <w:spacing w:after="240"/>
        <w:rPr>
          <w:rtl/>
        </w:rPr>
      </w:pPr>
      <w:r w:rsidRPr="005770C2">
        <w:rPr>
          <w:rFonts w:hint="cs"/>
          <w:rtl/>
        </w:rPr>
        <w:t xml:space="preserve">شکل ب-5- ساختار تک </w:t>
      </w:r>
      <w:r w:rsidR="003072D9">
        <w:rPr>
          <w:rFonts w:hint="cs"/>
          <w:rtl/>
        </w:rPr>
        <w:t>نقطه‌ای</w:t>
      </w:r>
      <w:r w:rsidRPr="005770C2">
        <w:rPr>
          <w:rFonts w:hint="cs"/>
          <w:rtl/>
        </w:rPr>
        <w:t xml:space="preserve"> همراه با یک سیستم زمین مکمل </w:t>
      </w:r>
    </w:p>
    <w:p w:rsidR="00AC66DC" w:rsidRPr="00337120" w:rsidRDefault="00AC66DC" w:rsidP="005655E1">
      <w:pPr>
        <w:tabs>
          <w:tab w:val="left" w:pos="42"/>
        </w:tabs>
        <w:ind w:left="26"/>
        <w:rPr>
          <w:rFonts w:cs="B Compset"/>
        </w:rPr>
      </w:pPr>
      <w:r w:rsidRPr="00337120">
        <w:rPr>
          <w:rFonts w:cs="B Compset"/>
          <w:rtl/>
        </w:rPr>
        <w:t xml:space="preserve">در </w:t>
      </w:r>
      <w:r w:rsidRPr="00337120">
        <w:rPr>
          <w:rFonts w:cs="B Compset" w:hint="cs"/>
          <w:rtl/>
        </w:rPr>
        <w:t>شکل فوق</w:t>
      </w:r>
      <w:r w:rsidRPr="00337120">
        <w:rPr>
          <w:rFonts w:cs="B Compset"/>
          <w:rtl/>
        </w:rPr>
        <w:t xml:space="preserve"> نوع توسعه یافته زمین تک </w:t>
      </w:r>
      <w:r w:rsidR="003072D9">
        <w:rPr>
          <w:rFonts w:cs="B Compset"/>
          <w:rtl/>
        </w:rPr>
        <w:t>نقطه‌ای</w:t>
      </w:r>
      <w:r w:rsidRPr="00337120">
        <w:rPr>
          <w:rFonts w:cs="B Compset"/>
          <w:rtl/>
        </w:rPr>
        <w:t xml:space="preserve"> را می</w:t>
      </w:r>
      <w:r w:rsidR="005655E1">
        <w:rPr>
          <w:rFonts w:cs="B Compset" w:hint="cs"/>
          <w:rtl/>
        </w:rPr>
        <w:t>‌</w:t>
      </w:r>
      <w:r w:rsidRPr="00337120">
        <w:rPr>
          <w:rFonts w:cs="B Compset"/>
          <w:rtl/>
        </w:rPr>
        <w:t>بینید که با ایجاد یک زمین کمکی مسیرهای بیشتری برای عبور جریان ایجاد شده است. در ایجاد چنین ساختاری باید همواره به این نکته توجه داشت که همبندی هر دو سیستم زمین الزامی است. در برخی موارد دیده می</w:t>
      </w:r>
      <w:r w:rsidR="005655E1">
        <w:rPr>
          <w:rFonts w:cs="B Compset" w:hint="cs"/>
          <w:rtl/>
        </w:rPr>
        <w:t>‌</w:t>
      </w:r>
      <w:r w:rsidRPr="00337120">
        <w:rPr>
          <w:rFonts w:cs="B Compset"/>
          <w:rtl/>
        </w:rPr>
        <w:t>شود که بطور عمد یا غیر عمد، این دو سیستم زمین به یکدیگر متصل نمی</w:t>
      </w:r>
      <w:r w:rsidR="005655E1">
        <w:rPr>
          <w:rFonts w:cs="B Compset" w:hint="cs"/>
          <w:rtl/>
        </w:rPr>
        <w:t>‌</w:t>
      </w:r>
      <w:r w:rsidRPr="00337120">
        <w:rPr>
          <w:rFonts w:cs="B Compset"/>
          <w:rtl/>
        </w:rPr>
        <w:t>شوند و برخی دلیل آنرا جلوگیری از ایجاد نویز و حلقه زمین می</w:t>
      </w:r>
      <w:r w:rsidR="005655E1">
        <w:rPr>
          <w:rFonts w:cs="B Compset" w:hint="cs"/>
          <w:rtl/>
        </w:rPr>
        <w:t>‌</w:t>
      </w:r>
      <w:r w:rsidRPr="00337120">
        <w:rPr>
          <w:rFonts w:cs="B Compset"/>
          <w:rtl/>
        </w:rPr>
        <w:t xml:space="preserve">دانند که این برخلاف </w:t>
      </w:r>
      <w:r w:rsidRPr="00337120">
        <w:rPr>
          <w:rStyle w:val="FootnoteReference"/>
          <w:rFonts w:cs="B Compset"/>
          <w:rtl/>
        </w:rPr>
        <w:footnoteReference w:id="39"/>
      </w:r>
      <w:r w:rsidRPr="00337120">
        <w:rPr>
          <w:rFonts w:cs="B Compset"/>
        </w:rPr>
        <w:t>NEC</w:t>
      </w:r>
      <w:r w:rsidRPr="00337120">
        <w:rPr>
          <w:rFonts w:cs="B Compset"/>
          <w:rtl/>
        </w:rPr>
        <w:t xml:space="preserve"> بوده و باعث ایجاد اختلاف پتانسیل</w:t>
      </w:r>
      <w:r w:rsidR="005655E1">
        <w:rPr>
          <w:rFonts w:cs="B Compset" w:hint="cs"/>
          <w:rtl/>
        </w:rPr>
        <w:t>‌</w:t>
      </w:r>
      <w:r w:rsidRPr="00337120">
        <w:rPr>
          <w:rFonts w:cs="B Compset"/>
          <w:rtl/>
        </w:rPr>
        <w:t>های خطرناکی مابین تجهیزات خواهد شد.</w:t>
      </w:r>
    </w:p>
    <w:p w:rsidR="00AC66DC" w:rsidRPr="00337120" w:rsidRDefault="00AC66DC" w:rsidP="00AC66DC">
      <w:pPr>
        <w:tabs>
          <w:tab w:val="left" w:pos="42"/>
        </w:tabs>
        <w:ind w:left="26"/>
        <w:rPr>
          <w:rFonts w:cs="B Compset"/>
        </w:rPr>
      </w:pPr>
      <w:r w:rsidRPr="00337120">
        <w:rPr>
          <w:rFonts w:cs="B Compset"/>
          <w:rtl/>
        </w:rPr>
        <w:t>یکی از مزایای چنین سیستمی جلوگیری از ورود ایمپالس</w:t>
      </w:r>
      <w:r w:rsidR="005655E1">
        <w:rPr>
          <w:rFonts w:cs="B Compset" w:hint="cs"/>
          <w:rtl/>
        </w:rPr>
        <w:t>‌</w:t>
      </w:r>
      <w:r w:rsidRPr="00337120">
        <w:rPr>
          <w:rFonts w:cs="B Compset"/>
          <w:rtl/>
        </w:rPr>
        <w:t xml:space="preserve">های ناشی از اصابت صاعقه از طریق سیستم زمین </w:t>
      </w:r>
      <w:r w:rsidR="00894714">
        <w:rPr>
          <w:rFonts w:cs="B Compset"/>
          <w:rtl/>
        </w:rPr>
        <w:t>می‌باشد</w:t>
      </w:r>
      <w:r w:rsidRPr="00337120">
        <w:rPr>
          <w:rFonts w:cs="B Compset"/>
          <w:rtl/>
        </w:rPr>
        <w:t xml:space="preserve"> چراکه مسیر عبور چنین پالس</w:t>
      </w:r>
      <w:r w:rsidR="005655E1">
        <w:rPr>
          <w:rFonts w:cs="B Compset" w:hint="cs"/>
          <w:rtl/>
        </w:rPr>
        <w:t>‌</w:t>
      </w:r>
      <w:r w:rsidRPr="00337120">
        <w:rPr>
          <w:rFonts w:cs="B Compset"/>
          <w:rtl/>
        </w:rPr>
        <w:t>هایی در ساختار فوق در همان سطح زمین بسته خواهد شد.</w:t>
      </w:r>
    </w:p>
    <w:p w:rsidR="00AC66DC" w:rsidRPr="00337120" w:rsidRDefault="00AC66DC" w:rsidP="00AC66DC">
      <w:pPr>
        <w:tabs>
          <w:tab w:val="left" w:pos="42"/>
        </w:tabs>
        <w:ind w:left="26"/>
        <w:rPr>
          <w:rFonts w:cs="B Compset"/>
        </w:rPr>
      </w:pPr>
      <w:r w:rsidRPr="00337120">
        <w:rPr>
          <w:rFonts w:cs="B Compset"/>
          <w:rtl/>
        </w:rPr>
        <w:t>یکی دیگر از عیوبی که بر ساختار فوق وارد است، عدم سازگاری مناسب با تداخل امواج الکترومغناطیسی</w:t>
      </w:r>
      <w:r w:rsidRPr="00337120">
        <w:rPr>
          <w:rFonts w:cs="B Compset"/>
        </w:rPr>
        <w:t>(EMC</w:t>
      </w:r>
      <w:r w:rsidRPr="00337120">
        <w:rPr>
          <w:rStyle w:val="FootnoteReference"/>
          <w:rFonts w:cs="B Compset"/>
        </w:rPr>
        <w:footnoteReference w:id="40"/>
      </w:r>
      <w:r w:rsidRPr="00337120">
        <w:rPr>
          <w:rFonts w:cs="B Compset"/>
        </w:rPr>
        <w:t xml:space="preserve">) </w:t>
      </w:r>
      <w:r w:rsidRPr="00337120">
        <w:rPr>
          <w:rFonts w:cs="B Compset"/>
          <w:rtl/>
        </w:rPr>
        <w:t xml:space="preserve"> </w:t>
      </w:r>
      <w:r w:rsidR="00894714">
        <w:rPr>
          <w:rFonts w:cs="B Compset"/>
          <w:rtl/>
        </w:rPr>
        <w:t>می‌باشد</w:t>
      </w:r>
      <w:r w:rsidRPr="00337120">
        <w:rPr>
          <w:rFonts w:cs="B Compset"/>
          <w:rtl/>
        </w:rPr>
        <w:t>.</w:t>
      </w:r>
    </w:p>
    <w:p w:rsidR="00AC66DC" w:rsidRPr="00F51905" w:rsidRDefault="00AC66DC" w:rsidP="00AC66DC">
      <w:pPr>
        <w:tabs>
          <w:tab w:val="left" w:pos="42"/>
        </w:tabs>
        <w:ind w:left="95"/>
        <w:jc w:val="center"/>
        <w:rPr>
          <w:rFonts w:cs="B Compset"/>
          <w:b/>
          <w:bCs/>
          <w:rtl/>
        </w:rPr>
      </w:pPr>
    </w:p>
    <w:p w:rsidR="00AC66DC" w:rsidRPr="006D013A" w:rsidRDefault="00AC66DC" w:rsidP="00AC66DC">
      <w:pPr>
        <w:tabs>
          <w:tab w:val="left" w:pos="42"/>
        </w:tabs>
        <w:ind w:left="95"/>
        <w:rPr>
          <w:rFonts w:cs="B Compset"/>
          <w:b/>
          <w:bCs/>
          <w:color w:val="FF0000"/>
          <w:rtl/>
        </w:rPr>
      </w:pPr>
      <w:r w:rsidRPr="006D013A">
        <w:rPr>
          <w:rFonts w:cs="B Compset"/>
          <w:b/>
          <w:bCs/>
          <w:noProof/>
          <w:color w:val="FF0000"/>
          <w:lang w:bidi="fa-IR"/>
        </w:rPr>
        <w:lastRenderedPageBreak/>
        <w:drawing>
          <wp:inline distT="0" distB="0" distL="0" distR="0" wp14:anchorId="712F98D3" wp14:editId="4A06CE50">
            <wp:extent cx="4616450" cy="2753492"/>
            <wp:effectExtent l="0" t="0" r="0" b="0"/>
            <wp:docPr id="162" name="Picture 162" descr="D:\amouj\book\edit\آخرین ویرایش\bank\4.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book\edit\آخرین ویرایش\bank\4.60.png"/>
                    <pic:cNvPicPr>
                      <a:picLocks noChangeAspect="1" noChangeArrowheads="1"/>
                    </pic:cNvPicPr>
                  </pic:nvPicPr>
                  <pic:blipFill>
                    <a:blip r:embed="rId164"/>
                    <a:srcRect/>
                    <a:stretch>
                      <a:fillRect/>
                    </a:stretch>
                  </pic:blipFill>
                  <pic:spPr bwMode="auto">
                    <a:xfrm>
                      <a:off x="0" y="0"/>
                      <a:ext cx="4622754" cy="2757252"/>
                    </a:xfrm>
                    <a:prstGeom prst="rect">
                      <a:avLst/>
                    </a:prstGeom>
                    <a:noFill/>
                    <a:ln w="9525">
                      <a:noFill/>
                      <a:miter lim="800000"/>
                      <a:headEnd/>
                      <a:tailEnd/>
                    </a:ln>
                  </pic:spPr>
                </pic:pic>
              </a:graphicData>
            </a:graphic>
          </wp:inline>
        </w:drawing>
      </w:r>
    </w:p>
    <w:p w:rsidR="00AC66DC" w:rsidRPr="00337120" w:rsidRDefault="00AC66DC" w:rsidP="00AC66DC">
      <w:pPr>
        <w:tabs>
          <w:tab w:val="left" w:pos="42"/>
        </w:tabs>
        <w:ind w:left="95"/>
        <w:rPr>
          <w:rFonts w:cs="B Compset"/>
          <w:color w:val="FF0000"/>
        </w:rPr>
      </w:pPr>
    </w:p>
    <w:p w:rsidR="00AC66DC" w:rsidRPr="00337120" w:rsidRDefault="00AC66DC" w:rsidP="001B7A4D">
      <w:pPr>
        <w:pStyle w:val="a"/>
        <w:jc w:val="center"/>
        <w:rPr>
          <w:lang w:bidi="fa-IR"/>
        </w:rPr>
      </w:pPr>
      <w:r w:rsidRPr="00337120">
        <w:rPr>
          <w:rFonts w:hint="cs"/>
          <w:rtl/>
        </w:rPr>
        <w:t>شکل ب-6-</w:t>
      </w:r>
      <w:r w:rsidRPr="00337120">
        <w:rPr>
          <w:rFonts w:hint="cs"/>
          <w:rtl/>
          <w:lang w:bidi="fa-IR"/>
        </w:rPr>
        <w:t xml:space="preserve">آرایش عمومی که طبق </w:t>
      </w:r>
      <w:r w:rsidRPr="00337120">
        <w:rPr>
          <w:lang w:bidi="fa-IR"/>
        </w:rPr>
        <w:t>NEC</w:t>
      </w:r>
      <w:r w:rsidRPr="00337120">
        <w:rPr>
          <w:rFonts w:hint="cs"/>
          <w:rtl/>
          <w:lang w:bidi="fa-IR"/>
        </w:rPr>
        <w:t xml:space="preserve"> نبوده و مسیر خطای زمین سیستم های </w:t>
      </w:r>
      <w:r w:rsidRPr="00337120">
        <w:rPr>
          <w:lang w:bidi="fa-IR"/>
        </w:rPr>
        <w:t>ac</w:t>
      </w:r>
      <w:r w:rsidR="00AF6DEE">
        <w:rPr>
          <w:rFonts w:hint="cs"/>
          <w:rtl/>
          <w:lang w:bidi="fa-IR"/>
        </w:rPr>
        <w:t xml:space="preserve"> بصورت انحصاری تکمیل شده است</w:t>
      </w:r>
      <w:r w:rsidR="001B7A4D">
        <w:rPr>
          <w:rFonts w:hint="cs"/>
          <w:rtl/>
          <w:lang w:bidi="fa-IR"/>
        </w:rPr>
        <w:t>ث</w:t>
      </w:r>
    </w:p>
    <w:p w:rsidR="00AC66DC" w:rsidRPr="00337120" w:rsidRDefault="00AC66DC" w:rsidP="00AC66DC">
      <w:pPr>
        <w:tabs>
          <w:tab w:val="left" w:pos="42"/>
        </w:tabs>
        <w:ind w:left="26"/>
        <w:rPr>
          <w:rFonts w:cs="B Compset"/>
          <w:color w:val="FF0000"/>
          <w:rtl/>
        </w:rPr>
      </w:pPr>
    </w:p>
    <w:p w:rsidR="00AC66DC" w:rsidRPr="00337120" w:rsidRDefault="00AC66DC" w:rsidP="002F0E22">
      <w:r w:rsidRPr="00337120">
        <w:rPr>
          <w:rtl/>
        </w:rPr>
        <w:t xml:space="preserve">مدل دیگری از </w:t>
      </w:r>
      <w:r w:rsidRPr="00337120">
        <w:t>SPG</w:t>
      </w:r>
      <w:r w:rsidRPr="00337120">
        <w:rPr>
          <w:rtl/>
        </w:rPr>
        <w:t xml:space="preserve"> که ممکن است به اشتباه طراحی شود، </w:t>
      </w:r>
      <w:r w:rsidRPr="00337120">
        <w:rPr>
          <w:rFonts w:hint="cs"/>
          <w:rtl/>
        </w:rPr>
        <w:t>شکل ب-6</w:t>
      </w:r>
      <w:r w:rsidRPr="00337120">
        <w:rPr>
          <w:rtl/>
        </w:rPr>
        <w:t xml:space="preserve"> است. در این مدل کلیه تجهیزات تنها به یک سیستم زمین متصل شده</w:t>
      </w:r>
      <w:r w:rsidR="002F0E22">
        <w:rPr>
          <w:rFonts w:hint="cs"/>
          <w:rtl/>
        </w:rPr>
        <w:t>‌</w:t>
      </w:r>
      <w:r w:rsidRPr="00337120">
        <w:rPr>
          <w:rtl/>
        </w:rPr>
        <w:t>اند و از طرفی سیستم تغذیه این تجهیزات در محل دیگری به زمین متصل شده است و هم</w:t>
      </w:r>
      <w:r w:rsidR="002F0E22">
        <w:rPr>
          <w:rFonts w:hint="cs"/>
          <w:rtl/>
        </w:rPr>
        <w:t>‌</w:t>
      </w:r>
      <w:r w:rsidRPr="00337120">
        <w:rPr>
          <w:rtl/>
        </w:rPr>
        <w:t xml:space="preserve">بندی لازم بین این دو سیستم زمین انجام نشده است که برخلاف </w:t>
      </w:r>
      <w:r w:rsidRPr="00337120">
        <w:t>NEC</w:t>
      </w:r>
      <w:r w:rsidRPr="00337120">
        <w:rPr>
          <w:rtl/>
        </w:rPr>
        <w:t xml:space="preserve"> </w:t>
      </w:r>
      <w:r w:rsidR="00894714">
        <w:rPr>
          <w:rtl/>
        </w:rPr>
        <w:t>می‌باشد</w:t>
      </w:r>
      <w:r w:rsidRPr="00337120">
        <w:rPr>
          <w:rtl/>
        </w:rPr>
        <w:t>.</w:t>
      </w:r>
    </w:p>
    <w:p w:rsidR="00AC66DC" w:rsidRPr="00337120" w:rsidRDefault="00AC66DC" w:rsidP="002F0E22">
      <w:r w:rsidRPr="00337120">
        <w:rPr>
          <w:rtl/>
        </w:rPr>
        <w:t xml:space="preserve">بطور کلی سیستم </w:t>
      </w:r>
      <w:r w:rsidRPr="00337120">
        <w:t>SPG</w:t>
      </w:r>
      <w:r w:rsidRPr="00337120">
        <w:rPr>
          <w:rtl/>
        </w:rPr>
        <w:t xml:space="preserve"> را در مواردی بکار می</w:t>
      </w:r>
      <w:r w:rsidR="002F0E22">
        <w:rPr>
          <w:rFonts w:hint="cs"/>
          <w:rtl/>
        </w:rPr>
        <w:t>‌</w:t>
      </w:r>
      <w:r w:rsidRPr="00337120">
        <w:rPr>
          <w:rtl/>
        </w:rPr>
        <w:t>برند که از سیستم</w:t>
      </w:r>
      <w:r w:rsidR="002F0E22">
        <w:rPr>
          <w:rFonts w:hint="cs"/>
          <w:rtl/>
        </w:rPr>
        <w:t>‌</w:t>
      </w:r>
      <w:r w:rsidRPr="00337120">
        <w:rPr>
          <w:rtl/>
        </w:rPr>
        <w:t xml:space="preserve">های تغذیه </w:t>
      </w:r>
      <w:r w:rsidRPr="00337120">
        <w:t>DC</w:t>
      </w:r>
      <w:r w:rsidRPr="00337120">
        <w:rPr>
          <w:rtl/>
        </w:rPr>
        <w:t xml:space="preserve"> استفاده شده باشد، مانند تغذیه </w:t>
      </w:r>
      <w:r w:rsidRPr="00337120">
        <w:t>48v</w:t>
      </w:r>
      <w:r w:rsidRPr="00337120">
        <w:rPr>
          <w:rtl/>
        </w:rPr>
        <w:t xml:space="preserve"> شبکه تلفن و سوئیچینگهای مربوط به آن. د</w:t>
      </w:r>
      <w:r w:rsidRPr="00337120">
        <w:rPr>
          <w:rFonts w:hint="cs"/>
          <w:rtl/>
        </w:rPr>
        <w:t>ر</w:t>
      </w:r>
      <w:r w:rsidRPr="00337120">
        <w:rPr>
          <w:rtl/>
        </w:rPr>
        <w:t xml:space="preserve"> چنین مواردی هدف جلوگیری از عبور جریانهای </w:t>
      </w:r>
      <w:r w:rsidRPr="00337120">
        <w:t>dc</w:t>
      </w:r>
      <w:r w:rsidRPr="00337120">
        <w:rPr>
          <w:rtl/>
        </w:rPr>
        <w:t xml:space="preserve"> از بخش</w:t>
      </w:r>
      <w:r w:rsidR="002F0E22">
        <w:rPr>
          <w:rFonts w:hint="cs"/>
          <w:rtl/>
        </w:rPr>
        <w:t>‌</w:t>
      </w:r>
      <w:r w:rsidRPr="00337120">
        <w:rPr>
          <w:rtl/>
        </w:rPr>
        <w:t xml:space="preserve">های فلزی ساختمان، لوله ها و سیمروها </w:t>
      </w:r>
      <w:r w:rsidR="00894714">
        <w:rPr>
          <w:rtl/>
        </w:rPr>
        <w:t>می‌باشد</w:t>
      </w:r>
      <w:r w:rsidRPr="00337120">
        <w:rPr>
          <w:rtl/>
        </w:rPr>
        <w:t>. این عمل از این جهت حائز اهمیت است که عبور چنین جریان</w:t>
      </w:r>
      <w:r w:rsidR="002F0E22">
        <w:rPr>
          <w:rFonts w:hint="cs"/>
          <w:rtl/>
        </w:rPr>
        <w:t>‌</w:t>
      </w:r>
      <w:r w:rsidRPr="00337120">
        <w:rPr>
          <w:rtl/>
        </w:rPr>
        <w:t>هایی در طول زمان باعث خورندگی الکترولیتی شده و از استحکام سازه می</w:t>
      </w:r>
      <w:r w:rsidR="002F0E22">
        <w:rPr>
          <w:rFonts w:hint="cs"/>
          <w:rtl/>
        </w:rPr>
        <w:t>‌</w:t>
      </w:r>
      <w:r w:rsidRPr="00337120">
        <w:rPr>
          <w:rtl/>
        </w:rPr>
        <w:t>کاهد.</w:t>
      </w:r>
    </w:p>
    <w:p w:rsidR="00AC66DC" w:rsidRPr="00337120" w:rsidRDefault="00AC66DC" w:rsidP="002F0E22">
      <w:r w:rsidRPr="00337120">
        <w:rPr>
          <w:rtl/>
        </w:rPr>
        <w:t>بدین ترتیب از چنین ساختاری نمی</w:t>
      </w:r>
      <w:r w:rsidR="002F0E22">
        <w:rPr>
          <w:rFonts w:hint="cs"/>
          <w:rtl/>
        </w:rPr>
        <w:t>‌</w:t>
      </w:r>
      <w:r w:rsidR="004B2757">
        <w:rPr>
          <w:rtl/>
        </w:rPr>
        <w:t>توان برای کنترل نویز</w:t>
      </w:r>
      <w:r w:rsidRPr="00337120">
        <w:rPr>
          <w:rtl/>
        </w:rPr>
        <w:t xml:space="preserve"> در فرکانس</w:t>
      </w:r>
      <w:r w:rsidR="002F0E22">
        <w:rPr>
          <w:rFonts w:hint="cs"/>
          <w:rtl/>
        </w:rPr>
        <w:t>‌</w:t>
      </w:r>
      <w:r w:rsidRPr="00337120">
        <w:rPr>
          <w:rtl/>
        </w:rPr>
        <w:t xml:space="preserve">های بالا استفاده نمود. </w:t>
      </w:r>
    </w:p>
    <w:p w:rsidR="00AC66DC" w:rsidRPr="001869CC" w:rsidRDefault="00D525DF" w:rsidP="00AC66DC">
      <w:pPr>
        <w:tabs>
          <w:tab w:val="left" w:pos="42"/>
        </w:tabs>
        <w:ind w:left="26"/>
        <w:rPr>
          <w:rFonts w:cs="B Compset"/>
          <w:b/>
          <w:bCs/>
          <w:rtl/>
        </w:rPr>
      </w:pPr>
      <w:r>
        <w:rPr>
          <w:rFonts w:cs="B Compset" w:hint="cs"/>
          <w:b/>
          <w:bCs/>
          <w:rtl/>
        </w:rPr>
        <w:lastRenderedPageBreak/>
        <w:t>2- ساختار درختی</w:t>
      </w:r>
    </w:p>
    <w:p w:rsidR="00AC66DC" w:rsidRPr="00337120" w:rsidRDefault="00AC66DC" w:rsidP="002F0E22">
      <w:r w:rsidRPr="00337120">
        <w:rPr>
          <w:rtl/>
        </w:rPr>
        <w:t xml:space="preserve">ساختار درختی درواقع نوع تغییر یافته </w:t>
      </w:r>
      <w:r w:rsidRPr="00337120">
        <w:t>SPG</w:t>
      </w:r>
      <w:r w:rsidRPr="00337120">
        <w:rPr>
          <w:rtl/>
        </w:rPr>
        <w:t xml:space="preserve"> </w:t>
      </w:r>
      <w:r w:rsidR="00894714">
        <w:rPr>
          <w:rtl/>
        </w:rPr>
        <w:t>می‌باشد</w:t>
      </w:r>
      <w:r w:rsidRPr="00337120">
        <w:rPr>
          <w:rtl/>
        </w:rPr>
        <w:t>. این ساخ</w:t>
      </w:r>
      <w:r>
        <w:rPr>
          <w:rFonts w:hint="cs"/>
          <w:rtl/>
        </w:rPr>
        <w:t>ت</w:t>
      </w:r>
      <w:r w:rsidRPr="00337120">
        <w:rPr>
          <w:rtl/>
        </w:rPr>
        <w:t xml:space="preserve">ار شامل چندین سیستم </w:t>
      </w:r>
      <w:r w:rsidRPr="00337120">
        <w:t>SPG</w:t>
      </w:r>
      <w:r w:rsidRPr="00337120">
        <w:rPr>
          <w:rtl/>
        </w:rPr>
        <w:t xml:space="preserve"> </w:t>
      </w:r>
      <w:r w:rsidR="00894714">
        <w:rPr>
          <w:rtl/>
        </w:rPr>
        <w:t>می‌باشد</w:t>
      </w:r>
      <w:r w:rsidRPr="00337120">
        <w:rPr>
          <w:rtl/>
        </w:rPr>
        <w:t xml:space="preserve"> که همانند شاخه هایی بر روی تنه اصلی یا همان سیم اصلی زمین جمع شده اند.</w:t>
      </w:r>
    </w:p>
    <w:p w:rsidR="00AC66DC" w:rsidRPr="00337120" w:rsidRDefault="00AC66DC" w:rsidP="002F0E22">
      <w:r w:rsidRPr="00337120">
        <w:rPr>
          <w:rtl/>
        </w:rPr>
        <w:t>از این سیستم معمولا</w:t>
      </w:r>
      <w:r w:rsidR="002F0E22">
        <w:rPr>
          <w:rFonts w:hint="cs"/>
          <w:rtl/>
        </w:rPr>
        <w:t>ً</w:t>
      </w:r>
      <w:r w:rsidRPr="00337120">
        <w:rPr>
          <w:rtl/>
        </w:rPr>
        <w:t xml:space="preserve"> در ساختمانهای چند طبقه استفاده می</w:t>
      </w:r>
      <w:r w:rsidR="002F0E22">
        <w:rPr>
          <w:rFonts w:hint="cs"/>
          <w:rtl/>
        </w:rPr>
        <w:t>‌</w:t>
      </w:r>
      <w:r w:rsidRPr="00337120">
        <w:rPr>
          <w:rtl/>
        </w:rPr>
        <w:t>کنند، بطوریکه در هر طبقه گروه مجزایی از تجهیزات وجود دارد و این ایده حاکم است که کلیه تجهیزات به یک نقطه زمین مرکزی متصل شده</w:t>
      </w:r>
      <w:r w:rsidR="002F0E22">
        <w:rPr>
          <w:rFonts w:hint="cs"/>
          <w:rtl/>
        </w:rPr>
        <w:t>‌</w:t>
      </w:r>
      <w:r w:rsidRPr="00337120">
        <w:rPr>
          <w:rtl/>
        </w:rPr>
        <w:t xml:space="preserve">اند. </w:t>
      </w:r>
    </w:p>
    <w:p w:rsidR="00AC66DC" w:rsidRPr="00337120" w:rsidRDefault="00AC66DC" w:rsidP="002F0E22">
      <w:r w:rsidRPr="00337120">
        <w:rPr>
          <w:rtl/>
        </w:rPr>
        <w:t xml:space="preserve">این ساختار نیز همانند ساختار </w:t>
      </w:r>
      <w:r w:rsidRPr="00337120">
        <w:t>SPG</w:t>
      </w:r>
      <w:r w:rsidRPr="00337120">
        <w:rPr>
          <w:rtl/>
        </w:rPr>
        <w:t xml:space="preserve"> برای کنترل نویز فرکانس بالا مناسب نیست .</w:t>
      </w:r>
    </w:p>
    <w:p w:rsidR="00AC66DC" w:rsidRPr="00337120" w:rsidRDefault="00AC66DC" w:rsidP="002F0E22">
      <w:pPr>
        <w:rPr>
          <w:rtl/>
        </w:rPr>
      </w:pPr>
      <w:r w:rsidRPr="00337120">
        <w:rPr>
          <w:rtl/>
        </w:rPr>
        <w:t>از این ساختار در مکان</w:t>
      </w:r>
      <w:r w:rsidR="002F0E22">
        <w:rPr>
          <w:rFonts w:hint="cs"/>
          <w:rtl/>
        </w:rPr>
        <w:t>‌</w:t>
      </w:r>
      <w:r w:rsidRPr="00337120">
        <w:rPr>
          <w:rtl/>
        </w:rPr>
        <w:t xml:space="preserve">های سوئیچنگ تلفن به همراه مولدهای برق </w:t>
      </w:r>
      <w:r w:rsidRPr="00337120">
        <w:t>dc</w:t>
      </w:r>
      <w:r w:rsidR="004B2757">
        <w:rPr>
          <w:rtl/>
        </w:rPr>
        <w:t xml:space="preserve"> استفاده </w:t>
      </w:r>
      <w:r w:rsidR="004B2757">
        <w:rPr>
          <w:rFonts w:hint="cs"/>
          <w:rtl/>
        </w:rPr>
        <w:t>شود</w:t>
      </w:r>
      <w:r w:rsidRPr="00337120">
        <w:rPr>
          <w:rtl/>
        </w:rPr>
        <w:t xml:space="preserve">. </w:t>
      </w:r>
    </w:p>
    <w:p w:rsidR="00AC66DC" w:rsidRDefault="00AC66DC" w:rsidP="002F0E22">
      <w:pPr>
        <w:tabs>
          <w:tab w:val="left" w:pos="-113"/>
        </w:tabs>
        <w:ind w:left="-113"/>
        <w:jc w:val="center"/>
        <w:rPr>
          <w:rFonts w:cs="B Compset"/>
          <w:b/>
          <w:bCs/>
          <w:rtl/>
        </w:rPr>
      </w:pPr>
      <w:r>
        <w:rPr>
          <w:rFonts w:cs="B Compset"/>
          <w:b/>
          <w:bCs/>
          <w:noProof/>
          <w:lang w:bidi="fa-IR"/>
        </w:rPr>
        <w:lastRenderedPageBreak/>
        <w:drawing>
          <wp:inline distT="0" distB="0" distL="0" distR="0" wp14:anchorId="0225B00D" wp14:editId="7ADFA628">
            <wp:extent cx="4653771" cy="4556098"/>
            <wp:effectExtent l="0" t="0" r="0" b="0"/>
            <wp:docPr id="163" name="Picture 2" descr="D:\amouj\book\edit\آخرین ویرایش\bank\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ouj\book\edit\آخرین ویرایش\bank\4.61.png"/>
                    <pic:cNvPicPr>
                      <a:picLocks noChangeAspect="1" noChangeArrowheads="1"/>
                    </pic:cNvPicPr>
                  </pic:nvPicPr>
                  <pic:blipFill rotWithShape="1">
                    <a:blip r:embed="rId165"/>
                    <a:srcRect b="6875"/>
                    <a:stretch/>
                  </pic:blipFill>
                  <pic:spPr bwMode="auto">
                    <a:xfrm>
                      <a:off x="0" y="0"/>
                      <a:ext cx="4662105" cy="4564258"/>
                    </a:xfrm>
                    <a:prstGeom prst="rect">
                      <a:avLst/>
                    </a:prstGeom>
                    <a:noFill/>
                    <a:ln>
                      <a:noFill/>
                    </a:ln>
                    <a:extLst>
                      <a:ext uri="{53640926-AAD7-44D8-BBD7-CCE9431645EC}">
                        <a14:shadowObscured xmlns:a14="http://schemas.microsoft.com/office/drawing/2010/main"/>
                      </a:ext>
                    </a:extLst>
                  </pic:spPr>
                </pic:pic>
              </a:graphicData>
            </a:graphic>
          </wp:inline>
        </w:drawing>
      </w:r>
    </w:p>
    <w:p w:rsidR="009F2900" w:rsidRDefault="009F2900" w:rsidP="009F2900">
      <w:pPr>
        <w:pStyle w:val="a0"/>
        <w:rPr>
          <w:rFonts w:hint="cs"/>
          <w:rtl/>
        </w:rPr>
      </w:pPr>
      <w:r>
        <w:t>kCM</w:t>
      </w:r>
      <w:r>
        <w:rPr>
          <w:rFonts w:hint="cs"/>
          <w:rtl/>
        </w:rPr>
        <w:t xml:space="preserve"> واحد سطح برابر با مساحت دایره ای به قطر یک میل (یک هزارم اینچ) و معادل با </w:t>
      </w:r>
      <w:r>
        <w:t>5.067×10</w:t>
      </w:r>
      <w:r>
        <w:rPr>
          <w:vertAlign w:val="superscript"/>
        </w:rPr>
        <w:t>−4</w:t>
      </w:r>
      <w:r>
        <w:t xml:space="preserve"> </w:t>
      </w:r>
      <w:r>
        <w:rPr>
          <w:rFonts w:hint="cs"/>
          <w:rtl/>
        </w:rPr>
        <w:t xml:space="preserve"> میلیمتر مربع می باشد. </w:t>
      </w:r>
    </w:p>
    <w:p w:rsidR="00AC66DC" w:rsidRDefault="00AC66DC" w:rsidP="002F0E22">
      <w:pPr>
        <w:pStyle w:val="a0"/>
      </w:pPr>
      <w:r w:rsidRPr="00337120">
        <w:rPr>
          <w:rFonts w:hint="cs"/>
          <w:rtl/>
        </w:rPr>
        <w:t xml:space="preserve">شکل ب-7- شکل جامع زمین کردن درختی فرکانس پائین شبکه </w:t>
      </w:r>
      <w:r w:rsidRPr="00337120">
        <w:t>dc</w:t>
      </w:r>
      <w:r w:rsidRPr="00337120">
        <w:rPr>
          <w:rFonts w:hint="cs"/>
          <w:rtl/>
        </w:rPr>
        <w:t xml:space="preserve"> بدون تبعیت از </w:t>
      </w:r>
      <w:r w:rsidRPr="00337120">
        <w:t>NEC</w:t>
      </w:r>
    </w:p>
    <w:p w:rsidR="00D525DF" w:rsidRDefault="00D525DF" w:rsidP="002F0E22">
      <w:pPr>
        <w:pStyle w:val="a0"/>
        <w:rPr>
          <w:rFonts w:cs="B Compset"/>
          <w:rtl/>
        </w:rPr>
      </w:pPr>
    </w:p>
    <w:p w:rsidR="002F0E22" w:rsidRDefault="002F0E22" w:rsidP="00AC66DC">
      <w:pPr>
        <w:tabs>
          <w:tab w:val="left" w:pos="42"/>
        </w:tabs>
        <w:ind w:left="26"/>
        <w:rPr>
          <w:rFonts w:cs="B Compset"/>
          <w:rtl/>
          <w:lang w:bidi="fa-IR"/>
        </w:rPr>
      </w:pPr>
    </w:p>
    <w:p w:rsidR="00D525DF" w:rsidRDefault="00D525DF" w:rsidP="00AC66DC">
      <w:pPr>
        <w:tabs>
          <w:tab w:val="left" w:pos="42"/>
        </w:tabs>
        <w:ind w:left="26"/>
        <w:rPr>
          <w:rFonts w:cs="B Compset"/>
          <w:rtl/>
          <w:lang w:bidi="fa-IR"/>
        </w:rPr>
      </w:pPr>
    </w:p>
    <w:p w:rsidR="00AC66DC" w:rsidRPr="001869CC" w:rsidRDefault="00AC66DC" w:rsidP="00AC66DC">
      <w:pPr>
        <w:tabs>
          <w:tab w:val="left" w:pos="42"/>
        </w:tabs>
        <w:ind w:left="26"/>
        <w:rPr>
          <w:rFonts w:cs="B Compset"/>
          <w:b/>
          <w:bCs/>
          <w:rtl/>
        </w:rPr>
      </w:pPr>
      <w:r>
        <w:rPr>
          <w:rFonts w:cs="B Compset" w:hint="cs"/>
          <w:b/>
          <w:bCs/>
          <w:rtl/>
        </w:rPr>
        <w:t xml:space="preserve">3- </w:t>
      </w:r>
      <w:r w:rsidRPr="001869CC">
        <w:rPr>
          <w:rFonts w:cs="B Compset"/>
          <w:b/>
          <w:bCs/>
          <w:rtl/>
        </w:rPr>
        <w:t>ساختار مرجع سیگنال</w:t>
      </w:r>
      <w:r>
        <w:rPr>
          <w:rStyle w:val="FootnoteReference"/>
          <w:rFonts w:cs="B Compset"/>
          <w:b/>
          <w:rtl/>
        </w:rPr>
        <w:footnoteReference w:id="41"/>
      </w:r>
      <w:r>
        <w:rPr>
          <w:rFonts w:cs="B Compset" w:hint="cs"/>
          <w:b/>
          <w:bCs/>
          <w:rtl/>
        </w:rPr>
        <w:t>:</w:t>
      </w:r>
    </w:p>
    <w:p w:rsidR="00AC66DC" w:rsidRPr="00337120" w:rsidRDefault="00AC66DC" w:rsidP="00AC66DC">
      <w:pPr>
        <w:tabs>
          <w:tab w:val="left" w:pos="42"/>
        </w:tabs>
        <w:ind w:left="26"/>
        <w:rPr>
          <w:rFonts w:cs="B Compset"/>
          <w:rtl/>
        </w:rPr>
      </w:pPr>
      <w:r w:rsidRPr="00337120">
        <w:rPr>
          <w:rFonts w:cs="B Compset"/>
          <w:rtl/>
        </w:rPr>
        <w:lastRenderedPageBreak/>
        <w:t xml:space="preserve">شبکه ای از سیمها </w:t>
      </w:r>
      <w:r w:rsidR="00894714">
        <w:rPr>
          <w:rFonts w:cs="B Compset"/>
          <w:rtl/>
        </w:rPr>
        <w:t>می‌باشد</w:t>
      </w:r>
      <w:r w:rsidR="002F0E22">
        <w:rPr>
          <w:rFonts w:cs="B Compset"/>
          <w:rtl/>
        </w:rPr>
        <w:t xml:space="preserve"> تا فریمهای فلزی، محفظه</w:t>
      </w:r>
      <w:r w:rsidR="002F0E22">
        <w:rPr>
          <w:rFonts w:cs="B Compset" w:hint="cs"/>
          <w:rtl/>
        </w:rPr>
        <w:t>‌</w:t>
      </w:r>
      <w:r w:rsidRPr="00337120">
        <w:rPr>
          <w:rFonts w:cs="B Compset"/>
          <w:rtl/>
        </w:rPr>
        <w:t>ها، و ترمینال مشترک تغذیه تجهیزات الکترونیکی را به یکدیگر متصل کند.</w:t>
      </w:r>
    </w:p>
    <w:p w:rsidR="00AC66DC" w:rsidRPr="001869CC" w:rsidRDefault="00AC66DC" w:rsidP="00AC66DC">
      <w:pPr>
        <w:tabs>
          <w:tab w:val="left" w:pos="42"/>
        </w:tabs>
        <w:ind w:left="26"/>
        <w:jc w:val="center"/>
        <w:rPr>
          <w:rFonts w:cs="B Compset"/>
          <w:b/>
          <w:bCs/>
          <w:rtl/>
        </w:rPr>
      </w:pPr>
      <w:r>
        <w:rPr>
          <w:rFonts w:cs="B Compset"/>
          <w:b/>
          <w:bCs/>
          <w:noProof/>
          <w:lang w:bidi="fa-IR"/>
        </w:rPr>
        <w:drawing>
          <wp:inline distT="0" distB="0" distL="0" distR="0" wp14:anchorId="70F638A7" wp14:editId="30E853A2">
            <wp:extent cx="4572000" cy="3299155"/>
            <wp:effectExtent l="19050" t="0" r="0" b="0"/>
            <wp:docPr id="164" name="Picture 2" descr="D:\amouj\book\edit\آخرین ویرایش\bank\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ouj\book\edit\آخرین ویرایش\bank\4.64.png"/>
                    <pic:cNvPicPr>
                      <a:picLocks noChangeAspect="1" noChangeArrowheads="1"/>
                    </pic:cNvPicPr>
                  </pic:nvPicPr>
                  <pic:blipFill>
                    <a:blip r:embed="rId166"/>
                    <a:srcRect l="5894" r="47840" b="17610"/>
                    <a:stretch>
                      <a:fillRect/>
                    </a:stretch>
                  </pic:blipFill>
                  <pic:spPr bwMode="auto">
                    <a:xfrm>
                      <a:off x="0" y="0"/>
                      <a:ext cx="4572000" cy="3299155"/>
                    </a:xfrm>
                    <a:prstGeom prst="rect">
                      <a:avLst/>
                    </a:prstGeom>
                    <a:noFill/>
                    <a:ln w="9525">
                      <a:noFill/>
                      <a:miter lim="800000"/>
                      <a:headEnd/>
                      <a:tailEnd/>
                    </a:ln>
                  </pic:spPr>
                </pic:pic>
              </a:graphicData>
            </a:graphic>
          </wp:inline>
        </w:drawing>
      </w:r>
    </w:p>
    <w:p w:rsidR="00AC66DC" w:rsidRDefault="00AC66DC" w:rsidP="002F0E22">
      <w:pPr>
        <w:pStyle w:val="a0"/>
        <w:spacing w:after="240"/>
        <w:rPr>
          <w:rtl/>
        </w:rPr>
      </w:pPr>
      <w:r w:rsidRPr="00337120">
        <w:rPr>
          <w:rFonts w:hint="cs"/>
          <w:rtl/>
        </w:rPr>
        <w:t xml:space="preserve">شکل ب-8-شماتیک ساده شده پیشنهادی برای ارتینگ سیستم های الکترونیکی </w:t>
      </w:r>
      <w:r w:rsidRPr="00337120">
        <w:t>dc</w:t>
      </w:r>
      <w:r w:rsidRPr="00337120">
        <w:rPr>
          <w:rFonts w:hint="cs"/>
          <w:rtl/>
        </w:rPr>
        <w:t xml:space="preserve"> فرکانس بالا </w:t>
      </w:r>
      <w:r w:rsidR="002F0E22">
        <w:rPr>
          <w:rtl/>
        </w:rPr>
        <w:br/>
      </w:r>
      <w:r w:rsidRPr="00337120">
        <w:rPr>
          <w:rFonts w:hint="cs"/>
          <w:rtl/>
        </w:rPr>
        <w:t xml:space="preserve">که از بخش </w:t>
      </w:r>
      <w:r w:rsidRPr="00337120">
        <w:t>ac</w:t>
      </w:r>
      <w:r w:rsidRPr="00337120">
        <w:rPr>
          <w:rFonts w:hint="cs"/>
          <w:rtl/>
        </w:rPr>
        <w:t xml:space="preserve"> ساختمان تغذیه می شوند.</w:t>
      </w:r>
    </w:p>
    <w:p w:rsidR="00AC66DC" w:rsidRDefault="00AC66DC" w:rsidP="00921200">
      <w:pPr>
        <w:tabs>
          <w:tab w:val="left" w:pos="42"/>
        </w:tabs>
        <w:ind w:left="26"/>
        <w:rPr>
          <w:rFonts w:cs="B Compset"/>
          <w:rtl/>
        </w:rPr>
      </w:pPr>
      <w:r w:rsidRPr="00337120">
        <w:rPr>
          <w:rFonts w:cs="B Compset"/>
          <w:rtl/>
        </w:rPr>
        <w:t xml:space="preserve">سیستم </w:t>
      </w:r>
      <w:r w:rsidRPr="00337120">
        <w:rPr>
          <w:rFonts w:cs="B Compset"/>
        </w:rPr>
        <w:t>SRS</w:t>
      </w:r>
      <w:r w:rsidRPr="00337120">
        <w:rPr>
          <w:rFonts w:cs="B Compset"/>
          <w:rtl/>
        </w:rPr>
        <w:t xml:space="preserve"> می</w:t>
      </w:r>
      <w:r w:rsidR="002F0E22">
        <w:rPr>
          <w:rFonts w:cs="B Compset" w:hint="cs"/>
          <w:rtl/>
        </w:rPr>
        <w:t>‌</w:t>
      </w:r>
      <w:r w:rsidRPr="00337120">
        <w:rPr>
          <w:rFonts w:cs="B Compset"/>
          <w:rtl/>
        </w:rPr>
        <w:t xml:space="preserve">تواند در دو نوع </w:t>
      </w:r>
      <w:r w:rsidRPr="00D525DF">
        <w:rPr>
          <w:rFonts w:cs="B Compset"/>
        </w:rPr>
        <w:t>SRP</w:t>
      </w:r>
      <w:r w:rsidRPr="00D525DF">
        <w:rPr>
          <w:rStyle w:val="FootnoteReference"/>
          <w:rFonts w:cs="B Compset"/>
        </w:rPr>
        <w:footnoteReference w:id="42"/>
      </w:r>
      <w:r w:rsidRPr="00D525DF">
        <w:rPr>
          <w:rFonts w:cs="B Compset"/>
          <w:rtl/>
        </w:rPr>
        <w:t xml:space="preserve"> و </w:t>
      </w:r>
      <w:r w:rsidRPr="00D525DF">
        <w:rPr>
          <w:rFonts w:cs="B Compset"/>
        </w:rPr>
        <w:t>SRG</w:t>
      </w:r>
      <w:r w:rsidRPr="00D525DF">
        <w:rPr>
          <w:rStyle w:val="FootnoteReference"/>
          <w:rFonts w:cs="B Compset"/>
        </w:rPr>
        <w:footnoteReference w:id="43"/>
      </w:r>
      <w:r w:rsidR="00D525DF">
        <w:rPr>
          <w:rFonts w:cs="B Compset" w:hint="cs"/>
          <w:rtl/>
        </w:rPr>
        <w:t xml:space="preserve"> </w:t>
      </w:r>
      <w:r w:rsidR="00921200">
        <w:rPr>
          <w:rFonts w:cs="B Compset" w:hint="cs"/>
          <w:rtl/>
        </w:rPr>
        <w:t>اجرا گردد.</w:t>
      </w:r>
    </w:p>
    <w:p w:rsidR="00AC66DC" w:rsidRPr="00337120" w:rsidRDefault="00AC66DC" w:rsidP="00AC66DC">
      <w:pPr>
        <w:ind w:left="26"/>
        <w:rPr>
          <w:rFonts w:cs="B Compset"/>
        </w:rPr>
      </w:pPr>
      <w:r>
        <w:rPr>
          <w:rFonts w:cs="B Compset" w:hint="cs"/>
          <w:rtl/>
        </w:rPr>
        <w:t>3-1-</w:t>
      </w:r>
      <w:r w:rsidRPr="00337120">
        <w:rPr>
          <w:rFonts w:cs="B Compset" w:hint="cs"/>
          <w:rtl/>
        </w:rPr>
        <w:t>شبکه</w:t>
      </w:r>
      <w:r w:rsidRPr="00337120">
        <w:rPr>
          <w:rFonts w:cs="B Compset"/>
          <w:rtl/>
        </w:rPr>
        <w:t xml:space="preserve"> تسمه مسی</w:t>
      </w:r>
      <w:r w:rsidRPr="00337120">
        <w:rPr>
          <w:rFonts w:cs="B Compset" w:hint="cs"/>
          <w:rtl/>
        </w:rPr>
        <w:t xml:space="preserve"> به عنوان سیستم زمین مرجع سیگنال (</w:t>
      </w:r>
      <w:r w:rsidRPr="00337120">
        <w:rPr>
          <w:rFonts w:cs="B Compset"/>
        </w:rPr>
        <w:t>SRG</w:t>
      </w:r>
      <w:r w:rsidRPr="00337120">
        <w:rPr>
          <w:rFonts w:cs="B Compset" w:hint="cs"/>
          <w:rtl/>
        </w:rPr>
        <w:t>)</w:t>
      </w:r>
      <w:r w:rsidRPr="00337120">
        <w:rPr>
          <w:rFonts w:cs="B Compset"/>
          <w:rtl/>
        </w:rPr>
        <w:t>:</w:t>
      </w:r>
    </w:p>
    <w:p w:rsidR="00AC66DC" w:rsidRPr="00337120" w:rsidRDefault="00AC66DC" w:rsidP="00AC66DC">
      <w:pPr>
        <w:ind w:left="26"/>
        <w:rPr>
          <w:rFonts w:cs="B Compset"/>
        </w:rPr>
      </w:pPr>
      <w:r w:rsidRPr="00337120">
        <w:rPr>
          <w:rFonts w:cs="B Compset"/>
          <w:rtl/>
        </w:rPr>
        <w:t>این آرایش از سیستم مرجع سیگنال بصورت پیش ساخته نیز وجود دارد و کافیست آنرا در کف اتاق پهن نمود و کلیه کابلها را از روی آن عبور داد. سپ</w:t>
      </w:r>
      <w:r w:rsidR="00C46169">
        <w:rPr>
          <w:rFonts w:cs="B Compset"/>
          <w:rtl/>
        </w:rPr>
        <w:t xml:space="preserve">س کف کاذب </w:t>
      </w:r>
      <w:r w:rsidR="006E3B9D">
        <w:rPr>
          <w:rFonts w:cs="B Compset" w:hint="cs"/>
          <w:rtl/>
        </w:rPr>
        <w:t xml:space="preserve">را </w:t>
      </w:r>
      <w:r w:rsidR="00C46169">
        <w:rPr>
          <w:rFonts w:cs="B Compset"/>
          <w:rtl/>
        </w:rPr>
        <w:t xml:space="preserve">بر روی آن قرار </w:t>
      </w:r>
      <w:r w:rsidR="00C46169">
        <w:rPr>
          <w:rFonts w:cs="B Compset" w:hint="cs"/>
          <w:rtl/>
        </w:rPr>
        <w:t>داد</w:t>
      </w:r>
      <w:r w:rsidRPr="00337120">
        <w:rPr>
          <w:rFonts w:cs="B Compset"/>
          <w:rtl/>
        </w:rPr>
        <w:t>.</w:t>
      </w:r>
    </w:p>
    <w:p w:rsidR="00AC66DC" w:rsidRPr="001869CC" w:rsidRDefault="00AC66DC" w:rsidP="00AC66DC">
      <w:pPr>
        <w:ind w:left="26"/>
        <w:rPr>
          <w:rFonts w:cs="B Compset"/>
          <w:b/>
          <w:bCs/>
          <w:rtl/>
        </w:rPr>
      </w:pPr>
      <w:r w:rsidRPr="00F860CA">
        <w:rPr>
          <w:rFonts w:cs="B Compset" w:hint="cs"/>
          <w:b/>
          <w:bCs/>
          <w:noProof/>
          <w:rtl/>
          <w:lang w:bidi="fa-IR"/>
        </w:rPr>
        <w:lastRenderedPageBreak/>
        <w:drawing>
          <wp:inline distT="0" distB="0" distL="0" distR="0" wp14:anchorId="5BDD3628" wp14:editId="5073813C">
            <wp:extent cx="4768850" cy="3347887"/>
            <wp:effectExtent l="0" t="0" r="0" b="0"/>
            <wp:docPr id="165" name="Picture 6" descr="D:\amouj\book\edit\آخرین ویرایش\bank\8.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mouj\book\edit\آخرین ویرایش\bank\8.23.png"/>
                    <pic:cNvPicPr>
                      <a:picLocks noChangeAspect="1" noChangeArrowheads="1"/>
                    </pic:cNvPicPr>
                  </pic:nvPicPr>
                  <pic:blipFill>
                    <a:blip r:embed="rId167"/>
                    <a:srcRect b="6092"/>
                    <a:stretch>
                      <a:fillRect/>
                    </a:stretch>
                  </pic:blipFill>
                  <pic:spPr bwMode="auto">
                    <a:xfrm>
                      <a:off x="0" y="0"/>
                      <a:ext cx="4771860" cy="3350000"/>
                    </a:xfrm>
                    <a:prstGeom prst="rect">
                      <a:avLst/>
                    </a:prstGeom>
                    <a:noFill/>
                    <a:ln w="9525">
                      <a:noFill/>
                      <a:miter lim="800000"/>
                      <a:headEnd/>
                      <a:tailEnd/>
                    </a:ln>
                  </pic:spPr>
                </pic:pic>
              </a:graphicData>
            </a:graphic>
          </wp:inline>
        </w:drawing>
      </w:r>
    </w:p>
    <w:p w:rsidR="00AC66DC" w:rsidRPr="00581049" w:rsidRDefault="00AC66DC" w:rsidP="002F0E22">
      <w:pPr>
        <w:pStyle w:val="a0"/>
        <w:rPr>
          <w:rtl/>
        </w:rPr>
      </w:pPr>
      <w:r w:rsidRPr="00581049">
        <w:rPr>
          <w:rFonts w:hint="cs"/>
          <w:rtl/>
        </w:rPr>
        <w:t>شکل ب-</w:t>
      </w:r>
      <w:r w:rsidR="00D525DF" w:rsidRPr="00581049">
        <w:rPr>
          <w:rFonts w:hint="cs"/>
          <w:rtl/>
        </w:rPr>
        <w:t>9</w:t>
      </w:r>
      <w:r w:rsidRPr="00581049">
        <w:rPr>
          <w:rFonts w:hint="cs"/>
          <w:rtl/>
        </w:rPr>
        <w:t>- شماتیکی از شبکه مرجع سیگنال که از طریق نوارهای مسی در زیر کف کاذب اجرا شده است</w:t>
      </w:r>
    </w:p>
    <w:p w:rsidR="00AC66DC" w:rsidRPr="00337120" w:rsidRDefault="00AC66DC" w:rsidP="002F0E22">
      <w:r w:rsidRPr="00337120">
        <w:rPr>
          <w:rtl/>
        </w:rPr>
        <w:t xml:space="preserve">اهداف سیستم </w:t>
      </w:r>
      <w:r w:rsidRPr="00337120">
        <w:rPr>
          <w:rFonts w:hint="cs"/>
          <w:rtl/>
          <w:lang w:bidi="fa-IR"/>
        </w:rPr>
        <w:t>ساختار مرجع سیگنال</w:t>
      </w:r>
      <w:r w:rsidRPr="00337120">
        <w:rPr>
          <w:rtl/>
        </w:rPr>
        <w:t xml:space="preserve"> به شرح زیر است:</w:t>
      </w:r>
    </w:p>
    <w:p w:rsidR="00AC66DC" w:rsidRPr="00337120" w:rsidRDefault="00AC66DC" w:rsidP="002F0E22">
      <w:pPr>
        <w:spacing w:after="0"/>
        <w:ind w:left="596" w:hanging="596"/>
      </w:pPr>
      <w:r w:rsidRPr="00337120">
        <w:rPr>
          <w:rtl/>
        </w:rPr>
        <w:tab/>
        <w:t>- بالا بردن قابلیت اطمینان در انتقال سیگنال و کاهش نویز الکتریکی مشترک در گستره وسیعی از فرکانسها</w:t>
      </w:r>
    </w:p>
    <w:p w:rsidR="00AC66DC" w:rsidRPr="00337120" w:rsidRDefault="00AC66DC" w:rsidP="002F0E22">
      <w:pPr>
        <w:spacing w:after="0"/>
        <w:ind w:left="596"/>
      </w:pPr>
      <w:r w:rsidRPr="00337120">
        <w:rPr>
          <w:rtl/>
        </w:rPr>
        <w:t>- با ایجاد یک مسیر با اندوکتانس کم از صدمه دیدن مدارات ورودی سیگنال در تج</w:t>
      </w:r>
      <w:r w:rsidR="006E3B9D">
        <w:rPr>
          <w:rtl/>
        </w:rPr>
        <w:t>هیزات جلوگیری می کند. در واقع</w:t>
      </w:r>
      <w:r w:rsidRPr="00337120">
        <w:rPr>
          <w:rtl/>
        </w:rPr>
        <w:t xml:space="preserve"> یک مرجع زمین برای کلیه تغذیه های </w:t>
      </w:r>
      <w:r w:rsidRPr="00337120">
        <w:t>ac</w:t>
      </w:r>
      <w:r w:rsidRPr="00337120">
        <w:rPr>
          <w:rtl/>
        </w:rPr>
        <w:t xml:space="preserve"> و </w:t>
      </w:r>
      <w:r w:rsidRPr="00337120">
        <w:t>dc</w:t>
      </w:r>
      <w:r w:rsidRPr="00337120">
        <w:rPr>
          <w:rtl/>
        </w:rPr>
        <w:t xml:space="preserve"> و مخابراتی </w:t>
      </w:r>
      <w:r w:rsidR="00894714">
        <w:rPr>
          <w:rtl/>
        </w:rPr>
        <w:t>می‌باشد</w:t>
      </w:r>
      <w:r w:rsidRPr="00337120">
        <w:rPr>
          <w:rtl/>
        </w:rPr>
        <w:t>.</w:t>
      </w:r>
    </w:p>
    <w:p w:rsidR="00AC66DC" w:rsidRPr="00337120" w:rsidRDefault="00AC66DC" w:rsidP="002F0E22">
      <w:pPr>
        <w:ind w:left="596" w:hanging="596"/>
      </w:pPr>
      <w:r w:rsidRPr="00337120">
        <w:rPr>
          <w:rtl/>
        </w:rPr>
        <w:tab/>
        <w:t xml:space="preserve">- کاهش احتمال صدمه دیدن مدارات ورودی سیگنال و بخش تغذیه آنها در زمان بروز خطای زمین. </w:t>
      </w:r>
    </w:p>
    <w:p w:rsidR="00AC66DC" w:rsidRPr="006E3B9D" w:rsidRDefault="00AC66DC" w:rsidP="006E3B9D">
      <w:pPr>
        <w:rPr>
          <w:rtl/>
        </w:rPr>
      </w:pPr>
      <w:r w:rsidRPr="00337120">
        <w:rPr>
          <w:rtl/>
        </w:rPr>
        <w:t>در سیستم</w:t>
      </w:r>
      <w:r w:rsidR="002F0E22">
        <w:rPr>
          <w:rFonts w:hint="cs"/>
          <w:rtl/>
        </w:rPr>
        <w:t>‌</w:t>
      </w:r>
      <w:r w:rsidRPr="00337120">
        <w:rPr>
          <w:rtl/>
        </w:rPr>
        <w:t>های دیجیتالی، با تغییرات سریع سیگنال مواجه هستیم که باعث می</w:t>
      </w:r>
      <w:r w:rsidR="002F0E22">
        <w:rPr>
          <w:rFonts w:hint="cs"/>
          <w:rtl/>
        </w:rPr>
        <w:t>‌</w:t>
      </w:r>
      <w:r w:rsidRPr="00337120">
        <w:rPr>
          <w:rtl/>
        </w:rPr>
        <w:t>شود برروی سیم زمین یک سری ایمپالس</w:t>
      </w:r>
      <w:r w:rsidR="002F0E22">
        <w:rPr>
          <w:rFonts w:hint="cs"/>
          <w:rtl/>
        </w:rPr>
        <w:t>‌</w:t>
      </w:r>
      <w:r w:rsidRPr="00337120">
        <w:rPr>
          <w:rtl/>
        </w:rPr>
        <w:t>های با زمان انتقال بالا عبور کند.</w:t>
      </w:r>
    </w:p>
    <w:p w:rsidR="00AC66DC" w:rsidRPr="00337120" w:rsidRDefault="00AC66DC" w:rsidP="006E3B9D">
      <w:r w:rsidRPr="00337120">
        <w:rPr>
          <w:rtl/>
        </w:rPr>
        <w:lastRenderedPageBreak/>
        <w:t xml:space="preserve">استفاده از سیمهای بلند </w:t>
      </w:r>
      <w:r w:rsidR="006E3B9D">
        <w:rPr>
          <w:rFonts w:hint="cs"/>
          <w:rtl/>
        </w:rPr>
        <w:t xml:space="preserve">همانطور که </w:t>
      </w:r>
      <w:r w:rsidRPr="00581049">
        <w:rPr>
          <w:rtl/>
        </w:rPr>
        <w:t xml:space="preserve">در شکل </w:t>
      </w:r>
      <w:r w:rsidRPr="00581049">
        <w:rPr>
          <w:rFonts w:hint="cs"/>
          <w:rtl/>
        </w:rPr>
        <w:t>ب-</w:t>
      </w:r>
      <w:r w:rsidRPr="00581049">
        <w:t>10</w:t>
      </w:r>
      <w:r w:rsidR="00581049" w:rsidRPr="00581049">
        <w:rPr>
          <w:rFonts w:hint="cs"/>
          <w:rtl/>
        </w:rPr>
        <w:t xml:space="preserve"> </w:t>
      </w:r>
      <w:r w:rsidR="006E3B9D">
        <w:rPr>
          <w:rFonts w:hint="cs"/>
          <w:rtl/>
        </w:rPr>
        <w:t xml:space="preserve">ملاحظه </w:t>
      </w:r>
      <w:r w:rsidRPr="00581049">
        <w:rPr>
          <w:rtl/>
        </w:rPr>
        <w:t>می شود</w:t>
      </w:r>
      <w:r w:rsidRPr="00337120">
        <w:rPr>
          <w:rtl/>
        </w:rPr>
        <w:t xml:space="preserve"> ، باعث عدم تطبیق امپدانسی و افزایش امپدانس سیم زمین می شود. بطوریکه طول کابل استفاده شده برای هر تجهیز متفاوت خواهد بود.</w:t>
      </w:r>
    </w:p>
    <w:p w:rsidR="00AC66DC" w:rsidRPr="00337120" w:rsidRDefault="00AC66DC" w:rsidP="006E3B9D">
      <w:r w:rsidRPr="00337120">
        <w:rPr>
          <w:rtl/>
        </w:rPr>
        <w:t xml:space="preserve">ولی در سیستم </w:t>
      </w:r>
      <w:r w:rsidRPr="00337120">
        <w:t>SRS</w:t>
      </w:r>
      <w:r w:rsidR="006E3B9D">
        <w:rPr>
          <w:rtl/>
        </w:rPr>
        <w:t xml:space="preserve"> </w:t>
      </w:r>
      <w:r w:rsidRPr="00337120">
        <w:rPr>
          <w:rtl/>
        </w:rPr>
        <w:t xml:space="preserve">کلیه تجهیزات به یک صفحه یا توری زمین مشترک متصل می شوند. </w:t>
      </w:r>
    </w:p>
    <w:p w:rsidR="00AC66DC" w:rsidRPr="00337120" w:rsidRDefault="00AC66DC" w:rsidP="009E431A">
      <w:r w:rsidRPr="00337120">
        <w:rPr>
          <w:rtl/>
        </w:rPr>
        <w:t xml:space="preserve">سیستم </w:t>
      </w:r>
      <w:r w:rsidRPr="00337120">
        <w:t>SRS</w:t>
      </w:r>
      <w:r w:rsidRPr="00337120">
        <w:rPr>
          <w:rtl/>
        </w:rPr>
        <w:t xml:space="preserve"> باعث ایجاد یک اتصال نسبتا ایده آل به الکترود زمین خواهد شد و دارای پاسخگو</w:t>
      </w:r>
      <w:r w:rsidRPr="00337120">
        <w:rPr>
          <w:rFonts w:hint="cs"/>
          <w:rtl/>
        </w:rPr>
        <w:t>ی</w:t>
      </w:r>
      <w:r w:rsidRPr="00337120">
        <w:rPr>
          <w:rtl/>
        </w:rPr>
        <w:t xml:space="preserve">ی به رنج وسیعی از فرکانسها( از </w:t>
      </w:r>
      <w:r w:rsidRPr="00337120">
        <w:t>dc</w:t>
      </w:r>
      <w:r w:rsidRPr="00337120">
        <w:rPr>
          <w:rtl/>
        </w:rPr>
        <w:t xml:space="preserve"> تا چند </w:t>
      </w:r>
      <w:r w:rsidRPr="00337120">
        <w:rPr>
          <w:rFonts w:hint="cs"/>
          <w:rtl/>
        </w:rPr>
        <w:t>ده</w:t>
      </w:r>
      <w:r w:rsidRPr="00337120">
        <w:rPr>
          <w:rtl/>
        </w:rPr>
        <w:t xml:space="preserve"> مگاهرتز ) است.</w:t>
      </w:r>
    </w:p>
    <w:p w:rsidR="00AC66DC" w:rsidRPr="00337120" w:rsidRDefault="00AC66DC" w:rsidP="009E431A">
      <w:pPr>
        <w:rPr>
          <w:rtl/>
        </w:rPr>
      </w:pPr>
      <w:r w:rsidRPr="00337120">
        <w:rPr>
          <w:rtl/>
        </w:rPr>
        <w:t xml:space="preserve">برای ایجاد یک مسیر مناسب برای عبور جریان سیگنال ناشی از </w:t>
      </w:r>
      <w:r w:rsidRPr="00337120">
        <w:rPr>
          <w:rFonts w:hint="cs"/>
          <w:rtl/>
        </w:rPr>
        <w:t>سرج</w:t>
      </w:r>
      <w:r w:rsidRPr="00337120">
        <w:rPr>
          <w:rtl/>
        </w:rPr>
        <w:t xml:space="preserve">، مرجع زمین باید امپدانس کمی را در فرکانسهای بالای </w:t>
      </w:r>
      <w:r w:rsidRPr="00337120">
        <w:t>10Mhz</w:t>
      </w:r>
      <w:r w:rsidRPr="00337120">
        <w:rPr>
          <w:rtl/>
        </w:rPr>
        <w:t xml:space="preserve"> از خود نشان دهد.</w:t>
      </w:r>
    </w:p>
    <w:p w:rsidR="00AC66DC" w:rsidRPr="001869CC" w:rsidRDefault="00DB6CC6" w:rsidP="00AC66DC">
      <w:pPr>
        <w:tabs>
          <w:tab w:val="left" w:pos="42"/>
        </w:tabs>
        <w:ind w:left="26"/>
        <w:rPr>
          <w:rFonts w:cs="B Compset" w:hint="cs"/>
          <w:b/>
          <w:bCs/>
          <w:rtl/>
          <w:lang w:bidi="fa-IR"/>
        </w:rPr>
      </w:pPr>
      <w:r>
        <w:rPr>
          <w:rFonts w:cs="B Compset" w:hint="cs"/>
          <w:b/>
          <w:bCs/>
          <w:noProof/>
          <w:lang w:bidi="fa-IR"/>
        </w:rPr>
        <w:drawing>
          <wp:inline distT="0" distB="0" distL="0" distR="0">
            <wp:extent cx="4141922" cy="2588702"/>
            <wp:effectExtent l="0" t="0" r="0" b="2540"/>
            <wp:docPr id="169" name="Picture 169" descr="\\server\Amuj\masoumi\کتاب ارت\نهایی\bank\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erver\Amuj\masoumi\کتاب ارت\نهایی\bank\4.63.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156033" cy="2597522"/>
                    </a:xfrm>
                    <a:prstGeom prst="rect">
                      <a:avLst/>
                    </a:prstGeom>
                    <a:noFill/>
                    <a:ln>
                      <a:noFill/>
                    </a:ln>
                  </pic:spPr>
                </pic:pic>
              </a:graphicData>
            </a:graphic>
          </wp:inline>
        </w:drawing>
      </w:r>
    </w:p>
    <w:p w:rsidR="00AC66DC" w:rsidRPr="00337120" w:rsidRDefault="00AC66DC" w:rsidP="009E431A">
      <w:pPr>
        <w:pStyle w:val="a0"/>
        <w:spacing w:after="240"/>
      </w:pPr>
      <w:r w:rsidRPr="00337120">
        <w:rPr>
          <w:rFonts w:hint="cs"/>
          <w:rtl/>
        </w:rPr>
        <w:t>شکل ب-</w:t>
      </w:r>
      <w:r w:rsidRPr="00337120">
        <w:t>10</w:t>
      </w:r>
      <w:r w:rsidRPr="00337120">
        <w:rPr>
          <w:rFonts w:hint="cs"/>
          <w:rtl/>
        </w:rPr>
        <w:t xml:space="preserve">- مقادیر امپدانس </w:t>
      </w:r>
      <m:oMath>
        <m:r>
          <w:rPr>
            <w:rFonts w:ascii="Cambria Math" w:hAnsi="Cambria Math"/>
          </w:rPr>
          <m:t>Z=R∓J</m:t>
        </m:r>
      </m:oMath>
    </w:p>
    <w:p w:rsidR="00AC66DC" w:rsidRPr="001869CC" w:rsidRDefault="00AC66DC" w:rsidP="009E431A">
      <w:pPr>
        <w:pStyle w:val="heading20"/>
      </w:pPr>
      <w:r>
        <w:rPr>
          <w:rFonts w:hint="cs"/>
          <w:rtl/>
        </w:rPr>
        <w:t xml:space="preserve">ب-2-2-2- </w:t>
      </w:r>
      <w:r w:rsidRPr="001869CC">
        <w:rPr>
          <w:rtl/>
        </w:rPr>
        <w:t>مقایسه</w:t>
      </w:r>
      <w:r w:rsidR="009E431A">
        <w:rPr>
          <w:rFonts w:hint="cs"/>
          <w:rtl/>
        </w:rPr>
        <w:t>‌</w:t>
      </w:r>
      <w:r w:rsidRPr="001869CC">
        <w:rPr>
          <w:rtl/>
        </w:rPr>
        <w:t xml:space="preserve">ای بین پاسخ فرکانسی ساختارهای </w:t>
      </w:r>
      <w:r w:rsidRPr="001869CC">
        <w:t>SPG,Tree</w:t>
      </w:r>
      <w:r w:rsidRPr="001869CC">
        <w:rPr>
          <w:rtl/>
        </w:rPr>
        <w:t xml:space="preserve"> و </w:t>
      </w:r>
      <w:r w:rsidRPr="001869CC">
        <w:t>SRS</w:t>
      </w:r>
      <w:r w:rsidRPr="001869CC">
        <w:rPr>
          <w:rFonts w:hint="cs"/>
          <w:rtl/>
        </w:rPr>
        <w:t>:</w:t>
      </w:r>
    </w:p>
    <w:p w:rsidR="00AC66DC" w:rsidRPr="00337120" w:rsidRDefault="00AC66DC" w:rsidP="009E431A">
      <w:r w:rsidRPr="00337120">
        <w:rPr>
          <w:rtl/>
        </w:rPr>
        <w:t xml:space="preserve">سیستمهای </w:t>
      </w:r>
      <w:r w:rsidRPr="00337120">
        <w:t>S</w:t>
      </w:r>
      <w:r>
        <w:t>PG</w:t>
      </w:r>
      <w:r w:rsidRPr="00337120">
        <w:t>,Tree</w:t>
      </w:r>
      <w:r w:rsidRPr="00337120">
        <w:rPr>
          <w:rtl/>
        </w:rPr>
        <w:t xml:space="preserve"> دارای پهنای باند محدود به سیگنالهای </w:t>
      </w:r>
      <w:r w:rsidRPr="00337120">
        <w:t>dc</w:t>
      </w:r>
      <w:r w:rsidRPr="00337120">
        <w:rPr>
          <w:rtl/>
        </w:rPr>
        <w:t xml:space="preserve"> تا فرکانس </w:t>
      </w:r>
      <w:r w:rsidRPr="00337120">
        <w:t>30khz</w:t>
      </w:r>
      <w:r>
        <w:rPr>
          <w:rtl/>
        </w:rPr>
        <w:t xml:space="preserve"> هستند</w:t>
      </w:r>
      <w:r>
        <w:rPr>
          <w:rFonts w:hint="cs"/>
          <w:rtl/>
          <w:lang w:bidi="fa-IR"/>
        </w:rPr>
        <w:t>.</w:t>
      </w:r>
      <w:r w:rsidRPr="00337120">
        <w:rPr>
          <w:rtl/>
        </w:rPr>
        <w:t xml:space="preserve"> از ساختارهای فوق تنها در جایی استفاده می</w:t>
      </w:r>
      <w:r w:rsidR="009E431A">
        <w:rPr>
          <w:rFonts w:hint="cs"/>
          <w:rtl/>
        </w:rPr>
        <w:t>‌</w:t>
      </w:r>
      <w:r w:rsidRPr="00337120">
        <w:rPr>
          <w:rtl/>
        </w:rPr>
        <w:t>کنند که سیستم</w:t>
      </w:r>
      <w:r w:rsidR="009E431A">
        <w:rPr>
          <w:rFonts w:hint="cs"/>
          <w:rtl/>
        </w:rPr>
        <w:t>‌</w:t>
      </w:r>
      <w:r w:rsidRPr="00337120">
        <w:rPr>
          <w:rtl/>
        </w:rPr>
        <w:t xml:space="preserve">ها از تغذیه </w:t>
      </w:r>
      <w:r w:rsidRPr="00337120">
        <w:t>dc</w:t>
      </w:r>
      <w:r w:rsidRPr="00337120">
        <w:rPr>
          <w:rtl/>
        </w:rPr>
        <w:t xml:space="preserve"> استفاده می</w:t>
      </w:r>
      <w:r w:rsidR="009E431A">
        <w:rPr>
          <w:rFonts w:hint="cs"/>
          <w:rtl/>
        </w:rPr>
        <w:t>‌</w:t>
      </w:r>
      <w:r w:rsidRPr="00337120">
        <w:rPr>
          <w:rtl/>
        </w:rPr>
        <w:t>کنند و همینطور در جایی</w:t>
      </w:r>
      <w:r w:rsidR="009E431A">
        <w:rPr>
          <w:rFonts w:hint="cs"/>
          <w:rtl/>
        </w:rPr>
        <w:t>‌</w:t>
      </w:r>
      <w:r w:rsidRPr="00337120">
        <w:rPr>
          <w:rtl/>
        </w:rPr>
        <w:t>که کلیه سیستم</w:t>
      </w:r>
      <w:r w:rsidR="009E431A">
        <w:rPr>
          <w:rFonts w:hint="cs"/>
          <w:rtl/>
        </w:rPr>
        <w:t>‌</w:t>
      </w:r>
      <w:r w:rsidRPr="00337120">
        <w:rPr>
          <w:rtl/>
        </w:rPr>
        <w:t>ها آنالوگ بوده و تغییرات شدید سیگنال وجود ندارد</w:t>
      </w:r>
      <w:r>
        <w:rPr>
          <w:rFonts w:hint="cs"/>
          <w:rtl/>
        </w:rPr>
        <w:t>.</w:t>
      </w:r>
    </w:p>
    <w:p w:rsidR="00AC66DC" w:rsidRPr="00337120" w:rsidRDefault="00AC66DC" w:rsidP="00980128">
      <w:pPr>
        <w:rPr>
          <w:rtl/>
          <w:lang w:bidi="fa-IR"/>
        </w:rPr>
      </w:pPr>
      <w:r w:rsidRPr="00337120">
        <w:rPr>
          <w:rtl/>
        </w:rPr>
        <w:lastRenderedPageBreak/>
        <w:t>در جاهایی که تجهیزات دیجیتال و یا آنالوگ ودیجیتال با هم استفاده شده باشد، از چنین ساختاری می بایست استفاده نمود</w:t>
      </w:r>
      <w:r>
        <w:rPr>
          <w:rFonts w:hint="cs"/>
          <w:rtl/>
        </w:rPr>
        <w:t xml:space="preserve">. از سیستم های </w:t>
      </w:r>
      <w:r>
        <w:t>SRS</w:t>
      </w:r>
      <w:r>
        <w:rPr>
          <w:rFonts w:hint="cs"/>
          <w:rtl/>
          <w:lang w:bidi="fa-IR"/>
        </w:rPr>
        <w:t xml:space="preserve"> برای تجهیزات سیگنالینگ و دیجیتالی با پهنای باند فرکانسی بالا تا بیش از </w:t>
      </w:r>
      <w:r w:rsidRPr="00337120">
        <w:t>3</w:t>
      </w:r>
      <w:r>
        <w:t>0</w:t>
      </w:r>
      <w:r w:rsidRPr="00337120">
        <w:t>0khz</w:t>
      </w:r>
      <w:r>
        <w:rPr>
          <w:rFonts w:hint="cs"/>
          <w:rtl/>
        </w:rPr>
        <w:t xml:space="preserve"> استفاده می شود.</w:t>
      </w:r>
    </w:p>
    <w:p w:rsidR="00AC66DC" w:rsidRDefault="00AC66DC" w:rsidP="00AC66DC">
      <w:pPr>
        <w:ind w:left="26"/>
        <w:rPr>
          <w:rFonts w:cs="B Compset"/>
          <w:b/>
          <w:bCs/>
          <w:rtl/>
        </w:rPr>
      </w:pPr>
    </w:p>
    <w:p w:rsidR="00FB1E82" w:rsidRDefault="00FB1E82" w:rsidP="00AC66DC">
      <w:pPr>
        <w:ind w:left="26"/>
        <w:rPr>
          <w:rFonts w:cs="B Compset"/>
          <w:b/>
          <w:bCs/>
          <w:rtl/>
        </w:rPr>
      </w:pPr>
    </w:p>
    <w:p w:rsidR="008124AE" w:rsidRPr="001869CC" w:rsidRDefault="008124AE" w:rsidP="00AC66DC">
      <w:pPr>
        <w:ind w:left="26"/>
        <w:rPr>
          <w:rFonts w:cs="B Compset"/>
          <w:b/>
          <w:bCs/>
          <w:rtl/>
        </w:rPr>
      </w:pPr>
    </w:p>
    <w:p w:rsidR="00AC66DC" w:rsidRPr="00174F85" w:rsidRDefault="006B7482" w:rsidP="008124AE">
      <w:pPr>
        <w:ind w:left="-58"/>
        <w:rPr>
          <w:rFonts w:cs="B Compset"/>
          <w:b/>
          <w:bCs/>
          <w:sz w:val="24"/>
          <w:szCs w:val="26"/>
        </w:rPr>
      </w:pPr>
      <w:r>
        <w:rPr>
          <w:rFonts w:cs="B Compset" w:hint="cs"/>
          <w:b/>
          <w:bCs/>
          <w:sz w:val="24"/>
          <w:szCs w:val="26"/>
          <w:rtl/>
        </w:rPr>
        <w:t>ب-3- هم‌بندي‌ و هم پتانسيل‌سازي مطابق با استاندارد</w:t>
      </w:r>
      <w:r w:rsidR="00AC66DC" w:rsidRPr="00174F85">
        <w:rPr>
          <w:rFonts w:cs="B Compset" w:hint="cs"/>
          <w:b/>
          <w:bCs/>
          <w:sz w:val="24"/>
          <w:szCs w:val="26"/>
          <w:rtl/>
        </w:rPr>
        <w:t>های</w:t>
      </w:r>
      <w:r w:rsidR="00AC66DC" w:rsidRPr="00174F85">
        <w:rPr>
          <w:rFonts w:cs="B Compset"/>
          <w:b/>
          <w:bCs/>
          <w:sz w:val="24"/>
          <w:szCs w:val="26"/>
        </w:rPr>
        <w:t>IEEE 80</w:t>
      </w:r>
      <w:r w:rsidR="008124AE">
        <w:rPr>
          <w:rFonts w:cs="B Compset"/>
          <w:b/>
          <w:bCs/>
          <w:sz w:val="24"/>
          <w:szCs w:val="26"/>
        </w:rPr>
        <w:t xml:space="preserve"> </w:t>
      </w:r>
      <w:r w:rsidR="00AC66DC" w:rsidRPr="00174F85">
        <w:rPr>
          <w:rFonts w:cs="B Compset" w:hint="cs"/>
          <w:b/>
          <w:bCs/>
          <w:sz w:val="24"/>
          <w:szCs w:val="26"/>
          <w:rtl/>
        </w:rPr>
        <w:t>،</w:t>
      </w:r>
      <w:r w:rsidR="00AC66DC" w:rsidRPr="00174F85">
        <w:rPr>
          <w:rFonts w:cs="B Compset"/>
          <w:b/>
          <w:bCs/>
          <w:sz w:val="24"/>
          <w:szCs w:val="26"/>
        </w:rPr>
        <w:t xml:space="preserve"> IEEE 1100</w:t>
      </w:r>
      <w:r w:rsidR="00AC66DC" w:rsidRPr="00174F85">
        <w:rPr>
          <w:rFonts w:cs="B Compset" w:hint="cs"/>
          <w:b/>
          <w:bCs/>
          <w:sz w:val="24"/>
          <w:szCs w:val="26"/>
          <w:rtl/>
        </w:rPr>
        <w:t>،</w:t>
      </w:r>
      <w:r w:rsidR="00174F85" w:rsidRPr="00174F85">
        <w:rPr>
          <w:rFonts w:cs="B Compset"/>
          <w:b/>
          <w:bCs/>
          <w:sz w:val="24"/>
          <w:szCs w:val="26"/>
        </w:rPr>
        <w:t>IEEE 142</w:t>
      </w:r>
      <w:r w:rsidR="00AC66DC" w:rsidRPr="00174F85">
        <w:rPr>
          <w:rFonts w:cs="B Compset"/>
          <w:b/>
          <w:bCs/>
          <w:sz w:val="24"/>
          <w:szCs w:val="26"/>
        </w:rPr>
        <w:t xml:space="preserve"> </w:t>
      </w:r>
      <w:r w:rsidR="00AC66DC" w:rsidRPr="00174F85">
        <w:rPr>
          <w:rFonts w:cs="B Compset" w:hint="cs"/>
          <w:b/>
          <w:bCs/>
          <w:sz w:val="24"/>
          <w:szCs w:val="26"/>
          <w:rtl/>
        </w:rPr>
        <w:t xml:space="preserve">، </w:t>
      </w:r>
      <w:r w:rsidR="00AC66DC" w:rsidRPr="00174F85">
        <w:rPr>
          <w:rFonts w:cs="B Compset"/>
          <w:b/>
          <w:bCs/>
          <w:sz w:val="24"/>
          <w:szCs w:val="26"/>
        </w:rPr>
        <w:t>TIA 942</w:t>
      </w:r>
      <w:r w:rsidR="00AC66DC" w:rsidRPr="00174F85">
        <w:rPr>
          <w:rFonts w:cs="B Compset" w:hint="cs"/>
          <w:b/>
          <w:bCs/>
          <w:sz w:val="24"/>
          <w:szCs w:val="26"/>
          <w:rtl/>
        </w:rPr>
        <w:t xml:space="preserve">، </w:t>
      </w:r>
      <w:r w:rsidR="00AC66DC" w:rsidRPr="00174F85">
        <w:rPr>
          <w:rFonts w:cs="B Compset"/>
          <w:b/>
          <w:bCs/>
          <w:sz w:val="24"/>
          <w:szCs w:val="26"/>
        </w:rPr>
        <w:t>NFC17-102</w:t>
      </w:r>
      <w:r w:rsidR="00AC66DC" w:rsidRPr="00174F85">
        <w:rPr>
          <w:rFonts w:cs="B Compset" w:hint="cs"/>
          <w:b/>
          <w:bCs/>
          <w:sz w:val="24"/>
          <w:szCs w:val="26"/>
          <w:rtl/>
        </w:rPr>
        <w:t xml:space="preserve"> :</w:t>
      </w:r>
    </w:p>
    <w:p w:rsidR="00AC66DC" w:rsidRPr="00337120" w:rsidRDefault="00AC66DC" w:rsidP="00AC66DC">
      <w:pPr>
        <w:ind w:left="-58"/>
        <w:rPr>
          <w:rFonts w:cs="B Compset"/>
          <w:rtl/>
        </w:rPr>
      </w:pPr>
      <w:r w:rsidRPr="00337120">
        <w:rPr>
          <w:rFonts w:cs="B Compset" w:hint="cs"/>
          <w:rtl/>
        </w:rPr>
        <w:t>مطابق با استانداردهاي مرتبط ، كليه اجسام فلزي ارت شده ، استراكچر سازه ، بدنه تجهيزات ، بدنه ركها ، تابلوها بايستي به سيستم ارت متصل گردند تا درنهايت يك حجم وسيعي از هم پتانسيل سازي وجود داشته باشد.</w:t>
      </w:r>
    </w:p>
    <w:p w:rsidR="00AC66DC" w:rsidRPr="00337120" w:rsidRDefault="005D6F85" w:rsidP="005D6F85">
      <w:pPr>
        <w:ind w:left="-58"/>
        <w:rPr>
          <w:rFonts w:cs="B Compset"/>
        </w:rPr>
      </w:pPr>
      <w:r>
        <w:rPr>
          <w:rFonts w:cs="B Compset" w:hint="cs"/>
          <w:rtl/>
        </w:rPr>
        <w:t>هم پتانسیل سازی،</w:t>
      </w:r>
      <w:r w:rsidR="00AC66DC" w:rsidRPr="00337120">
        <w:rPr>
          <w:rFonts w:cs="B Compset"/>
          <w:rtl/>
        </w:rPr>
        <w:t>اتصال دائمی اجزای فلزی به یکدیگر، جهت ایجاد پیوستگی</w:t>
      </w:r>
      <w:r w:rsidR="008124AE">
        <w:rPr>
          <w:rFonts w:cs="B Compset" w:hint="cs"/>
          <w:rtl/>
          <w:lang w:bidi="fa-IR"/>
        </w:rPr>
        <w:t xml:space="preserve"> </w:t>
      </w:r>
      <w:r w:rsidR="00AC66DC" w:rsidRPr="00337120">
        <w:rPr>
          <w:rFonts w:cs="B Compset"/>
          <w:rtl/>
        </w:rPr>
        <w:t>الکتریکی برای هدایت مطمئن و ایمن جریانهای الکتریکی اعمال شده به آن</w:t>
      </w:r>
      <w:r>
        <w:rPr>
          <w:rFonts w:cs="B Compset" w:hint="cs"/>
          <w:rtl/>
        </w:rPr>
        <w:t xml:space="preserve"> می باشد</w:t>
      </w:r>
      <w:r w:rsidR="00AC66DC" w:rsidRPr="00337120">
        <w:rPr>
          <w:rFonts w:cs="B Compset"/>
          <w:rtl/>
        </w:rPr>
        <w:t>.</w:t>
      </w:r>
    </w:p>
    <w:p w:rsidR="00AC66DC" w:rsidRPr="00337120" w:rsidRDefault="00AC66DC" w:rsidP="00AC66DC">
      <w:pPr>
        <w:ind w:left="-58"/>
        <w:rPr>
          <w:rFonts w:cs="B Compset"/>
        </w:rPr>
      </w:pPr>
      <w:r w:rsidRPr="00337120">
        <w:rPr>
          <w:rFonts w:cs="B Compset"/>
          <w:rtl/>
        </w:rPr>
        <w:t xml:space="preserve">بیشتر مشکلاتی که برای تجهیزات الکتریکی پیش می آید، ناشی از عدم رعایت همبندی مناسب در سیستم زمین آنها </w:t>
      </w:r>
      <w:r w:rsidR="00894714">
        <w:rPr>
          <w:rFonts w:cs="B Compset"/>
          <w:rtl/>
        </w:rPr>
        <w:t>می‌باشد</w:t>
      </w:r>
      <w:r w:rsidRPr="00337120">
        <w:rPr>
          <w:rFonts w:cs="B Compset"/>
          <w:rtl/>
        </w:rPr>
        <w:t xml:space="preserve">. </w:t>
      </w:r>
    </w:p>
    <w:p w:rsidR="00AC66DC" w:rsidRPr="00337120" w:rsidRDefault="00AC66DC" w:rsidP="00AC66DC">
      <w:pPr>
        <w:ind w:left="-58"/>
        <w:rPr>
          <w:rFonts w:cs="B Compset"/>
        </w:rPr>
      </w:pPr>
      <w:r w:rsidRPr="00337120">
        <w:rPr>
          <w:rFonts w:cs="B Compset"/>
          <w:rtl/>
        </w:rPr>
        <w:t>همبندی باعث ایجاد یک مسیر با امپدانس پایین شده و باعث عملکرد سریع تجهیزات حفاظت دربرابر اضافه جریان میشود و اگر به درستی انجام شود، از افزایش پتانسیل ناخواسته در دو انتهای مسیر، می کاهد.</w:t>
      </w:r>
    </w:p>
    <w:p w:rsidR="00AC66DC" w:rsidRPr="00337120" w:rsidRDefault="00AC66DC" w:rsidP="00AC66DC">
      <w:pPr>
        <w:ind w:left="-58"/>
        <w:rPr>
          <w:rFonts w:cs="B Compset"/>
        </w:rPr>
      </w:pPr>
      <w:r w:rsidRPr="00337120">
        <w:rPr>
          <w:rFonts w:cs="B Compset"/>
          <w:rtl/>
        </w:rPr>
        <w:t>در عوض همبندی ضعیف باعث ایجاد نویزهای الکتریکی ، افت ولتاژهای ناخواسته، افزایش مقاومت زمین، افتهای حرارتی و... می شود.</w:t>
      </w:r>
    </w:p>
    <w:p w:rsidR="00AC66DC" w:rsidRPr="001869CC" w:rsidRDefault="00AC66DC" w:rsidP="00AC66DC">
      <w:pPr>
        <w:ind w:left="-58"/>
        <w:rPr>
          <w:rFonts w:cs="B Compset"/>
          <w:b/>
          <w:bCs/>
          <w:rtl/>
        </w:rPr>
      </w:pPr>
      <w:r>
        <w:rPr>
          <w:rFonts w:cs="B Compset"/>
          <w:b/>
          <w:bCs/>
          <w:noProof/>
          <w:lang w:bidi="fa-IR"/>
        </w:rPr>
        <w:lastRenderedPageBreak/>
        <w:drawing>
          <wp:inline distT="0" distB="0" distL="0" distR="0" wp14:anchorId="7F6F3101" wp14:editId="67B7E780">
            <wp:extent cx="4526280" cy="1753576"/>
            <wp:effectExtent l="0" t="0" r="0" b="0"/>
            <wp:docPr id="167" name="Picture 7" descr="D:\amouj\book\edit\آخرین ویرایش\bank\8.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book\edit\آخرین ویرایش\bank\8.4.53.png"/>
                    <pic:cNvPicPr>
                      <a:picLocks noChangeAspect="1" noChangeArrowheads="1"/>
                    </pic:cNvPicPr>
                  </pic:nvPicPr>
                  <pic:blipFill>
                    <a:blip r:embed="rId169"/>
                    <a:srcRect b="9231"/>
                    <a:stretch>
                      <a:fillRect/>
                    </a:stretch>
                  </pic:blipFill>
                  <pic:spPr bwMode="auto">
                    <a:xfrm>
                      <a:off x="0" y="0"/>
                      <a:ext cx="4535579" cy="1757179"/>
                    </a:xfrm>
                    <a:prstGeom prst="rect">
                      <a:avLst/>
                    </a:prstGeom>
                    <a:noFill/>
                    <a:ln w="9525">
                      <a:noFill/>
                      <a:miter lim="800000"/>
                      <a:headEnd/>
                      <a:tailEnd/>
                    </a:ln>
                  </pic:spPr>
                </pic:pic>
              </a:graphicData>
            </a:graphic>
          </wp:inline>
        </w:drawing>
      </w:r>
    </w:p>
    <w:p w:rsidR="00AC66DC" w:rsidRDefault="00AC66DC" w:rsidP="00AC66DC">
      <w:pPr>
        <w:ind w:left="-58"/>
        <w:jc w:val="center"/>
        <w:rPr>
          <w:rFonts w:cs="B Compset"/>
          <w:b/>
          <w:bCs/>
          <w:rtl/>
        </w:rPr>
      </w:pPr>
      <w:r>
        <w:rPr>
          <w:rFonts w:cs="B Compset" w:hint="cs"/>
          <w:b/>
          <w:bCs/>
          <w:rtl/>
        </w:rPr>
        <w:t>شکل ب-11- همبندی</w:t>
      </w:r>
    </w:p>
    <w:p w:rsidR="00AC66DC" w:rsidRPr="001869CC" w:rsidRDefault="00AC66DC" w:rsidP="00AC66DC">
      <w:pPr>
        <w:ind w:left="-58"/>
        <w:rPr>
          <w:rFonts w:cs="B Compset"/>
          <w:b/>
          <w:bCs/>
          <w:rtl/>
        </w:rPr>
      </w:pPr>
    </w:p>
    <w:p w:rsidR="00AC66DC" w:rsidRPr="00337120" w:rsidRDefault="00AC66DC" w:rsidP="00AC66DC">
      <w:pPr>
        <w:ind w:left="-58"/>
        <w:rPr>
          <w:rFonts w:cs="B Compset"/>
        </w:rPr>
      </w:pPr>
      <w:r w:rsidRPr="00337120">
        <w:rPr>
          <w:rFonts w:cs="B Compset"/>
          <w:rtl/>
        </w:rPr>
        <w:t>فاکتورهای مهمی که در همبندی باید لحاظ گردند به شرح زیرند:</w:t>
      </w:r>
    </w:p>
    <w:p w:rsidR="00AC66DC" w:rsidRPr="00337120" w:rsidRDefault="00AC66DC" w:rsidP="00AC66DC">
      <w:pPr>
        <w:ind w:left="-58"/>
        <w:rPr>
          <w:rFonts w:cs="B Compset"/>
        </w:rPr>
      </w:pPr>
      <w:r w:rsidRPr="00337120">
        <w:rPr>
          <w:rFonts w:cs="B Compset"/>
          <w:rtl/>
        </w:rPr>
        <w:tab/>
        <w:t>1- مقاومت محل اتصال: شامل اتصال مناسب کابل به پوسته و طول عمر اتصالات</w:t>
      </w:r>
    </w:p>
    <w:p w:rsidR="00AC66DC" w:rsidRPr="00337120" w:rsidRDefault="00AC66DC" w:rsidP="00EA1F79">
      <w:pPr>
        <w:ind w:left="-58"/>
        <w:rPr>
          <w:rFonts w:cs="B Compset"/>
        </w:rPr>
      </w:pPr>
      <w:r w:rsidRPr="00337120">
        <w:rPr>
          <w:rFonts w:cs="B Compset"/>
          <w:rtl/>
        </w:rPr>
        <w:tab/>
        <w:t xml:space="preserve">2- ناهمگونی مواد: ناهمگونی مواد در بعضی موارد ممکن است ایجاد سلولهای گالوانیکی نماید که باعث </w:t>
      </w:r>
      <w:r w:rsidRPr="00F50811">
        <w:rPr>
          <w:rFonts w:cs="B Compset"/>
          <w:rtl/>
        </w:rPr>
        <w:t xml:space="preserve">اختلالات </w:t>
      </w:r>
      <w:r w:rsidRPr="00F50811">
        <w:rPr>
          <w:rStyle w:val="FootnoteReference"/>
          <w:rFonts w:cs="B Compset"/>
          <w:rtl/>
        </w:rPr>
        <w:footnoteReference w:id="44"/>
      </w:r>
      <w:r w:rsidRPr="00F50811">
        <w:rPr>
          <w:rFonts w:cs="B Compset"/>
        </w:rPr>
        <w:t>EMI</w:t>
      </w:r>
      <w:r w:rsidRPr="00F50811">
        <w:rPr>
          <w:rFonts w:cs="B Compset"/>
          <w:rtl/>
        </w:rPr>
        <w:t xml:space="preserve"> یا خورندگی</w:t>
      </w:r>
      <w:r w:rsidRPr="00337120">
        <w:rPr>
          <w:rFonts w:cs="B Compset"/>
          <w:rtl/>
        </w:rPr>
        <w:t xml:space="preserve"> ویا هر دو مورد می شود.</w:t>
      </w:r>
    </w:p>
    <w:p w:rsidR="00AC66DC" w:rsidRPr="00337120" w:rsidRDefault="00AC66DC" w:rsidP="00AC66DC">
      <w:pPr>
        <w:ind w:left="-58"/>
        <w:rPr>
          <w:rFonts w:cs="B Compset"/>
        </w:rPr>
      </w:pPr>
      <w:r w:rsidRPr="00337120">
        <w:rPr>
          <w:rFonts w:cs="B Compset"/>
          <w:rtl/>
        </w:rPr>
        <w:tab/>
        <w:t xml:space="preserve">3- اثرات پوستی: جریانهای فرکانس بالا ، در داخل جسم رسانا نفوذ نمی کند، </w:t>
      </w:r>
      <w:r w:rsidR="00EA1F79">
        <w:rPr>
          <w:rFonts w:cs="B Compset"/>
          <w:rtl/>
        </w:rPr>
        <w:t xml:space="preserve">بدین ترتیب باعث افزایش مقاومت </w:t>
      </w:r>
      <w:r w:rsidRPr="00337120">
        <w:rPr>
          <w:rFonts w:cs="B Compset"/>
          <w:rtl/>
        </w:rPr>
        <w:t>خواهد شد.</w:t>
      </w:r>
    </w:p>
    <w:p w:rsidR="00AC66DC" w:rsidRPr="00337120" w:rsidRDefault="00AC66DC" w:rsidP="00EA1F79">
      <w:pPr>
        <w:ind w:left="-58"/>
        <w:rPr>
          <w:rFonts w:cs="B Compset"/>
        </w:rPr>
      </w:pPr>
      <w:r w:rsidRPr="00337120">
        <w:rPr>
          <w:rFonts w:cs="B Compset"/>
          <w:rtl/>
        </w:rPr>
        <w:tab/>
        <w:t>4- راکتانس باندینگ: ابعاد و سایز باندینگ فاکتور مهمی است که مولفه راکتان</w:t>
      </w:r>
      <w:r w:rsidR="00EA1F79">
        <w:rPr>
          <w:rFonts w:cs="B Compset"/>
          <w:rtl/>
        </w:rPr>
        <w:t xml:space="preserve">س را به امپدانس باندینگ تحمیل </w:t>
      </w:r>
      <w:r w:rsidRPr="00337120">
        <w:rPr>
          <w:rFonts w:cs="B Compset"/>
          <w:rtl/>
        </w:rPr>
        <w:t>می</w:t>
      </w:r>
      <w:r w:rsidR="00EA1F79">
        <w:rPr>
          <w:rFonts w:cs="B Compset" w:hint="cs"/>
          <w:rtl/>
        </w:rPr>
        <w:t>‌</w:t>
      </w:r>
      <w:r w:rsidRPr="00337120">
        <w:rPr>
          <w:rFonts w:cs="B Compset"/>
          <w:rtl/>
        </w:rPr>
        <w:t xml:space="preserve">کند. به حداقل رساندن اثر سلفی از فاکتورهای مهم در فرکانسهای بالا </w:t>
      </w:r>
      <w:r w:rsidR="00894714">
        <w:rPr>
          <w:rFonts w:cs="B Compset"/>
          <w:rtl/>
        </w:rPr>
        <w:t>می‌باشد</w:t>
      </w:r>
      <w:r w:rsidRPr="00337120">
        <w:rPr>
          <w:rFonts w:cs="B Compset"/>
          <w:rtl/>
        </w:rPr>
        <w:t>.</w:t>
      </w:r>
    </w:p>
    <w:p w:rsidR="00AC66DC" w:rsidRPr="00337120" w:rsidRDefault="00AC66DC" w:rsidP="00AC66DC">
      <w:pPr>
        <w:ind w:left="-58"/>
        <w:rPr>
          <w:rFonts w:cs="B Compset"/>
        </w:rPr>
      </w:pPr>
      <w:r w:rsidRPr="00337120">
        <w:rPr>
          <w:rFonts w:cs="B Compset"/>
          <w:rtl/>
        </w:rPr>
        <w:tab/>
        <w:t xml:space="preserve">5- مقاومت باندینگ: مجموع مقاومت کل مسیرهای باندینگ نیز عاملی مهم در </w:t>
      </w:r>
      <w:r w:rsidR="00F50811">
        <w:rPr>
          <w:rFonts w:cs="B Compset"/>
          <w:rtl/>
        </w:rPr>
        <w:t xml:space="preserve">زمان کار در فرکانسهای پایین و </w:t>
      </w:r>
      <w:r w:rsidRPr="00337120">
        <w:rPr>
          <w:rFonts w:cs="B Compset"/>
        </w:rPr>
        <w:t>dc</w:t>
      </w:r>
      <w:r w:rsidRPr="00337120">
        <w:rPr>
          <w:rFonts w:cs="B Compset"/>
          <w:rtl/>
        </w:rPr>
        <w:t xml:space="preserve"> </w:t>
      </w:r>
      <w:r w:rsidR="00894714">
        <w:rPr>
          <w:rFonts w:cs="B Compset"/>
          <w:rtl/>
        </w:rPr>
        <w:t>می‌باشد</w:t>
      </w:r>
      <w:r w:rsidRPr="00337120">
        <w:rPr>
          <w:rFonts w:cs="B Compset"/>
          <w:rtl/>
        </w:rPr>
        <w:t xml:space="preserve"> که در برخی جریانهای خاص می تواند باعث افزایش افت پتانسیل در طول مسیر شود.</w:t>
      </w:r>
    </w:p>
    <w:p w:rsidR="00AC66DC" w:rsidRPr="00337120" w:rsidRDefault="00AC66DC" w:rsidP="00AC66DC">
      <w:pPr>
        <w:ind w:left="-58"/>
        <w:rPr>
          <w:rFonts w:cs="B Compset"/>
        </w:rPr>
      </w:pPr>
      <w:r w:rsidRPr="00337120">
        <w:rPr>
          <w:rFonts w:cs="B Compset"/>
          <w:rtl/>
        </w:rPr>
        <w:tab/>
        <w:t>6- نقطه فیوزینگ: کابل و ترمینال باندینگ نباید مغایرتی از لحاظ حداکثر ج</w:t>
      </w:r>
      <w:r w:rsidR="00F50811">
        <w:rPr>
          <w:rFonts w:cs="B Compset"/>
          <w:rtl/>
        </w:rPr>
        <w:t xml:space="preserve">ریان قابل تحمل کابل و فیوزینگ </w:t>
      </w:r>
      <w:r w:rsidRPr="00337120">
        <w:rPr>
          <w:rFonts w:cs="B Compset"/>
          <w:rtl/>
        </w:rPr>
        <w:t>لحظه ای آن داشته باشد.</w:t>
      </w:r>
    </w:p>
    <w:p w:rsidR="00AC66DC" w:rsidRPr="001869CC" w:rsidRDefault="00AC66DC" w:rsidP="00AC66DC">
      <w:pPr>
        <w:ind w:left="-58"/>
        <w:rPr>
          <w:rFonts w:cs="B Compset"/>
          <w:b/>
          <w:bCs/>
          <w:rtl/>
        </w:rPr>
      </w:pPr>
    </w:p>
    <w:p w:rsidR="00AC66DC" w:rsidRPr="00CB09CF" w:rsidRDefault="00AC66DC" w:rsidP="00AC66DC">
      <w:pPr>
        <w:tabs>
          <w:tab w:val="left" w:pos="42"/>
        </w:tabs>
        <w:ind w:left="26"/>
        <w:rPr>
          <w:rFonts w:cs="B Compset"/>
          <w:b/>
          <w:bCs/>
          <w:rtl/>
        </w:rPr>
      </w:pPr>
      <w:r w:rsidRPr="00CB09CF">
        <w:rPr>
          <w:rFonts w:cs="B Compset" w:hint="cs"/>
          <w:b/>
          <w:bCs/>
          <w:rtl/>
        </w:rPr>
        <w:t>ب-4-</w:t>
      </w:r>
      <w:r w:rsidR="00927808">
        <w:rPr>
          <w:rFonts w:cs="B Compset" w:hint="cs"/>
          <w:b/>
          <w:bCs/>
          <w:rtl/>
        </w:rPr>
        <w:t xml:space="preserve"> حفاظت</w:t>
      </w:r>
      <w:r w:rsidRPr="00CB09CF">
        <w:rPr>
          <w:rFonts w:cs="B Compset" w:hint="cs"/>
          <w:b/>
          <w:bCs/>
          <w:rtl/>
        </w:rPr>
        <w:t xml:space="preserve"> ساختمان بانک ازاصابت مستقیم صاعقه ، مطابق با استانداردهای </w:t>
      </w:r>
      <w:r w:rsidRPr="001869CC">
        <w:rPr>
          <w:rFonts w:cs="B Compset"/>
          <w:b/>
          <w:bCs/>
        </w:rPr>
        <w:t>NFC 17-102</w:t>
      </w:r>
      <w:r w:rsidRPr="001869CC">
        <w:rPr>
          <w:rFonts w:cs="B Compset" w:hint="cs"/>
          <w:b/>
          <w:bCs/>
          <w:rtl/>
        </w:rPr>
        <w:t xml:space="preserve">، </w:t>
      </w:r>
      <w:r w:rsidRPr="001869CC">
        <w:rPr>
          <w:rFonts w:cs="B Compset"/>
          <w:b/>
          <w:bCs/>
        </w:rPr>
        <w:t>UNE 21186</w:t>
      </w:r>
      <w:r w:rsidRPr="001869CC">
        <w:rPr>
          <w:rFonts w:cs="B Compset" w:hint="cs"/>
          <w:b/>
          <w:bCs/>
          <w:rtl/>
        </w:rPr>
        <w:t xml:space="preserve">، </w:t>
      </w:r>
      <w:r w:rsidRPr="001869CC">
        <w:rPr>
          <w:rFonts w:cs="B Compset"/>
          <w:b/>
          <w:bCs/>
        </w:rPr>
        <w:t>IEC 62305</w:t>
      </w:r>
      <w:r w:rsidRPr="001869CC">
        <w:rPr>
          <w:rFonts w:cs="B Compset" w:hint="cs"/>
          <w:b/>
          <w:bCs/>
          <w:rtl/>
        </w:rPr>
        <w:t xml:space="preserve">، </w:t>
      </w:r>
      <w:r w:rsidRPr="001869CC">
        <w:rPr>
          <w:rFonts w:cs="B Compset"/>
          <w:b/>
          <w:bCs/>
        </w:rPr>
        <w:t>NFPA 780</w:t>
      </w:r>
      <w:r w:rsidRPr="001869CC">
        <w:rPr>
          <w:rFonts w:cs="B Compset" w:hint="cs"/>
          <w:b/>
          <w:bCs/>
          <w:rtl/>
        </w:rPr>
        <w:t xml:space="preserve">، </w:t>
      </w:r>
      <w:r w:rsidRPr="001869CC">
        <w:rPr>
          <w:rFonts w:cs="B Compset"/>
          <w:b/>
          <w:bCs/>
        </w:rPr>
        <w:t>BS 6651</w:t>
      </w:r>
    </w:p>
    <w:p w:rsidR="00AC66DC" w:rsidRPr="00337120" w:rsidRDefault="00AC66DC" w:rsidP="00AC66DC">
      <w:pPr>
        <w:rPr>
          <w:rFonts w:cs="B Compset"/>
          <w:rtl/>
        </w:rPr>
      </w:pPr>
      <w:r w:rsidRPr="00337120">
        <w:rPr>
          <w:rFonts w:cs="B Compset" w:hint="cs"/>
          <w:rtl/>
        </w:rPr>
        <w:t xml:space="preserve">برای بررسی نياز یا عدم نياز به نصب سيستم صاعقه گير و حفاظت دربرابر صاعقه،مطابق بااستانداردهای  </w:t>
      </w:r>
      <w:r w:rsidRPr="00337120">
        <w:rPr>
          <w:rFonts w:cs="B Compset"/>
        </w:rPr>
        <w:t>NFC 17-102</w:t>
      </w:r>
      <w:r w:rsidRPr="00337120">
        <w:rPr>
          <w:rFonts w:cs="B Compset" w:hint="cs"/>
          <w:rtl/>
        </w:rPr>
        <w:t xml:space="preserve"> و</w:t>
      </w:r>
      <w:r w:rsidRPr="00337120">
        <w:rPr>
          <w:rFonts w:cs="B Compset"/>
        </w:rPr>
        <w:t>UNE21186</w:t>
      </w:r>
      <w:r w:rsidRPr="00337120">
        <w:rPr>
          <w:rFonts w:cs="B Compset" w:hint="cs"/>
          <w:rtl/>
        </w:rPr>
        <w:t>، بايد پارامترهای لازم را جمع آوری نمود تا بتوان ضريب احتمال خطروقوع صاعقه رابه دست آورد.</w:t>
      </w:r>
    </w:p>
    <w:p w:rsidR="00AC66DC" w:rsidRPr="00337120" w:rsidRDefault="00AC66DC" w:rsidP="00AC66DC">
      <w:pPr>
        <w:rPr>
          <w:rFonts w:cs="B Compset"/>
          <w:rtl/>
        </w:rPr>
      </w:pPr>
      <w:r w:rsidRPr="00337120">
        <w:rPr>
          <w:rFonts w:cs="B Compset" w:hint="cs"/>
          <w:rtl/>
        </w:rPr>
        <w:t>دراين خصوص مراحل ارزيابي مطابق با پيوست د مي باشد.</w:t>
      </w:r>
    </w:p>
    <w:p w:rsidR="00AC66DC" w:rsidRPr="001869CC" w:rsidRDefault="00AC66DC" w:rsidP="00AC66DC">
      <w:pPr>
        <w:rPr>
          <w:rFonts w:cs="B Compset"/>
          <w:b/>
          <w:bCs/>
          <w:rtl/>
        </w:rPr>
      </w:pPr>
    </w:p>
    <w:p w:rsidR="00AC66DC" w:rsidRPr="00CB09CF" w:rsidRDefault="00AC66DC" w:rsidP="00AC66DC">
      <w:pPr>
        <w:rPr>
          <w:rFonts w:cs="B Compset"/>
          <w:b/>
          <w:bCs/>
        </w:rPr>
      </w:pPr>
      <w:r w:rsidRPr="00CB09CF">
        <w:rPr>
          <w:rFonts w:cs="B Compset" w:hint="cs"/>
          <w:b/>
          <w:bCs/>
          <w:rtl/>
        </w:rPr>
        <w:t>ب-5-حفاظت تجهیزات داخلی دربرابر اثرات ناشی از صاعقه، مطابق با استانداردههای</w:t>
      </w:r>
      <w:r w:rsidRPr="001869CC">
        <w:rPr>
          <w:rFonts w:cs="B Compset"/>
          <w:b/>
          <w:bCs/>
        </w:rPr>
        <w:t>IEC 61643-12</w:t>
      </w:r>
      <w:r w:rsidRPr="001869CC">
        <w:rPr>
          <w:rFonts w:cs="B Compset" w:hint="cs"/>
          <w:b/>
          <w:bCs/>
          <w:rtl/>
        </w:rPr>
        <w:t xml:space="preserve"> ، </w:t>
      </w:r>
      <w:r w:rsidRPr="001869CC">
        <w:rPr>
          <w:rFonts w:cs="B Compset"/>
          <w:b/>
          <w:bCs/>
        </w:rPr>
        <w:t>IEC 61312</w:t>
      </w:r>
      <w:r w:rsidRPr="001869CC">
        <w:rPr>
          <w:rFonts w:cs="B Compset" w:hint="cs"/>
          <w:b/>
          <w:bCs/>
          <w:rtl/>
        </w:rPr>
        <w:t xml:space="preserve">، </w:t>
      </w:r>
      <w:r w:rsidRPr="001869CC">
        <w:rPr>
          <w:rFonts w:cs="B Compset"/>
          <w:b/>
          <w:bCs/>
        </w:rPr>
        <w:t>IEC 62305</w:t>
      </w:r>
    </w:p>
    <w:p w:rsidR="00AC66DC" w:rsidRPr="00337120" w:rsidRDefault="00AC66DC" w:rsidP="00AC66DC">
      <w:pPr>
        <w:tabs>
          <w:tab w:val="left" w:pos="26"/>
        </w:tabs>
        <w:ind w:left="26"/>
        <w:rPr>
          <w:rFonts w:cs="B Compset"/>
          <w:rtl/>
        </w:rPr>
      </w:pPr>
      <w:r w:rsidRPr="00337120">
        <w:rPr>
          <w:rFonts w:cs="B Compset" w:hint="cs"/>
          <w:rtl/>
        </w:rPr>
        <w:t>کلیه تجهیزاتی که به شبکه برق و خطوط مخابرات و شبکه کامپیوتری متصل می باشند ، درمعرض اضافه ولتاژهای گذرا</w:t>
      </w:r>
      <w:r w:rsidRPr="00337120">
        <w:rPr>
          <w:rStyle w:val="FootnoteReference"/>
          <w:rFonts w:cs="B Compset"/>
          <w:rtl/>
        </w:rPr>
        <w:footnoteReference w:id="45"/>
      </w:r>
      <w:r w:rsidRPr="00337120">
        <w:rPr>
          <w:rFonts w:cs="B Compset" w:hint="cs"/>
          <w:rtl/>
        </w:rPr>
        <w:t xml:space="preserve"> و موقت</w:t>
      </w:r>
      <w:r w:rsidRPr="00337120">
        <w:rPr>
          <w:rStyle w:val="FootnoteReference"/>
          <w:rFonts w:cs="B Compset"/>
          <w:rtl/>
        </w:rPr>
        <w:footnoteReference w:id="46"/>
      </w:r>
      <w:r w:rsidRPr="00337120">
        <w:rPr>
          <w:rFonts w:cs="B Compset" w:hint="cs"/>
          <w:rtl/>
        </w:rPr>
        <w:t xml:space="preserve">  قراردارند. بااستفاده از ارسترهاي مختلف ، کلیه تجهیزات بانکی ازجمله دستگاههای خودپرداز داخلی و خارجی، سیستم های تلفن، دوربین مداربسته و ... را</w:t>
      </w:r>
      <w:r w:rsidR="005D6F85">
        <w:rPr>
          <w:rFonts w:cs="B Compset" w:hint="cs"/>
          <w:rtl/>
        </w:rPr>
        <w:t xml:space="preserve"> می توان</w:t>
      </w:r>
      <w:r w:rsidRPr="00337120">
        <w:rPr>
          <w:rFonts w:cs="B Compset" w:hint="cs"/>
          <w:rtl/>
        </w:rPr>
        <w:t xml:space="preserve"> حفاظت نمود.</w:t>
      </w:r>
    </w:p>
    <w:p w:rsidR="00AC66DC" w:rsidRDefault="00AC66DC" w:rsidP="00C476F2">
      <w:pPr>
        <w:tabs>
          <w:tab w:val="left" w:pos="26"/>
        </w:tabs>
        <w:ind w:left="26"/>
        <w:rPr>
          <w:rFonts w:cs="B Compset"/>
          <w:rtl/>
        </w:rPr>
      </w:pPr>
      <w:r w:rsidRPr="00337120">
        <w:rPr>
          <w:rFonts w:cs="B Compset" w:hint="cs"/>
          <w:rtl/>
        </w:rPr>
        <w:t>برای اطلاعات بیشتر به پیوست ت مراجعه گردد</w:t>
      </w:r>
      <w:r w:rsidRPr="00337120">
        <w:rPr>
          <w:rFonts w:cs="B Compset"/>
        </w:rPr>
        <w:t>.</w:t>
      </w:r>
    </w:p>
    <w:p w:rsidR="00C476F2" w:rsidRPr="00C476F2" w:rsidRDefault="00C476F2" w:rsidP="00C476F2">
      <w:pPr>
        <w:tabs>
          <w:tab w:val="left" w:pos="26"/>
        </w:tabs>
        <w:ind w:left="26"/>
        <w:rPr>
          <w:rFonts w:cs="B Compset"/>
          <w:rtl/>
        </w:rPr>
      </w:pPr>
    </w:p>
    <w:p w:rsidR="00AC66DC" w:rsidRPr="00337120" w:rsidRDefault="00AC66DC" w:rsidP="00AC66DC">
      <w:pPr>
        <w:tabs>
          <w:tab w:val="left" w:pos="26"/>
        </w:tabs>
        <w:spacing w:line="480" w:lineRule="auto"/>
        <w:ind w:left="26"/>
        <w:rPr>
          <w:rFonts w:cs="B Compset"/>
          <w:b/>
          <w:bCs/>
          <w:rtl/>
        </w:rPr>
      </w:pPr>
      <w:r w:rsidRPr="00337120">
        <w:rPr>
          <w:rFonts w:cs="B Compset" w:hint="cs"/>
          <w:b/>
          <w:bCs/>
          <w:rtl/>
        </w:rPr>
        <w:t>ب-6- پيشنهادها و راهكارهاي</w:t>
      </w:r>
      <w:r>
        <w:rPr>
          <w:rFonts w:cs="B Compset" w:hint="cs"/>
          <w:b/>
          <w:bCs/>
          <w:rtl/>
        </w:rPr>
        <w:t>ي براي ارتينگ و حفاظت دربانك ها</w:t>
      </w:r>
    </w:p>
    <w:p w:rsidR="00AC66DC" w:rsidRPr="00337120" w:rsidRDefault="00AC66DC" w:rsidP="00AC66DC">
      <w:pPr>
        <w:tabs>
          <w:tab w:val="left" w:pos="26"/>
        </w:tabs>
        <w:ind w:left="26"/>
        <w:rPr>
          <w:rFonts w:cs="B Compset"/>
          <w:rtl/>
        </w:rPr>
      </w:pPr>
      <w:r w:rsidRPr="00337120">
        <w:rPr>
          <w:rFonts w:cs="B Compset" w:hint="cs"/>
          <w:rtl/>
        </w:rPr>
        <w:t>-استفاده از سطح مقطع مناسب براي سيم ارت (به فصل 2 مراجعه شود)</w:t>
      </w:r>
    </w:p>
    <w:p w:rsidR="00AC66DC" w:rsidRPr="00337120" w:rsidRDefault="00AC66DC" w:rsidP="00AC66DC">
      <w:pPr>
        <w:tabs>
          <w:tab w:val="left" w:pos="26"/>
        </w:tabs>
        <w:ind w:left="26"/>
        <w:rPr>
          <w:rFonts w:cs="B Compset"/>
          <w:rtl/>
        </w:rPr>
      </w:pPr>
      <w:r w:rsidRPr="00337120">
        <w:rPr>
          <w:rFonts w:cs="B Compset" w:hint="cs"/>
          <w:rtl/>
        </w:rPr>
        <w:t>-تمامي اتصالات دفني بايستي از نوع جوش احتراقي باشد.</w:t>
      </w:r>
    </w:p>
    <w:p w:rsidR="00AC66DC" w:rsidRPr="00337120" w:rsidRDefault="00AC66DC" w:rsidP="00AC66DC">
      <w:pPr>
        <w:tabs>
          <w:tab w:val="left" w:pos="26"/>
        </w:tabs>
        <w:ind w:left="26"/>
        <w:rPr>
          <w:rFonts w:cs="B Compset"/>
          <w:rtl/>
        </w:rPr>
      </w:pPr>
      <w:r w:rsidRPr="00337120">
        <w:rPr>
          <w:rFonts w:cs="B Compset" w:hint="cs"/>
          <w:rtl/>
        </w:rPr>
        <w:lastRenderedPageBreak/>
        <w:t xml:space="preserve">-استفاده از مواد كاهنده مقاومت زمين به جاي استفاده از نمك و زغال </w:t>
      </w:r>
    </w:p>
    <w:p w:rsidR="00AC66DC" w:rsidRPr="00337120" w:rsidRDefault="00AC66DC" w:rsidP="00AC66DC">
      <w:pPr>
        <w:tabs>
          <w:tab w:val="left" w:pos="26"/>
        </w:tabs>
        <w:ind w:left="26"/>
        <w:rPr>
          <w:rFonts w:cs="B Compset"/>
          <w:rtl/>
        </w:rPr>
      </w:pPr>
      <w:r w:rsidRPr="00337120">
        <w:rPr>
          <w:rFonts w:cs="B Compset" w:hint="cs"/>
          <w:rtl/>
        </w:rPr>
        <w:t>-نصب دريچه بازديد برروي سيستم ارت</w:t>
      </w:r>
    </w:p>
    <w:p w:rsidR="00AC66DC" w:rsidRPr="00337120" w:rsidRDefault="00AC66DC" w:rsidP="00AC66DC">
      <w:pPr>
        <w:tabs>
          <w:tab w:val="left" w:pos="26"/>
        </w:tabs>
        <w:ind w:left="26"/>
        <w:rPr>
          <w:rFonts w:cs="B Compset"/>
          <w:rtl/>
        </w:rPr>
      </w:pPr>
      <w:r w:rsidRPr="00337120">
        <w:rPr>
          <w:rFonts w:cs="B Compset" w:hint="cs"/>
          <w:rtl/>
        </w:rPr>
        <w:t>-اصلاح تابلو برق با بدنه غير فلزي</w:t>
      </w:r>
    </w:p>
    <w:p w:rsidR="00AC66DC" w:rsidRPr="00337120" w:rsidRDefault="00AC66DC" w:rsidP="00AC66DC">
      <w:pPr>
        <w:tabs>
          <w:tab w:val="left" w:pos="26"/>
        </w:tabs>
        <w:ind w:left="26"/>
        <w:rPr>
          <w:rFonts w:cs="B Compset"/>
          <w:rtl/>
        </w:rPr>
      </w:pPr>
      <w:r w:rsidRPr="00337120">
        <w:rPr>
          <w:rFonts w:cs="B Compset" w:hint="cs"/>
          <w:rtl/>
        </w:rPr>
        <w:t>-نصب كليد قابل قطع زيربار درتابلو</w:t>
      </w:r>
    </w:p>
    <w:p w:rsidR="00AC66DC" w:rsidRPr="00337120" w:rsidRDefault="00AC66DC" w:rsidP="00AC66DC">
      <w:pPr>
        <w:tabs>
          <w:tab w:val="left" w:pos="26"/>
        </w:tabs>
        <w:ind w:left="26"/>
        <w:rPr>
          <w:rFonts w:cs="B Compset"/>
          <w:rtl/>
        </w:rPr>
      </w:pPr>
      <w:r w:rsidRPr="00337120">
        <w:rPr>
          <w:rFonts w:cs="B Compset" w:hint="cs"/>
          <w:rtl/>
        </w:rPr>
        <w:t>-نصب كنتاكتور درتابلو</w:t>
      </w:r>
    </w:p>
    <w:p w:rsidR="00AC66DC" w:rsidRPr="00337120" w:rsidRDefault="00AC66DC" w:rsidP="00AC66DC">
      <w:pPr>
        <w:tabs>
          <w:tab w:val="left" w:pos="26"/>
        </w:tabs>
        <w:ind w:left="26"/>
        <w:rPr>
          <w:rFonts w:cs="B Compset"/>
          <w:rtl/>
        </w:rPr>
      </w:pPr>
      <w:r w:rsidRPr="00337120">
        <w:rPr>
          <w:rFonts w:cs="B Compset" w:hint="cs"/>
          <w:rtl/>
        </w:rPr>
        <w:t>-وجود كليد قطع اضطراري</w:t>
      </w:r>
    </w:p>
    <w:p w:rsidR="00AC66DC" w:rsidRPr="00337120" w:rsidRDefault="00AC66DC" w:rsidP="00AC66DC">
      <w:pPr>
        <w:tabs>
          <w:tab w:val="left" w:pos="26"/>
        </w:tabs>
        <w:ind w:left="26"/>
        <w:rPr>
          <w:rFonts w:cs="B Compset"/>
          <w:rtl/>
        </w:rPr>
      </w:pPr>
      <w:r w:rsidRPr="00337120">
        <w:rPr>
          <w:rFonts w:cs="B Compset" w:hint="cs"/>
          <w:rtl/>
        </w:rPr>
        <w:t>-استفاده از داكت هاي روكار</w:t>
      </w:r>
    </w:p>
    <w:p w:rsidR="00AC66DC" w:rsidRPr="00337120" w:rsidRDefault="00AC66DC" w:rsidP="00AC66DC">
      <w:pPr>
        <w:tabs>
          <w:tab w:val="left" w:pos="26"/>
        </w:tabs>
        <w:ind w:left="26"/>
        <w:rPr>
          <w:rFonts w:cs="B Compset"/>
          <w:rtl/>
        </w:rPr>
      </w:pPr>
      <w:r w:rsidRPr="00337120">
        <w:rPr>
          <w:rFonts w:cs="B Compset" w:hint="cs"/>
          <w:rtl/>
        </w:rPr>
        <w:t>-استفاده از سوكت و پلاگ براي انشعابات داخلي بانك</w:t>
      </w:r>
    </w:p>
    <w:p w:rsidR="00AC66DC" w:rsidRPr="00337120" w:rsidRDefault="00AC66DC" w:rsidP="00AC66DC">
      <w:pPr>
        <w:tabs>
          <w:tab w:val="left" w:pos="26"/>
        </w:tabs>
        <w:ind w:left="26"/>
        <w:rPr>
          <w:rFonts w:cs="B Compset"/>
          <w:rtl/>
        </w:rPr>
      </w:pPr>
      <w:r w:rsidRPr="00337120">
        <w:rPr>
          <w:rFonts w:cs="B Compset" w:hint="cs"/>
          <w:rtl/>
        </w:rPr>
        <w:t>-استفاده از ارستر ها براي خطوط شبكه ، تلفن و تغذيه تجهيزات</w:t>
      </w:r>
    </w:p>
    <w:p w:rsidR="00AC66DC" w:rsidRPr="001869CC" w:rsidRDefault="00AC66DC" w:rsidP="00AC66DC">
      <w:pPr>
        <w:tabs>
          <w:tab w:val="left" w:pos="26"/>
        </w:tabs>
        <w:ind w:left="26"/>
        <w:rPr>
          <w:rFonts w:cs="B Compset"/>
          <w:b/>
          <w:bCs/>
          <w:rtl/>
        </w:rPr>
      </w:pPr>
    </w:p>
    <w:p w:rsidR="00AC66DC" w:rsidRPr="001869CC" w:rsidRDefault="00AC66DC" w:rsidP="00AC66DC">
      <w:pPr>
        <w:rPr>
          <w:rFonts w:cs="B Compset"/>
          <w:b/>
          <w:bCs/>
        </w:rPr>
      </w:pPr>
    </w:p>
    <w:p w:rsidR="00442D59" w:rsidRDefault="00442D59" w:rsidP="00AE5A52">
      <w:pPr>
        <w:tabs>
          <w:tab w:val="left" w:pos="26"/>
        </w:tabs>
        <w:ind w:left="26"/>
        <w:rPr>
          <w:rFonts w:cs="Times New Roman"/>
          <w:rtl/>
          <w:lang w:bidi="fa-IR"/>
        </w:rPr>
      </w:pPr>
    </w:p>
    <w:p w:rsidR="00442D59" w:rsidRDefault="00442D59"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AE5A52">
      <w:pPr>
        <w:tabs>
          <w:tab w:val="left" w:pos="26"/>
        </w:tabs>
        <w:ind w:left="26"/>
        <w:rPr>
          <w:rFonts w:cs="Times New Roman"/>
          <w:rtl/>
          <w:lang w:bidi="fa-IR"/>
        </w:rPr>
      </w:pPr>
    </w:p>
    <w:p w:rsidR="00B251E0" w:rsidRDefault="00B251E0" w:rsidP="00B251E0">
      <w:pPr>
        <w:rPr>
          <w:rtl/>
          <w:lang w:bidi="fa-IR"/>
        </w:rPr>
      </w:pPr>
    </w:p>
    <w:p w:rsidR="00B251E0" w:rsidRDefault="00B251E0" w:rsidP="00B251E0">
      <w:pPr>
        <w:rPr>
          <w:rtl/>
          <w:lang w:bidi="fa-IR"/>
        </w:rPr>
      </w:pPr>
    </w:p>
    <w:p w:rsidR="00B251E0" w:rsidRDefault="00B251E0" w:rsidP="00B251E0">
      <w:pPr>
        <w:rPr>
          <w:rtl/>
          <w:lang w:bidi="fa-IR"/>
        </w:rPr>
      </w:pPr>
    </w:p>
    <w:p w:rsidR="00B251E0" w:rsidRDefault="00B251E0" w:rsidP="00AE5A52">
      <w:pPr>
        <w:tabs>
          <w:tab w:val="left" w:pos="26"/>
        </w:tabs>
        <w:ind w:left="26"/>
        <w:rPr>
          <w:rFonts w:cs="Times New Roman"/>
          <w:rtl/>
          <w:lang w:bidi="fa-IR"/>
        </w:rPr>
        <w:sectPr w:rsidR="00B251E0" w:rsidSect="0059773D">
          <w:footnotePr>
            <w:numRestart w:val="eachPage"/>
          </w:footnotePr>
          <w:type w:val="oddPage"/>
          <w:pgSz w:w="9639" w:h="13041" w:code="512"/>
          <w:pgMar w:top="1418" w:right="1275" w:bottom="1134" w:left="1247" w:header="709" w:footer="709" w:gutter="0"/>
          <w:cols w:space="708"/>
          <w:bidi/>
          <w:rtlGutter/>
          <w:docGrid w:linePitch="360"/>
        </w:sectPr>
      </w:pPr>
    </w:p>
    <w:p w:rsidR="00F257A1" w:rsidRDefault="00F257A1" w:rsidP="00AE5A52">
      <w:pPr>
        <w:tabs>
          <w:tab w:val="left" w:pos="26"/>
        </w:tabs>
        <w:ind w:left="26"/>
        <w:rPr>
          <w:rFonts w:cs="Times New Roman"/>
          <w:szCs w:val="22"/>
          <w:rtl/>
          <w:lang w:bidi="fa-IR"/>
        </w:rPr>
      </w:pPr>
    </w:p>
    <w:p w:rsidR="00F257A1" w:rsidRDefault="00F257A1" w:rsidP="00AE5A52">
      <w:pPr>
        <w:tabs>
          <w:tab w:val="left" w:pos="26"/>
        </w:tabs>
        <w:ind w:left="26"/>
        <w:rPr>
          <w:rFonts w:cs="Times New Roman"/>
          <w:szCs w:val="22"/>
          <w:rtl/>
          <w:lang w:bidi="fa-IR"/>
        </w:rPr>
      </w:pPr>
    </w:p>
    <w:p w:rsidR="00F257A1" w:rsidRDefault="00F257A1" w:rsidP="00AE5A52">
      <w:pPr>
        <w:tabs>
          <w:tab w:val="left" w:pos="26"/>
        </w:tabs>
        <w:ind w:left="26"/>
        <w:rPr>
          <w:rFonts w:cs="Times New Roman"/>
          <w:szCs w:val="22"/>
          <w:rtl/>
          <w:lang w:bidi="fa-IR"/>
        </w:rPr>
      </w:pPr>
    </w:p>
    <w:p w:rsidR="00F257A1" w:rsidRDefault="00F257A1" w:rsidP="00AE5A52">
      <w:pPr>
        <w:tabs>
          <w:tab w:val="left" w:pos="26"/>
        </w:tabs>
        <w:ind w:left="26"/>
        <w:rPr>
          <w:rFonts w:cs="Times New Roman"/>
          <w:szCs w:val="22"/>
          <w:rtl/>
          <w:lang w:bidi="fa-IR"/>
        </w:rPr>
      </w:pPr>
    </w:p>
    <w:p w:rsidR="00F257A1" w:rsidRDefault="00F257A1" w:rsidP="00DA07B6">
      <w:pPr>
        <w:pStyle w:val="Heading1"/>
        <w:jc w:val="center"/>
      </w:pPr>
      <w:bookmarkStart w:id="160" w:name="_Toc456028452"/>
      <w:r w:rsidRPr="0015006E">
        <w:rPr>
          <w:rFonts w:hint="cs"/>
          <w:rtl/>
        </w:rPr>
        <w:t>پيوست پ</w:t>
      </w:r>
      <w:bookmarkEnd w:id="160"/>
    </w:p>
    <w:p w:rsidR="00413BFE" w:rsidRPr="0015006E" w:rsidRDefault="00413BFE" w:rsidP="00F257A1">
      <w:pPr>
        <w:jc w:val="center"/>
        <w:rPr>
          <w:rFonts w:cs="B Zar"/>
          <w:b/>
          <w:bCs/>
          <w:sz w:val="48"/>
          <w:szCs w:val="48"/>
          <w:rtl/>
        </w:rPr>
      </w:pPr>
    </w:p>
    <w:p w:rsidR="00F257A1" w:rsidRPr="0015006E" w:rsidRDefault="00F257A1" w:rsidP="00F257A1">
      <w:pPr>
        <w:jc w:val="center"/>
        <w:rPr>
          <w:rFonts w:cs="B Nazanin Outline"/>
          <w:b/>
          <w:bCs/>
          <w:sz w:val="48"/>
          <w:szCs w:val="48"/>
          <w:rtl/>
        </w:rPr>
      </w:pPr>
      <w:r w:rsidRPr="0015006E">
        <w:rPr>
          <w:rFonts w:cs="B Nazanin Outline" w:hint="cs"/>
          <w:b/>
          <w:bCs/>
          <w:sz w:val="48"/>
          <w:szCs w:val="48"/>
          <w:rtl/>
        </w:rPr>
        <w:t xml:space="preserve">مقايسه </w:t>
      </w:r>
      <w:r w:rsidRPr="00413BFE">
        <w:rPr>
          <w:rFonts w:cs="B Nazanin Outline" w:hint="cs"/>
          <w:b/>
          <w:bCs/>
          <w:sz w:val="44"/>
          <w:szCs w:val="44"/>
          <w:rtl/>
        </w:rPr>
        <w:t>مواد</w:t>
      </w:r>
      <w:r w:rsidRPr="0015006E">
        <w:rPr>
          <w:rFonts w:cs="B Nazanin Outline" w:hint="cs"/>
          <w:b/>
          <w:bCs/>
          <w:sz w:val="48"/>
          <w:szCs w:val="48"/>
          <w:rtl/>
        </w:rPr>
        <w:t xml:space="preserve"> كاهنده سيرارت</w:t>
      </w:r>
      <w:r w:rsidR="0015006E">
        <w:rPr>
          <w:rFonts w:cs="B Nazanin Outline"/>
          <w:b/>
          <w:bCs/>
          <w:sz w:val="48"/>
          <w:szCs w:val="48"/>
          <w:rtl/>
        </w:rPr>
        <w:br/>
      </w:r>
      <w:r w:rsidRPr="0015006E">
        <w:rPr>
          <w:rFonts w:cs="B Nazanin Outline" w:hint="cs"/>
          <w:b/>
          <w:bCs/>
          <w:sz w:val="48"/>
          <w:szCs w:val="48"/>
          <w:rtl/>
        </w:rPr>
        <w:t xml:space="preserve"> با بنتونيت</w:t>
      </w:r>
    </w:p>
    <w:p w:rsidR="00F257A1" w:rsidRDefault="00F257A1" w:rsidP="00F257A1">
      <w:pPr>
        <w:jc w:val="center"/>
        <w:rPr>
          <w:rFonts w:cs="B Compset"/>
          <w:b/>
          <w:bCs/>
          <w:sz w:val="48"/>
          <w:szCs w:val="48"/>
          <w:rtl/>
        </w:rPr>
      </w:pPr>
    </w:p>
    <w:p w:rsidR="00F257A1" w:rsidRDefault="00F257A1" w:rsidP="00F257A1">
      <w:pPr>
        <w:jc w:val="center"/>
        <w:rPr>
          <w:rFonts w:cs="B Compset"/>
          <w:b/>
          <w:bCs/>
          <w:sz w:val="48"/>
          <w:szCs w:val="48"/>
          <w:rtl/>
        </w:rPr>
      </w:pPr>
    </w:p>
    <w:p w:rsidR="00F257A1" w:rsidRDefault="00F257A1" w:rsidP="00F257A1">
      <w:pPr>
        <w:jc w:val="center"/>
        <w:rPr>
          <w:rFonts w:cs="B Compset"/>
          <w:b/>
          <w:bCs/>
          <w:sz w:val="48"/>
          <w:szCs w:val="48"/>
          <w:rtl/>
        </w:rPr>
      </w:pPr>
    </w:p>
    <w:p w:rsidR="00F257A1" w:rsidRDefault="00F257A1" w:rsidP="00F257A1">
      <w:pPr>
        <w:jc w:val="center"/>
        <w:rPr>
          <w:rFonts w:cs="B Compset"/>
          <w:b/>
          <w:bCs/>
          <w:sz w:val="48"/>
          <w:szCs w:val="48"/>
          <w:rtl/>
        </w:rPr>
      </w:pPr>
    </w:p>
    <w:p w:rsidR="00F257A1" w:rsidRDefault="00F257A1" w:rsidP="00F257A1">
      <w:pPr>
        <w:jc w:val="center"/>
        <w:rPr>
          <w:rFonts w:cs="B Compset"/>
          <w:b/>
          <w:bCs/>
          <w:sz w:val="48"/>
          <w:szCs w:val="48"/>
          <w:rtl/>
        </w:rPr>
      </w:pPr>
    </w:p>
    <w:p w:rsidR="00F257A1" w:rsidRDefault="00F257A1" w:rsidP="00F257A1">
      <w:pPr>
        <w:jc w:val="center"/>
        <w:rPr>
          <w:rFonts w:cs="B Compset"/>
          <w:b/>
          <w:bCs/>
          <w:sz w:val="48"/>
          <w:szCs w:val="48"/>
          <w:rtl/>
        </w:rPr>
      </w:pPr>
    </w:p>
    <w:p w:rsidR="00F257A1" w:rsidRDefault="00F257A1" w:rsidP="00F257A1">
      <w:pPr>
        <w:jc w:val="center"/>
        <w:rPr>
          <w:rFonts w:cs="B Compset"/>
          <w:b/>
          <w:bCs/>
          <w:sz w:val="48"/>
          <w:szCs w:val="48"/>
          <w:rtl/>
        </w:rPr>
      </w:pPr>
    </w:p>
    <w:p w:rsidR="00442D59" w:rsidRDefault="00442D59">
      <w:pPr>
        <w:bidi w:val="0"/>
        <w:spacing w:after="200" w:line="276" w:lineRule="auto"/>
        <w:jc w:val="left"/>
        <w:rPr>
          <w:rFonts w:cs="B Compset"/>
          <w:b/>
          <w:bCs/>
          <w:sz w:val="48"/>
          <w:szCs w:val="48"/>
          <w:rtl/>
        </w:rPr>
      </w:pPr>
      <w:r>
        <w:rPr>
          <w:rFonts w:cs="B Compset"/>
          <w:b/>
          <w:bCs/>
          <w:sz w:val="48"/>
          <w:szCs w:val="48"/>
          <w:rtl/>
        </w:rPr>
        <w:br w:type="page"/>
      </w:r>
    </w:p>
    <w:p w:rsidR="00F257A1" w:rsidRPr="00B16837" w:rsidRDefault="00B16837" w:rsidP="00442D59">
      <w:pPr>
        <w:pStyle w:val="Heading1"/>
        <w:rPr>
          <w:rtl/>
        </w:rPr>
      </w:pPr>
      <w:bookmarkStart w:id="161" w:name="_Toc456028453"/>
      <w:r w:rsidRPr="00B16837">
        <w:rPr>
          <w:rFonts w:hint="cs"/>
          <w:rtl/>
        </w:rPr>
        <w:lastRenderedPageBreak/>
        <w:t>پ-</w:t>
      </w:r>
      <w:r w:rsidR="00F257A1" w:rsidRPr="00B16837">
        <w:rPr>
          <w:rFonts w:hint="cs"/>
          <w:rtl/>
        </w:rPr>
        <w:t xml:space="preserve">  مقدمه</w:t>
      </w:r>
      <w:bookmarkEnd w:id="161"/>
    </w:p>
    <w:p w:rsidR="00F257A1" w:rsidRPr="00B16837" w:rsidRDefault="00F257A1" w:rsidP="00442D59">
      <w:pPr>
        <w:rPr>
          <w:rtl/>
        </w:rPr>
      </w:pPr>
      <w:r w:rsidRPr="00B16837">
        <w:rPr>
          <w:rFonts w:hint="cs"/>
          <w:rtl/>
        </w:rPr>
        <w:t>یکی از بخش</w:t>
      </w:r>
      <w:r w:rsidR="00442D59">
        <w:rPr>
          <w:rFonts w:hint="cs"/>
          <w:rtl/>
        </w:rPr>
        <w:t>‌</w:t>
      </w:r>
      <w:r w:rsidRPr="00B16837">
        <w:rPr>
          <w:rFonts w:hint="cs"/>
          <w:rtl/>
        </w:rPr>
        <w:t>های مهم در سیستم ارتینگ استفاده از مواد رسانا جهت کاهش مقاومت زمین می</w:t>
      </w:r>
      <w:r w:rsidR="00442D59">
        <w:rPr>
          <w:rFonts w:hint="cs"/>
          <w:rtl/>
        </w:rPr>
        <w:t>‌</w:t>
      </w:r>
      <w:r w:rsidRPr="00B16837">
        <w:rPr>
          <w:rFonts w:hint="cs"/>
          <w:rtl/>
        </w:rPr>
        <w:t>باشد. در گذشته از مواد مختلفی همچون ذغال، نمک و بنتونیت استفاده می شد که در حال حاضر یک سری مواد با ترکیبات خاص و مطابق با استانداردهای جهانی جایگزین آنها شده است. در این بخش به مقایسه عملکرد این مواد با برخی موادی که در گذشته مورد استفاده بوده پرداخته شده است.</w:t>
      </w:r>
    </w:p>
    <w:p w:rsidR="00F257A1" w:rsidRPr="00B16837" w:rsidRDefault="00B16837" w:rsidP="00442D59">
      <w:pPr>
        <w:pStyle w:val="Heading1"/>
        <w:rPr>
          <w:rtl/>
        </w:rPr>
      </w:pPr>
      <w:bookmarkStart w:id="162" w:name="_Toc456028454"/>
      <w:r>
        <w:rPr>
          <w:rFonts w:hint="cs"/>
          <w:rtl/>
        </w:rPr>
        <w:t>پ-1-</w:t>
      </w:r>
      <w:r w:rsidR="00F257A1" w:rsidRPr="00B16837">
        <w:rPr>
          <w:rFonts w:hint="cs"/>
          <w:rtl/>
        </w:rPr>
        <w:t>مواد مختلف مورد استفاده در سيستم زمين</w:t>
      </w:r>
      <w:bookmarkEnd w:id="162"/>
    </w:p>
    <w:p w:rsidR="00F257A1" w:rsidRPr="00B16837" w:rsidRDefault="00F257A1" w:rsidP="00442D59">
      <w:pPr>
        <w:pStyle w:val="Heading3"/>
        <w:rPr>
          <w:rtl/>
        </w:rPr>
      </w:pPr>
      <w:r w:rsidRPr="00B16837">
        <w:rPr>
          <w:rFonts w:hint="cs"/>
          <w:rtl/>
        </w:rPr>
        <w:t xml:space="preserve"> </w:t>
      </w:r>
      <w:bookmarkStart w:id="163" w:name="_Toc456028455"/>
      <w:r w:rsidR="00B16837" w:rsidRPr="00B16837">
        <w:rPr>
          <w:rFonts w:hint="cs"/>
          <w:rtl/>
        </w:rPr>
        <w:t>پ-1-1</w:t>
      </w:r>
      <w:r w:rsidRPr="00B16837">
        <w:rPr>
          <w:rFonts w:hint="cs"/>
          <w:rtl/>
        </w:rPr>
        <w:t>- ذغال و نمک</w:t>
      </w:r>
      <w:bookmarkEnd w:id="163"/>
      <w:r w:rsidRPr="00B16837">
        <w:rPr>
          <w:rFonts w:hint="cs"/>
          <w:rtl/>
        </w:rPr>
        <w:t xml:space="preserve"> </w:t>
      </w:r>
    </w:p>
    <w:p w:rsidR="00F257A1" w:rsidRPr="00B16837" w:rsidRDefault="00F257A1" w:rsidP="00442D59">
      <w:pPr>
        <w:rPr>
          <w:rtl/>
        </w:rPr>
      </w:pPr>
      <w:r w:rsidRPr="00B16837">
        <w:rPr>
          <w:rFonts w:hint="cs"/>
          <w:rtl/>
        </w:rPr>
        <w:t>در حالت مرطوب، نمک از طریق هدایت یونی و ذغال از طریق جذب رطوبت و ایجاد بستر الکترولیتی خاصیت رسانایی پیدا کرده و باعث کاهش مقاومت الکتریکی می شوند. مشکل عمده استفاده از این مواد این است که در اثر خشک شدن خاصیت رسانایی خود را از دست داده و مقاومت بالایی پیدا می</w:t>
      </w:r>
      <w:r w:rsidR="00442D59">
        <w:rPr>
          <w:rFonts w:hint="cs"/>
          <w:rtl/>
        </w:rPr>
        <w:t>‌</w:t>
      </w:r>
      <w:r w:rsidRPr="00B16837">
        <w:rPr>
          <w:rFonts w:hint="cs"/>
          <w:rtl/>
        </w:rPr>
        <w:t>کنند همچنین ترکیب شدن نمک با آب و تجزیه به یون های کلر و سدیم از یک سو و واکنش گالوانیکی ذغال و مس و وجود ناخالصی سولفید در ذغال از سویی دیگر موجب افزایش خوردگی تجهیزات مسی به کار رفته در چاه ارت می</w:t>
      </w:r>
      <w:r w:rsidR="00442D59">
        <w:rPr>
          <w:rFonts w:hint="cs"/>
          <w:rtl/>
        </w:rPr>
        <w:t>‌</w:t>
      </w:r>
      <w:r w:rsidRPr="00B16837">
        <w:rPr>
          <w:rFonts w:hint="cs"/>
          <w:rtl/>
        </w:rPr>
        <w:t>گردد.</w:t>
      </w:r>
    </w:p>
    <w:p w:rsidR="00F257A1" w:rsidRPr="00B16837" w:rsidRDefault="00B16837" w:rsidP="00442D59">
      <w:pPr>
        <w:pStyle w:val="Heading3"/>
        <w:rPr>
          <w:rtl/>
        </w:rPr>
      </w:pPr>
      <w:bookmarkStart w:id="164" w:name="_Toc456028456"/>
      <w:r>
        <w:rPr>
          <w:rFonts w:hint="cs"/>
          <w:rtl/>
        </w:rPr>
        <w:t>پ-1-2</w:t>
      </w:r>
      <w:r w:rsidR="00F257A1" w:rsidRPr="00B16837">
        <w:rPr>
          <w:rFonts w:hint="cs"/>
          <w:rtl/>
        </w:rPr>
        <w:t>- بنتونیت</w:t>
      </w:r>
      <w:bookmarkEnd w:id="164"/>
    </w:p>
    <w:p w:rsidR="00F257A1" w:rsidRPr="00B16837" w:rsidRDefault="00F257A1" w:rsidP="00442D59">
      <w:pPr>
        <w:rPr>
          <w:rtl/>
        </w:rPr>
      </w:pPr>
      <w:r w:rsidRPr="00B16837">
        <w:rPr>
          <w:rFonts w:hint="cs"/>
          <w:rtl/>
        </w:rPr>
        <w:t xml:space="preserve"> بنتونیت خاک رس طبیعی به رنگ قهوه ای کمرنگ است که تا 5 برابر وزن خود آب جذب می کند و در اثر افزودن آب و ایجاد الکترولیت، مقاومت آن کاهش می یابد. حفظ رطوبت بنتونیت تابع نسبت فضاهای خالی، سطح موثر و دما می</w:t>
      </w:r>
      <w:r w:rsidR="00442D59">
        <w:rPr>
          <w:rFonts w:hint="cs"/>
          <w:rtl/>
        </w:rPr>
        <w:t>‌</w:t>
      </w:r>
      <w:r w:rsidRPr="00B16837">
        <w:rPr>
          <w:rFonts w:hint="cs"/>
          <w:rtl/>
        </w:rPr>
        <w:t xml:space="preserve">باشد. </w:t>
      </w:r>
    </w:p>
    <w:p w:rsidR="00F257A1" w:rsidRPr="00B16837" w:rsidRDefault="00F257A1" w:rsidP="00442D59">
      <w:pPr>
        <w:rPr>
          <w:rtl/>
        </w:rPr>
      </w:pPr>
      <w:r w:rsidRPr="00B16837">
        <w:rPr>
          <w:rFonts w:hint="cs"/>
          <w:rtl/>
        </w:rPr>
        <w:t xml:space="preserve">از مشکلات بنتونیت خشک شدن و جدا شدن از الکترود زمین و در نتیجه افزایش مقاومت ارتینگ </w:t>
      </w:r>
      <w:r w:rsidR="00894714">
        <w:rPr>
          <w:rFonts w:hint="cs"/>
          <w:rtl/>
        </w:rPr>
        <w:t>می‌باشد</w:t>
      </w:r>
      <w:r w:rsidRPr="00B16837">
        <w:rPr>
          <w:rFonts w:hint="cs"/>
          <w:rtl/>
        </w:rPr>
        <w:t>، به طوریکه مقاومت ویژه بنتونیت به شدت وابسته به رطوبت محیط می</w:t>
      </w:r>
      <w:r w:rsidR="00442D59">
        <w:rPr>
          <w:rFonts w:hint="cs"/>
          <w:rtl/>
        </w:rPr>
        <w:t>‌</w:t>
      </w:r>
      <w:r w:rsidRPr="00B16837">
        <w:rPr>
          <w:rFonts w:hint="cs"/>
          <w:rtl/>
        </w:rPr>
        <w:t>باشد. همچنین در اثر عبور شدت جریان بالا از الکترود زمین، بنتونیت در حوالی الکترود به صورت موضعی تغییر ساختار داده و به حالت سرامیکی تبدیل می</w:t>
      </w:r>
      <w:r w:rsidR="00442D59">
        <w:rPr>
          <w:rFonts w:hint="cs"/>
          <w:rtl/>
        </w:rPr>
        <w:t>‌</w:t>
      </w:r>
      <w:r w:rsidRPr="00B16837">
        <w:rPr>
          <w:rFonts w:hint="cs"/>
          <w:rtl/>
        </w:rPr>
        <w:t>شود، سرامیک از لحاظ الکتریکی کاملا عایق بوده و در نتیجه کارایی سیستم زمین را به شدت تضعیف می</w:t>
      </w:r>
      <w:r w:rsidR="00442D59">
        <w:rPr>
          <w:rFonts w:hint="cs"/>
          <w:rtl/>
        </w:rPr>
        <w:t>‌</w:t>
      </w:r>
      <w:r w:rsidRPr="00B16837">
        <w:rPr>
          <w:rFonts w:hint="cs"/>
          <w:rtl/>
        </w:rPr>
        <w:t>نماید.</w:t>
      </w:r>
    </w:p>
    <w:p w:rsidR="00F257A1" w:rsidRPr="00B16837" w:rsidRDefault="00F257A1" w:rsidP="00442D59">
      <w:pPr>
        <w:tabs>
          <w:tab w:val="left" w:pos="491"/>
        </w:tabs>
        <w:rPr>
          <w:rFonts w:cs="B Compset"/>
          <w:rtl/>
        </w:rPr>
      </w:pPr>
      <w:r w:rsidRPr="00B16837">
        <w:rPr>
          <w:rFonts w:cs="B Compset" w:hint="cs"/>
          <w:rtl/>
        </w:rPr>
        <w:t>همانطور که در بالا به آن اشاره شد، مشکل عمده مواد فوق این است که مقاومت الکتریکی آنها به شدت وابسته به رطوبت محیط بوده در نتیجه در فصول مختلف سال تغییر می</w:t>
      </w:r>
      <w:r w:rsidR="00442D59">
        <w:rPr>
          <w:rFonts w:cs="B Compset" w:hint="cs"/>
          <w:rtl/>
        </w:rPr>
        <w:t>‌</w:t>
      </w:r>
      <w:r w:rsidRPr="00B16837">
        <w:rPr>
          <w:rFonts w:cs="B Compset" w:hint="cs"/>
          <w:rtl/>
        </w:rPr>
        <w:t>کند و پایدار نمی</w:t>
      </w:r>
      <w:r w:rsidR="00442D59">
        <w:rPr>
          <w:rFonts w:cs="B Compset" w:hint="cs"/>
          <w:rtl/>
        </w:rPr>
        <w:t>‌</w:t>
      </w:r>
      <w:r w:rsidRPr="00B16837">
        <w:rPr>
          <w:rFonts w:cs="B Compset" w:hint="cs"/>
          <w:rtl/>
        </w:rPr>
        <w:t>باشد.</w:t>
      </w:r>
    </w:p>
    <w:p w:rsidR="00F257A1" w:rsidRPr="00B16837" w:rsidRDefault="00B16837" w:rsidP="00442D59">
      <w:pPr>
        <w:pStyle w:val="Heading3"/>
        <w:rPr>
          <w:rtl/>
        </w:rPr>
      </w:pPr>
      <w:bookmarkStart w:id="165" w:name="_Toc456028457"/>
      <w:r>
        <w:rPr>
          <w:rFonts w:hint="cs"/>
          <w:rtl/>
        </w:rPr>
        <w:lastRenderedPageBreak/>
        <w:t>پ-1-3</w:t>
      </w:r>
      <w:r w:rsidR="00F257A1" w:rsidRPr="00B16837">
        <w:rPr>
          <w:rFonts w:hint="cs"/>
          <w:rtl/>
        </w:rPr>
        <w:t>- مواد کاهنده مقاومت زمین سيرارت :</w:t>
      </w:r>
      <w:bookmarkEnd w:id="165"/>
    </w:p>
    <w:p w:rsidR="00F257A1" w:rsidRPr="00B16837" w:rsidRDefault="00F257A1" w:rsidP="00442D59">
      <w:pPr>
        <w:rPr>
          <w:rtl/>
        </w:rPr>
      </w:pPr>
      <w:r w:rsidRPr="00B16837">
        <w:rPr>
          <w:rFonts w:hint="cs"/>
          <w:rtl/>
        </w:rPr>
        <w:t xml:space="preserve"> در مناطقی که جنس خاک و زمین آن مناسب نبوده و سنگی، آهکی، شنی و خشک باشد مقاومت الکتریکی زمین بسیار بالا بوده و با روش</w:t>
      </w:r>
      <w:r w:rsidR="00442D59">
        <w:rPr>
          <w:rFonts w:hint="cs"/>
          <w:rtl/>
        </w:rPr>
        <w:t>‌</w:t>
      </w:r>
      <w:r w:rsidRPr="00B16837">
        <w:rPr>
          <w:rFonts w:hint="cs"/>
          <w:rtl/>
        </w:rPr>
        <w:t>های عادی و معمولی نمی</w:t>
      </w:r>
      <w:r w:rsidR="00442D59">
        <w:rPr>
          <w:rFonts w:hint="cs"/>
          <w:rtl/>
        </w:rPr>
        <w:t>‌</w:t>
      </w:r>
      <w:r w:rsidRPr="00B16837">
        <w:rPr>
          <w:rFonts w:hint="cs"/>
          <w:rtl/>
        </w:rPr>
        <w:t>توان سیستم ارت مناسب را مهیا نمود و به مقاومت الکتریکی مطلوب دسترسی پیدا کرد. لذا در شرایط فوق از موادی استفاده می</w:t>
      </w:r>
      <w:r w:rsidR="00442D59">
        <w:rPr>
          <w:rFonts w:hint="cs"/>
          <w:rtl/>
        </w:rPr>
        <w:t>‌</w:t>
      </w:r>
      <w:r w:rsidRPr="00B16837">
        <w:rPr>
          <w:rFonts w:hint="cs"/>
          <w:rtl/>
        </w:rPr>
        <w:t>کنند که با خصوصیات مختلف کمک به ارتقای سیستم زمین می</w:t>
      </w:r>
      <w:r w:rsidR="00442D59">
        <w:rPr>
          <w:rFonts w:hint="cs"/>
          <w:rtl/>
        </w:rPr>
        <w:t>‌</w:t>
      </w:r>
      <w:r w:rsidRPr="00B16837">
        <w:rPr>
          <w:rFonts w:hint="cs"/>
          <w:rtl/>
        </w:rPr>
        <w:t>نمایند .اینگونه مواد با داشتن ترکیباتی خاص این توانایی را دارا می</w:t>
      </w:r>
      <w:r w:rsidR="00442D59">
        <w:rPr>
          <w:rFonts w:hint="cs"/>
          <w:rtl/>
        </w:rPr>
        <w:t>‌</w:t>
      </w:r>
      <w:r w:rsidRPr="00B16837">
        <w:rPr>
          <w:rFonts w:hint="cs"/>
          <w:rtl/>
        </w:rPr>
        <w:t>باشند که با روش</w:t>
      </w:r>
      <w:r w:rsidR="00442D59">
        <w:rPr>
          <w:rFonts w:hint="cs"/>
          <w:rtl/>
        </w:rPr>
        <w:t>‌</w:t>
      </w:r>
      <w:r w:rsidRPr="00B16837">
        <w:rPr>
          <w:rFonts w:hint="cs"/>
          <w:rtl/>
        </w:rPr>
        <w:t>های شیمیایی و فیزیکی شرایط سخت اقلیمی را بهبود بخشند و با داشتن ضریب هدایت الکتریکی بسیار بالا، مقاومت الکتریکی زمین را به مقدار بسیار زیادی کاهش داده و موجب ارتقای کارایی سیستم</w:t>
      </w:r>
      <w:r w:rsidR="00442D59">
        <w:rPr>
          <w:rFonts w:hint="cs"/>
          <w:rtl/>
        </w:rPr>
        <w:t>‌</w:t>
      </w:r>
      <w:r w:rsidRPr="00B16837">
        <w:rPr>
          <w:rFonts w:hint="cs"/>
          <w:rtl/>
        </w:rPr>
        <w:t>های ارتینگ می</w:t>
      </w:r>
      <w:r w:rsidR="00442D59">
        <w:rPr>
          <w:rFonts w:hint="cs"/>
          <w:rtl/>
        </w:rPr>
        <w:t>‌</w:t>
      </w:r>
      <w:r w:rsidRPr="00B16837">
        <w:rPr>
          <w:rFonts w:hint="cs"/>
          <w:rtl/>
        </w:rPr>
        <w:t>شوند.</w:t>
      </w:r>
    </w:p>
    <w:p w:rsidR="00F257A1" w:rsidRPr="00B16837" w:rsidRDefault="00F257A1" w:rsidP="00442D59">
      <w:pPr>
        <w:rPr>
          <w:rtl/>
        </w:rPr>
      </w:pPr>
      <w:r w:rsidRPr="00B16837">
        <w:rPr>
          <w:rFonts w:hint="cs"/>
          <w:rtl/>
        </w:rPr>
        <w:t xml:space="preserve"> مواد فوق در مناطقی که مقاومت الکتریکی ویژه خاک در آن بسیار بالا بوده و احتمال شسته شدن سایر مواد کاهنده مقاومت زمین(بنتونیت) توسط آبهای سطحی وجود داشته باشد و اتصال الکتریکی بین هادی ارت و خاک بسیار کم باشد قابل استفاده است. همچنین در مناطقی که تغییرات رطوبت و درجه حرارت خاک آنها بسیار زیاد می</w:t>
      </w:r>
      <w:r w:rsidR="00442D59">
        <w:rPr>
          <w:rFonts w:hint="cs"/>
          <w:rtl/>
        </w:rPr>
        <w:t>‌</w:t>
      </w:r>
      <w:r w:rsidRPr="00B16837">
        <w:rPr>
          <w:rFonts w:hint="cs"/>
          <w:rtl/>
        </w:rPr>
        <w:t xml:space="preserve">باشد کاربرد آنها ارجحیت دارد. </w:t>
      </w:r>
    </w:p>
    <w:p w:rsidR="00F257A1" w:rsidRPr="00B16837" w:rsidRDefault="00F257A1" w:rsidP="005D6F85">
      <w:pPr>
        <w:rPr>
          <w:rFonts w:cs="B Compset"/>
          <w:szCs w:val="22"/>
          <w:rtl/>
        </w:rPr>
      </w:pPr>
      <w:r w:rsidRPr="00B16837">
        <w:rPr>
          <w:rFonts w:hint="cs"/>
          <w:rtl/>
        </w:rPr>
        <w:t xml:space="preserve"> خصوصیات مواد کاهنده مقاومت زمین سيرارت با توجه به آزمایشاتی که بر اساس استانداردهای</w:t>
      </w:r>
      <w:r w:rsidR="00442D59">
        <w:rPr>
          <w:rtl/>
        </w:rPr>
        <w:br/>
      </w:r>
      <w:r w:rsidRPr="00442D59">
        <w:t xml:space="preserve">,IEC 62561-7 </w:t>
      </w:r>
      <w:r w:rsidRPr="00442D59">
        <w:rPr>
          <w:rFonts w:hint="cs"/>
          <w:rtl/>
        </w:rPr>
        <w:t xml:space="preserve"> </w:t>
      </w:r>
      <w:r w:rsidRPr="00442D59">
        <w:t>ISO 4689-3, EN 12457-2, EN 12506, EN 50164-7</w:t>
      </w:r>
      <w:r w:rsidRPr="00B16837">
        <w:rPr>
          <w:rFonts w:cs="B Compset" w:hint="cs"/>
          <w:szCs w:val="22"/>
          <w:rtl/>
        </w:rPr>
        <w:t xml:space="preserve"> </w:t>
      </w:r>
      <w:r w:rsidRPr="00442D59">
        <w:rPr>
          <w:rFonts w:hint="cs"/>
          <w:rtl/>
        </w:rPr>
        <w:t>انجام گرفته است به شرح زیر می</w:t>
      </w:r>
      <w:r w:rsidR="00442D59" w:rsidRPr="00442D59">
        <w:rPr>
          <w:rFonts w:hint="cs"/>
          <w:rtl/>
        </w:rPr>
        <w:t>‌</w:t>
      </w:r>
      <w:r w:rsidRPr="00442D59">
        <w:rPr>
          <w:rFonts w:hint="cs"/>
          <w:rtl/>
        </w:rPr>
        <w:t>باشد:</w:t>
      </w:r>
    </w:p>
    <w:p w:rsidR="00F257A1" w:rsidRPr="00B16837" w:rsidRDefault="00F257A1" w:rsidP="002B08FC">
      <w:pPr>
        <w:numPr>
          <w:ilvl w:val="0"/>
          <w:numId w:val="11"/>
        </w:numPr>
      </w:pPr>
      <w:r w:rsidRPr="00B16837">
        <w:rPr>
          <w:rFonts w:hint="cs"/>
          <w:rtl/>
        </w:rPr>
        <w:t>مقاومت ویژه بسیار پایین تری نسبت به بنتونیت (</w:t>
      </w:r>
      <w:r w:rsidR="002B08FC">
        <w:rPr>
          <w:rFonts w:hint="cs"/>
          <w:rtl/>
          <w:lang w:bidi="fa-IR"/>
        </w:rPr>
        <w:t>0.02</w:t>
      </w:r>
      <w:r w:rsidRPr="00B16837">
        <w:rPr>
          <w:rFonts w:hint="cs"/>
          <w:rtl/>
        </w:rPr>
        <w:t xml:space="preserve"> اهم سانتیمتر) دارد.</w:t>
      </w:r>
    </w:p>
    <w:p w:rsidR="00F257A1" w:rsidRPr="00B16837" w:rsidRDefault="00F257A1" w:rsidP="00B85A9D">
      <w:pPr>
        <w:numPr>
          <w:ilvl w:val="0"/>
          <w:numId w:val="11"/>
        </w:numPr>
      </w:pPr>
      <w:r w:rsidRPr="00B16837">
        <w:rPr>
          <w:rFonts w:hint="cs"/>
          <w:rtl/>
        </w:rPr>
        <w:t xml:space="preserve">دارای عمر طولانی و ماندگاری بالا نسبت به بنتونیت در مقابل هوازدگی، آبهای سطحی و تغییر شرایط محیطی </w:t>
      </w:r>
    </w:p>
    <w:p w:rsidR="00F257A1" w:rsidRPr="00B16837" w:rsidRDefault="00F257A1" w:rsidP="00B85A9D">
      <w:pPr>
        <w:numPr>
          <w:ilvl w:val="0"/>
          <w:numId w:val="11"/>
        </w:numPr>
      </w:pPr>
      <w:r w:rsidRPr="00B16837">
        <w:rPr>
          <w:rFonts w:hint="cs"/>
          <w:rtl/>
        </w:rPr>
        <w:t xml:space="preserve">سازگار بودن آن با محیط زیست و آلوده نکردن خاک و آب </w:t>
      </w:r>
    </w:p>
    <w:p w:rsidR="00F257A1" w:rsidRPr="00B16837" w:rsidRDefault="00F257A1" w:rsidP="00B85A9D">
      <w:pPr>
        <w:numPr>
          <w:ilvl w:val="0"/>
          <w:numId w:val="11"/>
        </w:numPr>
      </w:pPr>
      <w:r w:rsidRPr="00B16837">
        <w:rPr>
          <w:rFonts w:hint="cs"/>
          <w:rtl/>
        </w:rPr>
        <w:t xml:space="preserve">این مواد از لحاظ شیمیایی خنثی بوده و دارای 8 &gt; </w:t>
      </w:r>
      <w:r w:rsidRPr="00B16837">
        <w:t>PH</w:t>
      </w:r>
      <w:r w:rsidRPr="00B16837">
        <w:rPr>
          <w:rFonts w:hint="cs"/>
          <w:rtl/>
        </w:rPr>
        <w:t>&gt; 7 می</w:t>
      </w:r>
      <w:r w:rsidR="00442D59">
        <w:rPr>
          <w:rFonts w:hint="cs"/>
          <w:rtl/>
        </w:rPr>
        <w:t>‌</w:t>
      </w:r>
      <w:r w:rsidRPr="00B16837">
        <w:rPr>
          <w:rFonts w:hint="cs"/>
          <w:rtl/>
        </w:rPr>
        <w:t>باشد.</w:t>
      </w:r>
    </w:p>
    <w:p w:rsidR="00F257A1" w:rsidRPr="00B16837" w:rsidRDefault="00F257A1" w:rsidP="00B85A9D">
      <w:pPr>
        <w:numPr>
          <w:ilvl w:val="0"/>
          <w:numId w:val="11"/>
        </w:numPr>
      </w:pPr>
      <w:r w:rsidRPr="00B16837">
        <w:rPr>
          <w:rFonts w:hint="cs"/>
          <w:rtl/>
        </w:rPr>
        <w:lastRenderedPageBreak/>
        <w:t>این مواد مقاومت بالایی در برابر شسته شدن توسط آبهای سطحی داشته به این ترتیب مشکل شبکه</w:t>
      </w:r>
      <w:r w:rsidR="007636A5">
        <w:rPr>
          <w:rFonts w:hint="cs"/>
          <w:rtl/>
        </w:rPr>
        <w:t>‌</w:t>
      </w:r>
      <w:r w:rsidRPr="00B16837">
        <w:rPr>
          <w:rFonts w:hint="cs"/>
          <w:rtl/>
        </w:rPr>
        <w:t>های ارت افقی و سطحی در مناطق کوهستانی و سنگی در زمان بارندگی رفع خواهد شد.</w:t>
      </w:r>
    </w:p>
    <w:p w:rsidR="00F257A1" w:rsidRPr="00B16837" w:rsidRDefault="00F257A1" w:rsidP="00B85A9D">
      <w:pPr>
        <w:numPr>
          <w:ilvl w:val="0"/>
          <w:numId w:val="11"/>
        </w:numPr>
      </w:pPr>
      <w:r w:rsidRPr="00B16837">
        <w:rPr>
          <w:rFonts w:hint="cs"/>
          <w:rtl/>
        </w:rPr>
        <w:t>بدون خاصیت خورندگی و فرسایش در تجهیزات ارت</w:t>
      </w:r>
    </w:p>
    <w:p w:rsidR="00F257A1" w:rsidRPr="00B16837" w:rsidRDefault="00F257A1" w:rsidP="00B85A9D">
      <w:pPr>
        <w:numPr>
          <w:ilvl w:val="0"/>
          <w:numId w:val="11"/>
        </w:numPr>
      </w:pPr>
      <w:r w:rsidRPr="00B16837">
        <w:rPr>
          <w:rFonts w:hint="cs"/>
          <w:rtl/>
        </w:rPr>
        <w:t>این مواد به طور قابل ملاحظه</w:t>
      </w:r>
      <w:r w:rsidR="00CD75BB">
        <w:rPr>
          <w:rFonts w:hint="cs"/>
          <w:rtl/>
        </w:rPr>
        <w:t>‌</w:t>
      </w:r>
      <w:r w:rsidRPr="00B16837">
        <w:rPr>
          <w:rFonts w:hint="cs"/>
          <w:rtl/>
        </w:rPr>
        <w:t>ای خاصیت چسبندگی و انبساطی داشته به</w:t>
      </w:r>
      <w:r w:rsidR="00CD75BB">
        <w:rPr>
          <w:rFonts w:hint="cs"/>
          <w:rtl/>
        </w:rPr>
        <w:t>‌</w:t>
      </w:r>
      <w:r w:rsidRPr="00B16837">
        <w:rPr>
          <w:rFonts w:hint="cs"/>
          <w:rtl/>
        </w:rPr>
        <w:t>طوری</w:t>
      </w:r>
      <w:r w:rsidR="00CD75BB">
        <w:rPr>
          <w:rFonts w:hint="cs"/>
          <w:rtl/>
        </w:rPr>
        <w:t>‌</w:t>
      </w:r>
      <w:r w:rsidRPr="00B16837">
        <w:rPr>
          <w:rFonts w:hint="cs"/>
          <w:rtl/>
        </w:rPr>
        <w:t>که حباب</w:t>
      </w:r>
      <w:r w:rsidR="007636A5">
        <w:rPr>
          <w:rFonts w:hint="cs"/>
          <w:rtl/>
        </w:rPr>
        <w:t>‌</w:t>
      </w:r>
      <w:r w:rsidRPr="00B16837">
        <w:rPr>
          <w:rFonts w:hint="cs"/>
          <w:rtl/>
        </w:rPr>
        <w:t>های هوا را از بین برده و تماس بیشتری بین الکترود و خاک ایجاد می</w:t>
      </w:r>
      <w:r w:rsidR="007636A5">
        <w:rPr>
          <w:rFonts w:hint="cs"/>
          <w:rtl/>
        </w:rPr>
        <w:t>‌</w:t>
      </w:r>
      <w:r w:rsidRPr="00B16837">
        <w:rPr>
          <w:rFonts w:hint="cs"/>
          <w:rtl/>
        </w:rPr>
        <w:t>نمایند.</w:t>
      </w:r>
    </w:p>
    <w:p w:rsidR="00F257A1" w:rsidRPr="00B16837" w:rsidRDefault="00F257A1" w:rsidP="00B85A9D">
      <w:pPr>
        <w:numPr>
          <w:ilvl w:val="0"/>
          <w:numId w:val="11"/>
        </w:numPr>
      </w:pPr>
      <w:r w:rsidRPr="00B16837">
        <w:rPr>
          <w:rFonts w:hint="cs"/>
          <w:rtl/>
        </w:rPr>
        <w:t>این مواد غیر سمی بوده و خاصیت انفجاری ندارند.</w:t>
      </w:r>
    </w:p>
    <w:p w:rsidR="00F257A1" w:rsidRPr="00B16837" w:rsidRDefault="00F257A1" w:rsidP="00B85A9D">
      <w:pPr>
        <w:numPr>
          <w:ilvl w:val="0"/>
          <w:numId w:val="11"/>
        </w:numPr>
      </w:pPr>
      <w:r w:rsidRPr="00B16837">
        <w:rPr>
          <w:rFonts w:hint="cs"/>
          <w:rtl/>
        </w:rPr>
        <w:t>در صورت استفاده از این مواد نیازی به حفر چاه</w:t>
      </w:r>
      <w:r w:rsidR="007636A5">
        <w:rPr>
          <w:rFonts w:hint="cs"/>
          <w:rtl/>
        </w:rPr>
        <w:t>‌</w:t>
      </w:r>
      <w:r w:rsidRPr="00B16837">
        <w:rPr>
          <w:rFonts w:hint="cs"/>
          <w:rtl/>
        </w:rPr>
        <w:t>های عمیق نیست ولی بهتر است برای جلوگیری از فرسایش مواد و همچنین فشردگی بیشتر، تجهیزات و مواد ارت در عمق چند متری مدفون شود.</w:t>
      </w:r>
    </w:p>
    <w:p w:rsidR="00F257A1" w:rsidRDefault="00F257A1" w:rsidP="00B85A9D">
      <w:pPr>
        <w:numPr>
          <w:ilvl w:val="0"/>
          <w:numId w:val="11"/>
        </w:numPr>
      </w:pPr>
      <w:r w:rsidRPr="00B16837">
        <w:rPr>
          <w:rFonts w:hint="cs"/>
          <w:rtl/>
        </w:rPr>
        <w:t xml:space="preserve">وزن مخصوص این مواد بین 7/2- 5/2 </w:t>
      </w:r>
      <w:r w:rsidR="00894714">
        <w:rPr>
          <w:rFonts w:hint="cs"/>
          <w:rtl/>
        </w:rPr>
        <w:t>می‌باشد</w:t>
      </w:r>
      <w:r w:rsidRPr="00B16837">
        <w:rPr>
          <w:rFonts w:hint="cs"/>
          <w:rtl/>
        </w:rPr>
        <w:t>.</w:t>
      </w:r>
    </w:p>
    <w:p w:rsidR="00F257A1" w:rsidRPr="00B16837" w:rsidRDefault="00B16837" w:rsidP="007636A5">
      <w:pPr>
        <w:pStyle w:val="Heading2"/>
        <w:rPr>
          <w:rtl/>
        </w:rPr>
      </w:pPr>
      <w:bookmarkStart w:id="166" w:name="_Toc456028458"/>
      <w:r w:rsidRPr="00B16837">
        <w:rPr>
          <w:rFonts w:hint="cs"/>
          <w:rtl/>
        </w:rPr>
        <w:t>پ-2-</w:t>
      </w:r>
      <w:r w:rsidR="00F257A1" w:rsidRPr="00B16837">
        <w:rPr>
          <w:rFonts w:hint="cs"/>
          <w:rtl/>
        </w:rPr>
        <w:t>آزمایشات لازم برای این ترکیبات مطابق با استاندارد</w:t>
      </w:r>
      <w:r w:rsidR="00F257A1" w:rsidRPr="00B16837">
        <w:t xml:space="preserve">IEC 62561-7 </w:t>
      </w:r>
      <w:r w:rsidR="00F257A1" w:rsidRPr="00B16837">
        <w:rPr>
          <w:rFonts w:hint="cs"/>
          <w:rtl/>
        </w:rPr>
        <w:t xml:space="preserve"> </w:t>
      </w:r>
      <w:bookmarkEnd w:id="166"/>
    </w:p>
    <w:p w:rsidR="00F257A1" w:rsidRPr="00B16837" w:rsidRDefault="00B16837" w:rsidP="007636A5">
      <w:pPr>
        <w:pStyle w:val="Heading3"/>
        <w:rPr>
          <w:rtl/>
        </w:rPr>
      </w:pPr>
      <w:bookmarkStart w:id="167" w:name="_Toc456028459"/>
      <w:r>
        <w:rPr>
          <w:rFonts w:hint="cs"/>
          <w:rtl/>
        </w:rPr>
        <w:t>پ-2-1-</w:t>
      </w:r>
      <w:r w:rsidR="00F257A1" w:rsidRPr="00B16837">
        <w:rPr>
          <w:rFonts w:hint="cs"/>
          <w:rtl/>
        </w:rPr>
        <w:t xml:space="preserve">آزمایش </w:t>
      </w:r>
      <w:r w:rsidR="00F257A1" w:rsidRPr="00B16837">
        <w:t>Leaching</w:t>
      </w:r>
      <w:bookmarkEnd w:id="167"/>
      <w:r w:rsidR="00F257A1" w:rsidRPr="00B16837">
        <w:rPr>
          <w:rFonts w:hint="cs"/>
          <w:rtl/>
        </w:rPr>
        <w:t xml:space="preserve"> </w:t>
      </w:r>
    </w:p>
    <w:p w:rsidR="00F257A1" w:rsidRDefault="00F257A1" w:rsidP="004A0420">
      <w:pPr>
        <w:rPr>
          <w:rtl/>
        </w:rPr>
      </w:pPr>
      <w:r w:rsidRPr="00B16837">
        <w:rPr>
          <w:rFonts w:hint="cs"/>
          <w:rtl/>
        </w:rPr>
        <w:t xml:space="preserve">این آزمایش مطابق با استاندارد </w:t>
      </w:r>
      <w:r w:rsidRPr="00B16837">
        <w:rPr>
          <w:szCs w:val="22"/>
        </w:rPr>
        <w:t>EN 12457-2</w:t>
      </w:r>
      <w:r w:rsidRPr="00B16837">
        <w:rPr>
          <w:rFonts w:hint="cs"/>
          <w:szCs w:val="22"/>
          <w:rtl/>
        </w:rPr>
        <w:t xml:space="preserve"> </w:t>
      </w:r>
      <w:r w:rsidRPr="00B16837">
        <w:rPr>
          <w:rFonts w:hint="cs"/>
          <w:rtl/>
        </w:rPr>
        <w:t xml:space="preserve">و </w:t>
      </w:r>
      <w:r w:rsidRPr="00B16837">
        <w:t xml:space="preserve"> </w:t>
      </w:r>
      <w:r w:rsidRPr="00B16837">
        <w:rPr>
          <w:szCs w:val="22"/>
        </w:rPr>
        <w:t>EN 12506</w:t>
      </w:r>
      <w:r w:rsidRPr="00B16837">
        <w:rPr>
          <w:rFonts w:hint="cs"/>
          <w:rtl/>
        </w:rPr>
        <w:t>انجام می</w:t>
      </w:r>
      <w:r w:rsidR="007636A5">
        <w:rPr>
          <w:rFonts w:hint="cs"/>
          <w:rtl/>
        </w:rPr>
        <w:t>‌</w:t>
      </w:r>
      <w:r w:rsidRPr="00B16837">
        <w:rPr>
          <w:rFonts w:hint="cs"/>
          <w:rtl/>
        </w:rPr>
        <w:t>شود. در این آزمایش پس از انجام یک سری فرآیند، فلزات سنگین و یون</w:t>
      </w:r>
      <w:r w:rsidR="007636A5">
        <w:rPr>
          <w:rFonts w:hint="cs"/>
          <w:rtl/>
        </w:rPr>
        <w:t>‌</w:t>
      </w:r>
      <w:r w:rsidRPr="00B16837">
        <w:rPr>
          <w:rFonts w:hint="cs"/>
          <w:rtl/>
        </w:rPr>
        <w:t>های قابل استخراج (کبالت، سرب، کادمیوم، نیکل و... ) موجود در آن توسط روش</w:t>
      </w:r>
      <w:r w:rsidR="007636A5">
        <w:rPr>
          <w:rFonts w:hint="cs"/>
          <w:rtl/>
        </w:rPr>
        <w:t>‌</w:t>
      </w:r>
      <w:r w:rsidRPr="00B16837">
        <w:rPr>
          <w:rFonts w:hint="cs"/>
          <w:rtl/>
        </w:rPr>
        <w:t>های تجزیه دستگاهی اندازه</w:t>
      </w:r>
      <w:r w:rsidR="007636A5">
        <w:rPr>
          <w:rFonts w:hint="cs"/>
          <w:rtl/>
        </w:rPr>
        <w:t>‌</w:t>
      </w:r>
      <w:r w:rsidRPr="00B16837">
        <w:rPr>
          <w:rFonts w:hint="cs"/>
          <w:rtl/>
        </w:rPr>
        <w:t>گیری می</w:t>
      </w:r>
      <w:r w:rsidR="007636A5">
        <w:rPr>
          <w:rFonts w:hint="cs"/>
          <w:rtl/>
        </w:rPr>
        <w:t>‌</w:t>
      </w:r>
      <w:r w:rsidRPr="00B16837">
        <w:rPr>
          <w:rFonts w:hint="cs"/>
          <w:rtl/>
        </w:rPr>
        <w:t xml:space="preserve">گردد. </w:t>
      </w:r>
    </w:p>
    <w:p w:rsidR="00F257A1" w:rsidRPr="00B16837" w:rsidRDefault="00B10F4A" w:rsidP="007636A5">
      <w:pPr>
        <w:pStyle w:val="Heading3"/>
        <w:rPr>
          <w:rtl/>
        </w:rPr>
      </w:pPr>
      <w:bookmarkStart w:id="168" w:name="_Toc456028460"/>
      <w:r w:rsidRPr="00B10F4A">
        <w:rPr>
          <w:rFonts w:hint="cs"/>
          <w:rtl/>
        </w:rPr>
        <w:t>پ-2</w:t>
      </w:r>
      <w:r>
        <w:rPr>
          <w:rFonts w:hint="cs"/>
          <w:rtl/>
        </w:rPr>
        <w:t>-2-</w:t>
      </w:r>
      <w:r w:rsidR="00F257A1" w:rsidRPr="00B16837">
        <w:rPr>
          <w:rFonts w:hint="cs"/>
          <w:rtl/>
        </w:rPr>
        <w:t>آزمایش سولفور</w:t>
      </w:r>
      <w:bookmarkEnd w:id="168"/>
    </w:p>
    <w:p w:rsidR="00F257A1" w:rsidRDefault="00F257A1" w:rsidP="007636A5">
      <w:pPr>
        <w:rPr>
          <w:rtl/>
        </w:rPr>
      </w:pPr>
      <w:r w:rsidRPr="00B16837">
        <w:rPr>
          <w:rFonts w:hint="cs"/>
          <w:rtl/>
        </w:rPr>
        <w:t xml:space="preserve"> در این آزمایش </w:t>
      </w:r>
      <w:r w:rsidR="00EB2245">
        <w:rPr>
          <w:rFonts w:hint="cs"/>
          <w:rtl/>
        </w:rPr>
        <w:t xml:space="preserve"> </w:t>
      </w:r>
      <w:r w:rsidRPr="00B16837">
        <w:rPr>
          <w:rFonts w:hint="cs"/>
          <w:rtl/>
        </w:rPr>
        <w:t>مقدار</w:t>
      </w:r>
      <w:r w:rsidR="00EB2245">
        <w:rPr>
          <w:rFonts w:hint="cs"/>
          <w:rtl/>
        </w:rPr>
        <w:t xml:space="preserve"> </w:t>
      </w:r>
      <w:r w:rsidRPr="00B16837">
        <w:rPr>
          <w:rFonts w:hint="cs"/>
          <w:rtl/>
        </w:rPr>
        <w:t xml:space="preserve"> سولفور </w:t>
      </w:r>
      <w:r w:rsidR="00EB2245">
        <w:rPr>
          <w:rFonts w:hint="cs"/>
          <w:rtl/>
        </w:rPr>
        <w:t xml:space="preserve"> </w:t>
      </w:r>
      <w:r w:rsidRPr="00B16837">
        <w:rPr>
          <w:rFonts w:hint="cs"/>
          <w:rtl/>
        </w:rPr>
        <w:t xml:space="preserve">موجود </w:t>
      </w:r>
      <w:r w:rsidR="00EB2245">
        <w:rPr>
          <w:rFonts w:hint="cs"/>
          <w:rtl/>
        </w:rPr>
        <w:t xml:space="preserve"> </w:t>
      </w:r>
      <w:r w:rsidRPr="00B16837">
        <w:rPr>
          <w:rFonts w:hint="cs"/>
          <w:rtl/>
        </w:rPr>
        <w:t xml:space="preserve">در مواد </w:t>
      </w:r>
      <w:r w:rsidR="00EB2245">
        <w:rPr>
          <w:rFonts w:hint="cs"/>
          <w:rtl/>
        </w:rPr>
        <w:t xml:space="preserve"> </w:t>
      </w:r>
      <w:r w:rsidRPr="00B16837">
        <w:rPr>
          <w:rFonts w:hint="cs"/>
          <w:rtl/>
        </w:rPr>
        <w:t xml:space="preserve">کاهنده </w:t>
      </w:r>
      <w:r w:rsidR="00EB2245">
        <w:rPr>
          <w:rFonts w:hint="cs"/>
          <w:rtl/>
        </w:rPr>
        <w:t xml:space="preserve"> </w:t>
      </w:r>
      <w:r w:rsidRPr="00B16837">
        <w:rPr>
          <w:rFonts w:hint="cs"/>
          <w:rtl/>
        </w:rPr>
        <w:t>مقاومت</w:t>
      </w:r>
      <w:r w:rsidR="00EB2245">
        <w:rPr>
          <w:rFonts w:hint="cs"/>
          <w:rtl/>
        </w:rPr>
        <w:t xml:space="preserve"> </w:t>
      </w:r>
      <w:r w:rsidRPr="00B16837">
        <w:rPr>
          <w:rFonts w:hint="cs"/>
          <w:rtl/>
        </w:rPr>
        <w:t xml:space="preserve"> زمین</w:t>
      </w:r>
      <w:r w:rsidR="00EB2245">
        <w:rPr>
          <w:rFonts w:hint="cs"/>
          <w:rtl/>
        </w:rPr>
        <w:t xml:space="preserve"> </w:t>
      </w:r>
      <w:r w:rsidRPr="00B16837">
        <w:rPr>
          <w:rFonts w:hint="cs"/>
          <w:rtl/>
        </w:rPr>
        <w:t xml:space="preserve"> مطابق</w:t>
      </w:r>
      <w:r w:rsidR="00EB2245">
        <w:rPr>
          <w:rFonts w:hint="cs"/>
          <w:rtl/>
        </w:rPr>
        <w:t xml:space="preserve"> </w:t>
      </w:r>
      <w:r w:rsidRPr="00B16837">
        <w:rPr>
          <w:rFonts w:hint="cs"/>
          <w:rtl/>
        </w:rPr>
        <w:t xml:space="preserve"> با </w:t>
      </w:r>
      <w:r w:rsidR="00EB2245">
        <w:rPr>
          <w:rFonts w:hint="cs"/>
          <w:rtl/>
        </w:rPr>
        <w:t xml:space="preserve"> </w:t>
      </w:r>
      <w:r w:rsidRPr="00B16837">
        <w:rPr>
          <w:rFonts w:hint="cs"/>
          <w:rtl/>
        </w:rPr>
        <w:t xml:space="preserve">استاندارد </w:t>
      </w:r>
      <w:r w:rsidRPr="00B10F4A">
        <w:rPr>
          <w:szCs w:val="22"/>
        </w:rPr>
        <w:t>ISO 4689-3</w:t>
      </w:r>
      <w:r w:rsidRPr="00B16837">
        <w:rPr>
          <w:rFonts w:hint="cs"/>
          <w:rtl/>
        </w:rPr>
        <w:t xml:space="preserve"> اندازه</w:t>
      </w:r>
      <w:r w:rsidR="007636A5">
        <w:rPr>
          <w:rFonts w:hint="cs"/>
          <w:rtl/>
        </w:rPr>
        <w:t>‌</w:t>
      </w:r>
      <w:r w:rsidRPr="00B16837">
        <w:rPr>
          <w:rFonts w:hint="cs"/>
          <w:rtl/>
        </w:rPr>
        <w:t>گیری می</w:t>
      </w:r>
      <w:r w:rsidR="007636A5">
        <w:rPr>
          <w:rFonts w:hint="cs"/>
          <w:rtl/>
        </w:rPr>
        <w:t>‌</w:t>
      </w:r>
      <w:r w:rsidRPr="00B16837">
        <w:rPr>
          <w:rFonts w:hint="cs"/>
          <w:rtl/>
        </w:rPr>
        <w:t>شود. سولفور دارای قابلیت اکسیداسیون بالایی می</w:t>
      </w:r>
      <w:r w:rsidR="007636A5">
        <w:rPr>
          <w:rFonts w:hint="cs"/>
          <w:rtl/>
        </w:rPr>
        <w:t>‌</w:t>
      </w:r>
      <w:r w:rsidRPr="00B16837">
        <w:rPr>
          <w:rFonts w:hint="cs"/>
          <w:rtl/>
        </w:rPr>
        <w:t xml:space="preserve">باشد که در اثر اکسیداسیون و در صورت حضور آب اسید سولفوریک که اسید مخربی </w:t>
      </w:r>
      <w:r w:rsidR="00894714">
        <w:rPr>
          <w:rFonts w:hint="cs"/>
          <w:rtl/>
        </w:rPr>
        <w:t>می‌باشد</w:t>
      </w:r>
      <w:r w:rsidRPr="00B16837">
        <w:rPr>
          <w:rFonts w:hint="cs"/>
          <w:rtl/>
        </w:rPr>
        <w:t xml:space="preserve"> تولید می</w:t>
      </w:r>
      <w:r w:rsidR="007636A5">
        <w:rPr>
          <w:rFonts w:hint="cs"/>
          <w:rtl/>
        </w:rPr>
        <w:t>‌</w:t>
      </w:r>
      <w:r w:rsidRPr="00B16837">
        <w:rPr>
          <w:rFonts w:hint="cs"/>
          <w:rtl/>
        </w:rPr>
        <w:t>گردد. بنابراین اگر این مواد دارای مقدار قابل ملاحظه</w:t>
      </w:r>
      <w:r w:rsidR="007636A5">
        <w:rPr>
          <w:rFonts w:hint="cs"/>
          <w:rtl/>
        </w:rPr>
        <w:t>‌</w:t>
      </w:r>
      <w:r w:rsidRPr="00B16837">
        <w:rPr>
          <w:rFonts w:hint="cs"/>
          <w:rtl/>
        </w:rPr>
        <w:t>ای سولفور باشند باعث خوردگی الکترودها و آلودگی محیط می</w:t>
      </w:r>
      <w:r w:rsidR="007636A5">
        <w:rPr>
          <w:rFonts w:hint="cs"/>
          <w:rtl/>
        </w:rPr>
        <w:t>‌</w:t>
      </w:r>
      <w:r w:rsidRPr="00B16837">
        <w:rPr>
          <w:rFonts w:hint="cs"/>
          <w:rtl/>
        </w:rPr>
        <w:t xml:space="preserve">شوند. مقدار سولفور موجود باید کمتر از 2درصد باشد. </w:t>
      </w:r>
    </w:p>
    <w:p w:rsidR="00F257A1" w:rsidRPr="00B10F4A" w:rsidRDefault="00B10F4A" w:rsidP="004F4E4F">
      <w:pPr>
        <w:pStyle w:val="Heading3"/>
        <w:rPr>
          <w:rtl/>
        </w:rPr>
      </w:pPr>
      <w:bookmarkStart w:id="169" w:name="_Toc456028461"/>
      <w:r w:rsidRPr="00B10F4A">
        <w:rPr>
          <w:rFonts w:hint="cs"/>
          <w:rtl/>
        </w:rPr>
        <w:lastRenderedPageBreak/>
        <w:t>پ-2-3-</w:t>
      </w:r>
      <w:r w:rsidR="00F257A1" w:rsidRPr="00B10F4A">
        <w:rPr>
          <w:rFonts w:hint="cs"/>
          <w:rtl/>
        </w:rPr>
        <w:t>اندازه</w:t>
      </w:r>
      <w:r w:rsidR="004F4E4F">
        <w:rPr>
          <w:rFonts w:hint="cs"/>
          <w:rtl/>
        </w:rPr>
        <w:t>‌</w:t>
      </w:r>
      <w:r w:rsidR="00F257A1" w:rsidRPr="00B10F4A">
        <w:rPr>
          <w:rFonts w:hint="cs"/>
          <w:rtl/>
        </w:rPr>
        <w:t>گیری مقاومت ویژه</w:t>
      </w:r>
      <w:bookmarkEnd w:id="169"/>
    </w:p>
    <w:p w:rsidR="00F257A1" w:rsidRPr="00B16837" w:rsidRDefault="00F257A1" w:rsidP="007636A5">
      <w:pPr>
        <w:rPr>
          <w:rtl/>
        </w:rPr>
      </w:pPr>
      <w:r w:rsidRPr="00B16837">
        <w:rPr>
          <w:rFonts w:hint="cs"/>
          <w:rtl/>
        </w:rPr>
        <w:t>همانطور که در بالا به آن اشاره شد یکی از مشخصه</w:t>
      </w:r>
      <w:r w:rsidR="007636A5">
        <w:rPr>
          <w:rFonts w:hint="cs"/>
          <w:rtl/>
        </w:rPr>
        <w:t>‌</w:t>
      </w:r>
      <w:r w:rsidRPr="00B16837">
        <w:rPr>
          <w:rFonts w:hint="cs"/>
          <w:rtl/>
        </w:rPr>
        <w:t>های ویژه این ترکیبات داشتن مقاومت ویژه پایین می</w:t>
      </w:r>
      <w:r w:rsidR="007636A5">
        <w:rPr>
          <w:rFonts w:hint="cs"/>
          <w:rtl/>
        </w:rPr>
        <w:t>‌</w:t>
      </w:r>
      <w:r w:rsidRPr="00B16837">
        <w:rPr>
          <w:rFonts w:hint="cs"/>
          <w:rtl/>
        </w:rPr>
        <w:t xml:space="preserve">باشد که این پارامتر مطابق با استاندارد </w:t>
      </w:r>
      <w:r w:rsidRPr="00B10F4A">
        <w:rPr>
          <w:szCs w:val="22"/>
        </w:rPr>
        <w:t>ASTM G57-06</w:t>
      </w:r>
      <w:r w:rsidRPr="00B16837">
        <w:rPr>
          <w:rFonts w:hint="cs"/>
          <w:rtl/>
        </w:rPr>
        <w:t xml:space="preserve"> اندازه</w:t>
      </w:r>
      <w:r w:rsidR="007636A5">
        <w:rPr>
          <w:rFonts w:hint="cs"/>
          <w:rtl/>
        </w:rPr>
        <w:t>‌</w:t>
      </w:r>
      <w:r w:rsidRPr="00B16837">
        <w:rPr>
          <w:rFonts w:hint="cs"/>
          <w:rtl/>
        </w:rPr>
        <w:t>گیری می</w:t>
      </w:r>
      <w:r w:rsidR="007636A5">
        <w:rPr>
          <w:rFonts w:hint="cs"/>
          <w:rtl/>
        </w:rPr>
        <w:t>‌</w:t>
      </w:r>
      <w:r w:rsidRPr="00B16837">
        <w:rPr>
          <w:rFonts w:hint="cs"/>
          <w:rtl/>
        </w:rPr>
        <w:t xml:space="preserve">شود. </w:t>
      </w:r>
    </w:p>
    <w:p w:rsidR="00F257A1" w:rsidRPr="00B16837" w:rsidRDefault="00B10F4A" w:rsidP="008979EC">
      <w:pPr>
        <w:pStyle w:val="Heading3"/>
        <w:rPr>
          <w:rtl/>
        </w:rPr>
      </w:pPr>
      <w:bookmarkStart w:id="170" w:name="_Toc456028462"/>
      <w:r>
        <w:rPr>
          <w:rFonts w:hint="cs"/>
          <w:rtl/>
        </w:rPr>
        <w:t>پ-2-4</w:t>
      </w:r>
      <w:r w:rsidR="00F257A1" w:rsidRPr="00B16837">
        <w:rPr>
          <w:rFonts w:hint="cs"/>
          <w:rtl/>
        </w:rPr>
        <w:t>آزمایش خورندگی</w:t>
      </w:r>
      <w:bookmarkEnd w:id="170"/>
    </w:p>
    <w:p w:rsidR="00F257A1" w:rsidRPr="00B16837" w:rsidRDefault="00F257A1" w:rsidP="007636A5">
      <w:pPr>
        <w:tabs>
          <w:tab w:val="left" w:pos="8012"/>
        </w:tabs>
        <w:rPr>
          <w:rFonts w:cs="B Compset"/>
          <w:rtl/>
        </w:rPr>
      </w:pPr>
      <w:r w:rsidRPr="00B16837">
        <w:rPr>
          <w:rFonts w:cs="B Compset" w:hint="cs"/>
          <w:rtl/>
        </w:rPr>
        <w:t>این آزمایش برای تعیین خاصیت خورندگی این مواد مطابق با استاندارد</w:t>
      </w:r>
      <w:r w:rsidRPr="00B10F4A">
        <w:rPr>
          <w:rFonts w:cs="B Compset" w:hint="cs"/>
          <w:szCs w:val="22"/>
          <w:rtl/>
        </w:rPr>
        <w:t xml:space="preserve"> </w:t>
      </w:r>
      <w:r w:rsidRPr="00B10F4A">
        <w:rPr>
          <w:rFonts w:cs="B Compset"/>
          <w:szCs w:val="22"/>
        </w:rPr>
        <w:t xml:space="preserve">  ASTM G59-97</w:t>
      </w:r>
      <w:r w:rsidRPr="00B16837">
        <w:rPr>
          <w:rFonts w:cs="B Compset" w:hint="cs"/>
          <w:rtl/>
        </w:rPr>
        <w:t>انجام می</w:t>
      </w:r>
      <w:r w:rsidR="007636A5">
        <w:rPr>
          <w:rFonts w:cs="B Compset" w:hint="cs"/>
          <w:rtl/>
        </w:rPr>
        <w:t>‌</w:t>
      </w:r>
      <w:r w:rsidRPr="00B16837">
        <w:rPr>
          <w:rFonts w:cs="B Compset" w:hint="cs"/>
          <w:rtl/>
        </w:rPr>
        <w:t>شود.</w:t>
      </w:r>
    </w:p>
    <w:p w:rsidR="004F4E4F" w:rsidRDefault="004F4E4F" w:rsidP="00F257A1">
      <w:pPr>
        <w:tabs>
          <w:tab w:val="left" w:pos="8012"/>
        </w:tabs>
        <w:rPr>
          <w:rFonts w:cs="B Compset"/>
          <w:sz w:val="28"/>
          <w:szCs w:val="28"/>
          <w:rtl/>
        </w:rPr>
        <w:sectPr w:rsidR="004F4E4F" w:rsidSect="0059773D">
          <w:footnotePr>
            <w:numRestart w:val="eachPage"/>
          </w:footnotePr>
          <w:type w:val="oddPage"/>
          <w:pgSz w:w="9639" w:h="13041" w:code="512"/>
          <w:pgMar w:top="1418" w:right="1275" w:bottom="1134" w:left="1247" w:header="709" w:footer="709" w:gutter="0"/>
          <w:cols w:space="708"/>
          <w:bidi/>
          <w:rtlGutter/>
          <w:docGrid w:linePitch="360"/>
        </w:sectPr>
      </w:pPr>
    </w:p>
    <w:p w:rsidR="009C4663" w:rsidRDefault="009C4663" w:rsidP="009C4663">
      <w:pPr>
        <w:rPr>
          <w:rtl/>
          <w:lang w:bidi="fa-IR"/>
        </w:rPr>
      </w:pPr>
    </w:p>
    <w:p w:rsidR="009C4663" w:rsidRDefault="009C4663" w:rsidP="009C4663">
      <w:pPr>
        <w:rPr>
          <w:rtl/>
          <w:lang w:bidi="fa-IR"/>
        </w:rPr>
      </w:pPr>
    </w:p>
    <w:p w:rsidR="007778AF" w:rsidRDefault="000F3725" w:rsidP="007778AF">
      <w:pPr>
        <w:jc w:val="center"/>
        <w:rPr>
          <w:b/>
          <w:bCs/>
          <w:sz w:val="36"/>
          <w:szCs w:val="36"/>
          <w:rtl/>
          <w:lang w:bidi="fa-IR"/>
        </w:rPr>
      </w:pPr>
      <w:r>
        <w:rPr>
          <w:rFonts w:hint="cs"/>
          <w:b/>
          <w:bCs/>
          <w:sz w:val="36"/>
          <w:szCs w:val="36"/>
          <w:rtl/>
          <w:lang w:bidi="fa-IR"/>
        </w:rPr>
        <w:t>پیوست ت</w:t>
      </w:r>
    </w:p>
    <w:p w:rsidR="000F3725" w:rsidRDefault="009107BC" w:rsidP="007778AF">
      <w:pPr>
        <w:jc w:val="center"/>
        <w:rPr>
          <w:b/>
          <w:bCs/>
          <w:sz w:val="36"/>
          <w:szCs w:val="36"/>
          <w:rtl/>
          <w:lang w:bidi="fa-IR"/>
        </w:rPr>
      </w:pPr>
      <w:r>
        <w:rPr>
          <w:rFonts w:hint="cs"/>
          <w:b/>
          <w:bCs/>
          <w:sz w:val="36"/>
          <w:szCs w:val="36"/>
          <w:rtl/>
          <w:lang w:bidi="fa-IR"/>
        </w:rPr>
        <w:t>حفاظت در برابر اثرات ناشی از امواج الکترومغناطیسی حاصل از صاعقه</w:t>
      </w:r>
    </w:p>
    <w:p w:rsidR="000F3725" w:rsidRDefault="000F3725" w:rsidP="007778AF">
      <w:pPr>
        <w:jc w:val="center"/>
        <w:rPr>
          <w:b/>
          <w:bCs/>
          <w:sz w:val="36"/>
          <w:szCs w:val="36"/>
          <w:rtl/>
          <w:lang w:bidi="fa-IR"/>
        </w:rPr>
      </w:pPr>
    </w:p>
    <w:p w:rsidR="000F3725" w:rsidRPr="003B2C10" w:rsidRDefault="000F3725" w:rsidP="007778AF">
      <w:pPr>
        <w:jc w:val="center"/>
        <w:rPr>
          <w:b/>
          <w:bCs/>
          <w:sz w:val="36"/>
          <w:szCs w:val="36"/>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9C4663" w:rsidRDefault="009C4663" w:rsidP="009C4663">
      <w:pPr>
        <w:rPr>
          <w:rtl/>
          <w:lang w:bidi="fa-IR"/>
        </w:rPr>
      </w:pPr>
    </w:p>
    <w:p w:rsidR="00A946E4" w:rsidRDefault="00A946E4" w:rsidP="009C4663">
      <w:pPr>
        <w:pStyle w:val="Heading1"/>
        <w:rPr>
          <w:rtl/>
          <w:lang w:bidi="fa-IR"/>
        </w:rPr>
      </w:pPr>
      <w:bookmarkStart w:id="171" w:name="_Toc456028464"/>
      <w:r w:rsidRPr="003B2C10">
        <w:rPr>
          <w:rFonts w:hint="cs"/>
          <w:rtl/>
          <w:lang w:bidi="fa-IR"/>
        </w:rPr>
        <w:lastRenderedPageBreak/>
        <w:t>حفاظت دربرابر اثرات ناشی از امواج الکترومغناطیسی حاصل از صاعقه</w:t>
      </w:r>
      <w:bookmarkEnd w:id="171"/>
    </w:p>
    <w:p w:rsidR="00A946E4" w:rsidRPr="00A946E4" w:rsidRDefault="00A946E4" w:rsidP="00A946E4">
      <w:pPr>
        <w:rPr>
          <w:rtl/>
          <w:lang w:bidi="fa-IR"/>
        </w:rPr>
      </w:pPr>
    </w:p>
    <w:p w:rsidR="009C4663" w:rsidRPr="006F492F" w:rsidRDefault="009C4663" w:rsidP="009C4663">
      <w:pPr>
        <w:pStyle w:val="Heading1"/>
        <w:rPr>
          <w:rtl/>
          <w:lang w:bidi="fa-IR"/>
        </w:rPr>
      </w:pPr>
      <w:bookmarkStart w:id="172" w:name="_Toc456028465"/>
      <w:r w:rsidRPr="006F492F">
        <w:rPr>
          <w:rFonts w:hint="cs"/>
          <w:rtl/>
          <w:lang w:bidi="fa-IR"/>
        </w:rPr>
        <w:t>مقدمه :</w:t>
      </w:r>
      <w:bookmarkEnd w:id="172"/>
    </w:p>
    <w:p w:rsidR="009C4663" w:rsidRPr="00C76CE1" w:rsidRDefault="009C4663" w:rsidP="009C4663">
      <w:pPr>
        <w:rPr>
          <w:rtl/>
        </w:rPr>
      </w:pPr>
      <w:r w:rsidRPr="00C76CE1">
        <w:rPr>
          <w:rFonts w:hint="cs"/>
          <w:rtl/>
        </w:rPr>
        <w:t>اصابت صاعقه و جريان ناشي از القاء آن بر روي هر هادي مانند کابل</w:t>
      </w:r>
      <w:r>
        <w:rPr>
          <w:rFonts w:hint="cs"/>
          <w:rtl/>
        </w:rPr>
        <w:t>‌</w:t>
      </w:r>
      <w:r w:rsidRPr="00C76CE1">
        <w:rPr>
          <w:rFonts w:hint="cs"/>
          <w:rtl/>
        </w:rPr>
        <w:t>هاي الکتريکي يا مخابراتي، توليد اضافه ولتاژهاي ناپايدار مي</w:t>
      </w:r>
      <w:r>
        <w:rPr>
          <w:rFonts w:hint="cs"/>
          <w:rtl/>
        </w:rPr>
        <w:t>‌</w:t>
      </w:r>
      <w:r w:rsidRPr="00C76CE1">
        <w:rPr>
          <w:rFonts w:hint="cs"/>
          <w:rtl/>
        </w:rPr>
        <w:t>کند که مشخصه اين اضافه ولتاژ عبارتست از: زمان کوتاه، افزايش سريع دامنه و مقاديري با پيک بالا( با پيک چند صد کيلو ولت ).</w:t>
      </w:r>
    </w:p>
    <w:p w:rsidR="009C4663" w:rsidRPr="00C76CE1" w:rsidRDefault="009C4663" w:rsidP="009C4663">
      <w:pPr>
        <w:rPr>
          <w:rtl/>
        </w:rPr>
      </w:pPr>
      <w:r w:rsidRPr="00C76CE1">
        <w:rPr>
          <w:rFonts w:hint="cs"/>
          <w:rtl/>
        </w:rPr>
        <w:t xml:space="preserve"> صاعقه در شعاع چند کيلومتري انتشار يافته و گسترش آن باعث افزايش پتانسيل گرديده و اضافه ولتاژهائي را در ترمينال</w:t>
      </w:r>
      <w:r>
        <w:rPr>
          <w:rFonts w:hint="cs"/>
          <w:rtl/>
        </w:rPr>
        <w:t>‌</w:t>
      </w:r>
      <w:r w:rsidRPr="00C76CE1">
        <w:rPr>
          <w:rFonts w:hint="cs"/>
          <w:rtl/>
        </w:rPr>
        <w:t>هاي زمين القا مي</w:t>
      </w:r>
      <w:r>
        <w:rPr>
          <w:rFonts w:hint="cs"/>
          <w:rtl/>
        </w:rPr>
        <w:t>‌</w:t>
      </w:r>
      <w:r w:rsidRPr="00C76CE1">
        <w:rPr>
          <w:rFonts w:hint="cs"/>
          <w:rtl/>
        </w:rPr>
        <w:t>کند .</w:t>
      </w:r>
    </w:p>
    <w:p w:rsidR="009C4663" w:rsidRPr="00C76CE1" w:rsidRDefault="009C4663" w:rsidP="009C4663">
      <w:pPr>
        <w:rPr>
          <w:rtl/>
        </w:rPr>
      </w:pPr>
      <w:r w:rsidRPr="00C76CE1">
        <w:rPr>
          <w:rFonts w:hint="cs"/>
          <w:rtl/>
        </w:rPr>
        <w:t>اضافه ولتاژها به طوری کلی به دودسته زیر تقسیم می</w:t>
      </w:r>
      <w:r>
        <w:rPr>
          <w:rFonts w:hint="cs"/>
          <w:rtl/>
        </w:rPr>
        <w:t>‌</w:t>
      </w:r>
      <w:r w:rsidRPr="00C76CE1">
        <w:rPr>
          <w:rFonts w:hint="cs"/>
          <w:rtl/>
        </w:rPr>
        <w:t>شوند:</w:t>
      </w:r>
    </w:p>
    <w:p w:rsidR="009C4663" w:rsidRPr="00CB4AD7" w:rsidRDefault="009C4663" w:rsidP="009C4663">
      <w:pPr>
        <w:jc w:val="center"/>
        <w:rPr>
          <w:rFonts w:cs="B Compset"/>
          <w:sz w:val="28"/>
          <w:szCs w:val="28"/>
          <w:lang w:bidi="fa-IR"/>
        </w:rPr>
      </w:pPr>
      <w:r w:rsidRPr="00CB4AD7">
        <w:rPr>
          <w:rFonts w:cs="B Compset"/>
          <w:noProof/>
          <w:sz w:val="28"/>
          <w:szCs w:val="28"/>
          <w:rtl/>
          <w:lang w:bidi="fa-IR"/>
        </w:rPr>
        <w:drawing>
          <wp:inline distT="0" distB="0" distL="0" distR="0">
            <wp:extent cx="2347109" cy="2048933"/>
            <wp:effectExtent l="19050" t="0" r="0" b="0"/>
            <wp:docPr id="48" name="Picture 5" descr="D:\amouj\book\edit\آخرین ویرایش\arrester\ت-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ouj\book\edit\آخرین ویرایش\arrester\ت-1.png"/>
                    <pic:cNvPicPr>
                      <a:picLocks noChangeAspect="1" noChangeArrowheads="1"/>
                    </pic:cNvPicPr>
                  </pic:nvPicPr>
                  <pic:blipFill>
                    <a:blip r:embed="rId170" cstate="print"/>
                    <a:srcRect/>
                    <a:stretch>
                      <a:fillRect/>
                    </a:stretch>
                  </pic:blipFill>
                  <pic:spPr bwMode="auto">
                    <a:xfrm>
                      <a:off x="0" y="0"/>
                      <a:ext cx="2348038" cy="2049744"/>
                    </a:xfrm>
                    <a:prstGeom prst="rect">
                      <a:avLst/>
                    </a:prstGeom>
                    <a:noFill/>
                    <a:ln w="9525">
                      <a:noFill/>
                      <a:miter lim="800000"/>
                      <a:headEnd/>
                      <a:tailEnd/>
                    </a:ln>
                  </pic:spPr>
                </pic:pic>
              </a:graphicData>
            </a:graphic>
          </wp:inline>
        </w:drawing>
      </w:r>
    </w:p>
    <w:p w:rsidR="009C4663" w:rsidRDefault="009C4663" w:rsidP="009C4663">
      <w:pPr>
        <w:pStyle w:val="a0"/>
        <w:rPr>
          <w:rtl/>
          <w:lang w:val="tr-TR"/>
        </w:rPr>
      </w:pPr>
      <w:r w:rsidRPr="000D6AE2">
        <w:rPr>
          <w:rFonts w:hint="cs"/>
          <w:rtl/>
          <w:lang w:val="tr-TR"/>
        </w:rPr>
        <w:t>شکل ت-1- اضافه ولتاژ گذرا</w:t>
      </w:r>
    </w:p>
    <w:p w:rsidR="00941D96" w:rsidRPr="00D32A88" w:rsidRDefault="00941D96" w:rsidP="00941D96">
      <w:pPr>
        <w:pStyle w:val="Heading2"/>
        <w:rPr>
          <w:rtl/>
        </w:rPr>
      </w:pPr>
      <w:bookmarkStart w:id="173" w:name="_Toc456028466"/>
      <w:r w:rsidRPr="00D32A88">
        <w:rPr>
          <w:rFonts w:hint="cs"/>
          <w:rtl/>
        </w:rPr>
        <w:t>1-اضافه ولتاژهای گذرا :</w:t>
      </w:r>
      <w:bookmarkEnd w:id="173"/>
    </w:p>
    <w:p w:rsidR="00941D96" w:rsidRPr="00C76CE1" w:rsidRDefault="00941D96" w:rsidP="0044746F">
      <w:pPr>
        <w:rPr>
          <w:rtl/>
        </w:rPr>
      </w:pPr>
      <w:r w:rsidRPr="00C76CE1">
        <w:rPr>
          <w:rFonts w:hint="cs"/>
          <w:rtl/>
        </w:rPr>
        <w:t>منشا ایجاد آن صاعقه، کليد زني ماشين</w:t>
      </w:r>
      <w:r>
        <w:rPr>
          <w:rFonts w:hint="cs"/>
          <w:rtl/>
        </w:rPr>
        <w:t>‌</w:t>
      </w:r>
      <w:r w:rsidRPr="00C76CE1">
        <w:rPr>
          <w:rFonts w:hint="cs"/>
          <w:rtl/>
        </w:rPr>
        <w:t>هاي الکتريکي با توان بالا و ک</w:t>
      </w:r>
      <w:r w:rsidR="0044746F">
        <w:rPr>
          <w:rFonts w:hint="cs"/>
          <w:rtl/>
        </w:rPr>
        <w:t>لی</w:t>
      </w:r>
      <w:r w:rsidRPr="00C76CE1">
        <w:rPr>
          <w:rFonts w:hint="cs"/>
          <w:rtl/>
        </w:rPr>
        <w:t>د زني بارهاي الکتريکي بوسيله منابع تغذيه است.</w:t>
      </w:r>
    </w:p>
    <w:p w:rsidR="00941D96" w:rsidRPr="00C76CE1" w:rsidRDefault="00941D96" w:rsidP="00941D96">
      <w:pPr>
        <w:spacing w:after="0"/>
        <w:rPr>
          <w:rtl/>
          <w:lang w:val="tr-TR" w:bidi="fa-IR"/>
        </w:rPr>
      </w:pPr>
      <w:r w:rsidRPr="00C76CE1">
        <w:rPr>
          <w:rFonts w:hint="cs"/>
          <w:rtl/>
        </w:rPr>
        <w:t xml:space="preserve">-مقدار آنها برحسب </w:t>
      </w:r>
      <w:r w:rsidRPr="00C76CE1">
        <w:rPr>
          <w:rFonts w:hint="cs"/>
          <w:rtl/>
          <w:lang w:val="tr-TR" w:bidi="fa-IR"/>
        </w:rPr>
        <w:t>کیلو ولت است</w:t>
      </w:r>
    </w:p>
    <w:p w:rsidR="00941D96" w:rsidRPr="00C76CE1" w:rsidRDefault="00941D96" w:rsidP="00941D96">
      <w:pPr>
        <w:spacing w:after="0"/>
        <w:rPr>
          <w:rtl/>
          <w:lang w:val="tr-TR" w:bidi="fa-IR"/>
        </w:rPr>
      </w:pPr>
      <w:r w:rsidRPr="00C76CE1">
        <w:rPr>
          <w:rFonts w:hint="cs"/>
          <w:rtl/>
          <w:lang w:val="tr-TR" w:bidi="fa-IR"/>
        </w:rPr>
        <w:lastRenderedPageBreak/>
        <w:t>-دربازه زمانی میکرو ثانیه اتفاق می</w:t>
      </w:r>
      <w:r>
        <w:rPr>
          <w:rFonts w:hint="cs"/>
          <w:rtl/>
          <w:lang w:val="tr-TR" w:bidi="fa-IR"/>
        </w:rPr>
        <w:t>‌</w:t>
      </w:r>
      <w:r w:rsidRPr="00C76CE1">
        <w:rPr>
          <w:rFonts w:hint="cs"/>
          <w:rtl/>
          <w:lang w:val="tr-TR" w:bidi="fa-IR"/>
        </w:rPr>
        <w:t>افتد</w:t>
      </w:r>
    </w:p>
    <w:p w:rsidR="00941D96" w:rsidRPr="00C76CE1" w:rsidRDefault="00941D96" w:rsidP="00941D96">
      <w:pPr>
        <w:spacing w:after="0"/>
        <w:rPr>
          <w:rtl/>
          <w:lang w:val="tr-TR" w:bidi="fa-IR"/>
        </w:rPr>
      </w:pPr>
      <w:r w:rsidRPr="00C76CE1">
        <w:rPr>
          <w:rFonts w:hint="cs"/>
          <w:rtl/>
          <w:lang w:val="tr-TR" w:bidi="fa-IR"/>
        </w:rPr>
        <w:t>-درخطوط تلفن، کابل</w:t>
      </w:r>
      <w:r>
        <w:rPr>
          <w:rFonts w:hint="cs"/>
          <w:rtl/>
          <w:lang w:val="tr-TR" w:bidi="fa-IR"/>
        </w:rPr>
        <w:t>‌</w:t>
      </w:r>
      <w:r w:rsidRPr="00C76CE1">
        <w:rPr>
          <w:rFonts w:hint="cs"/>
          <w:rtl/>
          <w:lang w:val="tr-TR" w:bidi="fa-IR"/>
        </w:rPr>
        <w:t>های تغذیه، کابل</w:t>
      </w:r>
      <w:r>
        <w:rPr>
          <w:rFonts w:hint="cs"/>
          <w:rtl/>
          <w:lang w:val="tr-TR" w:bidi="fa-IR"/>
        </w:rPr>
        <w:t>‌</w:t>
      </w:r>
      <w:r w:rsidRPr="00C76CE1">
        <w:rPr>
          <w:rFonts w:hint="cs"/>
          <w:rtl/>
          <w:lang w:val="tr-TR" w:bidi="fa-IR"/>
        </w:rPr>
        <w:t>های کواکسیال</w:t>
      </w:r>
    </w:p>
    <w:p w:rsidR="00941D96" w:rsidRPr="00CB4AD7" w:rsidRDefault="00941D96" w:rsidP="00941D96">
      <w:pPr>
        <w:rPr>
          <w:lang w:bidi="fa-IR"/>
        </w:rPr>
      </w:pPr>
      <w:r w:rsidRPr="00C76CE1">
        <w:rPr>
          <w:rFonts w:hint="cs"/>
          <w:rtl/>
          <w:lang w:val="tr-TR" w:bidi="fa-IR"/>
        </w:rPr>
        <w:t>-وبه زمین انتقال می</w:t>
      </w:r>
      <w:r>
        <w:rPr>
          <w:rFonts w:hint="cs"/>
          <w:rtl/>
          <w:lang w:val="tr-TR" w:bidi="fa-IR"/>
        </w:rPr>
        <w:t>‌</w:t>
      </w:r>
      <w:r w:rsidRPr="00C76CE1">
        <w:rPr>
          <w:rFonts w:hint="cs"/>
          <w:rtl/>
          <w:lang w:val="tr-TR" w:bidi="fa-IR"/>
        </w:rPr>
        <w:t>یابند</w:t>
      </w:r>
    </w:p>
    <w:p w:rsidR="009C4663" w:rsidRPr="00D32A88" w:rsidRDefault="009C4663" w:rsidP="00941D96">
      <w:pPr>
        <w:pStyle w:val="Heading2"/>
        <w:spacing w:before="0"/>
        <w:rPr>
          <w:rFonts w:cs="B Compset"/>
          <w:sz w:val="28"/>
          <w:rtl/>
        </w:rPr>
      </w:pPr>
      <w:bookmarkStart w:id="174" w:name="_Toc456028467"/>
      <w:r w:rsidRPr="00D32A88">
        <w:rPr>
          <w:rFonts w:cs="B Compset" w:hint="cs"/>
          <w:sz w:val="28"/>
          <w:rtl/>
        </w:rPr>
        <w:t>2</w:t>
      </w:r>
      <w:r w:rsidRPr="005E28DD">
        <w:rPr>
          <w:rFonts w:hint="cs"/>
          <w:rtl/>
        </w:rPr>
        <w:t>-</w:t>
      </w:r>
      <w:r w:rsidR="005E28DD">
        <w:rPr>
          <w:rFonts w:hint="cs"/>
          <w:rtl/>
        </w:rPr>
        <w:t xml:space="preserve"> </w:t>
      </w:r>
      <w:r w:rsidRPr="005E28DD">
        <w:rPr>
          <w:rFonts w:hint="cs"/>
          <w:rtl/>
        </w:rPr>
        <w:t>اضافه ولتاژهای ماندگار :</w:t>
      </w:r>
      <w:bookmarkEnd w:id="174"/>
    </w:p>
    <w:p w:rsidR="009C4663" w:rsidRPr="0036217C" w:rsidRDefault="009C4663" w:rsidP="008979EC">
      <w:pPr>
        <w:rPr>
          <w:rFonts w:cs="B Compset"/>
          <w:rtl/>
        </w:rPr>
      </w:pPr>
      <w:r w:rsidRPr="0036217C">
        <w:rPr>
          <w:rFonts w:cs="B Compset" w:hint="cs"/>
          <w:rtl/>
        </w:rPr>
        <w:t>منشا ایجاد آنها قطع شدن تصادفی نول و غیربالانس شدن فازها در شبکه می</w:t>
      </w:r>
      <w:r w:rsidR="005E28DD">
        <w:rPr>
          <w:rFonts w:cs="B Compset" w:hint="cs"/>
          <w:rtl/>
        </w:rPr>
        <w:t>‌</w:t>
      </w:r>
      <w:r w:rsidRPr="0036217C">
        <w:rPr>
          <w:rFonts w:cs="B Compset" w:hint="cs"/>
          <w:rtl/>
        </w:rPr>
        <w:t>باشد</w:t>
      </w:r>
      <w:r w:rsidR="005E28DD">
        <w:rPr>
          <w:rFonts w:cs="B Compset" w:hint="cs"/>
          <w:rtl/>
        </w:rPr>
        <w:t>.</w:t>
      </w:r>
    </w:p>
    <w:p w:rsidR="009C4663" w:rsidRPr="00675BBD" w:rsidRDefault="009C4663" w:rsidP="008979EC">
      <w:pPr>
        <w:spacing w:after="0"/>
        <w:rPr>
          <w:rFonts w:cs="B Compset"/>
          <w:rtl/>
        </w:rPr>
      </w:pPr>
      <w:r w:rsidRPr="00675BBD">
        <w:rPr>
          <w:rFonts w:cs="B Compset" w:hint="cs"/>
          <w:rtl/>
        </w:rPr>
        <w:t>-مقدار آن تا 400 ولت</w:t>
      </w:r>
    </w:p>
    <w:p w:rsidR="009C4663" w:rsidRPr="00675BBD" w:rsidRDefault="009C4663" w:rsidP="008979EC">
      <w:pPr>
        <w:spacing w:after="0"/>
        <w:rPr>
          <w:rFonts w:cs="B Compset"/>
          <w:rtl/>
        </w:rPr>
      </w:pPr>
      <w:r w:rsidRPr="00675BBD">
        <w:rPr>
          <w:rFonts w:cs="B Compset" w:hint="cs"/>
          <w:rtl/>
        </w:rPr>
        <w:t xml:space="preserve">-مدت زمان وقوع نامشخص از ثانیه تا ساعت </w:t>
      </w:r>
    </w:p>
    <w:p w:rsidR="009C4663" w:rsidRPr="00675BBD" w:rsidRDefault="009C4663" w:rsidP="008979EC">
      <w:pPr>
        <w:spacing w:after="0"/>
        <w:rPr>
          <w:rFonts w:cs="B Compset"/>
          <w:rtl/>
        </w:rPr>
      </w:pPr>
      <w:r w:rsidRPr="00675BBD">
        <w:rPr>
          <w:rFonts w:cs="B Compset" w:hint="cs"/>
          <w:rtl/>
        </w:rPr>
        <w:t xml:space="preserve">-تنها در شبکه تغذیه </w:t>
      </w:r>
    </w:p>
    <w:p w:rsidR="009C4663" w:rsidRPr="00FA2493" w:rsidRDefault="009C4663" w:rsidP="008979EC">
      <w:pPr>
        <w:spacing w:after="0"/>
        <w:rPr>
          <w:rFonts w:cs="B Compset"/>
          <w:rtl/>
        </w:rPr>
      </w:pPr>
      <w:r w:rsidRPr="00675BBD">
        <w:rPr>
          <w:rFonts w:cs="B Compset" w:hint="cs"/>
          <w:rtl/>
        </w:rPr>
        <w:t>-باعث وقفه درعملکرد سیستم می</w:t>
      </w:r>
      <w:r w:rsidR="005E28DD">
        <w:rPr>
          <w:rFonts w:cs="B Compset" w:hint="cs"/>
          <w:rtl/>
        </w:rPr>
        <w:t>‌</w:t>
      </w:r>
      <w:r w:rsidRPr="00675BBD">
        <w:rPr>
          <w:rFonts w:cs="B Compset" w:hint="cs"/>
          <w:rtl/>
        </w:rPr>
        <w:t>شود</w:t>
      </w:r>
      <w:r w:rsidR="005E28DD">
        <w:rPr>
          <w:rFonts w:cs="B Compset" w:hint="cs"/>
          <w:rtl/>
        </w:rPr>
        <w:t>.</w:t>
      </w:r>
    </w:p>
    <w:p w:rsidR="009C4663" w:rsidRDefault="009C4663" w:rsidP="008979EC">
      <w:pPr>
        <w:spacing w:after="0"/>
        <w:jc w:val="center"/>
        <w:rPr>
          <w:rFonts w:cs="B Compset"/>
          <w:noProof/>
          <w:sz w:val="28"/>
          <w:szCs w:val="28"/>
          <w:rtl/>
          <w:lang w:bidi="fa-IR"/>
        </w:rPr>
      </w:pPr>
      <w:r w:rsidRPr="00521955">
        <w:rPr>
          <w:rFonts w:cs="B Compset"/>
          <w:noProof/>
          <w:sz w:val="28"/>
          <w:szCs w:val="28"/>
          <w:rtl/>
          <w:lang w:bidi="fa-IR"/>
        </w:rPr>
        <w:drawing>
          <wp:anchor distT="0" distB="0" distL="114300" distR="114300" simplePos="0" relativeHeight="251653632" behindDoc="0" locked="0" layoutInCell="1" allowOverlap="1">
            <wp:simplePos x="0" y="0"/>
            <wp:positionH relativeFrom="column">
              <wp:posOffset>303732</wp:posOffset>
            </wp:positionH>
            <wp:positionV relativeFrom="paragraph">
              <wp:posOffset>6350</wp:posOffset>
            </wp:positionV>
            <wp:extent cx="4484639" cy="2095500"/>
            <wp:effectExtent l="0" t="0" r="0" b="0"/>
            <wp:wrapNone/>
            <wp:docPr id="52" name="Picture 5" descr="C:\Users\shahroodi\Download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hroodi\Downloads\2.pn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4491078" cy="2098509"/>
                    </a:xfrm>
                    <a:prstGeom prst="rect">
                      <a:avLst/>
                    </a:prstGeom>
                    <a:noFill/>
                    <a:ln>
                      <a:noFill/>
                    </a:ln>
                  </pic:spPr>
                </pic:pic>
              </a:graphicData>
            </a:graphic>
          </wp:anchor>
        </w:drawing>
      </w:r>
    </w:p>
    <w:p w:rsidR="009C4663" w:rsidRDefault="009C4663" w:rsidP="009C4663">
      <w:pPr>
        <w:jc w:val="center"/>
        <w:rPr>
          <w:rFonts w:cs="B Compset"/>
          <w:noProof/>
          <w:sz w:val="28"/>
          <w:szCs w:val="28"/>
          <w:rtl/>
          <w:lang w:bidi="fa-IR"/>
        </w:rPr>
      </w:pPr>
    </w:p>
    <w:p w:rsidR="009C4663" w:rsidRDefault="009C4663" w:rsidP="009C4663">
      <w:pPr>
        <w:jc w:val="center"/>
        <w:rPr>
          <w:rFonts w:cs="B Compset"/>
          <w:noProof/>
          <w:sz w:val="28"/>
          <w:szCs w:val="28"/>
          <w:rtl/>
          <w:lang w:bidi="fa-IR"/>
        </w:rPr>
      </w:pPr>
    </w:p>
    <w:p w:rsidR="009C4663" w:rsidRDefault="009C4663" w:rsidP="009C4663">
      <w:pPr>
        <w:jc w:val="center"/>
        <w:rPr>
          <w:rFonts w:cs="B Compset"/>
          <w:noProof/>
          <w:sz w:val="28"/>
          <w:szCs w:val="28"/>
          <w:rtl/>
          <w:lang w:bidi="fa-IR"/>
        </w:rPr>
      </w:pPr>
    </w:p>
    <w:p w:rsidR="009C4663" w:rsidRDefault="009C4663" w:rsidP="009C4663">
      <w:pPr>
        <w:jc w:val="center"/>
        <w:rPr>
          <w:rFonts w:cs="B Compset"/>
          <w:noProof/>
          <w:sz w:val="28"/>
          <w:szCs w:val="28"/>
          <w:rtl/>
          <w:lang w:bidi="fa-IR"/>
        </w:rPr>
      </w:pPr>
    </w:p>
    <w:p w:rsidR="009C4663" w:rsidRPr="0036217C" w:rsidRDefault="009C4663" w:rsidP="009C4663">
      <w:pPr>
        <w:jc w:val="center"/>
        <w:rPr>
          <w:rFonts w:cs="B Compset"/>
          <w:sz w:val="28"/>
          <w:szCs w:val="28"/>
          <w:rtl/>
        </w:rPr>
      </w:pPr>
      <w:r>
        <w:rPr>
          <w:rFonts w:cs="B Compset" w:hint="cs"/>
          <w:sz w:val="28"/>
          <w:szCs w:val="28"/>
          <w:rtl/>
          <w:lang w:val="tr-TR" w:bidi="fa-IR"/>
        </w:rPr>
        <w:t>شکل ت-2- اضافه ولتاژ ماندگار</w:t>
      </w:r>
    </w:p>
    <w:p w:rsidR="009C4663" w:rsidRPr="00675BBD" w:rsidRDefault="009C4663" w:rsidP="005E28DD">
      <w:pPr>
        <w:rPr>
          <w:rtl/>
        </w:rPr>
      </w:pPr>
      <w:r w:rsidRPr="00675BBD">
        <w:rPr>
          <w:rFonts w:hint="cs"/>
          <w:rtl/>
        </w:rPr>
        <w:t>دراین پیوست به اضافه ولتاژهای گذرا حاصل از صاعقه و نحوه حفاظت تجهیزات دربرابر آنها می</w:t>
      </w:r>
      <w:r w:rsidR="005E28DD">
        <w:rPr>
          <w:rFonts w:hint="cs"/>
          <w:rtl/>
        </w:rPr>
        <w:t>‌</w:t>
      </w:r>
      <w:r w:rsidRPr="00675BBD">
        <w:rPr>
          <w:rFonts w:hint="cs"/>
          <w:rtl/>
        </w:rPr>
        <w:t>پردازیم</w:t>
      </w:r>
      <w:r w:rsidR="005E28DD">
        <w:rPr>
          <w:rFonts w:hint="cs"/>
          <w:rtl/>
        </w:rPr>
        <w:t>.</w:t>
      </w:r>
    </w:p>
    <w:p w:rsidR="009C4663" w:rsidRPr="001D09B5" w:rsidRDefault="009C4663" w:rsidP="00941D96">
      <w:pPr>
        <w:pStyle w:val="Heading3"/>
        <w:spacing w:after="0"/>
        <w:rPr>
          <w:rFonts w:ascii="Verdana" w:hAnsi="Verdana"/>
          <w:color w:val="000000"/>
          <w:rtl/>
        </w:rPr>
      </w:pPr>
      <w:bookmarkStart w:id="175" w:name="_Toc456028468"/>
      <w:r w:rsidRPr="001D09B5">
        <w:rPr>
          <w:rFonts w:hint="cs"/>
          <w:rtl/>
        </w:rPr>
        <w:t>ت-1-اضافه ولتاژهاي ناشي از صاعقه از سه طريق وارد تاسيسات مي</w:t>
      </w:r>
      <w:r w:rsidR="005E28DD">
        <w:rPr>
          <w:rFonts w:hint="cs"/>
          <w:rtl/>
        </w:rPr>
        <w:t>‌</w:t>
      </w:r>
      <w:r w:rsidRPr="001D09B5">
        <w:rPr>
          <w:rFonts w:hint="cs"/>
          <w:rtl/>
        </w:rPr>
        <w:t>شوند:</w:t>
      </w:r>
      <w:bookmarkEnd w:id="175"/>
    </w:p>
    <w:p w:rsidR="009C4663" w:rsidRDefault="009C4663" w:rsidP="005E28DD">
      <w:pPr>
        <w:spacing w:after="100" w:afterAutospacing="1"/>
        <w:rPr>
          <w:rFonts w:cs="B Compset"/>
        </w:rPr>
      </w:pPr>
      <w:r w:rsidRPr="0044746F">
        <w:rPr>
          <w:rFonts w:cs="B Compset" w:hint="cs"/>
          <w:b/>
          <w:bCs/>
          <w:rtl/>
        </w:rPr>
        <w:t xml:space="preserve">1-اصابت مستقيم </w:t>
      </w:r>
      <w:r w:rsidR="005E28DD" w:rsidRPr="0044746F">
        <w:rPr>
          <w:rFonts w:cs="Times New Roman" w:hint="cs"/>
          <w:b/>
          <w:bCs/>
          <w:rtl/>
        </w:rPr>
        <w:t>-</w:t>
      </w:r>
      <w:r w:rsidRPr="0044746F">
        <w:rPr>
          <w:rFonts w:cs="B Compset" w:hint="cs"/>
          <w:b/>
          <w:bCs/>
          <w:rtl/>
        </w:rPr>
        <w:t xml:space="preserve"> ولتاژهای هدایت شده </w:t>
      </w:r>
      <w:r w:rsidRPr="00675BBD">
        <w:rPr>
          <w:rFonts w:cs="B Compset" w:hint="cs"/>
          <w:rtl/>
        </w:rPr>
        <w:t>: صاعقه مي</w:t>
      </w:r>
      <w:r w:rsidR="005E28DD">
        <w:rPr>
          <w:rFonts w:cs="B Compset" w:hint="cs"/>
          <w:rtl/>
        </w:rPr>
        <w:t>‌</w:t>
      </w:r>
      <w:r w:rsidRPr="00675BBD">
        <w:rPr>
          <w:rFonts w:cs="B Compset" w:hint="cs"/>
          <w:rtl/>
        </w:rPr>
        <w:t>تواند به طور مستقيم به صاعقه</w:t>
      </w:r>
      <w:r w:rsidR="005E28DD">
        <w:rPr>
          <w:rFonts w:cs="B Compset" w:hint="cs"/>
          <w:rtl/>
        </w:rPr>
        <w:t>‌</w:t>
      </w:r>
      <w:r w:rsidRPr="00675BBD">
        <w:rPr>
          <w:rFonts w:cs="B Compset" w:hint="cs"/>
          <w:rtl/>
        </w:rPr>
        <w:t>گیر برخورد کند و اضافه ولتاژهايي را تاحدود چندين کيلومتر انتشار دهد. اين اضافه ولتاژ هنگامي</w:t>
      </w:r>
      <w:r w:rsidR="003B7A59">
        <w:rPr>
          <w:rFonts w:cs="B Compset" w:hint="cs"/>
          <w:rtl/>
        </w:rPr>
        <w:t>‌</w:t>
      </w:r>
      <w:r w:rsidRPr="00675BBD">
        <w:rPr>
          <w:rFonts w:cs="B Compset" w:hint="cs"/>
          <w:rtl/>
        </w:rPr>
        <w:t>که به تجهيزات مي</w:t>
      </w:r>
      <w:r w:rsidR="005E28DD">
        <w:rPr>
          <w:rFonts w:cs="B Compset" w:hint="cs"/>
          <w:rtl/>
        </w:rPr>
        <w:t>‌</w:t>
      </w:r>
      <w:r w:rsidRPr="00675BBD">
        <w:rPr>
          <w:rFonts w:cs="B Compset" w:hint="cs"/>
          <w:rtl/>
        </w:rPr>
        <w:t>رسد از طريق آنها به سمت زمين هدايت شده و سبب خرابي يا صدمه کامل آنها مي</w:t>
      </w:r>
      <w:r w:rsidR="005E28DD">
        <w:rPr>
          <w:rFonts w:cs="B Compset" w:hint="cs"/>
          <w:rtl/>
        </w:rPr>
        <w:t>‌</w:t>
      </w:r>
      <w:r w:rsidRPr="00675BBD">
        <w:rPr>
          <w:rFonts w:cs="B Compset" w:hint="cs"/>
          <w:rtl/>
        </w:rPr>
        <w:t>شود</w:t>
      </w:r>
      <w:r>
        <w:rPr>
          <w:rFonts w:cs="B Compset"/>
        </w:rPr>
        <w:t>.</w:t>
      </w:r>
    </w:p>
    <w:p w:rsidR="009C4663" w:rsidRPr="0051469E" w:rsidRDefault="009C4663" w:rsidP="005E28DD">
      <w:pPr>
        <w:spacing w:before="100" w:beforeAutospacing="1" w:after="100" w:afterAutospacing="1"/>
        <w:jc w:val="center"/>
        <w:rPr>
          <w:rFonts w:cs="B Compset"/>
          <w:b/>
          <w:bCs/>
          <w:sz w:val="28"/>
          <w:szCs w:val="28"/>
          <w:rtl/>
        </w:rPr>
      </w:pPr>
      <w:r>
        <w:rPr>
          <w:rFonts w:cs="B Compset"/>
          <w:b/>
          <w:bCs/>
          <w:noProof/>
          <w:sz w:val="28"/>
          <w:szCs w:val="28"/>
          <w:rtl/>
          <w:lang w:bidi="fa-IR"/>
        </w:rPr>
        <w:lastRenderedPageBreak/>
        <w:drawing>
          <wp:inline distT="0" distB="0" distL="0" distR="0">
            <wp:extent cx="3221339" cy="2142067"/>
            <wp:effectExtent l="19050" t="0" r="0" b="0"/>
            <wp:docPr id="45059" name="Picture 4" descr="C:\Documents and Settings\xgomez\Mis documentos\Dibujos\sobretension por aumento de potenc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59" name="Picture 4" descr="C:\Documents and Settings\xgomez\Mis documentos\Dibujos\sobretension por aumento de potencial.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221339" cy="2142067"/>
                    </a:xfrm>
                    <a:prstGeom prst="rect">
                      <a:avLst/>
                    </a:prstGeom>
                    <a:noFill/>
                    <a:ln>
                      <a:noFill/>
                    </a:ln>
                    <a:extLst/>
                  </pic:spPr>
                </pic:pic>
              </a:graphicData>
            </a:graphic>
          </wp:inline>
        </w:drawing>
      </w:r>
    </w:p>
    <w:p w:rsidR="009C4663" w:rsidRPr="00675BBD" w:rsidRDefault="009C4663" w:rsidP="005E28DD">
      <w:pPr>
        <w:pStyle w:val="a0"/>
        <w:rPr>
          <w:rtl/>
          <w:lang w:val="tr-TR"/>
        </w:rPr>
      </w:pPr>
      <w:r w:rsidRPr="00675BBD">
        <w:rPr>
          <w:rFonts w:hint="cs"/>
          <w:rtl/>
          <w:lang w:val="tr-TR"/>
        </w:rPr>
        <w:t>شکل ت-3- اصابت مستقیم صاعقه</w:t>
      </w:r>
      <w:r>
        <w:rPr>
          <w:rFonts w:hint="cs"/>
          <w:rtl/>
          <w:lang w:val="tr-TR"/>
        </w:rPr>
        <w:t>-ولتاژ هدایت شده</w:t>
      </w:r>
    </w:p>
    <w:p w:rsidR="009C4663" w:rsidRDefault="009C4663" w:rsidP="003B7A59">
      <w:pPr>
        <w:pStyle w:val="heading20"/>
        <w:spacing w:before="240" w:after="0"/>
        <w:rPr>
          <w:rtl/>
        </w:rPr>
      </w:pPr>
      <w:r>
        <w:rPr>
          <w:rFonts w:hint="cs"/>
          <w:rtl/>
        </w:rPr>
        <w:t>2-اصابت غیرمستقیم</w:t>
      </w:r>
      <w:r w:rsidR="003B7A59">
        <w:rPr>
          <w:rFonts w:hint="cs"/>
          <w:rtl/>
        </w:rPr>
        <w:t xml:space="preserve"> </w:t>
      </w:r>
      <w:r>
        <w:rPr>
          <w:rFonts w:hint="cs"/>
          <w:rtl/>
        </w:rPr>
        <w:t>ولتاژهای هدایت شده:</w:t>
      </w:r>
    </w:p>
    <w:p w:rsidR="009C4663" w:rsidRPr="00675BBD" w:rsidRDefault="009C4663" w:rsidP="005E28DD">
      <w:pPr>
        <w:spacing w:after="100" w:afterAutospacing="1"/>
        <w:rPr>
          <w:rFonts w:ascii="Verdana" w:hAnsi="Verdana" w:cs="B Compset"/>
          <w:color w:val="000000"/>
          <w:rtl/>
        </w:rPr>
      </w:pPr>
      <w:r w:rsidRPr="00675BBD">
        <w:rPr>
          <w:rFonts w:ascii="Verdana" w:hAnsi="Verdana" w:cs="B Compset" w:hint="cs"/>
          <w:color w:val="000000"/>
          <w:rtl/>
        </w:rPr>
        <w:t>دراین حالت اصابت صاعقه به طور مستقیم به خطوط تغذیه هوایی می</w:t>
      </w:r>
      <w:r w:rsidR="005E28DD">
        <w:rPr>
          <w:rFonts w:ascii="Verdana" w:hAnsi="Verdana" w:cs="B Compset" w:hint="cs"/>
          <w:color w:val="000000"/>
          <w:rtl/>
        </w:rPr>
        <w:t>‌</w:t>
      </w:r>
      <w:r w:rsidRPr="00675BBD">
        <w:rPr>
          <w:rFonts w:ascii="Verdana" w:hAnsi="Verdana" w:cs="B Compset" w:hint="cs"/>
          <w:color w:val="000000"/>
          <w:rtl/>
        </w:rPr>
        <w:t xml:space="preserve">باشد </w:t>
      </w:r>
      <w:r w:rsidRPr="00675BBD">
        <w:rPr>
          <w:rFonts w:cs="B Compset" w:hint="cs"/>
          <w:rtl/>
        </w:rPr>
        <w:t>اين اضافه ولتاژ هنگاميکه به تجهيزات مي</w:t>
      </w:r>
      <w:r w:rsidR="005E28DD">
        <w:rPr>
          <w:rFonts w:cs="B Compset" w:hint="cs"/>
          <w:rtl/>
        </w:rPr>
        <w:t>‌</w:t>
      </w:r>
      <w:r w:rsidRPr="00675BBD">
        <w:rPr>
          <w:rFonts w:cs="B Compset" w:hint="cs"/>
          <w:rtl/>
        </w:rPr>
        <w:t>رسد از طريق آنها به سمت زمين هدايت شده و سبب خرابي يا صدمه کامل آنها مي</w:t>
      </w:r>
      <w:r w:rsidR="005E28DD">
        <w:rPr>
          <w:rFonts w:cs="B Compset" w:hint="cs"/>
          <w:rtl/>
        </w:rPr>
        <w:t>‌</w:t>
      </w:r>
      <w:r w:rsidRPr="00675BBD">
        <w:rPr>
          <w:rFonts w:cs="B Compset" w:hint="cs"/>
          <w:rtl/>
        </w:rPr>
        <w:t>شود.</w:t>
      </w:r>
    </w:p>
    <w:p w:rsidR="009C4663" w:rsidRDefault="009C4663" w:rsidP="005E28DD">
      <w:pPr>
        <w:spacing w:before="100" w:beforeAutospacing="1" w:after="100" w:afterAutospacing="1"/>
        <w:jc w:val="center"/>
        <w:rPr>
          <w:rFonts w:ascii="Verdana" w:hAnsi="Verdana" w:cs="B Compset"/>
          <w:b/>
          <w:bCs/>
          <w:color w:val="000000"/>
          <w:sz w:val="28"/>
          <w:szCs w:val="28"/>
          <w:rtl/>
        </w:rPr>
      </w:pPr>
      <w:r w:rsidRPr="00F11803">
        <w:rPr>
          <w:rFonts w:ascii="Verdana" w:hAnsi="Verdana" w:cs="B Compset"/>
          <w:b/>
          <w:bCs/>
          <w:noProof/>
          <w:color w:val="000000"/>
          <w:sz w:val="28"/>
          <w:szCs w:val="28"/>
          <w:lang w:bidi="fa-IR"/>
        </w:rPr>
        <w:drawing>
          <wp:inline distT="0" distB="0" distL="0" distR="0">
            <wp:extent cx="3871595" cy="2083435"/>
            <wp:effectExtent l="19050" t="0" r="0" b="0"/>
            <wp:docPr id="46086" name="Picture 3" descr="C:\Documents and Settings\xgomez\Mis documentos\Dibujos\sobretension conduc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6" name="Picture 3" descr="C:\Documents and Settings\xgomez\Mis documentos\Dibujos\sobretension conducida.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3871595" cy="2083435"/>
                    </a:xfrm>
                    <a:prstGeom prst="rect">
                      <a:avLst/>
                    </a:prstGeom>
                    <a:noFill/>
                    <a:ln>
                      <a:noFill/>
                    </a:ln>
                    <a:extLst/>
                  </pic:spPr>
                </pic:pic>
              </a:graphicData>
            </a:graphic>
          </wp:inline>
        </w:drawing>
      </w:r>
    </w:p>
    <w:p w:rsidR="009C4663" w:rsidRPr="00675BBD" w:rsidRDefault="009C4663" w:rsidP="00EE0A64">
      <w:pPr>
        <w:pStyle w:val="a0"/>
        <w:spacing w:after="240"/>
        <w:rPr>
          <w:rtl/>
          <w:lang w:val="tr-TR"/>
        </w:rPr>
      </w:pPr>
      <w:r w:rsidRPr="00675BBD">
        <w:rPr>
          <w:rFonts w:hint="cs"/>
          <w:rtl/>
          <w:lang w:val="tr-TR"/>
        </w:rPr>
        <w:t>شکل ت-4- اصابت غیر مستقیم صاعقه</w:t>
      </w:r>
      <w:r>
        <w:rPr>
          <w:rFonts w:hint="cs"/>
          <w:rtl/>
          <w:lang w:val="tr-TR"/>
        </w:rPr>
        <w:t>-</w:t>
      </w:r>
      <w:r w:rsidRPr="00675BBD">
        <w:rPr>
          <w:rFonts w:hint="cs"/>
          <w:rtl/>
          <w:lang w:val="tr-TR"/>
        </w:rPr>
        <w:t xml:space="preserve"> ولتاژهای هدایت شده</w:t>
      </w:r>
    </w:p>
    <w:p w:rsidR="009C4663" w:rsidRDefault="009C4663" w:rsidP="003B7A59">
      <w:pPr>
        <w:pStyle w:val="heading20"/>
        <w:spacing w:after="240"/>
        <w:rPr>
          <w:rtl/>
        </w:rPr>
      </w:pPr>
      <w:r>
        <w:rPr>
          <w:rFonts w:hint="cs"/>
          <w:rtl/>
        </w:rPr>
        <w:lastRenderedPageBreak/>
        <w:t>3-اصابت غیر مستقیم</w:t>
      </w:r>
      <w:r w:rsidR="003B7A59">
        <w:rPr>
          <w:rFonts w:hint="cs"/>
          <w:rtl/>
        </w:rPr>
        <w:t xml:space="preserve"> </w:t>
      </w:r>
      <w:r>
        <w:rPr>
          <w:rFonts w:hint="cs"/>
          <w:rtl/>
        </w:rPr>
        <w:t>ولتاژهای القایی</w:t>
      </w:r>
    </w:p>
    <w:p w:rsidR="005E28DD" w:rsidRDefault="005E28DD" w:rsidP="005E28DD">
      <w:pPr>
        <w:spacing w:before="100" w:beforeAutospacing="1" w:after="120"/>
        <w:rPr>
          <w:rFonts w:ascii="Verdana" w:hAnsi="Verdana" w:cs="B Compset"/>
          <w:b/>
          <w:bCs/>
          <w:color w:val="000000"/>
          <w:sz w:val="28"/>
          <w:szCs w:val="28"/>
          <w:rtl/>
        </w:rPr>
      </w:pPr>
      <w:r w:rsidRPr="00675BBD">
        <w:rPr>
          <w:rFonts w:hint="cs"/>
          <w:noProof/>
          <w:rtl/>
          <w:lang w:bidi="fa-IR"/>
        </w:rPr>
        <w:drawing>
          <wp:inline distT="0" distB="0" distL="0" distR="0">
            <wp:extent cx="3815080" cy="2087328"/>
            <wp:effectExtent l="19050" t="0" r="0" b="0"/>
            <wp:docPr id="47118" name="Picture 3" descr="C:\Documents and Settings\xgomez\Mis documentos\Dibujos\sobretension induc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10" name="Picture 3" descr="C:\Documents and Settings\xgomez\Mis documentos\Dibujos\sobretension inducida.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814944" cy="2087253"/>
                    </a:xfrm>
                    <a:prstGeom prst="rect">
                      <a:avLst/>
                    </a:prstGeom>
                    <a:noFill/>
                    <a:ln>
                      <a:noFill/>
                    </a:ln>
                    <a:extLst/>
                  </pic:spPr>
                </pic:pic>
              </a:graphicData>
            </a:graphic>
          </wp:inline>
        </w:drawing>
      </w:r>
    </w:p>
    <w:p w:rsidR="005E28DD" w:rsidRDefault="005E28DD" w:rsidP="005E28DD">
      <w:pPr>
        <w:pStyle w:val="a0"/>
        <w:rPr>
          <w:rFonts w:ascii="Verdana" w:hAnsi="Verdana" w:cs="B Compset"/>
          <w:b/>
          <w:color w:val="000000"/>
          <w:sz w:val="28"/>
          <w:szCs w:val="28"/>
          <w:rtl/>
        </w:rPr>
      </w:pPr>
      <w:r w:rsidRPr="00F3476A">
        <w:rPr>
          <w:rFonts w:hint="cs"/>
          <w:rtl/>
          <w:lang w:val="tr-TR"/>
        </w:rPr>
        <w:t xml:space="preserve">شکل ت-5- اصابت غیر مستقیم صاعقه </w:t>
      </w:r>
      <w:r>
        <w:rPr>
          <w:rFonts w:hint="cs"/>
          <w:rtl/>
          <w:lang w:val="tr-TR"/>
        </w:rPr>
        <w:t>-</w:t>
      </w:r>
      <w:r w:rsidRPr="00F3476A">
        <w:rPr>
          <w:rFonts w:hint="cs"/>
          <w:rtl/>
          <w:lang w:val="tr-TR"/>
        </w:rPr>
        <w:t xml:space="preserve"> ولتاژهای القایی</w:t>
      </w:r>
    </w:p>
    <w:p w:rsidR="009C4663" w:rsidRPr="00675BBD" w:rsidRDefault="009C4663" w:rsidP="002D6BA9">
      <w:pPr>
        <w:rPr>
          <w:rFonts w:ascii="Verdana" w:hAnsi="Verdana"/>
          <w:color w:val="000000"/>
          <w:rtl/>
        </w:rPr>
      </w:pPr>
      <w:r w:rsidRPr="00675BBD">
        <w:rPr>
          <w:rFonts w:hint="cs"/>
          <w:rtl/>
        </w:rPr>
        <w:t>به</w:t>
      </w:r>
      <w:r w:rsidR="005E28DD">
        <w:rPr>
          <w:rFonts w:hint="cs"/>
          <w:rtl/>
        </w:rPr>
        <w:t xml:space="preserve">‌ </w:t>
      </w:r>
      <w:r w:rsidRPr="00675BBD">
        <w:rPr>
          <w:rFonts w:hint="cs"/>
          <w:rtl/>
        </w:rPr>
        <w:t>هنگام برخورد صاعقه به يک شي ( درختان، ساختمان، ميله صاعقه</w:t>
      </w:r>
      <w:r w:rsidR="005E28DD">
        <w:rPr>
          <w:rFonts w:hint="cs"/>
          <w:rtl/>
        </w:rPr>
        <w:t>‌</w:t>
      </w:r>
      <w:r w:rsidRPr="00675BBD">
        <w:rPr>
          <w:rFonts w:hint="cs"/>
          <w:rtl/>
        </w:rPr>
        <w:t>گير، پست</w:t>
      </w:r>
      <w:r w:rsidR="005E28DD">
        <w:rPr>
          <w:rFonts w:hint="cs"/>
          <w:rtl/>
        </w:rPr>
        <w:t>‌</w:t>
      </w:r>
      <w:r w:rsidRPr="00675BBD">
        <w:rPr>
          <w:rFonts w:hint="cs"/>
          <w:rtl/>
        </w:rPr>
        <w:t>هاي برق و .....) ميدان الکتريکي پديد مي</w:t>
      </w:r>
      <w:r w:rsidR="005E28DD">
        <w:rPr>
          <w:rFonts w:hint="cs"/>
          <w:rtl/>
        </w:rPr>
        <w:t>‌</w:t>
      </w:r>
      <w:r w:rsidRPr="00675BBD">
        <w:rPr>
          <w:rFonts w:hint="cs"/>
          <w:rtl/>
        </w:rPr>
        <w:t>آيد که جريانات ناپايداري را در خطوط الکتريکي و ديتا که در مجاورت آن شي قرار دارند القاءکرده و سبب صدمه به ت</w:t>
      </w:r>
      <w:r w:rsidR="002D6BA9">
        <w:rPr>
          <w:rFonts w:hint="cs"/>
          <w:rtl/>
        </w:rPr>
        <w:t>أ</w:t>
      </w:r>
      <w:r w:rsidRPr="00675BBD">
        <w:rPr>
          <w:rFonts w:hint="cs"/>
          <w:rtl/>
        </w:rPr>
        <w:t>سيسات مي</w:t>
      </w:r>
      <w:r w:rsidR="005E28DD">
        <w:rPr>
          <w:rFonts w:hint="cs"/>
          <w:rtl/>
        </w:rPr>
        <w:t>‌</w:t>
      </w:r>
      <w:r w:rsidRPr="00675BBD">
        <w:rPr>
          <w:rFonts w:hint="cs"/>
          <w:rtl/>
        </w:rPr>
        <w:t xml:space="preserve">شود. </w:t>
      </w:r>
    </w:p>
    <w:p w:rsidR="009C4663" w:rsidRPr="001D09B5" w:rsidRDefault="009C4663" w:rsidP="002D6BA9">
      <w:pPr>
        <w:pStyle w:val="Heading3"/>
        <w:rPr>
          <w:rFonts w:ascii="Verdana" w:hAnsi="Verdana"/>
          <w:color w:val="000000"/>
          <w:rtl/>
        </w:rPr>
      </w:pPr>
      <w:bookmarkStart w:id="176" w:name="_Toc456028469"/>
      <w:r w:rsidRPr="001D09B5">
        <w:rPr>
          <w:rFonts w:hint="cs"/>
          <w:rtl/>
        </w:rPr>
        <w:t>ت-2-حالت</w:t>
      </w:r>
      <w:r w:rsidR="002D6BA9">
        <w:rPr>
          <w:rFonts w:hint="cs"/>
          <w:rtl/>
        </w:rPr>
        <w:t>‌‎</w:t>
      </w:r>
      <w:r w:rsidRPr="001D09B5">
        <w:rPr>
          <w:rFonts w:hint="cs"/>
          <w:rtl/>
        </w:rPr>
        <w:t>هاي انتشاراضافه ولتاژ :</w:t>
      </w:r>
      <w:bookmarkEnd w:id="176"/>
    </w:p>
    <w:p w:rsidR="009C4663" w:rsidRDefault="009C4663" w:rsidP="009C4663">
      <w:pPr>
        <w:spacing w:before="100" w:beforeAutospacing="1" w:after="100" w:afterAutospacing="1"/>
        <w:jc w:val="center"/>
        <w:rPr>
          <w:rFonts w:ascii="Verdana" w:hAnsi="Verdana" w:cs="B Compset"/>
          <w:b/>
          <w:bCs/>
          <w:color w:val="000000"/>
          <w:sz w:val="28"/>
          <w:szCs w:val="28"/>
          <w:rtl/>
          <w:lang w:bidi="fa-IR"/>
        </w:rPr>
      </w:pPr>
      <w:r>
        <w:rPr>
          <w:rFonts w:ascii="Verdana" w:hAnsi="Verdana" w:cs="B Compset"/>
          <w:b/>
          <w:bCs/>
          <w:noProof/>
          <w:color w:val="000000"/>
          <w:sz w:val="28"/>
          <w:szCs w:val="28"/>
          <w:lang w:bidi="fa-IR"/>
        </w:rPr>
        <w:drawing>
          <wp:inline distT="0" distB="0" distL="0" distR="0">
            <wp:extent cx="3911600" cy="1612900"/>
            <wp:effectExtent l="19050" t="0" r="0" b="0"/>
            <wp:docPr id="53" name="Picture 4" descr="D:\amouj\book\edit\آخرین ویرایش\arrester\ت-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ouj\book\edit\آخرین ویرایش\arrester\ت-6-2.png"/>
                    <pic:cNvPicPr>
                      <a:picLocks noChangeAspect="1" noChangeArrowheads="1"/>
                    </pic:cNvPicPr>
                  </pic:nvPicPr>
                  <pic:blipFill>
                    <a:blip r:embed="rId175" cstate="print"/>
                    <a:srcRect l="1682" t="5282" r="4128" b="5282"/>
                    <a:stretch>
                      <a:fillRect/>
                    </a:stretch>
                  </pic:blipFill>
                  <pic:spPr bwMode="auto">
                    <a:xfrm>
                      <a:off x="0" y="0"/>
                      <a:ext cx="3911600" cy="1612900"/>
                    </a:xfrm>
                    <a:prstGeom prst="rect">
                      <a:avLst/>
                    </a:prstGeom>
                    <a:noFill/>
                    <a:ln w="9525">
                      <a:noFill/>
                      <a:miter lim="800000"/>
                      <a:headEnd/>
                      <a:tailEnd/>
                    </a:ln>
                  </pic:spPr>
                </pic:pic>
              </a:graphicData>
            </a:graphic>
          </wp:inline>
        </w:drawing>
      </w:r>
    </w:p>
    <w:p w:rsidR="009C4663" w:rsidRDefault="009C4663" w:rsidP="002D6BA9">
      <w:pPr>
        <w:pStyle w:val="a0"/>
        <w:rPr>
          <w:lang w:val="tr-TR"/>
        </w:rPr>
      </w:pPr>
      <w:r w:rsidRPr="00F3476A">
        <w:rPr>
          <w:rFonts w:hint="cs"/>
          <w:rtl/>
          <w:lang w:val="tr-TR"/>
        </w:rPr>
        <w:t>شکل ت-6- حالات انتشار اضافه ولتاژ</w:t>
      </w:r>
    </w:p>
    <w:p w:rsidR="009333BF" w:rsidRPr="00F3476A" w:rsidRDefault="009333BF" w:rsidP="002D6BA9">
      <w:pPr>
        <w:pStyle w:val="a0"/>
        <w:rPr>
          <w:rFonts w:ascii="Verdana" w:hAnsi="Verdana"/>
          <w:b/>
          <w:color w:val="000000"/>
          <w:rtl/>
        </w:rPr>
      </w:pPr>
    </w:p>
    <w:p w:rsidR="009C4663" w:rsidRPr="00675BBD" w:rsidRDefault="009C4663" w:rsidP="009333BF">
      <w:pPr>
        <w:numPr>
          <w:ilvl w:val="0"/>
          <w:numId w:val="37"/>
        </w:numPr>
        <w:rPr>
          <w:rFonts w:ascii="Verdana" w:hAnsi="Verdana"/>
          <w:color w:val="000000"/>
          <w:rtl/>
        </w:rPr>
      </w:pPr>
      <w:r w:rsidRPr="00675BBD">
        <w:rPr>
          <w:rFonts w:hint="cs"/>
          <w:rtl/>
        </w:rPr>
        <w:lastRenderedPageBreak/>
        <w:t>حالت مشترک: بين يک هادي فاز و زمين ( فاز با زمين و يا نول با زمين ) پديدار مي</w:t>
      </w:r>
      <w:r w:rsidR="002D6BA9">
        <w:rPr>
          <w:rFonts w:hint="cs"/>
          <w:rtl/>
        </w:rPr>
        <w:t>‌</w:t>
      </w:r>
      <w:r w:rsidRPr="00675BBD">
        <w:rPr>
          <w:rFonts w:hint="cs"/>
          <w:rtl/>
        </w:rPr>
        <w:t>گردد و</w:t>
      </w:r>
      <w:r w:rsidR="002D6BA9">
        <w:rPr>
          <w:rFonts w:hint="cs"/>
          <w:rtl/>
        </w:rPr>
        <w:t xml:space="preserve"> </w:t>
      </w:r>
      <w:r w:rsidRPr="00675BBD">
        <w:rPr>
          <w:rFonts w:hint="cs"/>
          <w:rtl/>
        </w:rPr>
        <w:t>براي تجهيزات برقي احتمال خطر وجود دارد.</w:t>
      </w:r>
    </w:p>
    <w:p w:rsidR="009C4663" w:rsidRPr="00675BBD" w:rsidRDefault="009C4663" w:rsidP="00941D96">
      <w:pPr>
        <w:numPr>
          <w:ilvl w:val="0"/>
          <w:numId w:val="37"/>
        </w:numPr>
        <w:rPr>
          <w:rFonts w:ascii="Verdana" w:hAnsi="Verdana"/>
          <w:color w:val="000000"/>
        </w:rPr>
      </w:pPr>
      <w:r w:rsidRPr="00675BBD">
        <w:rPr>
          <w:rFonts w:hint="cs"/>
          <w:rtl/>
        </w:rPr>
        <w:t>حالت تفاضلي: بين هادي</w:t>
      </w:r>
      <w:r w:rsidR="002D6BA9">
        <w:rPr>
          <w:rFonts w:hint="cs"/>
          <w:rtl/>
        </w:rPr>
        <w:t>‌</w:t>
      </w:r>
      <w:r w:rsidRPr="00675BBD">
        <w:rPr>
          <w:rFonts w:hint="cs"/>
          <w:rtl/>
        </w:rPr>
        <w:t>هاي فاز با فاز و يا فاز با نول پديدار مي</w:t>
      </w:r>
      <w:r w:rsidR="002D6BA9">
        <w:rPr>
          <w:rFonts w:hint="cs"/>
          <w:rtl/>
        </w:rPr>
        <w:t>‌</w:t>
      </w:r>
      <w:r w:rsidRPr="00675BBD">
        <w:rPr>
          <w:rFonts w:hint="cs"/>
          <w:rtl/>
        </w:rPr>
        <w:t>گردد که مخصوصا</w:t>
      </w:r>
      <w:r w:rsidR="002D6BA9">
        <w:rPr>
          <w:rFonts w:hint="cs"/>
          <w:rtl/>
        </w:rPr>
        <w:t>ً</w:t>
      </w:r>
      <w:r w:rsidRPr="00675BBD">
        <w:rPr>
          <w:rFonts w:hint="cs"/>
          <w:rtl/>
        </w:rPr>
        <w:t xml:space="preserve"> براي تجهيزات کامپيوتري خطرناک است.</w:t>
      </w:r>
    </w:p>
    <w:p w:rsidR="009C4663" w:rsidRDefault="009C4663" w:rsidP="002D6BA9">
      <w:pPr>
        <w:pStyle w:val="Heading3"/>
        <w:rPr>
          <w:rtl/>
        </w:rPr>
      </w:pPr>
      <w:bookmarkStart w:id="177" w:name="_Toc456028470"/>
      <w:r>
        <w:rPr>
          <w:rFonts w:hint="cs"/>
          <w:rtl/>
        </w:rPr>
        <w:t>ت-3-نحوه حفاظت تجهیزات دربرابر اضافه ولتاژهای گذرا:</w:t>
      </w:r>
      <w:bookmarkEnd w:id="177"/>
    </w:p>
    <w:p w:rsidR="009C4663" w:rsidRPr="00CC2339" w:rsidRDefault="009C4663" w:rsidP="002D6BA9">
      <w:r w:rsidRPr="00CC2339">
        <w:rPr>
          <w:rFonts w:hint="cs"/>
          <w:rtl/>
        </w:rPr>
        <w:t>یکی از راه</w:t>
      </w:r>
      <w:r w:rsidR="002D6BA9">
        <w:rPr>
          <w:rFonts w:hint="cs"/>
          <w:rtl/>
        </w:rPr>
        <w:t>‌</w:t>
      </w:r>
      <w:r w:rsidRPr="00CC2339">
        <w:rPr>
          <w:rFonts w:hint="cs"/>
          <w:rtl/>
        </w:rPr>
        <w:t>های جلوگیری از ورود اضافه ولتاژ استفاده از ارستر</w:t>
      </w:r>
      <w:r w:rsidRPr="00CC2339">
        <w:t>(SPD)</w:t>
      </w:r>
      <w:r w:rsidRPr="00CC2339">
        <w:rPr>
          <w:rFonts w:hint="cs"/>
          <w:rtl/>
        </w:rPr>
        <w:t xml:space="preserve"> می</w:t>
      </w:r>
      <w:r w:rsidR="002D6BA9">
        <w:rPr>
          <w:rFonts w:hint="cs"/>
          <w:rtl/>
        </w:rPr>
        <w:t>‌</w:t>
      </w:r>
      <w:r w:rsidRPr="00CC2339">
        <w:rPr>
          <w:rFonts w:hint="cs"/>
          <w:rtl/>
        </w:rPr>
        <w:t>باشد.</w:t>
      </w:r>
    </w:p>
    <w:p w:rsidR="009C4663" w:rsidRPr="00CC2339" w:rsidRDefault="009C4663" w:rsidP="002D6BA9">
      <w:pPr>
        <w:rPr>
          <w:lang w:bidi="fa-IR"/>
        </w:rPr>
      </w:pPr>
      <w:r w:rsidRPr="00CC2339">
        <w:rPr>
          <w:rFonts w:hint="cs"/>
          <w:rtl/>
          <w:lang w:bidi="fa-IR"/>
        </w:rPr>
        <w:t>ارستر دستگاهی است که دارای حداقل یک جزء غیر خطی است و برای محدود کردن اضافه ولتاژهای گذرا و منحرف نمودن جریان حاصل از سرج مورد استفاده قرار می</w:t>
      </w:r>
      <w:r w:rsidR="002D6BA9">
        <w:rPr>
          <w:rFonts w:hint="cs"/>
          <w:rtl/>
          <w:lang w:bidi="fa-IR"/>
        </w:rPr>
        <w:t>‌</w:t>
      </w:r>
      <w:r w:rsidRPr="00CC2339">
        <w:rPr>
          <w:rFonts w:hint="cs"/>
          <w:rtl/>
          <w:lang w:bidi="fa-IR"/>
        </w:rPr>
        <w:t>گیرد</w:t>
      </w:r>
      <w:r w:rsidR="002D6BA9">
        <w:rPr>
          <w:rFonts w:hint="cs"/>
          <w:rtl/>
          <w:lang w:bidi="fa-IR"/>
        </w:rPr>
        <w:t>.</w:t>
      </w:r>
    </w:p>
    <w:p w:rsidR="009C4663" w:rsidRDefault="009C4663" w:rsidP="002D6BA9">
      <w:pPr>
        <w:rPr>
          <w:rtl/>
        </w:rPr>
      </w:pPr>
      <w:r w:rsidRPr="00CC2339">
        <w:rPr>
          <w:rFonts w:hint="cs"/>
          <w:rtl/>
        </w:rPr>
        <w:t>عملکرد</w:t>
      </w:r>
      <w:r w:rsidR="007F1736">
        <w:rPr>
          <w:rFonts w:hint="cs"/>
          <w:rtl/>
        </w:rPr>
        <w:t xml:space="preserve"> </w:t>
      </w:r>
      <w:r w:rsidRPr="00CC2339">
        <w:rPr>
          <w:rFonts w:hint="cs"/>
          <w:rtl/>
          <w:lang w:val="tr-TR" w:bidi="fa-IR"/>
        </w:rPr>
        <w:t>ارستر</w:t>
      </w:r>
      <w:r w:rsidRPr="00CC2339">
        <w:rPr>
          <w:rFonts w:hint="cs"/>
          <w:rtl/>
        </w:rPr>
        <w:t xml:space="preserve"> شبيه يک سوئيچ کنترل شده بوسيله ولتاژ است. اگر ولتاژ بيشتر از ولتاژ مجاز مدار الکتريکي حفاظت شده باشد ارستر وضعيت خود را تغيير داده و داراي امپدانس پائين شده ( اتصال کوتاه )و جر</w:t>
      </w:r>
      <w:r>
        <w:rPr>
          <w:rFonts w:hint="cs"/>
          <w:rtl/>
        </w:rPr>
        <w:t>يان را به سمت زمين منحرف مي</w:t>
      </w:r>
      <w:r w:rsidR="002D6BA9">
        <w:rPr>
          <w:rFonts w:hint="cs"/>
          <w:rtl/>
        </w:rPr>
        <w:t>‌</w:t>
      </w:r>
      <w:r>
        <w:rPr>
          <w:rFonts w:hint="cs"/>
          <w:rtl/>
        </w:rPr>
        <w:t xml:space="preserve">کند. </w:t>
      </w:r>
      <w:r w:rsidRPr="00CC2339">
        <w:rPr>
          <w:rFonts w:hint="cs"/>
          <w:rtl/>
        </w:rPr>
        <w:t>در حالت نرمال، ارستر داراي امپدانس بي نهايت است و مانند يک مدار باز عمل مي</w:t>
      </w:r>
      <w:r w:rsidR="002D6BA9">
        <w:rPr>
          <w:rFonts w:hint="cs"/>
          <w:rtl/>
        </w:rPr>
        <w:t>‌</w:t>
      </w:r>
      <w:r w:rsidRPr="00CC2339">
        <w:rPr>
          <w:rFonts w:hint="cs"/>
          <w:rtl/>
        </w:rPr>
        <w:t>کند.</w:t>
      </w:r>
    </w:p>
    <w:p w:rsidR="009C4663" w:rsidRPr="0001515E" w:rsidRDefault="009C4663" w:rsidP="009C4663">
      <w:pPr>
        <w:ind w:left="96"/>
        <w:jc w:val="center"/>
        <w:rPr>
          <w:rFonts w:cs="B Compset"/>
          <w:rtl/>
        </w:rPr>
      </w:pPr>
      <w:r>
        <w:rPr>
          <w:rFonts w:cs="B Compset"/>
          <w:noProof/>
          <w:lang w:bidi="fa-IR"/>
        </w:rPr>
        <w:drawing>
          <wp:inline distT="0" distB="0" distL="0" distR="0">
            <wp:extent cx="3790950" cy="1276350"/>
            <wp:effectExtent l="19050" t="0" r="0" b="0"/>
            <wp:docPr id="62" name="Picture 7" descr="D:\amouj\book\edit\آخرین ویرایش\arrester\ت-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book\edit\آخرین ویرایش\arrester\ت-7.png"/>
                    <pic:cNvPicPr>
                      <a:picLocks noChangeAspect="1" noChangeArrowheads="1"/>
                    </pic:cNvPicPr>
                  </pic:nvPicPr>
                  <pic:blipFill>
                    <a:blip r:embed="rId176" cstate="print"/>
                    <a:srcRect/>
                    <a:stretch>
                      <a:fillRect/>
                    </a:stretch>
                  </pic:blipFill>
                  <pic:spPr bwMode="auto">
                    <a:xfrm>
                      <a:off x="0" y="0"/>
                      <a:ext cx="3790950" cy="1276350"/>
                    </a:xfrm>
                    <a:prstGeom prst="rect">
                      <a:avLst/>
                    </a:prstGeom>
                    <a:noFill/>
                    <a:ln w="9525">
                      <a:noFill/>
                      <a:miter lim="800000"/>
                      <a:headEnd/>
                      <a:tailEnd/>
                    </a:ln>
                  </pic:spPr>
                </pic:pic>
              </a:graphicData>
            </a:graphic>
          </wp:inline>
        </w:drawing>
      </w:r>
    </w:p>
    <w:p w:rsidR="009C4663" w:rsidRPr="00CC2339" w:rsidRDefault="009C4663" w:rsidP="002D6BA9">
      <w:pPr>
        <w:pStyle w:val="a0"/>
        <w:spacing w:after="240"/>
        <w:rPr>
          <w:b/>
          <w:rtl/>
        </w:rPr>
      </w:pPr>
      <w:r w:rsidRPr="00CC2339">
        <w:rPr>
          <w:rFonts w:hint="cs"/>
          <w:rtl/>
          <w:lang w:val="tr-TR"/>
        </w:rPr>
        <w:t xml:space="preserve">شکل ت-7- </w:t>
      </w:r>
      <w:r>
        <w:rPr>
          <w:rFonts w:hint="cs"/>
          <w:rtl/>
        </w:rPr>
        <w:t>طریقه عملکرد ارستر در برابر اضافه ولتاژ</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62"/>
        <w:gridCol w:w="2400"/>
        <w:gridCol w:w="2255"/>
      </w:tblGrid>
      <w:tr w:rsidR="009C4663" w:rsidTr="00B050C5">
        <w:tc>
          <w:tcPr>
            <w:tcW w:w="3081" w:type="dxa"/>
          </w:tcPr>
          <w:p w:rsidR="009C4663" w:rsidRDefault="009C4663" w:rsidP="00B050C5">
            <w:pPr>
              <w:jc w:val="center"/>
            </w:pPr>
            <w:r>
              <w:rPr>
                <w:rFonts w:ascii="Verdana" w:hAnsi="Verdana" w:cs="B Compset" w:hint="cs"/>
                <w:b/>
                <w:bCs/>
                <w:noProof/>
                <w:color w:val="000000"/>
                <w:sz w:val="28"/>
                <w:szCs w:val="28"/>
                <w:lang w:bidi="fa-IR"/>
              </w:rPr>
              <w:drawing>
                <wp:inline distT="0" distB="0" distL="0" distR="0">
                  <wp:extent cx="1849120" cy="1036955"/>
                  <wp:effectExtent l="19050" t="0" r="0" b="0"/>
                  <wp:docPr id="47104" name="Picture 2" descr="D:\amouj\book\edit\آخرین ویرایش\arrester\ت-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ouj\book\edit\آخرین ویرایش\arrester\ت-8.png"/>
                          <pic:cNvPicPr>
                            <a:picLocks noChangeAspect="1" noChangeArrowheads="1"/>
                          </pic:cNvPicPr>
                        </pic:nvPicPr>
                        <pic:blipFill>
                          <a:blip r:embed="rId177" cstate="print"/>
                          <a:srcRect/>
                          <a:stretch>
                            <a:fillRect/>
                          </a:stretch>
                        </pic:blipFill>
                        <pic:spPr bwMode="auto">
                          <a:xfrm>
                            <a:off x="0" y="0"/>
                            <a:ext cx="1849120" cy="1036955"/>
                          </a:xfrm>
                          <a:prstGeom prst="rect">
                            <a:avLst/>
                          </a:prstGeom>
                          <a:noFill/>
                          <a:ln w="9525">
                            <a:noFill/>
                            <a:miter lim="800000"/>
                            <a:headEnd/>
                            <a:tailEnd/>
                          </a:ln>
                        </pic:spPr>
                      </pic:pic>
                    </a:graphicData>
                  </a:graphic>
                </wp:inline>
              </w:drawing>
            </w:r>
          </w:p>
        </w:tc>
        <w:tc>
          <w:tcPr>
            <w:tcW w:w="3081" w:type="dxa"/>
          </w:tcPr>
          <w:p w:rsidR="009C4663" w:rsidRDefault="009C4663" w:rsidP="00B050C5">
            <w:r>
              <w:rPr>
                <w:noProof/>
                <w:lang w:bidi="fa-IR"/>
              </w:rPr>
              <w:drawing>
                <wp:inline distT="0" distB="0" distL="0" distR="0">
                  <wp:extent cx="1816896" cy="948519"/>
                  <wp:effectExtent l="0" t="0" r="0" b="0"/>
                  <wp:docPr id="47105" name="Picture 3" descr="D:\amouj\book\edit\آخرین ویرایش\arrester\ت-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ouj\book\edit\آخرین ویرایش\arrester\ت-8-2.png"/>
                          <pic:cNvPicPr>
                            <a:picLocks noChangeAspect="1" noChangeArrowheads="1"/>
                          </pic:cNvPicPr>
                        </pic:nvPicPr>
                        <pic:blipFill>
                          <a:blip r:embed="rId178" cstate="print"/>
                          <a:srcRect l="-7586" t="-23684" r="9521" b="32237"/>
                          <a:stretch>
                            <a:fillRect/>
                          </a:stretch>
                        </pic:blipFill>
                        <pic:spPr bwMode="auto">
                          <a:xfrm>
                            <a:off x="0" y="0"/>
                            <a:ext cx="1816896" cy="948519"/>
                          </a:xfrm>
                          <a:prstGeom prst="rect">
                            <a:avLst/>
                          </a:prstGeom>
                          <a:noFill/>
                          <a:ln w="9525">
                            <a:noFill/>
                            <a:miter lim="800000"/>
                            <a:headEnd/>
                            <a:tailEnd/>
                          </a:ln>
                        </pic:spPr>
                      </pic:pic>
                    </a:graphicData>
                  </a:graphic>
                </wp:inline>
              </w:drawing>
            </w:r>
          </w:p>
        </w:tc>
        <w:tc>
          <w:tcPr>
            <w:tcW w:w="3081" w:type="dxa"/>
          </w:tcPr>
          <w:p w:rsidR="009C4663" w:rsidRDefault="009C4663" w:rsidP="00B050C5">
            <w:pPr>
              <w:jc w:val="center"/>
            </w:pPr>
            <w:r>
              <w:rPr>
                <w:noProof/>
                <w:lang w:bidi="fa-IR"/>
              </w:rPr>
              <w:drawing>
                <wp:inline distT="0" distB="0" distL="0" distR="0">
                  <wp:extent cx="1667532" cy="1037229"/>
                  <wp:effectExtent l="19050" t="0" r="8868" b="0"/>
                  <wp:docPr id="47106" name="Picture 4" descr="D:\amouj\book\edit\آخرین ویرایش\arrester\ت-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ouj\book\edit\آخرین ویرایش\arrester\ت-8-3.png"/>
                          <pic:cNvPicPr>
                            <a:picLocks noChangeAspect="1" noChangeArrowheads="1"/>
                          </pic:cNvPicPr>
                        </pic:nvPicPr>
                        <pic:blipFill>
                          <a:blip r:embed="rId179" cstate="print"/>
                          <a:srcRect r="9897"/>
                          <a:stretch>
                            <a:fillRect/>
                          </a:stretch>
                        </pic:blipFill>
                        <pic:spPr bwMode="auto">
                          <a:xfrm>
                            <a:off x="0" y="0"/>
                            <a:ext cx="1667532" cy="1037229"/>
                          </a:xfrm>
                          <a:prstGeom prst="rect">
                            <a:avLst/>
                          </a:prstGeom>
                          <a:noFill/>
                          <a:ln w="9525">
                            <a:noFill/>
                            <a:miter lim="800000"/>
                            <a:headEnd/>
                            <a:tailEnd/>
                          </a:ln>
                        </pic:spPr>
                      </pic:pic>
                    </a:graphicData>
                  </a:graphic>
                </wp:inline>
              </w:drawing>
            </w:r>
          </w:p>
        </w:tc>
      </w:tr>
    </w:tbl>
    <w:p w:rsidR="009C4663" w:rsidRDefault="009C4663" w:rsidP="002D6BA9">
      <w:pPr>
        <w:pStyle w:val="a0"/>
        <w:rPr>
          <w:rtl/>
        </w:rPr>
      </w:pPr>
      <w:r w:rsidRPr="00CC2339">
        <w:rPr>
          <w:rFonts w:hint="cs"/>
          <w:rtl/>
          <w:lang w:val="tr-TR"/>
        </w:rPr>
        <w:t>شکل ت-</w:t>
      </w:r>
      <w:r>
        <w:rPr>
          <w:rFonts w:hint="cs"/>
          <w:rtl/>
          <w:lang w:val="tr-TR"/>
        </w:rPr>
        <w:t>8</w:t>
      </w:r>
      <w:r w:rsidRPr="00CC2339">
        <w:rPr>
          <w:rFonts w:hint="cs"/>
          <w:rtl/>
          <w:lang w:val="tr-TR"/>
        </w:rPr>
        <w:t xml:space="preserve">- </w:t>
      </w:r>
      <w:r w:rsidRPr="00CC2339">
        <w:rPr>
          <w:rFonts w:hint="cs"/>
          <w:rtl/>
        </w:rPr>
        <w:t xml:space="preserve">وجود </w:t>
      </w:r>
      <w:r>
        <w:rPr>
          <w:rFonts w:hint="cs"/>
          <w:rtl/>
        </w:rPr>
        <w:t xml:space="preserve">و </w:t>
      </w:r>
      <w:r w:rsidRPr="00CC2339">
        <w:rPr>
          <w:rFonts w:hint="cs"/>
          <w:rtl/>
        </w:rPr>
        <w:t>عدم وجود ارستر</w:t>
      </w:r>
      <w:r>
        <w:rPr>
          <w:rFonts w:hint="cs"/>
          <w:rtl/>
        </w:rPr>
        <w:t xml:space="preserve"> در تاسیسات</w:t>
      </w:r>
    </w:p>
    <w:p w:rsidR="009C4663" w:rsidRPr="006C463A" w:rsidRDefault="009C4663" w:rsidP="009C4663">
      <w:pPr>
        <w:spacing w:before="100" w:beforeAutospacing="1" w:after="100" w:afterAutospacing="1"/>
        <w:jc w:val="center"/>
        <w:rPr>
          <w:rFonts w:ascii="Verdana" w:hAnsi="Verdana" w:cs="B Compset"/>
          <w:b/>
          <w:bCs/>
          <w:color w:val="000000"/>
          <w:sz w:val="28"/>
          <w:szCs w:val="28"/>
          <w:rtl/>
        </w:rPr>
      </w:pPr>
      <w:r w:rsidRPr="00A22850">
        <w:rPr>
          <w:rFonts w:ascii="Verdana" w:hAnsi="Verdana" w:cs="B Compset"/>
          <w:b/>
          <w:bCs/>
          <w:noProof/>
          <w:color w:val="000000"/>
          <w:sz w:val="28"/>
          <w:szCs w:val="28"/>
          <w:lang w:bidi="fa-IR"/>
        </w:rPr>
        <w:lastRenderedPageBreak/>
        <w:drawing>
          <wp:inline distT="0" distB="0" distL="0" distR="0">
            <wp:extent cx="4643252" cy="2938675"/>
            <wp:effectExtent l="19050" t="0" r="4948" b="0"/>
            <wp:docPr id="481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4650464" cy="2943240"/>
                    </a:xfrm>
                    <a:prstGeom prst="rect">
                      <a:avLst/>
                    </a:prstGeom>
                    <a:noFill/>
                    <a:ln>
                      <a:noFill/>
                    </a:ln>
                    <a:extLst/>
                  </pic:spPr>
                </pic:pic>
              </a:graphicData>
            </a:graphic>
          </wp:inline>
        </w:drawing>
      </w:r>
    </w:p>
    <w:p w:rsidR="009C4663" w:rsidRDefault="009C4663" w:rsidP="002D6BA9">
      <w:pPr>
        <w:pStyle w:val="a0"/>
        <w:rPr>
          <w:rtl/>
        </w:rPr>
      </w:pPr>
      <w:r w:rsidRPr="00CC2339">
        <w:rPr>
          <w:rFonts w:hint="cs"/>
          <w:rtl/>
        </w:rPr>
        <w:t>شکل ت-</w:t>
      </w:r>
      <w:r>
        <w:rPr>
          <w:rFonts w:hint="cs"/>
          <w:rtl/>
        </w:rPr>
        <w:t>9</w:t>
      </w:r>
      <w:r w:rsidRPr="00CC2339">
        <w:rPr>
          <w:rFonts w:hint="cs"/>
          <w:rtl/>
        </w:rPr>
        <w:t xml:space="preserve">- </w:t>
      </w:r>
      <w:r>
        <w:rPr>
          <w:rFonts w:hint="cs"/>
          <w:rtl/>
        </w:rPr>
        <w:t>الف -</w:t>
      </w:r>
      <w:r w:rsidRPr="00CC2339">
        <w:rPr>
          <w:rFonts w:hint="cs"/>
          <w:rtl/>
        </w:rPr>
        <w:t>تقسیم بندی مناطق مختلف حفاظتی</w:t>
      </w:r>
    </w:p>
    <w:p w:rsidR="00941D96" w:rsidRDefault="00941D96" w:rsidP="00941D96">
      <w:pPr>
        <w:pStyle w:val="Heading3"/>
        <w:rPr>
          <w:rtl/>
        </w:rPr>
      </w:pPr>
      <w:bookmarkStart w:id="178" w:name="_Toc456028471"/>
      <w:r>
        <w:rPr>
          <w:rFonts w:hint="cs"/>
          <w:rtl/>
        </w:rPr>
        <w:t>ت-4- مناطق حفاظتی</w:t>
      </w:r>
      <w:bookmarkEnd w:id="178"/>
    </w:p>
    <w:p w:rsidR="00941D96" w:rsidRDefault="00941D96" w:rsidP="00941D96">
      <w:pPr>
        <w:spacing w:after="0"/>
        <w:rPr>
          <w:rtl/>
        </w:rPr>
      </w:pPr>
      <w:r w:rsidRPr="00CC2339">
        <w:rPr>
          <w:rFonts w:ascii="Verdana" w:hAnsi="Verdana" w:hint="cs"/>
          <w:color w:val="000000"/>
          <w:rtl/>
        </w:rPr>
        <w:t>برای انتخاب و نصب ارسترها باید</w:t>
      </w:r>
      <w:r w:rsidRPr="00B07CAB">
        <w:rPr>
          <w:rFonts w:hint="cs"/>
          <w:rtl/>
        </w:rPr>
        <w:t>فضای محتوی سیستم</w:t>
      </w:r>
      <w:r>
        <w:rPr>
          <w:rFonts w:hint="cs"/>
          <w:rtl/>
        </w:rPr>
        <w:t>‌</w:t>
      </w:r>
      <w:r w:rsidRPr="00B07CAB">
        <w:rPr>
          <w:rFonts w:hint="cs"/>
          <w:rtl/>
        </w:rPr>
        <w:t xml:space="preserve">هایی که باید مورد حفاظت قرار گیرند به </w:t>
      </w:r>
      <w:r>
        <w:rPr>
          <w:rFonts w:hint="cs"/>
          <w:rtl/>
        </w:rPr>
        <w:t xml:space="preserve">مناطقی </w:t>
      </w:r>
      <w:r w:rsidRPr="00B07CAB">
        <w:rPr>
          <w:rFonts w:hint="cs"/>
          <w:rtl/>
        </w:rPr>
        <w:t>تقسیم</w:t>
      </w:r>
      <w:r>
        <w:rPr>
          <w:rFonts w:hint="cs"/>
          <w:rtl/>
        </w:rPr>
        <w:t>‌</w:t>
      </w:r>
      <w:r w:rsidRPr="00B07CAB">
        <w:rPr>
          <w:rFonts w:hint="cs"/>
          <w:rtl/>
        </w:rPr>
        <w:t>بندی می</w:t>
      </w:r>
      <w:r>
        <w:rPr>
          <w:rFonts w:hint="cs"/>
          <w:rtl/>
        </w:rPr>
        <w:t>‌</w:t>
      </w:r>
      <w:r w:rsidRPr="00B07CAB">
        <w:rPr>
          <w:rFonts w:hint="cs"/>
          <w:rtl/>
        </w:rPr>
        <w:t>شوند. این مناطق از نظر تئوری مناطقی هستند که شدت آسیب</w:t>
      </w:r>
      <w:r>
        <w:rPr>
          <w:rFonts w:hint="cs"/>
          <w:rtl/>
        </w:rPr>
        <w:t>‌</w:t>
      </w:r>
      <w:r w:rsidRPr="00B07CAB">
        <w:rPr>
          <w:rFonts w:hint="cs"/>
          <w:rtl/>
        </w:rPr>
        <w:t>های ناشی از میدان</w:t>
      </w:r>
      <w:r>
        <w:rPr>
          <w:rFonts w:hint="cs"/>
          <w:rtl/>
        </w:rPr>
        <w:t>‌</w:t>
      </w:r>
      <w:r w:rsidRPr="00B07CAB">
        <w:rPr>
          <w:rFonts w:hint="cs"/>
          <w:rtl/>
        </w:rPr>
        <w:t>های مغناطیسی صاعقه متناسب با مقدار تحمل سیستم</w:t>
      </w:r>
      <w:r>
        <w:rPr>
          <w:rFonts w:hint="cs"/>
          <w:rtl/>
        </w:rPr>
        <w:t>‌</w:t>
      </w:r>
      <w:r w:rsidRPr="00B07CAB">
        <w:rPr>
          <w:rFonts w:hint="cs"/>
          <w:rtl/>
        </w:rPr>
        <w:t>های حفاظتی تعبیه شده برای سیستم</w:t>
      </w:r>
      <w:r>
        <w:rPr>
          <w:rFonts w:hint="cs"/>
          <w:rtl/>
        </w:rPr>
        <w:t>‌</w:t>
      </w:r>
      <w:r w:rsidRPr="00B07CAB">
        <w:rPr>
          <w:rFonts w:hint="cs"/>
          <w:rtl/>
        </w:rPr>
        <w:t>های داخلی واقع در آن ناحیه می</w:t>
      </w:r>
      <w:r>
        <w:rPr>
          <w:rFonts w:hint="cs"/>
          <w:rtl/>
        </w:rPr>
        <w:t>‌</w:t>
      </w:r>
      <w:r w:rsidRPr="00B07CAB">
        <w:rPr>
          <w:rFonts w:hint="cs"/>
          <w:rtl/>
        </w:rPr>
        <w:t>باشد.</w:t>
      </w:r>
    </w:p>
    <w:p w:rsidR="00941D96" w:rsidRPr="00B07CAB" w:rsidRDefault="00941D96" w:rsidP="00941D96">
      <w:pPr>
        <w:spacing w:after="0"/>
        <w:rPr>
          <w:rtl/>
          <w:lang w:bidi="fa-IR"/>
        </w:rPr>
      </w:pPr>
      <w:r w:rsidRPr="00B07CAB">
        <w:rPr>
          <w:rFonts w:hint="cs"/>
          <w:rtl/>
        </w:rPr>
        <w:t>درشکل</w:t>
      </w:r>
      <w:r>
        <w:rPr>
          <w:rFonts w:hint="cs"/>
          <w:rtl/>
        </w:rPr>
        <w:t xml:space="preserve"> ت-9</w:t>
      </w:r>
      <w:r>
        <w:rPr>
          <w:rFonts w:hint="cs"/>
          <w:rtl/>
          <w:lang w:bidi="fa-IR"/>
        </w:rPr>
        <w:t>-</w:t>
      </w:r>
      <w:r>
        <w:rPr>
          <w:rFonts w:hint="cs"/>
          <w:rtl/>
        </w:rPr>
        <w:t>الف و ت-9-ب</w:t>
      </w:r>
      <w:r w:rsidR="00D1650A">
        <w:rPr>
          <w:rFonts w:hint="cs"/>
          <w:rtl/>
        </w:rPr>
        <w:t xml:space="preserve"> </w:t>
      </w:r>
      <w:r w:rsidRPr="00B07CAB">
        <w:rPr>
          <w:rFonts w:hint="cs"/>
          <w:rtl/>
        </w:rPr>
        <w:t>مناطق مختلف براساس تفاوت در مقدار خطر آسیب</w:t>
      </w:r>
      <w:r>
        <w:rPr>
          <w:rFonts w:hint="cs"/>
          <w:rtl/>
        </w:rPr>
        <w:t>‌</w:t>
      </w:r>
      <w:r w:rsidRPr="00B07CAB">
        <w:rPr>
          <w:rFonts w:hint="cs"/>
          <w:rtl/>
        </w:rPr>
        <w:t>های ناشی از میدان های مغناطیسی از هم متمایز شده</w:t>
      </w:r>
      <w:r>
        <w:rPr>
          <w:rFonts w:hint="cs"/>
          <w:rtl/>
        </w:rPr>
        <w:t>‌</w:t>
      </w:r>
      <w:r w:rsidRPr="00B07CAB">
        <w:rPr>
          <w:rFonts w:hint="cs"/>
          <w:rtl/>
        </w:rPr>
        <w:t>اند</w:t>
      </w:r>
    </w:p>
    <w:p w:rsidR="009C4663" w:rsidRDefault="009C4663" w:rsidP="009C4663">
      <w:pPr>
        <w:spacing w:before="100" w:beforeAutospacing="1" w:after="100" w:afterAutospacing="1"/>
        <w:jc w:val="center"/>
        <w:rPr>
          <w:rFonts w:cs="B Compset"/>
          <w:b/>
          <w:bCs/>
          <w:sz w:val="28"/>
          <w:szCs w:val="28"/>
          <w:rtl/>
        </w:rPr>
      </w:pPr>
      <w:r>
        <w:rPr>
          <w:rFonts w:ascii="Verdana" w:hAnsi="Verdana" w:cs="B Compset" w:hint="cs"/>
          <w:noProof/>
          <w:color w:val="000000"/>
          <w:lang w:bidi="fa-IR"/>
        </w:rPr>
        <w:lastRenderedPageBreak/>
        <w:drawing>
          <wp:inline distT="0" distB="0" distL="0" distR="0">
            <wp:extent cx="4317286" cy="4097118"/>
            <wp:effectExtent l="19050" t="0" r="7064" b="0"/>
            <wp:docPr id="47107" name="Picture 1" descr="D:\amouj\book\edit\آخرین ویرایش\arrester\ت-9-ب.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book\edit\آخرین ویرایش\arrester\ت-9-ب.png"/>
                    <pic:cNvPicPr>
                      <a:picLocks noChangeAspect="1" noChangeArrowheads="1"/>
                    </pic:cNvPicPr>
                  </pic:nvPicPr>
                  <pic:blipFill>
                    <a:blip r:embed="rId181" cstate="print"/>
                    <a:srcRect t="5635" b="26429"/>
                    <a:stretch>
                      <a:fillRect/>
                    </a:stretch>
                  </pic:blipFill>
                  <pic:spPr bwMode="auto">
                    <a:xfrm>
                      <a:off x="0" y="0"/>
                      <a:ext cx="4347581" cy="4125868"/>
                    </a:xfrm>
                    <a:prstGeom prst="rect">
                      <a:avLst/>
                    </a:prstGeom>
                    <a:noFill/>
                    <a:ln w="9525">
                      <a:noFill/>
                      <a:miter lim="800000"/>
                      <a:headEnd/>
                      <a:tailEnd/>
                    </a:ln>
                  </pic:spPr>
                </pic:pic>
              </a:graphicData>
            </a:graphic>
          </wp:inline>
        </w:drawing>
      </w:r>
    </w:p>
    <w:p w:rsidR="009C4663" w:rsidRPr="002D6BA9" w:rsidRDefault="009C4663" w:rsidP="002D6BA9">
      <w:pPr>
        <w:pStyle w:val="a0"/>
        <w:spacing w:after="240"/>
        <w:rPr>
          <w:b/>
          <w:sz w:val="24"/>
          <w:szCs w:val="24"/>
          <w:rtl/>
        </w:rPr>
      </w:pPr>
      <w:r w:rsidRPr="00C128C7">
        <w:rPr>
          <w:rFonts w:hint="cs"/>
          <w:sz w:val="24"/>
          <w:szCs w:val="24"/>
          <w:rtl/>
        </w:rPr>
        <w:t>شکل ت</w:t>
      </w:r>
      <w:r w:rsidRPr="00F8276B">
        <w:rPr>
          <w:rFonts w:eastAsiaTheme="minorHAnsi" w:hint="cs"/>
          <w:rtl/>
        </w:rPr>
        <w:t>-9- ب- تقسیم بندی مناطق مختلف حفاظتی</w:t>
      </w:r>
    </w:p>
    <w:p w:rsidR="009C4663" w:rsidRPr="00B07CAB" w:rsidRDefault="009C4663" w:rsidP="002D6BA9">
      <w:pPr>
        <w:rPr>
          <w:rtl/>
        </w:rPr>
      </w:pPr>
      <w:r w:rsidRPr="00B07CAB">
        <w:rPr>
          <w:rFonts w:hint="cs"/>
          <w:rtl/>
        </w:rPr>
        <w:t>مناطق حفاظتی به دو ناحیه بیرونی ودرونی تقسیم می</w:t>
      </w:r>
      <w:r w:rsidR="002D6BA9">
        <w:rPr>
          <w:rFonts w:hint="cs"/>
          <w:rtl/>
        </w:rPr>
        <w:t>‌</w:t>
      </w:r>
      <w:r w:rsidRPr="00B07CAB">
        <w:rPr>
          <w:rFonts w:hint="cs"/>
          <w:rtl/>
        </w:rPr>
        <w:t>شوند که عبارتند از:</w:t>
      </w:r>
    </w:p>
    <w:p w:rsidR="009C4663" w:rsidRPr="002D6BA9" w:rsidRDefault="009C4663" w:rsidP="002D6BA9">
      <w:pPr>
        <w:rPr>
          <w:rtl/>
        </w:rPr>
      </w:pPr>
      <w:r w:rsidRPr="002D6BA9">
        <w:rPr>
          <w:rFonts w:hint="cs"/>
          <w:b/>
          <w:bCs/>
          <w:rtl/>
        </w:rPr>
        <w:t>1-ناحیه بیرونی</w:t>
      </w:r>
      <w:r w:rsidRPr="002D6BA9">
        <w:rPr>
          <w:rFonts w:hint="cs"/>
          <w:rtl/>
        </w:rPr>
        <w:t xml:space="preserve"> :</w:t>
      </w:r>
    </w:p>
    <w:p w:rsidR="009C4663" w:rsidRPr="002D6BA9" w:rsidRDefault="009C4663" w:rsidP="002D6BA9">
      <w:pPr>
        <w:rPr>
          <w:rtl/>
        </w:rPr>
      </w:pPr>
      <w:r w:rsidRPr="00B07CAB">
        <w:rPr>
          <w:rFonts w:cs="B Compset"/>
        </w:rPr>
        <w:t>LPZ 0</w:t>
      </w:r>
      <w:r w:rsidRPr="002D6BA9">
        <w:rPr>
          <w:rFonts w:hint="cs"/>
          <w:rtl/>
        </w:rPr>
        <w:t>: ناحیه</w:t>
      </w:r>
      <w:r w:rsidR="002D6BA9">
        <w:rPr>
          <w:rFonts w:hint="cs"/>
          <w:rtl/>
        </w:rPr>
        <w:t>‌</w:t>
      </w:r>
      <w:r w:rsidRPr="002D6BA9">
        <w:rPr>
          <w:rFonts w:hint="cs"/>
          <w:rtl/>
        </w:rPr>
        <w:t>ای که در معرض خطر تضعیف نشده میدان الکترومغناطیسی صاعقه قرار دارد و جایی که سیستم</w:t>
      </w:r>
      <w:r w:rsidR="002D6BA9">
        <w:rPr>
          <w:rFonts w:hint="cs"/>
          <w:rtl/>
        </w:rPr>
        <w:t>‌</w:t>
      </w:r>
      <w:r w:rsidRPr="002D6BA9">
        <w:rPr>
          <w:rFonts w:hint="cs"/>
          <w:rtl/>
        </w:rPr>
        <w:t>های داخلی در خطر عبور کامل جریان سرج و یا قسمت اعظم این جریان می</w:t>
      </w:r>
      <w:r w:rsidR="002D6BA9">
        <w:rPr>
          <w:rFonts w:hint="cs"/>
          <w:rtl/>
        </w:rPr>
        <w:t>‌</w:t>
      </w:r>
      <w:r w:rsidRPr="002D6BA9">
        <w:rPr>
          <w:rFonts w:hint="cs"/>
          <w:rtl/>
        </w:rPr>
        <w:t>باشند. این ناحیه به زیر نواحی زیر تقسیم می</w:t>
      </w:r>
      <w:r w:rsidR="002D6BA9">
        <w:rPr>
          <w:rFonts w:hint="cs"/>
          <w:rtl/>
        </w:rPr>
        <w:t>‌</w:t>
      </w:r>
      <w:r w:rsidRPr="002D6BA9">
        <w:rPr>
          <w:rFonts w:hint="cs"/>
          <w:rtl/>
        </w:rPr>
        <w:t>شود:</w:t>
      </w:r>
    </w:p>
    <w:p w:rsidR="009C4663" w:rsidRPr="00B07CAB" w:rsidRDefault="009C4663" w:rsidP="002D6BA9">
      <m:oMath>
        <m:r>
          <w:rPr>
            <w:rFonts w:ascii="Cambria Math" w:hAnsi="Cambria Math"/>
          </w:rPr>
          <m:t xml:space="preserve"> LPZ </m:t>
        </m:r>
        <m:sSub>
          <m:sSubPr>
            <m:ctrlPr>
              <w:rPr>
                <w:rFonts w:ascii="Cambria Math" w:hAnsi="Cambria Math"/>
                <w:i/>
              </w:rPr>
            </m:ctrlPr>
          </m:sSubPr>
          <m:e>
            <m:r>
              <w:rPr>
                <w:rFonts w:ascii="Cambria Math" w:hAnsi="Cambria Math"/>
              </w:rPr>
              <m:t>0</m:t>
            </m:r>
          </m:e>
          <m:sub>
            <m:r>
              <w:rPr>
                <w:rFonts w:ascii="Cambria Math" w:hAnsi="Cambria Math"/>
              </w:rPr>
              <m:t>A</m:t>
            </m:r>
          </m:sub>
        </m:sSub>
      </m:oMath>
      <w:r w:rsidRPr="00B07CAB">
        <w:rPr>
          <w:rFonts w:hint="cs"/>
          <w:rtl/>
        </w:rPr>
        <w:t>: ناحیه</w:t>
      </w:r>
      <w:r w:rsidR="002D6BA9">
        <w:rPr>
          <w:rFonts w:hint="cs"/>
          <w:rtl/>
        </w:rPr>
        <w:t>‌</w:t>
      </w:r>
      <w:r w:rsidRPr="00B07CAB">
        <w:rPr>
          <w:rFonts w:hint="cs"/>
          <w:rtl/>
        </w:rPr>
        <w:t>ای که در معرض تهدید مستقیم صاعقه و امواج الکترومغناطیسی ناشی از آن می</w:t>
      </w:r>
      <w:r w:rsidR="002D6BA9">
        <w:rPr>
          <w:rFonts w:hint="cs"/>
          <w:rtl/>
        </w:rPr>
        <w:t>‌</w:t>
      </w:r>
      <w:r w:rsidRPr="00B07CAB">
        <w:rPr>
          <w:rFonts w:hint="cs"/>
          <w:rtl/>
        </w:rPr>
        <w:t>باشد. سیستم</w:t>
      </w:r>
      <w:r w:rsidR="002D6BA9">
        <w:rPr>
          <w:rFonts w:hint="cs"/>
          <w:rtl/>
        </w:rPr>
        <w:t>‌</w:t>
      </w:r>
      <w:r w:rsidRPr="00B07CAB">
        <w:rPr>
          <w:rFonts w:hint="cs"/>
          <w:rtl/>
        </w:rPr>
        <w:t xml:space="preserve">های داخلی نیز ممکن است در معرض عبور کامل جریان </w:t>
      </w:r>
      <w:r>
        <w:rPr>
          <w:rFonts w:hint="cs"/>
          <w:rtl/>
        </w:rPr>
        <w:t>سرج</w:t>
      </w:r>
      <w:r w:rsidRPr="00B07CAB">
        <w:rPr>
          <w:rFonts w:hint="cs"/>
          <w:rtl/>
        </w:rPr>
        <w:t xml:space="preserve"> باشند.</w:t>
      </w:r>
    </w:p>
    <w:p w:rsidR="009C4663" w:rsidRPr="00B07CAB" w:rsidRDefault="009C4663" w:rsidP="002D6BA9">
      <w:pPr>
        <w:rPr>
          <w:rtl/>
        </w:rPr>
      </w:pPr>
      <m:oMath>
        <m:r>
          <w:rPr>
            <w:rFonts w:ascii="Cambria Math" w:hAnsi="Cambria Math"/>
          </w:rPr>
          <w:lastRenderedPageBreak/>
          <m:t>LPZ</m:t>
        </m:r>
        <m:sSub>
          <m:sSubPr>
            <m:ctrlPr>
              <w:rPr>
                <w:rFonts w:ascii="Cambria Math" w:hAnsi="Cambria Math"/>
                <w:i/>
              </w:rPr>
            </m:ctrlPr>
          </m:sSubPr>
          <m:e>
            <m:r>
              <w:rPr>
                <w:rFonts w:ascii="Cambria Math" w:hAnsi="Cambria Math"/>
              </w:rPr>
              <m:t xml:space="preserve"> 0</m:t>
            </m:r>
          </m:e>
          <m:sub>
            <m:r>
              <w:rPr>
                <w:rFonts w:ascii="Cambria Math" w:hAnsi="Cambria Math"/>
              </w:rPr>
              <m:t>B</m:t>
            </m:r>
          </m:sub>
        </m:sSub>
      </m:oMath>
      <w:r w:rsidRPr="00B07CAB">
        <w:rPr>
          <w:rFonts w:hint="cs"/>
          <w:rtl/>
        </w:rPr>
        <w:t>: ناحیه</w:t>
      </w:r>
      <w:r w:rsidR="002D6BA9">
        <w:rPr>
          <w:rFonts w:hint="cs"/>
          <w:rtl/>
        </w:rPr>
        <w:t>‌</w:t>
      </w:r>
      <w:r w:rsidRPr="00B07CAB">
        <w:rPr>
          <w:rFonts w:hint="cs"/>
          <w:rtl/>
        </w:rPr>
        <w:t>ای که در مقابل تهدید مستقیم صاعقه محافظت شده است، ولی در معرض تهدید کامل امواج الکترومغناطیسی ناشی از آن می</w:t>
      </w:r>
      <w:r w:rsidR="002D6BA9">
        <w:rPr>
          <w:rFonts w:hint="cs"/>
          <w:rtl/>
        </w:rPr>
        <w:t>‌</w:t>
      </w:r>
      <w:r w:rsidRPr="00B07CAB">
        <w:rPr>
          <w:rFonts w:hint="cs"/>
          <w:rtl/>
        </w:rPr>
        <w:t>باشد. سیستم</w:t>
      </w:r>
      <w:r w:rsidR="002D6BA9">
        <w:rPr>
          <w:rFonts w:hint="cs"/>
          <w:rtl/>
        </w:rPr>
        <w:t>‌</w:t>
      </w:r>
      <w:r w:rsidRPr="00B07CAB">
        <w:rPr>
          <w:rFonts w:hint="cs"/>
          <w:rtl/>
        </w:rPr>
        <w:t xml:space="preserve">های داخلی نیز ممکن است در معرض عبور قسمتی از جریان </w:t>
      </w:r>
      <w:r>
        <w:rPr>
          <w:rFonts w:hint="cs"/>
          <w:rtl/>
        </w:rPr>
        <w:t xml:space="preserve">سرج </w:t>
      </w:r>
      <w:r w:rsidRPr="00B07CAB">
        <w:rPr>
          <w:rFonts w:hint="cs"/>
          <w:rtl/>
        </w:rPr>
        <w:t>باشند.</w:t>
      </w:r>
    </w:p>
    <w:p w:rsidR="009C4663" w:rsidRPr="002D6BA9" w:rsidRDefault="009C4663" w:rsidP="002D6BA9">
      <w:pPr>
        <w:rPr>
          <w:b/>
          <w:bCs/>
          <w:rtl/>
        </w:rPr>
      </w:pPr>
      <w:r w:rsidRPr="002D6BA9">
        <w:rPr>
          <w:rFonts w:hint="cs"/>
          <w:b/>
          <w:bCs/>
          <w:rtl/>
        </w:rPr>
        <w:t xml:space="preserve">2-ناحیه درونی: </w:t>
      </w:r>
    </w:p>
    <w:p w:rsidR="009C4663" w:rsidRPr="00B07CAB" w:rsidRDefault="009C4663" w:rsidP="009D2CD6">
      <w:pPr>
        <w:rPr>
          <w:rtl/>
        </w:rPr>
      </w:pPr>
      <w:r w:rsidRPr="00B07CAB">
        <w:t xml:space="preserve">LPZ1  </w:t>
      </w:r>
      <w:r w:rsidRPr="00B07CAB">
        <w:rPr>
          <w:rFonts w:hint="cs"/>
          <w:rtl/>
        </w:rPr>
        <w:t>: ناحیه</w:t>
      </w:r>
      <w:r w:rsidR="002D6BA9">
        <w:rPr>
          <w:rFonts w:hint="cs"/>
          <w:rtl/>
        </w:rPr>
        <w:t>‌</w:t>
      </w:r>
      <w:r w:rsidRPr="00B07CAB">
        <w:rPr>
          <w:rFonts w:hint="cs"/>
          <w:rtl/>
        </w:rPr>
        <w:t xml:space="preserve">ای که جریان </w:t>
      </w:r>
      <w:r>
        <w:rPr>
          <w:rFonts w:hint="cs"/>
          <w:rtl/>
        </w:rPr>
        <w:t>سرج</w:t>
      </w:r>
      <w:r w:rsidRPr="00B07CAB">
        <w:rPr>
          <w:rFonts w:hint="cs"/>
          <w:rtl/>
        </w:rPr>
        <w:t xml:space="preserve"> با تقسیم شدن توسط </w:t>
      </w:r>
      <w:r>
        <w:rPr>
          <w:rFonts w:hint="cs"/>
          <w:rtl/>
        </w:rPr>
        <w:t>ارستر</w:t>
      </w:r>
      <w:r w:rsidRPr="00B07CAB">
        <w:rPr>
          <w:rFonts w:hint="cs"/>
          <w:rtl/>
        </w:rPr>
        <w:t xml:space="preserve"> هادر مرز ناحیه محدود شده است. </w:t>
      </w:r>
    </w:p>
    <w:p w:rsidR="009C4663" w:rsidRPr="00B07CAB" w:rsidRDefault="009C4663" w:rsidP="009D2CD6">
      <w:pPr>
        <w:rPr>
          <w:rtl/>
        </w:rPr>
      </w:pPr>
      <w:r w:rsidRPr="00B07CAB">
        <w:t xml:space="preserve">: LPZ2…n   </w:t>
      </w:r>
      <w:r w:rsidRPr="00B07CAB">
        <w:rPr>
          <w:rFonts w:hint="cs"/>
          <w:rtl/>
        </w:rPr>
        <w:t xml:space="preserve"> ناحیه</w:t>
      </w:r>
      <w:r w:rsidR="002D6BA9">
        <w:rPr>
          <w:rFonts w:hint="cs"/>
          <w:rtl/>
        </w:rPr>
        <w:t>‌</w:t>
      </w:r>
      <w:r w:rsidRPr="00B07CAB">
        <w:rPr>
          <w:rFonts w:hint="cs"/>
          <w:rtl/>
        </w:rPr>
        <w:t xml:space="preserve">ای که جریان </w:t>
      </w:r>
      <w:r>
        <w:rPr>
          <w:rFonts w:hint="cs"/>
          <w:rtl/>
        </w:rPr>
        <w:t>سرج</w:t>
      </w:r>
      <w:r w:rsidRPr="00B07CAB">
        <w:rPr>
          <w:rFonts w:hint="cs"/>
          <w:rtl/>
        </w:rPr>
        <w:t xml:space="preserve"> با توزیع </w:t>
      </w:r>
      <w:r>
        <w:rPr>
          <w:rFonts w:hint="cs"/>
          <w:rtl/>
        </w:rPr>
        <w:t>ارستر</w:t>
      </w:r>
      <w:r w:rsidRPr="00B07CAB">
        <w:rPr>
          <w:rFonts w:hint="cs"/>
          <w:rtl/>
        </w:rPr>
        <w:t xml:space="preserve">ها بین مرز </w:t>
      </w:r>
      <w:r w:rsidRPr="00B07CAB">
        <w:t>LPZ</w:t>
      </w:r>
      <w:r w:rsidRPr="00B07CAB">
        <w:rPr>
          <w:rFonts w:hint="cs"/>
          <w:rtl/>
        </w:rPr>
        <w:t xml:space="preserve"> های اضافی درمرزبندی</w:t>
      </w:r>
      <w:r w:rsidR="009D2CD6">
        <w:rPr>
          <w:rFonts w:hint="cs"/>
          <w:rtl/>
        </w:rPr>
        <w:t>‌</w:t>
      </w:r>
      <w:r w:rsidRPr="00B07CAB">
        <w:rPr>
          <w:rFonts w:hint="cs"/>
          <w:rtl/>
        </w:rPr>
        <w:t>ها بسیارتضعیف شده است.</w:t>
      </w:r>
    </w:p>
    <w:p w:rsidR="009C4663" w:rsidRDefault="009C4663" w:rsidP="009D2CD6">
      <w:pPr>
        <w:pStyle w:val="Heading3"/>
        <w:rPr>
          <w:rtl/>
        </w:rPr>
      </w:pPr>
      <w:bookmarkStart w:id="179" w:name="_Toc456028472"/>
      <w:r>
        <w:rPr>
          <w:rFonts w:hint="cs"/>
          <w:rtl/>
        </w:rPr>
        <w:t>ت-5-کلاس</w:t>
      </w:r>
      <w:r w:rsidR="009D2CD6">
        <w:rPr>
          <w:rFonts w:hint="cs"/>
          <w:rtl/>
        </w:rPr>
        <w:t>‌</w:t>
      </w:r>
      <w:r>
        <w:rPr>
          <w:rFonts w:hint="cs"/>
          <w:rtl/>
        </w:rPr>
        <w:t>بندی ارسترها:</w:t>
      </w:r>
      <w:bookmarkEnd w:id="179"/>
    </w:p>
    <w:p w:rsidR="009C4663" w:rsidRPr="00904F89" w:rsidRDefault="009C4663" w:rsidP="009D2CD6">
      <w:pPr>
        <w:rPr>
          <w:rtl/>
        </w:rPr>
      </w:pPr>
      <w:r w:rsidRPr="00904F89">
        <w:rPr>
          <w:rFonts w:hint="cs"/>
          <w:rtl/>
        </w:rPr>
        <w:t>ارسترها براساس شکل موج جریان صاعقه درآزمایشگاه مورد تست قرارگرفته وطبقه</w:t>
      </w:r>
      <w:r w:rsidR="009D2CD6">
        <w:rPr>
          <w:rFonts w:hint="cs"/>
          <w:rtl/>
        </w:rPr>
        <w:t>‌</w:t>
      </w:r>
      <w:r w:rsidRPr="00904F89">
        <w:rPr>
          <w:rFonts w:hint="cs"/>
          <w:rtl/>
        </w:rPr>
        <w:t>بندی می</w:t>
      </w:r>
      <w:r w:rsidR="009D2CD6">
        <w:rPr>
          <w:rFonts w:hint="cs"/>
          <w:rtl/>
        </w:rPr>
        <w:t>‌</w:t>
      </w:r>
      <w:r w:rsidRPr="00904F89">
        <w:rPr>
          <w:rFonts w:hint="cs"/>
          <w:rtl/>
        </w:rPr>
        <w:t>شوند</w:t>
      </w:r>
      <w:r w:rsidR="009D2CD6">
        <w:rPr>
          <w:rFonts w:hint="cs"/>
          <w:rtl/>
        </w:rPr>
        <w:t>.</w:t>
      </w:r>
    </w:p>
    <w:p w:rsidR="009C4663" w:rsidRDefault="009C4663" w:rsidP="009D2CD6">
      <w:pPr>
        <w:pStyle w:val="Heading3"/>
        <w:rPr>
          <w:rtl/>
        </w:rPr>
      </w:pPr>
      <w:bookmarkStart w:id="180" w:name="_Toc456028473"/>
      <w:r>
        <w:rPr>
          <w:rFonts w:hint="cs"/>
          <w:rtl/>
        </w:rPr>
        <w:t>ت-5-1-کلاس یک:</w:t>
      </w:r>
      <w:bookmarkEnd w:id="180"/>
    </w:p>
    <w:p w:rsidR="009C4663" w:rsidRPr="00904F89" w:rsidRDefault="009C4663" w:rsidP="009D2CD6">
      <w:r w:rsidRPr="00904F89">
        <w:rPr>
          <w:rFonts w:hint="cs"/>
          <w:rtl/>
          <w:lang w:bidi="fa-IR"/>
        </w:rPr>
        <w:t>ارستر</w:t>
      </w:r>
      <w:r w:rsidR="009D2CD6">
        <w:rPr>
          <w:rFonts w:hint="cs"/>
          <w:rtl/>
          <w:lang w:bidi="fa-IR"/>
        </w:rPr>
        <w:t xml:space="preserve"> </w:t>
      </w:r>
      <w:r w:rsidRPr="00904F89">
        <w:rPr>
          <w:rFonts w:hint="cs"/>
          <w:rtl/>
          <w:lang w:bidi="fa-IR"/>
        </w:rPr>
        <w:t>قابلیت عبور جریان</w:t>
      </w:r>
      <w:r w:rsidR="009D2CD6">
        <w:rPr>
          <w:rFonts w:hint="cs"/>
          <w:rtl/>
          <w:lang w:bidi="fa-IR"/>
        </w:rPr>
        <w:t>‌</w:t>
      </w:r>
      <w:r w:rsidRPr="00904F89">
        <w:rPr>
          <w:rFonts w:hint="cs"/>
          <w:rtl/>
          <w:lang w:bidi="fa-IR"/>
        </w:rPr>
        <w:t>های بالا با شکل موج 350/10 میکرو ثانیه را دارا می</w:t>
      </w:r>
      <w:r w:rsidR="009D2CD6">
        <w:rPr>
          <w:rFonts w:hint="cs"/>
          <w:rtl/>
          <w:lang w:bidi="fa-IR"/>
        </w:rPr>
        <w:t>‌</w:t>
      </w:r>
      <w:r w:rsidRPr="00904F89">
        <w:rPr>
          <w:rFonts w:hint="cs"/>
          <w:rtl/>
          <w:lang w:bidi="fa-IR"/>
        </w:rPr>
        <w:t>باشد.</w:t>
      </w:r>
      <w:r w:rsidR="009D2CD6">
        <w:rPr>
          <w:rFonts w:hint="cs"/>
          <w:rtl/>
          <w:lang w:bidi="fa-IR"/>
        </w:rPr>
        <w:t xml:space="preserve"> </w:t>
      </w:r>
      <w:r w:rsidRPr="00904F89">
        <w:rPr>
          <w:rFonts w:hint="cs"/>
          <w:rtl/>
          <w:lang w:bidi="fa-IR"/>
        </w:rPr>
        <w:t>سطح ولتاژ حفاظتی در این کلاس بالا است.ازارسترهای کلاس</w:t>
      </w:r>
      <w:r w:rsidR="009D2CD6">
        <w:rPr>
          <w:rFonts w:hint="cs"/>
          <w:rtl/>
          <w:lang w:bidi="fa-IR"/>
        </w:rPr>
        <w:t>‌</w:t>
      </w:r>
      <w:r w:rsidRPr="00904F89">
        <w:rPr>
          <w:rFonts w:hint="cs"/>
          <w:rtl/>
          <w:lang w:bidi="fa-IR"/>
        </w:rPr>
        <w:t xml:space="preserve">های یک </w:t>
      </w:r>
      <w:r w:rsidRPr="00904F89">
        <w:rPr>
          <w:rtl/>
          <w:lang w:bidi="fa-IR"/>
        </w:rPr>
        <w:t>درورودي اصلي بين منطقه حفاظتي 0و 1</w:t>
      </w:r>
      <w:r w:rsidRPr="00904F89">
        <w:rPr>
          <w:rFonts w:hint="cs"/>
          <w:rtl/>
          <w:lang w:bidi="fa-IR"/>
        </w:rPr>
        <w:t>استفاده می</w:t>
      </w:r>
      <w:r w:rsidR="009D2CD6">
        <w:rPr>
          <w:rFonts w:hint="cs"/>
          <w:rtl/>
          <w:lang w:bidi="fa-IR"/>
        </w:rPr>
        <w:t>‌</w:t>
      </w:r>
      <w:r w:rsidRPr="00904F89">
        <w:rPr>
          <w:rFonts w:hint="cs"/>
          <w:rtl/>
          <w:lang w:bidi="fa-IR"/>
        </w:rPr>
        <w:t>شود</w:t>
      </w:r>
      <w:r>
        <w:rPr>
          <w:lang w:bidi="fa-IR"/>
        </w:rPr>
        <w:t>.</w:t>
      </w:r>
    </w:p>
    <w:p w:rsidR="009C4663" w:rsidRPr="00105F10" w:rsidRDefault="009C4663" w:rsidP="009C4663">
      <w:pPr>
        <w:spacing w:before="100" w:beforeAutospacing="1" w:after="100" w:afterAutospacing="1"/>
        <w:jc w:val="center"/>
        <w:rPr>
          <w:rFonts w:ascii="Verdana" w:hAnsi="Verdana" w:cs="B Compset"/>
          <w:color w:val="000000"/>
          <w:sz w:val="28"/>
          <w:szCs w:val="28"/>
          <w:rtl/>
        </w:rPr>
      </w:pPr>
      <w:r>
        <w:rPr>
          <w:rFonts w:ascii="Verdana" w:hAnsi="Verdana" w:cs="B Compset"/>
          <w:noProof/>
          <w:color w:val="000000"/>
          <w:sz w:val="28"/>
          <w:szCs w:val="28"/>
          <w:lang w:bidi="fa-IR"/>
        </w:rPr>
        <w:drawing>
          <wp:inline distT="0" distB="0" distL="0" distR="0">
            <wp:extent cx="4606290" cy="1347546"/>
            <wp:effectExtent l="19050" t="0" r="3810" b="0"/>
            <wp:docPr id="47108" name="Picture 2" descr="D:\amouj\book\edit\آخرین ویرایش\arrester\ت-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ouj\book\edit\آخرین ویرایش\arrester\ت-10.png"/>
                    <pic:cNvPicPr>
                      <a:picLocks noChangeAspect="1" noChangeArrowheads="1"/>
                    </pic:cNvPicPr>
                  </pic:nvPicPr>
                  <pic:blipFill>
                    <a:blip r:embed="rId182" cstate="print"/>
                    <a:srcRect/>
                    <a:stretch>
                      <a:fillRect/>
                    </a:stretch>
                  </pic:blipFill>
                  <pic:spPr bwMode="auto">
                    <a:xfrm>
                      <a:off x="0" y="0"/>
                      <a:ext cx="4610755" cy="1348852"/>
                    </a:xfrm>
                    <a:prstGeom prst="rect">
                      <a:avLst/>
                    </a:prstGeom>
                    <a:noFill/>
                    <a:ln w="9525">
                      <a:noFill/>
                      <a:miter lim="800000"/>
                      <a:headEnd/>
                      <a:tailEnd/>
                    </a:ln>
                  </pic:spPr>
                </pic:pic>
              </a:graphicData>
            </a:graphic>
          </wp:inline>
        </w:drawing>
      </w:r>
    </w:p>
    <w:p w:rsidR="009C4663" w:rsidRPr="00C0644A" w:rsidRDefault="009C4663" w:rsidP="00D1650A">
      <w:pPr>
        <w:pStyle w:val="a0"/>
        <w:rPr>
          <w:rtl/>
        </w:rPr>
      </w:pPr>
      <w:r w:rsidRPr="00C0644A">
        <w:rPr>
          <w:rFonts w:hint="cs"/>
          <w:rtl/>
        </w:rPr>
        <w:t xml:space="preserve">الف-شکل موج </w:t>
      </w:r>
      <w:r w:rsidR="00D1650A">
        <w:rPr>
          <w:rFonts w:hint="cs"/>
          <w:rtl/>
        </w:rPr>
        <w:t>20</w:t>
      </w:r>
      <w:r w:rsidRPr="00C0644A">
        <w:rPr>
          <w:rFonts w:hint="cs"/>
          <w:rtl/>
        </w:rPr>
        <w:t>/</w:t>
      </w:r>
      <w:r w:rsidR="00D1650A">
        <w:rPr>
          <w:rFonts w:hint="cs"/>
          <w:rtl/>
        </w:rPr>
        <w:t>8</w:t>
      </w:r>
      <w:r w:rsidRPr="00C0644A">
        <w:rPr>
          <w:rFonts w:hint="cs"/>
          <w:rtl/>
        </w:rPr>
        <w:t xml:space="preserve"> </w:t>
      </w:r>
      <w:r w:rsidR="00D1650A">
        <w:rPr>
          <w:rFonts w:hint="cs"/>
          <w:rtl/>
        </w:rPr>
        <w:t>میکروثانیه</w:t>
      </w:r>
      <w:r w:rsidR="009D2CD6">
        <w:rPr>
          <w:rFonts w:hint="cs"/>
          <w:rtl/>
        </w:rPr>
        <w:t xml:space="preserve">                                              </w:t>
      </w:r>
      <w:r w:rsidRPr="00C0644A">
        <w:rPr>
          <w:rFonts w:hint="cs"/>
          <w:rtl/>
        </w:rPr>
        <w:t xml:space="preserve">ب-شکل موج 350/10 </w:t>
      </w:r>
      <w:r w:rsidR="00D1650A">
        <w:rPr>
          <w:rFonts w:hint="cs"/>
          <w:rtl/>
        </w:rPr>
        <w:t>میکروثانیه</w:t>
      </w:r>
    </w:p>
    <w:p w:rsidR="009C4663" w:rsidRDefault="009C4663" w:rsidP="009D2CD6">
      <w:pPr>
        <w:pStyle w:val="a0"/>
        <w:rPr>
          <w:rtl/>
        </w:rPr>
      </w:pPr>
      <w:r w:rsidRPr="00C0644A">
        <w:rPr>
          <w:rFonts w:hint="cs"/>
          <w:rtl/>
        </w:rPr>
        <w:t>شکل ت-10- شکل موج</w:t>
      </w:r>
    </w:p>
    <w:p w:rsidR="008979EC" w:rsidRDefault="008979EC" w:rsidP="008979EC">
      <w:pPr>
        <w:pStyle w:val="Heading3"/>
        <w:rPr>
          <w:rtl/>
        </w:rPr>
      </w:pPr>
      <w:bookmarkStart w:id="181" w:name="_Toc456028474"/>
      <w:r>
        <w:rPr>
          <w:rFonts w:hint="cs"/>
          <w:rtl/>
        </w:rPr>
        <w:lastRenderedPageBreak/>
        <w:t>ت-5-2-کلاس دو:</w:t>
      </w:r>
      <w:bookmarkEnd w:id="181"/>
    </w:p>
    <w:p w:rsidR="008979EC" w:rsidRPr="00395FCD" w:rsidRDefault="008979EC" w:rsidP="008979EC">
      <w:pPr>
        <w:rPr>
          <w:lang w:bidi="fa-IR"/>
        </w:rPr>
      </w:pPr>
      <w:r w:rsidRPr="00904F89">
        <w:rPr>
          <w:rFonts w:hint="cs"/>
          <w:rtl/>
          <w:lang w:bidi="fa-IR"/>
        </w:rPr>
        <w:t>در کلاس 2، ارستر قابلیت عبور جریان های بالا با شکل موج 20/8 میکرو ثانیه را دارا می</w:t>
      </w:r>
      <w:r>
        <w:rPr>
          <w:rFonts w:hint="cs"/>
          <w:rtl/>
          <w:lang w:bidi="fa-IR"/>
        </w:rPr>
        <w:t>‌</w:t>
      </w:r>
      <w:r w:rsidRPr="00904F89">
        <w:rPr>
          <w:rFonts w:hint="cs"/>
          <w:rtl/>
          <w:lang w:bidi="fa-IR"/>
        </w:rPr>
        <w:t>باشد.</w:t>
      </w:r>
      <w:r>
        <w:rPr>
          <w:rFonts w:hint="cs"/>
          <w:rtl/>
          <w:lang w:bidi="fa-IR"/>
        </w:rPr>
        <w:t xml:space="preserve"> </w:t>
      </w:r>
      <w:r w:rsidRPr="00904F89">
        <w:rPr>
          <w:rFonts w:hint="cs"/>
          <w:rtl/>
          <w:lang w:bidi="fa-IR"/>
        </w:rPr>
        <w:t>سطح ولتاژ حفاظتی در این کلاس در حد متوسط است.</w:t>
      </w:r>
      <w:r>
        <w:rPr>
          <w:rFonts w:hint="cs"/>
          <w:rtl/>
          <w:lang w:bidi="fa-IR"/>
        </w:rPr>
        <w:t xml:space="preserve"> </w:t>
      </w:r>
      <w:r w:rsidRPr="00904F89">
        <w:rPr>
          <w:rtl/>
          <w:lang w:bidi="fa-IR"/>
        </w:rPr>
        <w:t xml:space="preserve">محل نصب </w:t>
      </w:r>
      <w:r w:rsidRPr="00904F89">
        <w:rPr>
          <w:rFonts w:hint="cs"/>
          <w:rtl/>
          <w:lang w:bidi="fa-IR"/>
        </w:rPr>
        <w:t xml:space="preserve">ارستر در این کلاس </w:t>
      </w:r>
      <w:r w:rsidRPr="00904F89">
        <w:rPr>
          <w:rtl/>
          <w:lang w:bidi="fa-IR"/>
        </w:rPr>
        <w:t>بين منطقه 1و2</w:t>
      </w:r>
      <w:r w:rsidRPr="00904F89">
        <w:rPr>
          <w:rFonts w:hint="cs"/>
          <w:rtl/>
          <w:lang w:bidi="fa-IR"/>
        </w:rPr>
        <w:t>می</w:t>
      </w:r>
      <w:r>
        <w:rPr>
          <w:rFonts w:hint="cs"/>
          <w:rtl/>
          <w:lang w:bidi="fa-IR"/>
        </w:rPr>
        <w:t>‌</w:t>
      </w:r>
      <w:r w:rsidRPr="00904F89">
        <w:rPr>
          <w:rFonts w:hint="cs"/>
          <w:rtl/>
          <w:lang w:bidi="fa-IR"/>
        </w:rPr>
        <w:t>باشد</w:t>
      </w:r>
      <w:r>
        <w:rPr>
          <w:rFonts w:hint="cs"/>
          <w:rtl/>
          <w:lang w:bidi="fa-IR"/>
        </w:rPr>
        <w:t>.</w:t>
      </w:r>
    </w:p>
    <w:p w:rsidR="008979EC" w:rsidRDefault="008979EC" w:rsidP="008979EC">
      <w:pPr>
        <w:pStyle w:val="Heading3"/>
        <w:rPr>
          <w:rtl/>
        </w:rPr>
      </w:pPr>
      <w:bookmarkStart w:id="182" w:name="_Toc456028475"/>
      <w:r>
        <w:rPr>
          <w:rFonts w:hint="cs"/>
          <w:rtl/>
        </w:rPr>
        <w:t>ت-5-3-کلاس سه :</w:t>
      </w:r>
      <w:bookmarkEnd w:id="182"/>
    </w:p>
    <w:p w:rsidR="008979EC" w:rsidRPr="00105F10" w:rsidRDefault="008979EC" w:rsidP="008979EC">
      <w:pPr>
        <w:rPr>
          <w:rtl/>
          <w:lang w:bidi="fa-IR"/>
        </w:rPr>
      </w:pPr>
      <w:r w:rsidRPr="00904F89">
        <w:rPr>
          <w:rFonts w:hint="cs"/>
          <w:rtl/>
          <w:lang w:bidi="fa-IR"/>
        </w:rPr>
        <w:t>در کلاس 3، ارستر قابلیت عبور جریان متوسط با شکل موج 20/8 میکرو ثانیه را دارا می</w:t>
      </w:r>
      <w:r>
        <w:rPr>
          <w:rFonts w:hint="cs"/>
          <w:rtl/>
          <w:lang w:bidi="fa-IR"/>
        </w:rPr>
        <w:t>‌</w:t>
      </w:r>
      <w:r w:rsidRPr="00904F89">
        <w:rPr>
          <w:rFonts w:hint="cs"/>
          <w:rtl/>
          <w:lang w:bidi="fa-IR"/>
        </w:rPr>
        <w:t>باشد و سطح ولتاژ حفاظتی در این کلاس پائین است.</w:t>
      </w:r>
      <w:r w:rsidRPr="00904F89">
        <w:rPr>
          <w:rtl/>
          <w:lang w:bidi="fa-IR"/>
        </w:rPr>
        <w:t xml:space="preserve">محل نصب بين منطقه </w:t>
      </w:r>
      <w:r>
        <w:rPr>
          <w:lang w:bidi="fa-IR"/>
        </w:rPr>
        <w:t>2</w:t>
      </w:r>
      <w:r w:rsidRPr="00904F89">
        <w:rPr>
          <w:rtl/>
          <w:lang w:bidi="fa-IR"/>
        </w:rPr>
        <w:t>و3</w:t>
      </w:r>
      <w:r w:rsidRPr="00904F89">
        <w:rPr>
          <w:rFonts w:hint="cs"/>
          <w:rtl/>
          <w:lang w:bidi="fa-IR"/>
        </w:rPr>
        <w:t xml:space="preserve"> می</w:t>
      </w:r>
      <w:r>
        <w:rPr>
          <w:rFonts w:hint="cs"/>
          <w:rtl/>
          <w:lang w:bidi="fa-IR"/>
        </w:rPr>
        <w:t>‌</w:t>
      </w:r>
      <w:r w:rsidRPr="00904F89">
        <w:rPr>
          <w:rFonts w:hint="cs"/>
          <w:rtl/>
          <w:lang w:bidi="fa-IR"/>
        </w:rPr>
        <w:t>باشد.</w:t>
      </w:r>
    </w:p>
    <w:p w:rsidR="009C4663" w:rsidRPr="002C74A2" w:rsidRDefault="009C4663" w:rsidP="009D2CD6">
      <w:pPr>
        <w:pStyle w:val="Heading3"/>
        <w:rPr>
          <w:rtl/>
        </w:rPr>
      </w:pPr>
      <w:bookmarkStart w:id="183" w:name="_Toc456028476"/>
      <w:r w:rsidRPr="002C74A2">
        <w:rPr>
          <w:rFonts w:hint="cs"/>
          <w:rtl/>
        </w:rPr>
        <w:t>ت-6-پارام</w:t>
      </w:r>
      <w:r w:rsidR="008979EC">
        <w:rPr>
          <w:rFonts w:hint="cs"/>
          <w:rtl/>
        </w:rPr>
        <w:t xml:space="preserve">ترهای اصلی </w:t>
      </w:r>
      <w:r w:rsidRPr="002C74A2">
        <w:rPr>
          <w:rFonts w:hint="cs"/>
          <w:rtl/>
        </w:rPr>
        <w:t>ارسترها</w:t>
      </w:r>
      <w:bookmarkEnd w:id="183"/>
    </w:p>
    <w:p w:rsidR="009C4663" w:rsidRPr="0043764C" w:rsidRDefault="00421246" w:rsidP="009D2CD6">
      <w:pPr>
        <w:rPr>
          <w:rFonts w:eastAsiaTheme="minorEastAsia"/>
          <w:rtl/>
          <w:lang w:bidi="fa-IR"/>
        </w:rPr>
      </w:pPr>
      <m:oMath>
        <m:sSub>
          <m:sSubPr>
            <m:ctrlPr>
              <w:rPr>
                <w:rFonts w:ascii="Cambria Math" w:hAnsi="Cambria Math"/>
                <w:lang w:bidi="fa-IR"/>
              </w:rPr>
            </m:ctrlPr>
          </m:sSubPr>
          <m:e>
            <m:r>
              <w:rPr>
                <w:rFonts w:ascii="Cambria Math" w:hAnsi="Cambria Math"/>
                <w:lang w:bidi="fa-IR"/>
              </w:rPr>
              <m:t>U</m:t>
            </m:r>
          </m:e>
          <m:sub>
            <m:r>
              <m:rPr>
                <m:sty m:val="p"/>
              </m:rPr>
              <w:rPr>
                <w:rFonts w:ascii="Cambria Math" w:hAnsi="Cambria Math"/>
                <w:lang w:bidi="fa-IR"/>
              </w:rPr>
              <m:t>p</m:t>
            </m:r>
          </m:sub>
        </m:sSub>
      </m:oMath>
      <w:r w:rsidR="009C4663" w:rsidRPr="0043764C">
        <w:rPr>
          <w:rFonts w:eastAsiaTheme="minorEastAsia" w:hint="cs"/>
          <w:rtl/>
          <w:lang w:bidi="fa-IR"/>
        </w:rPr>
        <w:t xml:space="preserve">  سطح ولتاژ حفاظتی</w:t>
      </w:r>
    </w:p>
    <w:p w:rsidR="009C4663" w:rsidRPr="0043764C" w:rsidRDefault="009C4663" w:rsidP="008979EC">
      <w:pPr>
        <w:rPr>
          <w:rFonts w:eastAsiaTheme="minorEastAsia"/>
          <w:rtl/>
          <w:lang w:bidi="fa-IR"/>
        </w:rPr>
      </w:pPr>
      <w:r w:rsidRPr="0043764C">
        <w:rPr>
          <w:rFonts w:eastAsiaTheme="minorEastAsia" w:hint="cs"/>
          <w:rtl/>
          <w:lang w:bidi="fa-IR"/>
        </w:rPr>
        <w:t>پارامتری است که مشخص کننده عملکرد ارستردر برابر اضافه ولتاژها می</w:t>
      </w:r>
      <w:r w:rsidR="008979EC">
        <w:rPr>
          <w:rFonts w:eastAsiaTheme="minorEastAsia" w:hint="cs"/>
          <w:rtl/>
          <w:lang w:bidi="fa-IR"/>
        </w:rPr>
        <w:t>‌</w:t>
      </w:r>
      <w:r w:rsidRPr="0043764C">
        <w:rPr>
          <w:rFonts w:eastAsiaTheme="minorEastAsia" w:hint="cs"/>
          <w:rtl/>
          <w:lang w:bidi="fa-IR"/>
        </w:rPr>
        <w:t xml:space="preserve">باشد و توسط محدود کردن ولتاژ بین ترمینال های خود صورت می پذیرد. </w:t>
      </w:r>
      <m:oMath>
        <m:sSub>
          <m:sSubPr>
            <m:ctrlPr>
              <w:rPr>
                <w:rFonts w:ascii="Cambria Math" w:hAnsi="Cambria Math"/>
                <w:lang w:bidi="fa-IR"/>
              </w:rPr>
            </m:ctrlPr>
          </m:sSubPr>
          <m:e>
            <m:r>
              <w:rPr>
                <w:rFonts w:ascii="Cambria Math" w:hAnsi="Cambria Math"/>
                <w:lang w:bidi="fa-IR"/>
              </w:rPr>
              <m:t>U</m:t>
            </m:r>
          </m:e>
          <m:sub>
            <m:r>
              <m:rPr>
                <m:sty m:val="p"/>
              </m:rPr>
              <w:rPr>
                <w:rFonts w:ascii="Cambria Math" w:hAnsi="Cambria Math"/>
                <w:lang w:bidi="fa-IR"/>
              </w:rPr>
              <m:t>p</m:t>
            </m:r>
          </m:sub>
        </m:sSub>
      </m:oMath>
      <w:r w:rsidRPr="0043764C">
        <w:rPr>
          <w:rFonts w:eastAsiaTheme="minorEastAsia" w:hint="cs"/>
          <w:rtl/>
          <w:lang w:bidi="fa-IR"/>
        </w:rPr>
        <w:t xml:space="preserve"> ارسترها می بایست کمتر از سطح ولتاژ تجهیزات مورد حفاظت باشد.</w:t>
      </w:r>
    </w:p>
    <w:p w:rsidR="009C4663" w:rsidRPr="0043764C" w:rsidRDefault="00421246" w:rsidP="009D2CD6">
      <w:pPr>
        <w:rPr>
          <w:rFonts w:eastAsiaTheme="minorEastAsia"/>
          <w:rtl/>
          <w:lang w:bidi="fa-IR"/>
        </w:rPr>
      </w:pPr>
      <m:oMath>
        <m:sSub>
          <m:sSubPr>
            <m:ctrlPr>
              <w:rPr>
                <w:rFonts w:ascii="Cambria Math" w:hAnsi="Cambria Math"/>
                <w:lang w:bidi="fa-IR"/>
              </w:rPr>
            </m:ctrlPr>
          </m:sSubPr>
          <m:e>
            <m:r>
              <w:rPr>
                <w:rFonts w:ascii="Cambria Math" w:hAnsi="Cambria Math"/>
                <w:lang w:bidi="fa-IR"/>
              </w:rPr>
              <m:t>I</m:t>
            </m:r>
          </m:e>
          <m:sub>
            <m:r>
              <m:rPr>
                <m:sty m:val="p"/>
              </m:rPr>
              <w:rPr>
                <w:rFonts w:ascii="Cambria Math" w:hAnsi="Cambria Math"/>
                <w:lang w:bidi="fa-IR"/>
              </w:rPr>
              <m:t>imp</m:t>
            </m:r>
          </m:sub>
        </m:sSub>
      </m:oMath>
      <w:r w:rsidR="009C4663" w:rsidRPr="0043764C">
        <w:rPr>
          <w:rFonts w:eastAsiaTheme="minorEastAsia" w:hint="cs"/>
          <w:rtl/>
          <w:lang w:bidi="fa-IR"/>
        </w:rPr>
        <w:t xml:space="preserve"> جریان ضربه ای</w:t>
      </w:r>
    </w:p>
    <w:p w:rsidR="009C4663" w:rsidRPr="0043764C" w:rsidRDefault="009C4663" w:rsidP="009D2CD6">
      <w:pPr>
        <w:rPr>
          <w:rtl/>
          <w:lang w:bidi="fa-IR"/>
        </w:rPr>
      </w:pPr>
      <w:r w:rsidRPr="0043764C">
        <w:rPr>
          <w:rFonts w:eastAsiaTheme="minorEastAsia" w:hint="cs"/>
          <w:rtl/>
          <w:lang w:bidi="fa-IR"/>
        </w:rPr>
        <w:t xml:space="preserve">جریانی است که ارستر توان تحمل آن را بدون هر گونه خطا دارا </w:t>
      </w:r>
      <w:r w:rsidR="00894714">
        <w:rPr>
          <w:rFonts w:eastAsiaTheme="minorEastAsia" w:hint="cs"/>
          <w:rtl/>
          <w:lang w:bidi="fa-IR"/>
        </w:rPr>
        <w:t>می‌باشد</w:t>
      </w:r>
      <w:r w:rsidRPr="0043764C">
        <w:rPr>
          <w:rFonts w:eastAsiaTheme="minorEastAsia" w:hint="cs"/>
          <w:rtl/>
          <w:lang w:bidi="fa-IR"/>
        </w:rPr>
        <w:t xml:space="preserve">، شکل موج جریان بصورت شکل موج </w:t>
      </w:r>
      <w:r w:rsidRPr="0043764C">
        <w:rPr>
          <w:rFonts w:hint="cs"/>
          <w:rtl/>
          <w:lang w:bidi="fa-IR"/>
        </w:rPr>
        <w:t>350/10 میکرو ثانیه شبیه سازی شده است.</w:t>
      </w:r>
    </w:p>
    <w:p w:rsidR="009C4663" w:rsidRPr="0043764C" w:rsidRDefault="00421246" w:rsidP="009D2CD6">
      <w:pPr>
        <w:rPr>
          <w:rFonts w:eastAsiaTheme="minorEastAsia"/>
          <w:rtl/>
          <w:lang w:bidi="fa-IR"/>
        </w:rPr>
      </w:pPr>
      <m:oMath>
        <m:sSub>
          <m:sSubPr>
            <m:ctrlPr>
              <w:rPr>
                <w:rFonts w:ascii="Cambria Math" w:hAnsi="Cambria Math"/>
                <w:lang w:bidi="fa-IR"/>
              </w:rPr>
            </m:ctrlPr>
          </m:sSubPr>
          <m:e>
            <m:r>
              <w:rPr>
                <w:rFonts w:ascii="Cambria Math" w:hAnsi="Cambria Math"/>
                <w:lang w:bidi="fa-IR"/>
              </w:rPr>
              <m:t>I</m:t>
            </m:r>
          </m:e>
          <m:sub>
            <m:r>
              <w:rPr>
                <w:rFonts w:ascii="Cambria Math" w:hAnsi="Cambria Math"/>
                <w:lang w:bidi="fa-IR"/>
              </w:rPr>
              <m:t>max</m:t>
            </m:r>
          </m:sub>
        </m:sSub>
      </m:oMath>
      <w:r w:rsidR="009C4663" w:rsidRPr="0043764C">
        <w:rPr>
          <w:rFonts w:eastAsiaTheme="minorEastAsia" w:hint="cs"/>
          <w:rtl/>
          <w:lang w:bidi="fa-IR"/>
        </w:rPr>
        <w:t xml:space="preserve"> حداکثر جریان تخلیه شده</w:t>
      </w:r>
    </w:p>
    <w:p w:rsidR="009C4663" w:rsidRPr="0043764C" w:rsidRDefault="009C4663" w:rsidP="009D2CD6">
      <w:pPr>
        <w:rPr>
          <w:rtl/>
          <w:lang w:bidi="fa-IR"/>
        </w:rPr>
      </w:pPr>
      <w:r w:rsidRPr="0043764C">
        <w:rPr>
          <w:rFonts w:eastAsiaTheme="minorEastAsia" w:hint="cs"/>
          <w:rtl/>
          <w:lang w:bidi="fa-IR"/>
        </w:rPr>
        <w:t xml:space="preserve">میزان جریانی است که  ارستر توان تحمل آن را بدون ایجاد هر گونه خطا در یک پالس دارا </w:t>
      </w:r>
      <w:r w:rsidR="00894714">
        <w:rPr>
          <w:rFonts w:eastAsiaTheme="minorEastAsia" w:hint="cs"/>
          <w:rtl/>
          <w:lang w:bidi="fa-IR"/>
        </w:rPr>
        <w:t>می‌باشد</w:t>
      </w:r>
      <w:r w:rsidRPr="0043764C">
        <w:rPr>
          <w:rFonts w:eastAsiaTheme="minorEastAsia" w:hint="cs"/>
          <w:rtl/>
          <w:lang w:bidi="fa-IR"/>
        </w:rPr>
        <w:t xml:space="preserve">. شکل موج جریان بصورت </w:t>
      </w:r>
      <w:r w:rsidRPr="0043764C">
        <w:rPr>
          <w:rFonts w:hint="cs"/>
          <w:rtl/>
          <w:lang w:bidi="fa-IR"/>
        </w:rPr>
        <w:t xml:space="preserve">20/8 میکرو ثانیه شبیه سازی شده است و در کلاس 2 ارستر مورد استفاده </w:t>
      </w:r>
      <w:r w:rsidR="00894714">
        <w:rPr>
          <w:rFonts w:hint="cs"/>
          <w:rtl/>
          <w:lang w:bidi="fa-IR"/>
        </w:rPr>
        <w:t>می‌باشد</w:t>
      </w:r>
      <w:r w:rsidRPr="0043764C">
        <w:rPr>
          <w:rFonts w:hint="cs"/>
          <w:rtl/>
          <w:lang w:bidi="fa-IR"/>
        </w:rPr>
        <w:t>.</w:t>
      </w:r>
    </w:p>
    <w:p w:rsidR="009C4663" w:rsidRPr="0043764C" w:rsidRDefault="00421246" w:rsidP="009D2CD6">
      <w:pPr>
        <w:rPr>
          <w:rFonts w:eastAsiaTheme="minorEastAsia"/>
          <w:rtl/>
          <w:lang w:bidi="fa-IR"/>
        </w:rPr>
      </w:pPr>
      <m:oMath>
        <m:sSub>
          <m:sSubPr>
            <m:ctrlPr>
              <w:rPr>
                <w:rFonts w:ascii="Cambria Math" w:hAnsi="Cambria Math"/>
                <w:lang w:bidi="fa-IR"/>
              </w:rPr>
            </m:ctrlPr>
          </m:sSubPr>
          <m:e>
            <m:r>
              <w:rPr>
                <w:rFonts w:ascii="Cambria Math" w:hAnsi="Cambria Math"/>
                <w:lang w:bidi="fa-IR"/>
              </w:rPr>
              <m:t>U</m:t>
            </m:r>
          </m:e>
          <m:sub>
            <m:r>
              <w:rPr>
                <w:rFonts w:ascii="Cambria Math" w:hAnsi="Cambria Math"/>
                <w:lang w:bidi="fa-IR"/>
              </w:rPr>
              <m:t>c</m:t>
            </m:r>
          </m:sub>
        </m:sSub>
      </m:oMath>
      <w:r w:rsidR="009C4663" w:rsidRPr="0043764C">
        <w:rPr>
          <w:rFonts w:eastAsiaTheme="minorEastAsia" w:hint="cs"/>
          <w:rtl/>
          <w:lang w:bidi="fa-IR"/>
        </w:rPr>
        <w:t xml:space="preserve"> حداکثر ولتاژ کاری</w:t>
      </w:r>
    </w:p>
    <w:p w:rsidR="009C4663" w:rsidRPr="0043764C" w:rsidRDefault="009C4663" w:rsidP="009D2CD6">
      <w:pPr>
        <w:rPr>
          <w:rFonts w:eastAsiaTheme="minorEastAsia"/>
          <w:rtl/>
          <w:lang w:bidi="fa-IR"/>
        </w:rPr>
      </w:pPr>
      <w:r w:rsidRPr="0043764C">
        <w:rPr>
          <w:rFonts w:eastAsiaTheme="minorEastAsia" w:hint="cs"/>
          <w:rtl/>
          <w:lang w:bidi="fa-IR"/>
        </w:rPr>
        <w:t xml:space="preserve">حداکثر ولتاژ </w:t>
      </w:r>
      <w:r w:rsidRPr="0043764C">
        <w:rPr>
          <w:rFonts w:eastAsiaTheme="minorEastAsia"/>
          <w:lang w:bidi="fa-IR"/>
        </w:rPr>
        <w:t>r.m.s</w:t>
      </w:r>
      <w:r w:rsidRPr="0043764C">
        <w:rPr>
          <w:rFonts w:eastAsiaTheme="minorEastAsia" w:hint="cs"/>
          <w:rtl/>
          <w:lang w:bidi="fa-IR"/>
        </w:rPr>
        <w:t xml:space="preserve"> یا </w:t>
      </w:r>
      <w:r w:rsidRPr="0043764C">
        <w:rPr>
          <w:rFonts w:eastAsiaTheme="minorEastAsia"/>
          <w:lang w:bidi="fa-IR"/>
        </w:rPr>
        <w:t>dc</w:t>
      </w:r>
      <w:r w:rsidRPr="0043764C">
        <w:rPr>
          <w:rFonts w:eastAsiaTheme="minorEastAsia" w:hint="cs"/>
          <w:rtl/>
          <w:lang w:bidi="fa-IR"/>
        </w:rPr>
        <w:t xml:space="preserve"> که به طور پیوسته در دو سر ترمینال ارستر وجود دارد.</w:t>
      </w:r>
    </w:p>
    <w:p w:rsidR="009C4663" w:rsidRPr="0043764C" w:rsidRDefault="00421246" w:rsidP="009D2CD6">
      <w:pPr>
        <w:rPr>
          <w:rFonts w:eastAsiaTheme="minorEastAsia"/>
          <w:rtl/>
          <w:lang w:bidi="fa-IR"/>
        </w:rPr>
      </w:pPr>
      <m:oMath>
        <m:sSub>
          <m:sSubPr>
            <m:ctrlPr>
              <w:rPr>
                <w:rFonts w:ascii="Cambria Math" w:hAnsi="Cambria Math"/>
                <w:lang w:bidi="fa-IR"/>
              </w:rPr>
            </m:ctrlPr>
          </m:sSubPr>
          <m:e>
            <m:r>
              <w:rPr>
                <w:rFonts w:ascii="Cambria Math" w:hAnsi="Cambria Math"/>
                <w:lang w:bidi="fa-IR"/>
              </w:rPr>
              <m:t>I</m:t>
            </m:r>
          </m:e>
          <m:sub>
            <m:r>
              <w:rPr>
                <w:rFonts w:ascii="Cambria Math" w:hAnsi="Cambria Math"/>
                <w:lang w:bidi="fa-IR"/>
              </w:rPr>
              <m:t>n</m:t>
            </m:r>
          </m:sub>
        </m:sSub>
      </m:oMath>
      <w:r w:rsidR="009C4663" w:rsidRPr="0043764C">
        <w:rPr>
          <w:rFonts w:eastAsiaTheme="minorEastAsia" w:hint="cs"/>
          <w:rtl/>
          <w:lang w:bidi="fa-IR"/>
        </w:rPr>
        <w:t xml:space="preserve"> جریان تخلیه نامی</w:t>
      </w:r>
    </w:p>
    <w:p w:rsidR="009C4663" w:rsidRDefault="009C4663" w:rsidP="009D2CD6">
      <w:pPr>
        <w:rPr>
          <w:rFonts w:eastAsiaTheme="minorEastAsia"/>
          <w:rtl/>
          <w:lang w:bidi="fa-IR"/>
        </w:rPr>
      </w:pPr>
      <w:r w:rsidRPr="0043764C">
        <w:rPr>
          <w:rFonts w:eastAsiaTheme="minorEastAsia" w:hint="cs"/>
          <w:rtl/>
          <w:lang w:bidi="fa-IR"/>
        </w:rPr>
        <w:lastRenderedPageBreak/>
        <w:t xml:space="preserve">مقدار جریانی که ارستر قابلیت انتقال آن را تا 20 مرتبه، بدون ایجاد هر گونه خطا به زمین دارا </w:t>
      </w:r>
      <w:r w:rsidR="00894714">
        <w:rPr>
          <w:rFonts w:eastAsiaTheme="minorEastAsia" w:hint="cs"/>
          <w:rtl/>
          <w:lang w:bidi="fa-IR"/>
        </w:rPr>
        <w:t>می‌باشد</w:t>
      </w:r>
      <w:r w:rsidRPr="0043764C">
        <w:rPr>
          <w:rFonts w:eastAsiaTheme="minorEastAsia" w:hint="cs"/>
          <w:rtl/>
          <w:lang w:bidi="fa-IR"/>
        </w:rPr>
        <w:t>.</w:t>
      </w:r>
    </w:p>
    <w:p w:rsidR="009C4663" w:rsidRPr="00C90F15" w:rsidRDefault="006E21B7" w:rsidP="009D2CD6">
      <w:pPr>
        <w:jc w:val="right"/>
        <w:rPr>
          <w:rFonts w:eastAsiaTheme="minorEastAsia" w:cs="B Compset"/>
          <w:rtl/>
          <w:lang w:bidi="fa-IR"/>
        </w:rPr>
      </w:pPr>
      <w:r>
        <w:rPr>
          <w:noProof/>
          <w:rtl/>
          <w:lang w:bidi="fa-IR"/>
        </w:rPr>
        <mc:AlternateContent>
          <mc:Choice Requires="wps">
            <w:drawing>
              <wp:anchor distT="0" distB="0" distL="114300" distR="114300" simplePos="0" relativeHeight="251662336" behindDoc="0" locked="0" layoutInCell="1" allowOverlap="1">
                <wp:simplePos x="0" y="0"/>
                <wp:positionH relativeFrom="column">
                  <wp:posOffset>2690495</wp:posOffset>
                </wp:positionH>
                <wp:positionV relativeFrom="paragraph">
                  <wp:posOffset>411480</wp:posOffset>
                </wp:positionV>
                <wp:extent cx="2232660" cy="1510030"/>
                <wp:effectExtent l="0" t="0" r="0" b="0"/>
                <wp:wrapNone/>
                <wp:docPr id="4506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5100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A6985" w:rsidRPr="00B77029" w:rsidRDefault="003A6985" w:rsidP="009C4663">
                            <w:pPr>
                              <w:pStyle w:val="NormalWeb"/>
                              <w:spacing w:before="216" w:beforeAutospacing="0" w:after="0" w:afterAutospacing="0"/>
                              <w:jc w:val="both"/>
                              <w:textAlignment w:val="baseline"/>
                              <w:rPr>
                                <w:b/>
                                <w:bCs/>
                                <w:sz w:val="20"/>
                                <w:szCs w:val="20"/>
                                <w:lang w:val="de-DE"/>
                              </w:rPr>
                            </w:pPr>
                            <w:r w:rsidRPr="00B77029">
                              <w:rPr>
                                <w:rFonts w:ascii="Arial" w:hAnsi="Arial" w:cs="Arial"/>
                                <w:b/>
                                <w:bCs/>
                                <w:color w:val="000000"/>
                                <w:kern w:val="24"/>
                                <w:sz w:val="20"/>
                                <w:szCs w:val="20"/>
                                <w:lang w:val="de-DE"/>
                              </w:rPr>
                              <w:t>Imax = 40 kA (type 2)</w:t>
                            </w:r>
                          </w:p>
                          <w:p w:rsidR="003A6985" w:rsidRPr="00B77029" w:rsidRDefault="003A6985" w:rsidP="009C4663">
                            <w:pPr>
                              <w:pStyle w:val="NormalWeb"/>
                              <w:spacing w:before="216" w:beforeAutospacing="0" w:after="0" w:afterAutospacing="0"/>
                              <w:jc w:val="both"/>
                              <w:textAlignment w:val="baseline"/>
                              <w:rPr>
                                <w:b/>
                                <w:bCs/>
                                <w:sz w:val="20"/>
                                <w:szCs w:val="20"/>
                                <w:lang w:val="de-DE"/>
                              </w:rPr>
                            </w:pPr>
                            <w:r w:rsidRPr="00B77029">
                              <w:rPr>
                                <w:rFonts w:ascii="Arial" w:hAnsi="Arial" w:cs="Arial"/>
                                <w:b/>
                                <w:bCs/>
                                <w:color w:val="000000"/>
                                <w:kern w:val="24"/>
                                <w:sz w:val="20"/>
                                <w:szCs w:val="20"/>
                                <w:lang w:val="de-DE"/>
                              </w:rPr>
                              <w:t>Uc = 275 V AC (230V L-N)</w:t>
                            </w:r>
                          </w:p>
                          <w:p w:rsidR="003A6985" w:rsidRPr="00B77029" w:rsidRDefault="003A6985" w:rsidP="009C4663">
                            <w:pPr>
                              <w:pStyle w:val="NormalWeb"/>
                              <w:spacing w:before="216" w:beforeAutospacing="0" w:after="0" w:afterAutospacing="0"/>
                              <w:jc w:val="both"/>
                              <w:textAlignment w:val="baseline"/>
                              <w:rPr>
                                <w:b/>
                                <w:bCs/>
                                <w:sz w:val="20"/>
                                <w:szCs w:val="20"/>
                                <w:lang w:val="de-DE"/>
                              </w:rPr>
                            </w:pPr>
                            <w:r w:rsidRPr="00B77029">
                              <w:rPr>
                                <w:rFonts w:ascii="Arial" w:hAnsi="Arial" w:cs="Arial"/>
                                <w:b/>
                                <w:bCs/>
                                <w:color w:val="000000"/>
                                <w:kern w:val="24"/>
                                <w:sz w:val="20"/>
                                <w:szCs w:val="20"/>
                                <w:lang w:val="de-DE"/>
                              </w:rPr>
                              <w:t>In = 10 kA</w:t>
                            </w:r>
                          </w:p>
                          <w:p w:rsidR="003A6985" w:rsidRPr="00B77029" w:rsidRDefault="003A6985" w:rsidP="009C4663">
                            <w:pPr>
                              <w:pStyle w:val="NormalWeb"/>
                              <w:spacing w:before="216" w:beforeAutospacing="0" w:after="0" w:afterAutospacing="0"/>
                              <w:jc w:val="both"/>
                              <w:textAlignment w:val="baseline"/>
                              <w:rPr>
                                <w:b/>
                                <w:bCs/>
                                <w:sz w:val="20"/>
                                <w:szCs w:val="20"/>
                              </w:rPr>
                            </w:pPr>
                            <w:r w:rsidRPr="00B77029">
                              <w:rPr>
                                <w:rFonts w:ascii="Arial" w:hAnsi="Arial" w:cs="Arial"/>
                                <w:b/>
                                <w:bCs/>
                                <w:color w:val="000000"/>
                                <w:kern w:val="24"/>
                                <w:sz w:val="20"/>
                                <w:szCs w:val="20"/>
                              </w:rPr>
                              <w:t>Up &lt; 1,2 / 1,5 kV (L-N / N-PE)</w:t>
                            </w:r>
                          </w:p>
                        </w:txbxContent>
                      </wps:txbx>
                      <wps:bodyPr wrap="square">
                        <a:noAutofit/>
                      </wps:bodyPr>
                    </wps:wsp>
                  </a:graphicData>
                </a:graphic>
                <wp14:sizeRelH relativeFrom="page">
                  <wp14:pctWidth>0</wp14:pctWidth>
                </wp14:sizeRelH>
                <wp14:sizeRelV relativeFrom="page">
                  <wp14:pctHeight>0</wp14:pctHeight>
                </wp14:sizeRelV>
              </wp:anchor>
            </w:drawing>
          </mc:Choice>
          <mc:Fallback>
            <w:pict>
              <v:shape id="Text Box 18" o:spid="_x0000_s1148" type="#_x0000_t202" style="position:absolute;margin-left:211.85pt;margin-top:32.4pt;width:175.8pt;height:118.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" filled="f" stroked="f">
                <v:textbox>
                  <w:txbxContent>
                    <w:p w:rsidR="003A6985" w:rsidRPr="00B77029" w:rsidRDefault="003A6985" w:rsidP="009C4663">
                      <w:pPr>
                        <w:pStyle w:val="NormalWeb"/>
                        <w:spacing w:before="216" w:beforeAutospacing="0" w:after="0" w:afterAutospacing="0"/>
                        <w:jc w:val="both"/>
                        <w:textAlignment w:val="baseline"/>
                        <w:rPr>
                          <w:b/>
                          <w:bCs/>
                          <w:sz w:val="20"/>
                          <w:szCs w:val="20"/>
                          <w:lang w:val="de-DE"/>
                        </w:rPr>
                      </w:pPr>
                      <w:r w:rsidRPr="00B77029">
                        <w:rPr>
                          <w:rFonts w:ascii="Arial" w:hAnsi="Arial" w:cs="Arial"/>
                          <w:b/>
                          <w:bCs/>
                          <w:color w:val="000000"/>
                          <w:kern w:val="24"/>
                          <w:sz w:val="20"/>
                          <w:szCs w:val="20"/>
                          <w:lang w:val="de-DE"/>
                        </w:rPr>
                        <w:t>Imax = 40 kA (type 2)</w:t>
                      </w:r>
                    </w:p>
                    <w:p w:rsidR="003A6985" w:rsidRPr="00B77029" w:rsidRDefault="003A6985" w:rsidP="009C4663">
                      <w:pPr>
                        <w:pStyle w:val="NormalWeb"/>
                        <w:spacing w:before="216" w:beforeAutospacing="0" w:after="0" w:afterAutospacing="0"/>
                        <w:jc w:val="both"/>
                        <w:textAlignment w:val="baseline"/>
                        <w:rPr>
                          <w:b/>
                          <w:bCs/>
                          <w:sz w:val="20"/>
                          <w:szCs w:val="20"/>
                          <w:lang w:val="de-DE"/>
                        </w:rPr>
                      </w:pPr>
                      <w:r w:rsidRPr="00B77029">
                        <w:rPr>
                          <w:rFonts w:ascii="Arial" w:hAnsi="Arial" w:cs="Arial"/>
                          <w:b/>
                          <w:bCs/>
                          <w:color w:val="000000"/>
                          <w:kern w:val="24"/>
                          <w:sz w:val="20"/>
                          <w:szCs w:val="20"/>
                          <w:lang w:val="de-DE"/>
                        </w:rPr>
                        <w:t>Uc = 275 V AC (230V L-N)</w:t>
                      </w:r>
                    </w:p>
                    <w:p w:rsidR="003A6985" w:rsidRPr="00B77029" w:rsidRDefault="003A6985" w:rsidP="009C4663">
                      <w:pPr>
                        <w:pStyle w:val="NormalWeb"/>
                        <w:spacing w:before="216" w:beforeAutospacing="0" w:after="0" w:afterAutospacing="0"/>
                        <w:jc w:val="both"/>
                        <w:textAlignment w:val="baseline"/>
                        <w:rPr>
                          <w:b/>
                          <w:bCs/>
                          <w:sz w:val="20"/>
                          <w:szCs w:val="20"/>
                          <w:lang w:val="de-DE"/>
                        </w:rPr>
                      </w:pPr>
                      <w:r w:rsidRPr="00B77029">
                        <w:rPr>
                          <w:rFonts w:ascii="Arial" w:hAnsi="Arial" w:cs="Arial"/>
                          <w:b/>
                          <w:bCs/>
                          <w:color w:val="000000"/>
                          <w:kern w:val="24"/>
                          <w:sz w:val="20"/>
                          <w:szCs w:val="20"/>
                          <w:lang w:val="de-DE"/>
                        </w:rPr>
                        <w:t>In = 10 kA</w:t>
                      </w:r>
                    </w:p>
                    <w:p w:rsidR="003A6985" w:rsidRPr="00B77029" w:rsidRDefault="003A6985" w:rsidP="009C4663">
                      <w:pPr>
                        <w:pStyle w:val="NormalWeb"/>
                        <w:spacing w:before="216" w:beforeAutospacing="0" w:after="0" w:afterAutospacing="0"/>
                        <w:jc w:val="both"/>
                        <w:textAlignment w:val="baseline"/>
                        <w:rPr>
                          <w:b/>
                          <w:bCs/>
                          <w:sz w:val="20"/>
                          <w:szCs w:val="20"/>
                        </w:rPr>
                      </w:pPr>
                      <w:r w:rsidRPr="00B77029">
                        <w:rPr>
                          <w:rFonts w:ascii="Arial" w:hAnsi="Arial" w:cs="Arial"/>
                          <w:b/>
                          <w:bCs/>
                          <w:color w:val="000000"/>
                          <w:kern w:val="24"/>
                          <w:sz w:val="20"/>
                          <w:szCs w:val="20"/>
                        </w:rPr>
                        <w:t>Up &lt; 1,2 / 1,5 kV (L-N / N-PE)</w:t>
                      </w:r>
                    </w:p>
                  </w:txbxContent>
                </v:textbox>
              </v:shape>
            </w:pict>
          </mc:Fallback>
        </mc:AlternateContent>
      </w:r>
      <w:r>
        <w:rPr>
          <w:noProof/>
          <w:rtl/>
          <w:lang w:bidi="fa-IR"/>
        </w:rPr>
        <mc:AlternateContent>
          <mc:Choice Requires="wps">
            <w:drawing>
              <wp:anchor distT="0" distB="0" distL="114300" distR="114300" simplePos="0" relativeHeight="251665408" behindDoc="0" locked="0" layoutInCell="1" allowOverlap="1">
                <wp:simplePos x="0" y="0"/>
                <wp:positionH relativeFrom="column">
                  <wp:posOffset>1065530</wp:posOffset>
                </wp:positionH>
                <wp:positionV relativeFrom="paragraph">
                  <wp:posOffset>1190625</wp:posOffset>
                </wp:positionV>
                <wp:extent cx="1322070" cy="318770"/>
                <wp:effectExtent l="0" t="0" r="30480" b="24130"/>
                <wp:wrapNone/>
                <wp:docPr id="287"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22070" cy="31877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46820FB" id="Straight Connector 21" o:spid="_x0000_s1026" style="position:absolute;left:0;text-align:lef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3.9pt,93.75pt" to="188pt,1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" strokecolor="red">
                <o:lock v:ext="edit" shapetype="f"/>
              </v:line>
            </w:pict>
          </mc:Fallback>
        </mc:AlternateContent>
      </w:r>
      <w:r>
        <w:rPr>
          <w:noProof/>
          <w:rtl/>
          <w:lang w:bidi="fa-IR"/>
        </w:rPr>
        <mc:AlternateContent>
          <mc:Choice Requires="wps">
            <w:drawing>
              <wp:anchor distT="0" distB="0" distL="114300" distR="114300" simplePos="0" relativeHeight="251663360" behindDoc="0" locked="0" layoutInCell="1" allowOverlap="1">
                <wp:simplePos x="0" y="0"/>
                <wp:positionH relativeFrom="column">
                  <wp:posOffset>2440940</wp:posOffset>
                </wp:positionH>
                <wp:positionV relativeFrom="paragraph">
                  <wp:posOffset>510540</wp:posOffset>
                </wp:positionV>
                <wp:extent cx="404495" cy="1323340"/>
                <wp:effectExtent l="0" t="0" r="21590" b="10160"/>
                <wp:wrapNone/>
                <wp:docPr id="286"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4495" cy="1323340"/>
                        </a:xfrm>
                        <a:prstGeom prst="leftBrace">
                          <a:avLst>
                            <a:gd name="adj1" fmla="val 64128"/>
                            <a:gd name="adj2" fmla="val 50000"/>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3A6985" w:rsidRDefault="003A6985" w:rsidP="009C4663"/>
                        </w:txbxContent>
                      </wps:txbx>
                      <wps:bodyPr wrap="none" anchor="ctr"/>
                    </wps:wsp>
                  </a:graphicData>
                </a:graphic>
                <wp14:sizeRelH relativeFrom="page">
                  <wp14:pctWidth>0</wp14:pctWidth>
                </wp14:sizeRelH>
                <wp14:sizeRelV relativeFrom="page">
                  <wp14:pctHeight>0</wp14:pctHeight>
                </wp14:sizeRelV>
              </wp:anchor>
            </w:drawing>
          </mc:Choice>
          <mc:Fallback>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7" o:spid="_x0000_s1149" type="#_x0000_t87" style="position:absolute;margin-left:192.2pt;margin-top:40.2pt;width:31.85pt;height:104.2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" adj="4234" strokecolor="red" strokeweight="2pt">
                <v:textbox>
                  <w:txbxContent>
                    <w:p w:rsidR="003A6985" w:rsidRDefault="003A6985" w:rsidP="009C4663"/>
                  </w:txbxContent>
                </v:textbox>
              </v:shape>
            </w:pict>
          </mc:Fallback>
        </mc:AlternateContent>
      </w:r>
      <w:r>
        <w:rPr>
          <w:noProof/>
          <w:rtl/>
          <w:lang w:bidi="fa-IR"/>
        </w:rPr>
        <mc:AlternateContent>
          <mc:Choice Requires="wps">
            <w:drawing>
              <wp:anchor distT="0" distB="0" distL="114300" distR="114300" simplePos="0" relativeHeight="251661312" behindDoc="0" locked="0" layoutInCell="1" allowOverlap="1">
                <wp:simplePos x="0" y="0"/>
                <wp:positionH relativeFrom="column">
                  <wp:posOffset>735330</wp:posOffset>
                </wp:positionH>
                <wp:positionV relativeFrom="paragraph">
                  <wp:posOffset>1235710</wp:posOffset>
                </wp:positionV>
                <wp:extent cx="308610" cy="917575"/>
                <wp:effectExtent l="0" t="0" r="13335" b="15875"/>
                <wp:wrapNone/>
                <wp:docPr id="285"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610" cy="917575"/>
                        </a:xfrm>
                        <a:prstGeom prst="ellipse">
                          <a:avLst/>
                        </a:prstGeom>
                        <a:noFill/>
                        <a:ln w="25400">
                          <a:solidFill>
                            <a:srgbClr val="FF0000"/>
                          </a:solidFill>
                          <a:round/>
                          <a:headEnd/>
                          <a:tailEnd/>
                        </a:ln>
                        <a:extLst>
                          <a:ext uri="{909E8E84-426E-40DD-AFC4-6F175D3DCCD1}">
                            <a14:hiddenFill xmlns:a14="http://schemas.microsoft.com/office/drawing/2010/main">
                              <a:solidFill>
                                <a:srgbClr val="FFFFFF"/>
                              </a:solidFill>
                            </a14:hiddenFill>
                          </a:ext>
                        </a:extLst>
                      </wps:spPr>
                      <wps:txbx>
                        <w:txbxContent>
                          <w:p w:rsidR="003A6985" w:rsidRDefault="003A6985" w:rsidP="009C4663"/>
                        </w:txbxContent>
                      </wps:txbx>
                      <wps:bodyPr wrap="none" anchor="ctr"/>
                    </wps:wsp>
                  </a:graphicData>
                </a:graphic>
                <wp14:sizeRelH relativeFrom="page">
                  <wp14:pctWidth>0</wp14:pctWidth>
                </wp14:sizeRelH>
                <wp14:sizeRelV relativeFrom="page">
                  <wp14:pctHeight>0</wp14:pctHeight>
                </wp14:sizeRelV>
              </wp:anchor>
            </w:drawing>
          </mc:Choice>
          <mc:Fallback>
            <w:pict>
              <v:oval id="Oval 17" o:spid="_x0000_s1150" style="position:absolute;margin-left:57.9pt;margin-top:97.3pt;width:24.3pt;height:72.2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" filled="f" strokecolor="red" strokeweight="2pt">
                <v:textbox>
                  <w:txbxContent>
                    <w:p w:rsidR="003A6985" w:rsidRDefault="003A6985" w:rsidP="009C4663"/>
                  </w:txbxContent>
                </v:textbox>
              </v:oval>
            </w:pict>
          </mc:Fallback>
        </mc:AlternateContent>
      </w:r>
      <w:r w:rsidR="009C4663" w:rsidRPr="0043764C">
        <w:rPr>
          <w:rFonts w:cs="B Compset" w:hint="cs"/>
          <w:noProof/>
          <w:rtl/>
          <w:lang w:bidi="fa-IR"/>
        </w:rPr>
        <w:drawing>
          <wp:inline distT="0" distB="0" distL="0" distR="0">
            <wp:extent cx="2739390" cy="2926080"/>
            <wp:effectExtent l="19050" t="0" r="3810" b="0"/>
            <wp:docPr id="4710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738201" cy="2924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9C4663" w:rsidRPr="005E669A" w:rsidRDefault="006E21B7" w:rsidP="00B77029">
      <w:pPr>
        <w:pStyle w:val="a0"/>
        <w:rPr>
          <w:rtl/>
        </w:rPr>
      </w:pPr>
      <w:r>
        <w:rPr>
          <w:noProof/>
          <w:rtl/>
        </w:rPr>
        <mc:AlternateContent>
          <mc:Choice Requires="wps">
            <w:drawing>
              <wp:anchor distT="4294967295" distB="4294967295" distL="114299" distR="114299" simplePos="0" relativeHeight="251664384" behindDoc="0" locked="0" layoutInCell="1" allowOverlap="1">
                <wp:simplePos x="0" y="0"/>
                <wp:positionH relativeFrom="column">
                  <wp:posOffset>979804</wp:posOffset>
                </wp:positionH>
                <wp:positionV relativeFrom="paragraph">
                  <wp:posOffset>-636</wp:posOffset>
                </wp:positionV>
                <wp:extent cx="0" cy="0"/>
                <wp:effectExtent l="0" t="0" r="0" b="0"/>
                <wp:wrapNone/>
                <wp:docPr id="28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0"/>
                        </a:xfrm>
                        <a:prstGeom prst="line">
                          <a:avLst/>
                        </a:prstGeom>
                        <a:noFill/>
                        <a:ln w="25400">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1C06E4" id="Line 6" o:spid="_x0000_s1026" style="position:absolute;left:0;text-align:left;flip:y;z-index:25166438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77.15pt,-.05pt" to="77.1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" strokecolor="red" strokeweight="2pt">
                <v:stroke endarrow="block"/>
                <o:lock v:ext="edit" shapetype="f"/>
              </v:line>
            </w:pict>
          </mc:Fallback>
        </mc:AlternateContent>
      </w:r>
      <w:r w:rsidR="009C4663" w:rsidRPr="005E669A">
        <w:rPr>
          <w:rFonts w:hint="cs"/>
          <w:rtl/>
        </w:rPr>
        <w:t>شکل ت-1</w:t>
      </w:r>
      <w:r w:rsidR="009C4663">
        <w:rPr>
          <w:rFonts w:hint="cs"/>
          <w:rtl/>
        </w:rPr>
        <w:t>1</w:t>
      </w:r>
      <w:r w:rsidR="009C4663" w:rsidRPr="005E669A">
        <w:rPr>
          <w:rFonts w:hint="cs"/>
          <w:rtl/>
        </w:rPr>
        <w:t>- پارامترهای اصلی ارستر</w:t>
      </w:r>
      <w:r w:rsidR="009C4663">
        <w:rPr>
          <w:rFonts w:hint="cs"/>
          <w:rtl/>
        </w:rPr>
        <w:t xml:space="preserve"> نشان داده شده بروی محصول</w:t>
      </w:r>
    </w:p>
    <w:p w:rsidR="009C4663" w:rsidRDefault="009C4663" w:rsidP="009C4663">
      <w:pPr>
        <w:rPr>
          <w:rtl/>
          <w:lang w:bidi="fa-IR"/>
        </w:rPr>
      </w:pPr>
    </w:p>
    <w:tbl>
      <w:tblPr>
        <w:tblStyle w:val="TableGrid"/>
        <w:tblW w:w="0" w:type="auto"/>
        <w:tblLook w:val="04A0" w:firstRow="1" w:lastRow="0" w:firstColumn="1" w:lastColumn="0" w:noHBand="0" w:noVBand="1"/>
      </w:tblPr>
      <w:tblGrid>
        <w:gridCol w:w="1768"/>
        <w:gridCol w:w="1794"/>
        <w:gridCol w:w="1767"/>
        <w:gridCol w:w="1778"/>
      </w:tblGrid>
      <w:tr w:rsidR="009C4663" w:rsidTr="00B050C5">
        <w:tc>
          <w:tcPr>
            <w:tcW w:w="2310" w:type="dxa"/>
          </w:tcPr>
          <w:p w:rsidR="009C4663" w:rsidRPr="00E864B5" w:rsidRDefault="009C4663" w:rsidP="00B050C5">
            <w:pPr>
              <w:rPr>
                <w:rFonts w:cs="B Compset"/>
              </w:rPr>
            </w:pPr>
          </w:p>
        </w:tc>
        <w:tc>
          <w:tcPr>
            <w:tcW w:w="2311" w:type="dxa"/>
          </w:tcPr>
          <w:p w:rsidR="009C4663" w:rsidRPr="007522AF" w:rsidRDefault="009C4663" w:rsidP="00B050C5">
            <w:pPr>
              <w:jc w:val="center"/>
              <w:rPr>
                <w:rFonts w:cs="B Compset"/>
                <w:b/>
                <w:bCs/>
                <w:lang w:bidi="fa-IR"/>
              </w:rPr>
            </w:pPr>
            <w:r>
              <w:rPr>
                <w:rFonts w:cs="B Compset" w:hint="cs"/>
                <w:b/>
                <w:bCs/>
                <w:rtl/>
                <w:lang w:bidi="fa-IR"/>
              </w:rPr>
              <w:t>کلاس</w:t>
            </w:r>
            <w:r w:rsidRPr="007522AF">
              <w:rPr>
                <w:rFonts w:cs="B Compset" w:hint="cs"/>
                <w:b/>
                <w:bCs/>
                <w:rtl/>
                <w:lang w:bidi="fa-IR"/>
              </w:rPr>
              <w:t xml:space="preserve"> 1</w:t>
            </w:r>
          </w:p>
        </w:tc>
        <w:tc>
          <w:tcPr>
            <w:tcW w:w="2311" w:type="dxa"/>
          </w:tcPr>
          <w:p w:rsidR="009C4663" w:rsidRPr="007522AF" w:rsidRDefault="009C4663" w:rsidP="00B050C5">
            <w:pPr>
              <w:jc w:val="center"/>
              <w:rPr>
                <w:rFonts w:cs="B Compset"/>
                <w:b/>
                <w:bCs/>
              </w:rPr>
            </w:pPr>
            <w:r>
              <w:rPr>
                <w:rFonts w:cs="B Compset" w:hint="cs"/>
                <w:b/>
                <w:bCs/>
                <w:rtl/>
              </w:rPr>
              <w:t xml:space="preserve">کلاس </w:t>
            </w:r>
            <w:r w:rsidRPr="007522AF">
              <w:rPr>
                <w:rFonts w:cs="B Compset" w:hint="cs"/>
                <w:b/>
                <w:bCs/>
                <w:rtl/>
              </w:rPr>
              <w:t xml:space="preserve"> 2</w:t>
            </w:r>
          </w:p>
        </w:tc>
        <w:tc>
          <w:tcPr>
            <w:tcW w:w="2311" w:type="dxa"/>
          </w:tcPr>
          <w:p w:rsidR="009C4663" w:rsidRPr="007522AF" w:rsidRDefault="009C4663" w:rsidP="00B050C5">
            <w:pPr>
              <w:jc w:val="center"/>
              <w:rPr>
                <w:rFonts w:cs="B Compset"/>
                <w:b/>
                <w:bCs/>
              </w:rPr>
            </w:pPr>
            <w:r>
              <w:rPr>
                <w:rFonts w:cs="B Compset" w:hint="cs"/>
                <w:b/>
                <w:bCs/>
                <w:rtl/>
              </w:rPr>
              <w:t>کلاس</w:t>
            </w:r>
            <w:r w:rsidRPr="007522AF">
              <w:rPr>
                <w:rFonts w:cs="B Compset" w:hint="cs"/>
                <w:b/>
                <w:bCs/>
                <w:rtl/>
              </w:rPr>
              <w:t xml:space="preserve"> 3</w:t>
            </w:r>
          </w:p>
        </w:tc>
      </w:tr>
      <w:tr w:rsidR="009C4663" w:rsidTr="00B050C5">
        <w:tc>
          <w:tcPr>
            <w:tcW w:w="2310" w:type="dxa"/>
          </w:tcPr>
          <w:p w:rsidR="009C4663" w:rsidRPr="007522AF" w:rsidRDefault="009C4663" w:rsidP="00B050C5">
            <w:pPr>
              <w:jc w:val="center"/>
              <w:rPr>
                <w:rFonts w:cs="B Compset"/>
                <w:b/>
                <w:bCs/>
              </w:rPr>
            </w:pPr>
            <w:r w:rsidRPr="007522AF">
              <w:rPr>
                <w:rFonts w:cs="B Compset" w:hint="cs"/>
                <w:b/>
                <w:bCs/>
                <w:rtl/>
              </w:rPr>
              <w:t>ظرفیت تخلیه جریان</w:t>
            </w:r>
          </w:p>
        </w:tc>
        <w:tc>
          <w:tcPr>
            <w:tcW w:w="2311" w:type="dxa"/>
          </w:tcPr>
          <w:p w:rsidR="009C4663" w:rsidRPr="00097B48" w:rsidRDefault="009C4663" w:rsidP="00B050C5">
            <w:pPr>
              <w:jc w:val="center"/>
              <w:rPr>
                <w:b/>
                <w:bCs/>
              </w:rPr>
            </w:pPr>
            <w:r w:rsidRPr="00097B48">
              <w:rPr>
                <w:rFonts w:hint="cs"/>
                <w:b/>
                <w:bCs/>
                <w:rtl/>
              </w:rPr>
              <w:t>بالا</w:t>
            </w:r>
          </w:p>
        </w:tc>
        <w:tc>
          <w:tcPr>
            <w:tcW w:w="2311" w:type="dxa"/>
          </w:tcPr>
          <w:p w:rsidR="009C4663" w:rsidRPr="00097B48" w:rsidRDefault="009C4663" w:rsidP="00B050C5">
            <w:pPr>
              <w:jc w:val="center"/>
              <w:rPr>
                <w:b/>
                <w:bCs/>
              </w:rPr>
            </w:pPr>
            <w:r w:rsidRPr="00097B48">
              <w:rPr>
                <w:rFonts w:hint="cs"/>
                <w:b/>
                <w:bCs/>
                <w:rtl/>
              </w:rPr>
              <w:t>متوسط</w:t>
            </w:r>
          </w:p>
        </w:tc>
        <w:tc>
          <w:tcPr>
            <w:tcW w:w="2311" w:type="dxa"/>
          </w:tcPr>
          <w:p w:rsidR="009C4663" w:rsidRPr="00097B48" w:rsidRDefault="009C4663" w:rsidP="00B050C5">
            <w:pPr>
              <w:jc w:val="center"/>
              <w:rPr>
                <w:b/>
                <w:bCs/>
              </w:rPr>
            </w:pPr>
            <w:r w:rsidRPr="00097B48">
              <w:rPr>
                <w:rFonts w:hint="cs"/>
                <w:b/>
                <w:bCs/>
                <w:rtl/>
              </w:rPr>
              <w:t>پائین</w:t>
            </w:r>
          </w:p>
        </w:tc>
      </w:tr>
      <w:tr w:rsidR="009C4663" w:rsidTr="00B050C5">
        <w:tc>
          <w:tcPr>
            <w:tcW w:w="2310" w:type="dxa"/>
          </w:tcPr>
          <w:p w:rsidR="009C4663" w:rsidRPr="007522AF" w:rsidRDefault="009C4663" w:rsidP="00B050C5">
            <w:pPr>
              <w:jc w:val="center"/>
              <w:rPr>
                <w:rFonts w:cs="B Compset"/>
                <w:b/>
                <w:bCs/>
              </w:rPr>
            </w:pPr>
            <w:r w:rsidRPr="007522AF">
              <w:rPr>
                <w:rFonts w:cs="B Compset" w:hint="cs"/>
                <w:b/>
                <w:bCs/>
                <w:rtl/>
              </w:rPr>
              <w:t xml:space="preserve">زمان </w:t>
            </w:r>
            <w:r>
              <w:rPr>
                <w:rFonts w:cs="B Compset" w:hint="cs"/>
                <w:b/>
                <w:bCs/>
                <w:rtl/>
              </w:rPr>
              <w:t xml:space="preserve">پاسخ دهی </w:t>
            </w:r>
          </w:p>
        </w:tc>
        <w:tc>
          <w:tcPr>
            <w:tcW w:w="2311" w:type="dxa"/>
          </w:tcPr>
          <w:p w:rsidR="009C4663" w:rsidRPr="00097B48" w:rsidRDefault="009C4663" w:rsidP="00B050C5">
            <w:pPr>
              <w:jc w:val="center"/>
              <w:rPr>
                <w:b/>
                <w:bCs/>
              </w:rPr>
            </w:pPr>
            <w:r w:rsidRPr="00097B48">
              <w:rPr>
                <w:rFonts w:hint="cs"/>
                <w:b/>
                <w:bCs/>
                <w:rtl/>
              </w:rPr>
              <w:t>بالا</w:t>
            </w:r>
          </w:p>
        </w:tc>
        <w:tc>
          <w:tcPr>
            <w:tcW w:w="2311" w:type="dxa"/>
          </w:tcPr>
          <w:p w:rsidR="009C4663" w:rsidRPr="00097B48" w:rsidRDefault="009C4663" w:rsidP="00B050C5">
            <w:pPr>
              <w:jc w:val="center"/>
              <w:rPr>
                <w:b/>
                <w:bCs/>
              </w:rPr>
            </w:pPr>
            <w:r w:rsidRPr="00097B48">
              <w:rPr>
                <w:rFonts w:hint="cs"/>
                <w:b/>
                <w:bCs/>
                <w:rtl/>
              </w:rPr>
              <w:t>متوسط</w:t>
            </w:r>
          </w:p>
        </w:tc>
        <w:tc>
          <w:tcPr>
            <w:tcW w:w="2311" w:type="dxa"/>
          </w:tcPr>
          <w:p w:rsidR="009C4663" w:rsidRPr="00097B48" w:rsidRDefault="009C4663" w:rsidP="00B050C5">
            <w:pPr>
              <w:jc w:val="center"/>
              <w:rPr>
                <w:b/>
                <w:bCs/>
              </w:rPr>
            </w:pPr>
            <w:r w:rsidRPr="00097B48">
              <w:rPr>
                <w:rFonts w:hint="cs"/>
                <w:b/>
                <w:bCs/>
                <w:rtl/>
              </w:rPr>
              <w:t>پائین</w:t>
            </w:r>
          </w:p>
        </w:tc>
      </w:tr>
      <w:tr w:rsidR="009C4663" w:rsidTr="00B050C5">
        <w:tc>
          <w:tcPr>
            <w:tcW w:w="2310" w:type="dxa"/>
          </w:tcPr>
          <w:p w:rsidR="009C4663" w:rsidRPr="007522AF" w:rsidRDefault="009C4663" w:rsidP="00B050C5">
            <w:pPr>
              <w:jc w:val="center"/>
              <w:rPr>
                <w:rFonts w:cs="B Compset"/>
                <w:b/>
                <w:bCs/>
              </w:rPr>
            </w:pPr>
            <w:r w:rsidRPr="007522AF">
              <w:rPr>
                <w:rFonts w:cs="B Compset" w:hint="cs"/>
                <w:b/>
                <w:bCs/>
                <w:rtl/>
              </w:rPr>
              <w:t>تست</w:t>
            </w:r>
          </w:p>
        </w:tc>
        <w:tc>
          <w:tcPr>
            <w:tcW w:w="2311" w:type="dxa"/>
          </w:tcPr>
          <w:p w:rsidR="009C4663" w:rsidRPr="00097B48" w:rsidRDefault="009C4663" w:rsidP="00B050C5">
            <w:pPr>
              <w:jc w:val="center"/>
              <w:rPr>
                <w:b/>
                <w:bCs/>
              </w:rPr>
            </w:pPr>
            <w:r w:rsidRPr="00097B48">
              <w:rPr>
                <w:rFonts w:hint="cs"/>
                <w:b/>
                <w:bCs/>
                <w:rtl/>
              </w:rPr>
              <w:t>جریان 350/10</w:t>
            </w:r>
          </w:p>
        </w:tc>
        <w:tc>
          <w:tcPr>
            <w:tcW w:w="2311" w:type="dxa"/>
          </w:tcPr>
          <w:p w:rsidR="009C4663" w:rsidRPr="00097B48" w:rsidRDefault="009C4663" w:rsidP="00B050C5">
            <w:pPr>
              <w:jc w:val="center"/>
              <w:rPr>
                <w:b/>
                <w:bCs/>
              </w:rPr>
            </w:pPr>
            <w:r w:rsidRPr="00097B48">
              <w:rPr>
                <w:rFonts w:hint="cs"/>
                <w:b/>
                <w:bCs/>
                <w:rtl/>
              </w:rPr>
              <w:t>جریان 20/8</w:t>
            </w:r>
          </w:p>
        </w:tc>
        <w:tc>
          <w:tcPr>
            <w:tcW w:w="2311" w:type="dxa"/>
          </w:tcPr>
          <w:p w:rsidR="009C4663" w:rsidRPr="00097B48" w:rsidRDefault="009C4663" w:rsidP="00B050C5">
            <w:pPr>
              <w:jc w:val="center"/>
              <w:rPr>
                <w:b/>
                <w:bCs/>
              </w:rPr>
            </w:pPr>
            <w:r w:rsidRPr="00097B48">
              <w:rPr>
                <w:rFonts w:hint="cs"/>
                <w:b/>
                <w:bCs/>
                <w:rtl/>
              </w:rPr>
              <w:t>ولتاژ 50/1.2</w:t>
            </w:r>
          </w:p>
        </w:tc>
      </w:tr>
      <w:tr w:rsidR="009C4663" w:rsidTr="00B050C5">
        <w:tc>
          <w:tcPr>
            <w:tcW w:w="2310" w:type="dxa"/>
          </w:tcPr>
          <w:p w:rsidR="009C4663" w:rsidRPr="007522AF" w:rsidRDefault="009C4663" w:rsidP="00B050C5">
            <w:pPr>
              <w:jc w:val="center"/>
              <w:rPr>
                <w:rFonts w:cs="B Compset"/>
                <w:b/>
                <w:bCs/>
              </w:rPr>
            </w:pPr>
            <w:r w:rsidRPr="007522AF">
              <w:rPr>
                <w:rFonts w:cs="B Compset" w:hint="cs"/>
                <w:b/>
                <w:bCs/>
                <w:rtl/>
              </w:rPr>
              <w:t>سرج</w:t>
            </w:r>
          </w:p>
        </w:tc>
        <w:tc>
          <w:tcPr>
            <w:tcW w:w="2311" w:type="dxa"/>
          </w:tcPr>
          <w:p w:rsidR="009C4663" w:rsidRPr="00097B48" w:rsidRDefault="009C4663" w:rsidP="00B050C5">
            <w:pPr>
              <w:jc w:val="center"/>
              <w:rPr>
                <w:b/>
                <w:bCs/>
              </w:rPr>
            </w:pPr>
            <w:r w:rsidRPr="00097B48">
              <w:rPr>
                <w:rFonts w:hint="cs"/>
                <w:b/>
                <w:bCs/>
                <w:rtl/>
              </w:rPr>
              <w:t>هدایتی</w:t>
            </w:r>
          </w:p>
        </w:tc>
        <w:tc>
          <w:tcPr>
            <w:tcW w:w="4622" w:type="dxa"/>
            <w:gridSpan w:val="2"/>
          </w:tcPr>
          <w:p w:rsidR="009C4663" w:rsidRPr="00097B48" w:rsidRDefault="009C4663" w:rsidP="00B050C5">
            <w:pPr>
              <w:jc w:val="center"/>
              <w:rPr>
                <w:b/>
                <w:bCs/>
              </w:rPr>
            </w:pPr>
            <w:r w:rsidRPr="00097B48">
              <w:rPr>
                <w:rFonts w:hint="cs"/>
                <w:b/>
                <w:bCs/>
                <w:rtl/>
              </w:rPr>
              <w:t>القایی</w:t>
            </w:r>
          </w:p>
        </w:tc>
      </w:tr>
    </w:tbl>
    <w:p w:rsidR="009C4663" w:rsidRPr="00E864B5" w:rsidRDefault="009C4663" w:rsidP="00B77029">
      <w:pPr>
        <w:pStyle w:val="a0"/>
        <w:rPr>
          <w:rtl/>
        </w:rPr>
      </w:pPr>
      <w:r>
        <w:rPr>
          <w:rFonts w:hint="cs"/>
          <w:rtl/>
        </w:rPr>
        <w:t>جدول ت-1- مشخصات ارسترهای کلاس های مختلف</w:t>
      </w:r>
    </w:p>
    <w:p w:rsidR="009C4663" w:rsidRPr="00E864B5" w:rsidRDefault="009C4663" w:rsidP="00B77029">
      <w:pPr>
        <w:pStyle w:val="Heading3"/>
        <w:rPr>
          <w:rtl/>
        </w:rPr>
      </w:pPr>
      <w:bookmarkStart w:id="184" w:name="_Toc456028477"/>
      <w:r w:rsidRPr="00E864B5">
        <w:rPr>
          <w:rFonts w:hint="cs"/>
          <w:rtl/>
        </w:rPr>
        <w:lastRenderedPageBreak/>
        <w:t>ت-7-نحوه کابل</w:t>
      </w:r>
      <w:r>
        <w:rPr>
          <w:rFonts w:hint="cs"/>
          <w:rtl/>
        </w:rPr>
        <w:t>‌</w:t>
      </w:r>
      <w:r w:rsidRPr="00E864B5">
        <w:rPr>
          <w:rFonts w:hint="cs"/>
          <w:rtl/>
        </w:rPr>
        <w:t>کشی ارستر</w:t>
      </w:r>
      <w:bookmarkEnd w:id="184"/>
      <w:r w:rsidRPr="00E864B5">
        <w:rPr>
          <w:rFonts w:hint="cs"/>
          <w:rtl/>
        </w:rPr>
        <w:t xml:space="preserve"> </w:t>
      </w:r>
    </w:p>
    <w:p w:rsidR="009C4663" w:rsidRPr="00E864B5" w:rsidRDefault="009C4663" w:rsidP="00B77029">
      <w:pPr>
        <w:rPr>
          <w:rtl/>
        </w:rPr>
      </w:pPr>
      <w:r w:rsidRPr="00E864B5">
        <w:rPr>
          <w:rFonts w:hint="cs"/>
          <w:rtl/>
        </w:rPr>
        <w:t xml:space="preserve">محل نصب ارستر درتابلو برق بایستی </w:t>
      </w:r>
      <w:r>
        <w:rPr>
          <w:rFonts w:hint="cs"/>
          <w:rtl/>
        </w:rPr>
        <w:t>تا حد امکان به شینه ارت نزدیک باشد</w:t>
      </w:r>
      <w:r w:rsidRPr="00E864B5">
        <w:rPr>
          <w:rFonts w:hint="cs"/>
          <w:rtl/>
        </w:rPr>
        <w:t>.ازسویی دیگر طول کابل</w:t>
      </w:r>
      <w:r w:rsidR="00B77029">
        <w:rPr>
          <w:rFonts w:hint="cs"/>
          <w:rtl/>
        </w:rPr>
        <w:t>‌</w:t>
      </w:r>
      <w:r w:rsidRPr="00E864B5">
        <w:rPr>
          <w:rFonts w:hint="cs"/>
          <w:rtl/>
        </w:rPr>
        <w:t>های اس</w:t>
      </w:r>
      <w:r>
        <w:rPr>
          <w:rFonts w:hint="cs"/>
          <w:rtl/>
        </w:rPr>
        <w:t>ت</w:t>
      </w:r>
      <w:r w:rsidRPr="00E864B5">
        <w:rPr>
          <w:rFonts w:hint="cs"/>
          <w:rtl/>
        </w:rPr>
        <w:t>فاده شده برای ارستر نیز باید کوتاه باشدبه طوری</w:t>
      </w:r>
      <w:r w:rsidR="00B77029">
        <w:rPr>
          <w:rFonts w:hint="cs"/>
          <w:rtl/>
        </w:rPr>
        <w:t>‌</w:t>
      </w:r>
      <w:r w:rsidRPr="00E864B5">
        <w:rPr>
          <w:rFonts w:hint="cs"/>
          <w:rtl/>
        </w:rPr>
        <w:t>که همیشه ولتاژ دوسر تجهیز مورد حفاظت باید با ولتاژ دوسر ترمینال ارستر برابر باشد</w:t>
      </w:r>
      <w:r>
        <w:rPr>
          <w:rFonts w:hint="cs"/>
          <w:rtl/>
        </w:rPr>
        <w:t>.</w:t>
      </w:r>
    </w:p>
    <w:p w:rsidR="009C4663" w:rsidRDefault="009C4663" w:rsidP="009C4663">
      <w:pPr>
        <w:jc w:val="center"/>
        <w:rPr>
          <w:noProof/>
          <w:rtl/>
        </w:rPr>
      </w:pPr>
    </w:p>
    <w:p w:rsidR="009C4663" w:rsidRDefault="009C4663" w:rsidP="009C4663">
      <w:pPr>
        <w:rPr>
          <w:noProof/>
          <w:rtl/>
        </w:rPr>
      </w:pPr>
      <w:r>
        <w:rPr>
          <w:noProof/>
          <w:lang w:bidi="fa-IR"/>
        </w:rPr>
        <w:drawing>
          <wp:inline distT="0" distB="0" distL="0" distR="0">
            <wp:extent cx="4144488" cy="2917894"/>
            <wp:effectExtent l="19050" t="0" r="8412" b="0"/>
            <wp:docPr id="471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cstate="print"/>
                    <a:srcRect/>
                    <a:stretch>
                      <a:fillRect/>
                    </a:stretch>
                  </pic:blipFill>
                  <pic:spPr bwMode="auto">
                    <a:xfrm>
                      <a:off x="0" y="0"/>
                      <a:ext cx="4143838" cy="2917437"/>
                    </a:xfrm>
                    <a:prstGeom prst="rect">
                      <a:avLst/>
                    </a:prstGeom>
                    <a:noFill/>
                    <a:ln w="9525">
                      <a:noFill/>
                      <a:miter lim="800000"/>
                      <a:headEnd/>
                      <a:tailEnd/>
                    </a:ln>
                  </pic:spPr>
                </pic:pic>
              </a:graphicData>
            </a:graphic>
          </wp:inline>
        </w:drawing>
      </w:r>
    </w:p>
    <w:p w:rsidR="009C4663" w:rsidRDefault="009C4663" w:rsidP="00B77029">
      <w:pPr>
        <w:pStyle w:val="a0"/>
        <w:rPr>
          <w:noProof/>
          <w:rtl/>
        </w:rPr>
      </w:pPr>
      <w:r w:rsidRPr="00741082">
        <w:rPr>
          <w:rFonts w:hint="cs"/>
          <w:noProof/>
          <w:rtl/>
        </w:rPr>
        <w:t>شکل ت-</w:t>
      </w:r>
      <w:r>
        <w:rPr>
          <w:rFonts w:hint="cs"/>
          <w:noProof/>
          <w:rtl/>
        </w:rPr>
        <w:t>12- تاثیر طول اتصال ارستر</w:t>
      </w:r>
    </w:p>
    <w:p w:rsidR="009C4663" w:rsidRPr="00B2748E" w:rsidRDefault="009C4663" w:rsidP="009C4663">
      <w:pPr>
        <w:rPr>
          <w:rFonts w:cs="B Compset"/>
          <w:b/>
          <w:bCs/>
          <w:noProof/>
          <w:rtl/>
          <w:lang w:bidi="fa-IR"/>
        </w:rPr>
      </w:pPr>
      <w:r w:rsidRPr="00B2748E">
        <w:rPr>
          <w:rFonts w:cs="B Compset"/>
          <w:b/>
          <w:bCs/>
          <w:noProof/>
        </w:rPr>
        <w:t xml:space="preserve">a </w:t>
      </w:r>
      <w:r w:rsidRPr="00B2748E">
        <w:rPr>
          <w:rFonts w:cs="B Compset" w:hint="cs"/>
          <w:b/>
          <w:bCs/>
          <w:noProof/>
          <w:rtl/>
          <w:lang w:bidi="fa-IR"/>
        </w:rPr>
        <w:t>)</w:t>
      </w:r>
    </w:p>
    <w:p w:rsidR="009C4663" w:rsidRDefault="009C4663" w:rsidP="00B77029">
      <w:pPr>
        <w:rPr>
          <w:noProof/>
          <w:rtl/>
          <w:lang w:bidi="fa-IR"/>
        </w:rPr>
      </w:pPr>
      <w:r>
        <w:rPr>
          <w:noProof/>
        </w:rPr>
        <w:t>L1</w:t>
      </w:r>
      <w:r>
        <w:rPr>
          <w:rFonts w:hint="cs"/>
          <w:noProof/>
          <w:rtl/>
          <w:lang w:bidi="fa-IR"/>
        </w:rPr>
        <w:t xml:space="preserve">و </w:t>
      </w:r>
      <w:r>
        <w:rPr>
          <w:noProof/>
          <w:lang w:bidi="fa-IR"/>
        </w:rPr>
        <w:t>L2</w:t>
      </w:r>
      <w:r>
        <w:rPr>
          <w:rFonts w:hint="cs"/>
          <w:noProof/>
          <w:rtl/>
          <w:lang w:bidi="fa-IR"/>
        </w:rPr>
        <w:t xml:space="preserve"> : </w:t>
      </w:r>
      <w:r>
        <w:rPr>
          <w:rFonts w:hint="cs"/>
          <w:noProof/>
          <w:rtl/>
        </w:rPr>
        <w:t>اندوکتانس</w:t>
      </w:r>
      <w:r>
        <w:rPr>
          <w:rFonts w:hint="cs"/>
          <w:noProof/>
          <w:rtl/>
          <w:lang w:bidi="fa-IR"/>
        </w:rPr>
        <w:t xml:space="preserve"> که مطابق با طول های </w:t>
      </w:r>
      <w:r>
        <w:rPr>
          <w:noProof/>
          <w:lang w:bidi="fa-IR"/>
        </w:rPr>
        <w:t>l1</w:t>
      </w:r>
      <w:r>
        <w:rPr>
          <w:rFonts w:hint="cs"/>
          <w:noProof/>
          <w:rtl/>
          <w:lang w:bidi="fa-IR"/>
        </w:rPr>
        <w:t xml:space="preserve"> و </w:t>
      </w:r>
      <w:r>
        <w:rPr>
          <w:noProof/>
          <w:lang w:bidi="fa-IR"/>
        </w:rPr>
        <w:t>l2</w:t>
      </w:r>
      <w:r>
        <w:rPr>
          <w:rFonts w:hint="cs"/>
          <w:noProof/>
          <w:rtl/>
          <w:lang w:bidi="fa-IR"/>
        </w:rPr>
        <w:t>می باشند</w:t>
      </w:r>
    </w:p>
    <w:p w:rsidR="009C4663" w:rsidRDefault="00421246" w:rsidP="00B77029">
      <w:pPr>
        <w:rPr>
          <w:rFonts w:eastAsiaTheme="minorEastAsia"/>
          <w:noProof/>
          <w:rtl/>
          <w:lang w:bidi="fa-IR"/>
        </w:rPr>
      </w:pPr>
      <m:oMath>
        <m:sSub>
          <m:sSubPr>
            <m:ctrlPr>
              <w:rPr>
                <w:rFonts w:ascii="Cambria Math" w:hAnsi="Cambria Math"/>
                <w:lang w:bidi="fa-IR"/>
              </w:rPr>
            </m:ctrlPr>
          </m:sSubPr>
          <m:e>
            <m:r>
              <w:rPr>
                <w:rFonts w:ascii="Cambria Math" w:hAnsi="Cambria Math"/>
                <w:lang w:bidi="fa-IR"/>
              </w:rPr>
              <m:t>I</m:t>
            </m:r>
          </m:e>
          <m:sub>
            <m:r>
              <w:rPr>
                <w:rFonts w:ascii="Cambria Math" w:hAnsi="Cambria Math"/>
                <w:lang w:bidi="fa-IR"/>
              </w:rPr>
              <m:t>surge</m:t>
            </m:r>
          </m:sub>
        </m:sSub>
      </m:oMath>
      <w:r w:rsidR="009C4663">
        <w:rPr>
          <w:rFonts w:eastAsiaTheme="minorEastAsia" w:hint="cs"/>
          <w:noProof/>
          <w:rtl/>
          <w:lang w:bidi="fa-IR"/>
        </w:rPr>
        <w:t xml:space="preserve"> : شکل موج جریان سرج نسبت به زمان</w:t>
      </w:r>
    </w:p>
    <w:p w:rsidR="009C4663" w:rsidRDefault="00421246" w:rsidP="00B77029">
      <w:pPr>
        <w:rPr>
          <w:rFonts w:eastAsiaTheme="minorEastAsia"/>
          <w:noProof/>
          <w:rtl/>
          <w:lang w:bidi="fa-IR"/>
        </w:rPr>
      </w:pPr>
      <m:oMath>
        <m:sSub>
          <m:sSubPr>
            <m:ctrlPr>
              <w:rPr>
                <w:rFonts w:ascii="Cambria Math" w:hAnsi="Cambria Math"/>
                <w:lang w:bidi="fa-IR"/>
              </w:rPr>
            </m:ctrlPr>
          </m:sSubPr>
          <m:e>
            <m:r>
              <w:rPr>
                <w:rFonts w:ascii="Cambria Math" w:hAnsi="Cambria Math"/>
                <w:lang w:bidi="fa-IR"/>
              </w:rPr>
              <m:t>V</m:t>
            </m:r>
          </m:e>
          <m:sub>
            <m:r>
              <w:rPr>
                <w:rFonts w:ascii="Cambria Math" w:hAnsi="Cambria Math"/>
                <w:lang w:bidi="fa-IR"/>
              </w:rPr>
              <m:t>SPD</m:t>
            </m:r>
          </m:sub>
        </m:sSub>
      </m:oMath>
      <w:r w:rsidR="009C4663">
        <w:rPr>
          <w:rFonts w:eastAsiaTheme="minorEastAsia" w:hint="cs"/>
          <w:noProof/>
          <w:rtl/>
          <w:lang w:bidi="fa-IR"/>
        </w:rPr>
        <w:t xml:space="preserve"> : ولتاژ در ارستر در زمان وقوع سرج</w:t>
      </w:r>
    </w:p>
    <w:p w:rsidR="00D1650A" w:rsidRDefault="00421246" w:rsidP="00B77029">
      <w:pPr>
        <w:rPr>
          <w:rFonts w:eastAsiaTheme="minorEastAsia"/>
          <w:noProof/>
          <w:rtl/>
          <w:lang w:bidi="fa-IR"/>
        </w:rPr>
      </w:pPr>
      <m:oMath>
        <m:sSub>
          <m:sSubPr>
            <m:ctrlPr>
              <w:rPr>
                <w:rFonts w:ascii="Cambria Math" w:hAnsi="Cambria Math"/>
                <w:lang w:bidi="fa-IR"/>
              </w:rPr>
            </m:ctrlPr>
          </m:sSubPr>
          <m:e>
            <m:r>
              <w:rPr>
                <w:rFonts w:ascii="Cambria Math" w:hAnsi="Cambria Math"/>
                <w:lang w:bidi="fa-IR"/>
              </w:rPr>
              <m:t>V</m:t>
            </m:r>
          </m:e>
          <m:sub>
            <m:r>
              <w:rPr>
                <w:rFonts w:ascii="Cambria Math" w:hAnsi="Cambria Math"/>
                <w:lang w:bidi="fa-IR"/>
              </w:rPr>
              <m:t>AB</m:t>
            </m:r>
          </m:sub>
        </m:sSub>
      </m:oMath>
      <w:r w:rsidR="009C4663">
        <w:rPr>
          <w:rFonts w:eastAsiaTheme="minorEastAsia" w:hint="cs"/>
          <w:noProof/>
          <w:rtl/>
          <w:lang w:bidi="fa-IR"/>
        </w:rPr>
        <w:t xml:space="preserve"> :</w:t>
      </w:r>
    </w:p>
    <w:p w:rsidR="00D1650A" w:rsidRPr="00741082" w:rsidRDefault="009C4663" w:rsidP="00D1650A">
      <w:pPr>
        <w:rPr>
          <w:noProof/>
          <w:rtl/>
          <w:lang w:bidi="fa-IR"/>
        </w:rPr>
      </w:pPr>
      <w:r>
        <w:rPr>
          <w:rFonts w:eastAsiaTheme="minorEastAsia" w:hint="cs"/>
          <w:noProof/>
          <w:rtl/>
          <w:lang w:bidi="fa-IR"/>
        </w:rPr>
        <w:t xml:space="preserve"> ولتاژ بین دو نقطه </w:t>
      </w:r>
      <w:r>
        <w:rPr>
          <w:rFonts w:eastAsiaTheme="minorEastAsia"/>
          <w:noProof/>
          <w:lang w:bidi="fa-IR"/>
        </w:rPr>
        <w:t>A</w:t>
      </w:r>
      <w:r>
        <w:rPr>
          <w:rFonts w:eastAsiaTheme="minorEastAsia" w:hint="cs"/>
          <w:noProof/>
          <w:rtl/>
          <w:lang w:bidi="fa-IR"/>
        </w:rPr>
        <w:t xml:space="preserve"> و </w:t>
      </w:r>
      <w:r>
        <w:rPr>
          <w:rFonts w:eastAsiaTheme="minorEastAsia"/>
          <w:noProof/>
          <w:lang w:bidi="fa-IR"/>
        </w:rPr>
        <w:t>B</w:t>
      </w:r>
      <w:r>
        <w:rPr>
          <w:rFonts w:eastAsiaTheme="minorEastAsia" w:hint="cs"/>
          <w:noProof/>
          <w:rtl/>
          <w:lang w:bidi="fa-IR"/>
        </w:rPr>
        <w:t xml:space="preserve"> در زمان وقوع سرج = </w:t>
      </w:r>
      <m:oMath>
        <m:sSub>
          <m:sSubPr>
            <m:ctrlPr>
              <w:rPr>
                <w:rFonts w:ascii="Cambria Math" w:hAnsi="Cambria Math"/>
                <w:lang w:bidi="fa-IR"/>
              </w:rPr>
            </m:ctrlPr>
          </m:sSubPr>
          <m:e>
            <m:r>
              <w:rPr>
                <w:rFonts w:ascii="Cambria Math" w:hAnsi="Cambria Math"/>
                <w:lang w:bidi="fa-IR"/>
              </w:rPr>
              <m:t>V</m:t>
            </m:r>
          </m:e>
          <m:sub>
            <m:r>
              <w:rPr>
                <w:rFonts w:ascii="Cambria Math" w:hAnsi="Cambria Math"/>
                <w:lang w:bidi="fa-IR"/>
              </w:rPr>
              <m:t>SPD</m:t>
            </m:r>
          </m:sub>
        </m:sSub>
      </m:oMath>
      <w:r>
        <w:rPr>
          <w:rFonts w:eastAsiaTheme="minorEastAsia" w:hint="cs"/>
          <w:noProof/>
          <w:rtl/>
          <w:lang w:bidi="fa-IR"/>
        </w:rPr>
        <w:t xml:space="preserve"> + افت ولتاژ به سبب اندوکتانس</w:t>
      </w:r>
      <w:r>
        <w:rPr>
          <w:noProof/>
        </w:rPr>
        <w:t>L1</w:t>
      </w:r>
      <w:r>
        <w:rPr>
          <w:rFonts w:hint="cs"/>
          <w:noProof/>
          <w:rtl/>
          <w:lang w:bidi="fa-IR"/>
        </w:rPr>
        <w:t xml:space="preserve"> + </w:t>
      </w:r>
      <w:r>
        <w:rPr>
          <w:noProof/>
          <w:lang w:bidi="fa-IR"/>
        </w:rPr>
        <w:t>L2</w:t>
      </w:r>
    </w:p>
    <w:p w:rsidR="009C4663" w:rsidRPr="00B2748E" w:rsidRDefault="009C4663" w:rsidP="009C4663">
      <w:pPr>
        <w:rPr>
          <w:rFonts w:cs="B Compset"/>
          <w:b/>
          <w:bCs/>
          <w:noProof/>
          <w:rtl/>
          <w:lang w:bidi="fa-IR"/>
        </w:rPr>
      </w:pPr>
      <w:r w:rsidRPr="00B2748E">
        <w:rPr>
          <w:rFonts w:cs="B Compset"/>
          <w:b/>
          <w:bCs/>
          <w:noProof/>
        </w:rPr>
        <w:lastRenderedPageBreak/>
        <w:t xml:space="preserve">b </w:t>
      </w:r>
      <w:r w:rsidRPr="00B2748E">
        <w:rPr>
          <w:rFonts w:cs="B Compset" w:hint="cs"/>
          <w:b/>
          <w:bCs/>
          <w:noProof/>
          <w:rtl/>
          <w:lang w:bidi="fa-IR"/>
        </w:rPr>
        <w:t>)</w:t>
      </w:r>
    </w:p>
    <w:p w:rsidR="009C4663" w:rsidRDefault="009C4663" w:rsidP="009C4663">
      <w:pPr>
        <w:rPr>
          <w:rFonts w:cs="B Compset"/>
          <w:noProof/>
          <w:rtl/>
          <w:lang w:bidi="fa-IR"/>
        </w:rPr>
      </w:pPr>
      <w:r w:rsidRPr="00B77029">
        <w:rPr>
          <w:rFonts w:hint="cs"/>
          <w:rtl/>
        </w:rPr>
        <w:t>انتخاب این شکل ارجحیت دارد</w:t>
      </w:r>
      <w:r>
        <w:rPr>
          <w:rFonts w:cs="B Compset" w:hint="cs"/>
          <w:noProof/>
          <w:rtl/>
          <w:lang w:bidi="fa-IR"/>
        </w:rPr>
        <w:t>.</w:t>
      </w:r>
    </w:p>
    <w:p w:rsidR="009C4663" w:rsidRPr="00B2748E" w:rsidRDefault="009C4663" w:rsidP="009C4663">
      <w:pPr>
        <w:rPr>
          <w:rFonts w:cs="B Compset"/>
          <w:b/>
          <w:bCs/>
          <w:noProof/>
          <w:rtl/>
          <w:lang w:bidi="fa-IR"/>
        </w:rPr>
      </w:pPr>
      <w:r w:rsidRPr="00B2748E">
        <w:rPr>
          <w:rFonts w:cs="B Compset"/>
          <w:b/>
          <w:bCs/>
          <w:noProof/>
        </w:rPr>
        <w:t xml:space="preserve">c </w:t>
      </w:r>
      <w:r w:rsidRPr="00B2748E">
        <w:rPr>
          <w:rFonts w:cs="B Compset" w:hint="cs"/>
          <w:b/>
          <w:bCs/>
          <w:noProof/>
          <w:rtl/>
          <w:lang w:bidi="fa-IR"/>
        </w:rPr>
        <w:t>)</w:t>
      </w:r>
    </w:p>
    <w:p w:rsidR="009C4663" w:rsidRDefault="009C4663" w:rsidP="00A946E4">
      <w:pPr>
        <w:rPr>
          <w:noProof/>
          <w:rtl/>
          <w:lang w:bidi="fa-IR"/>
        </w:rPr>
      </w:pPr>
      <w:r>
        <w:rPr>
          <w:rFonts w:hint="cs"/>
          <w:noProof/>
          <w:rtl/>
          <w:lang w:bidi="fa-IR"/>
        </w:rPr>
        <w:t xml:space="preserve">انتخاب این شکل تنها در صورتی که حالت </w:t>
      </w:r>
      <w:r>
        <w:rPr>
          <w:noProof/>
          <w:lang w:bidi="fa-IR"/>
        </w:rPr>
        <w:t>b</w:t>
      </w:r>
      <w:r>
        <w:rPr>
          <w:rFonts w:hint="cs"/>
          <w:noProof/>
          <w:rtl/>
          <w:lang w:bidi="fa-IR"/>
        </w:rPr>
        <w:t xml:space="preserve"> امکان</w:t>
      </w:r>
      <w:r w:rsidR="00A946E4">
        <w:rPr>
          <w:rFonts w:hint="cs"/>
          <w:noProof/>
          <w:rtl/>
          <w:lang w:bidi="fa-IR"/>
        </w:rPr>
        <w:t>‌</w:t>
      </w:r>
      <w:r>
        <w:rPr>
          <w:rFonts w:hint="cs"/>
          <w:noProof/>
          <w:rtl/>
          <w:lang w:bidi="fa-IR"/>
        </w:rPr>
        <w:t>پذیر نباشد صورت گیرد.</w:t>
      </w:r>
    </w:p>
    <w:p w:rsidR="009C4663" w:rsidRPr="002F3602" w:rsidRDefault="009C4663" w:rsidP="00B77029">
      <w:pPr>
        <w:pStyle w:val="Heading3"/>
        <w:rPr>
          <w:noProof/>
          <w:rtl/>
        </w:rPr>
      </w:pPr>
      <w:bookmarkStart w:id="185" w:name="_Toc456028478"/>
      <w:r w:rsidRPr="002F3602">
        <w:rPr>
          <w:rFonts w:hint="cs"/>
          <w:noProof/>
          <w:rtl/>
        </w:rPr>
        <w:t>ت-8-هماهنگ سازی بین ارسترها</w:t>
      </w:r>
      <w:bookmarkEnd w:id="185"/>
    </w:p>
    <w:p w:rsidR="009C4663" w:rsidRPr="00311894" w:rsidRDefault="009C4663" w:rsidP="00B77029">
      <w:pPr>
        <w:rPr>
          <w:rtl/>
        </w:rPr>
      </w:pPr>
      <w:r w:rsidRPr="00311894">
        <w:rPr>
          <w:rFonts w:hint="cs"/>
          <w:rtl/>
        </w:rPr>
        <w:t>ازآنجا که معمولا یک ارستر به تنهایی حفاظت کامل را انجام نداده و براساس تعداد تابلو های موجود و پراکندگی تجهیزات نیاز به نصب چندین ارستر مختلف وجود دارد لذا بایستی بین ارستر ها حتما هماهنگ سازی صورت گیرد</w:t>
      </w:r>
      <w:r>
        <w:rPr>
          <w:rFonts w:hint="cs"/>
          <w:rtl/>
        </w:rPr>
        <w:t>.</w:t>
      </w:r>
    </w:p>
    <w:p w:rsidR="009C4663" w:rsidRPr="00741082" w:rsidRDefault="009C4663" w:rsidP="00A946E4">
      <w:pPr>
        <w:rPr>
          <w:rtl/>
        </w:rPr>
      </w:pPr>
      <w:r w:rsidRPr="00741082">
        <w:rPr>
          <w:rFonts w:hint="cs"/>
          <w:rtl/>
        </w:rPr>
        <w:t>براي عملکرد صحيح ارستر، حد اقل فاصله 10 متر بين  ارسترهای کلاس یک و دو مورد نیاز است .از آنجائيکه عملکرد القايي کابلهاي الکتريکي سبب ايجاد  تاخير در جريان مي شود بنابر اين اولین ارستر درتابلو ورودی،</w:t>
      </w:r>
      <w:r w:rsidR="00A946E4">
        <w:rPr>
          <w:rFonts w:hint="cs"/>
          <w:rtl/>
        </w:rPr>
        <w:t xml:space="preserve"> </w:t>
      </w:r>
      <w:r w:rsidRPr="00741082">
        <w:rPr>
          <w:rFonts w:hint="cs"/>
          <w:rtl/>
        </w:rPr>
        <w:t>اولين ارستری است که بيشترين قسمت انرژي را به زمين منحرف کرده و بقيه ارسترها ولتاژ پسماند را کاهش مي</w:t>
      </w:r>
      <w:r w:rsidR="00097B48">
        <w:rPr>
          <w:rFonts w:hint="cs"/>
          <w:rtl/>
        </w:rPr>
        <w:t>‌</w:t>
      </w:r>
      <w:r w:rsidRPr="00741082">
        <w:rPr>
          <w:rFonts w:hint="cs"/>
          <w:rtl/>
        </w:rPr>
        <w:t>دهند.</w:t>
      </w:r>
    </w:p>
    <w:p w:rsidR="009C4663" w:rsidRDefault="009C4663" w:rsidP="00D1650A">
      <w:pPr>
        <w:rPr>
          <w:rtl/>
        </w:rPr>
      </w:pPr>
      <w:r w:rsidRPr="00741082">
        <w:rPr>
          <w:rFonts w:hint="cs"/>
          <w:rtl/>
        </w:rPr>
        <w:t>در تابلوهايي که دو مرحله ارستر نصب شده است و فاصله جدا سازي آنها 10 متر نمي</w:t>
      </w:r>
      <w:r w:rsidR="00097B48">
        <w:rPr>
          <w:rFonts w:hint="cs"/>
          <w:rtl/>
        </w:rPr>
        <w:t>‌</w:t>
      </w:r>
      <w:r w:rsidRPr="00741082">
        <w:rPr>
          <w:rFonts w:hint="cs"/>
          <w:rtl/>
        </w:rPr>
        <w:t>باشد باید ازیک  القا کننده</w:t>
      </w:r>
      <w:r w:rsidR="00D1650A">
        <w:rPr>
          <w:rStyle w:val="FootnoteReference"/>
          <w:rtl/>
        </w:rPr>
        <w:footnoteReference w:id="47"/>
      </w:r>
      <w:r w:rsidR="00D1650A">
        <w:rPr>
          <w:rFonts w:hint="cs"/>
          <w:rtl/>
        </w:rPr>
        <w:t xml:space="preserve"> </w:t>
      </w:r>
      <w:r w:rsidRPr="00741082">
        <w:t>µH</w:t>
      </w:r>
      <w:r w:rsidRPr="00741082">
        <w:rPr>
          <w:rFonts w:hint="cs"/>
          <w:rtl/>
        </w:rPr>
        <w:t>15 استفاده شود که خاصيت القا کنندگي آن برابر يک فاصله کابلي 15 متري است.</w:t>
      </w:r>
    </w:p>
    <w:p w:rsidR="00B77029" w:rsidRPr="00741082" w:rsidRDefault="00B77029" w:rsidP="00B77029"/>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8"/>
        <w:gridCol w:w="1842"/>
        <w:gridCol w:w="1276"/>
      </w:tblGrid>
      <w:tr w:rsidR="009C4663" w:rsidTr="00B77029">
        <w:trPr>
          <w:jc w:val="center"/>
        </w:trPr>
        <w:tc>
          <w:tcPr>
            <w:tcW w:w="1418" w:type="dxa"/>
          </w:tcPr>
          <w:p w:rsidR="009C4663" w:rsidRPr="00097B48" w:rsidRDefault="009C4663" w:rsidP="00B050C5">
            <w:pPr>
              <w:jc w:val="center"/>
              <w:rPr>
                <w:b/>
                <w:bCs/>
                <w:sz w:val="18"/>
                <w:szCs w:val="18"/>
                <w:rtl/>
              </w:rPr>
            </w:pPr>
            <w:r w:rsidRPr="00097B48">
              <w:rPr>
                <w:rFonts w:hint="cs"/>
                <w:b/>
                <w:bCs/>
                <w:sz w:val="18"/>
                <w:szCs w:val="18"/>
                <w:rtl/>
              </w:rPr>
              <w:t>با نشانه قرمز</w:t>
            </w:r>
          </w:p>
          <w:p w:rsidR="009C4663" w:rsidRPr="00097B48" w:rsidRDefault="009C4663" w:rsidP="00B050C5">
            <w:pPr>
              <w:jc w:val="center"/>
              <w:rPr>
                <w:b/>
                <w:bCs/>
                <w:sz w:val="18"/>
                <w:szCs w:val="18"/>
              </w:rPr>
            </w:pPr>
            <w:r w:rsidRPr="00097B48">
              <w:rPr>
                <w:b/>
                <w:bCs/>
                <w:sz w:val="18"/>
                <w:szCs w:val="18"/>
              </w:rPr>
              <w:t>=</w:t>
            </w:r>
          </w:p>
          <w:p w:rsidR="009C4663" w:rsidRPr="00097B48" w:rsidRDefault="009C4663" w:rsidP="00B050C5">
            <w:pPr>
              <w:jc w:val="center"/>
              <w:rPr>
                <w:b/>
                <w:bCs/>
                <w:sz w:val="18"/>
                <w:szCs w:val="18"/>
                <w:rtl/>
              </w:rPr>
            </w:pPr>
            <w:r w:rsidRPr="00097B48">
              <w:rPr>
                <w:rFonts w:hint="cs"/>
                <w:b/>
                <w:bCs/>
                <w:sz w:val="18"/>
                <w:szCs w:val="18"/>
                <w:rtl/>
              </w:rPr>
              <w:t>پایان طول عمر مفید دستگاه</w:t>
            </w:r>
          </w:p>
        </w:tc>
        <w:tc>
          <w:tcPr>
            <w:tcW w:w="1842" w:type="dxa"/>
            <w:vMerge w:val="restart"/>
          </w:tcPr>
          <w:p w:rsidR="009C4663" w:rsidRDefault="006E21B7" w:rsidP="00B050C5">
            <w:pPr>
              <w:jc w:val="center"/>
              <w:rPr>
                <w:rFonts w:cs="B Compset"/>
                <w:rtl/>
              </w:rPr>
            </w:pPr>
            <w:r>
              <w:rPr>
                <w:rFonts w:cs="B Compset"/>
                <w:noProof/>
                <w:rtl/>
                <w:lang w:bidi="fa-IR"/>
              </w:rPr>
              <mc:AlternateContent>
                <mc:Choice Requires="wps">
                  <w:drawing>
                    <wp:anchor distT="0" distB="0" distL="114300" distR="114300" simplePos="0" relativeHeight="251667456" behindDoc="0" locked="0" layoutInCell="1" allowOverlap="1">
                      <wp:simplePos x="0" y="0"/>
                      <wp:positionH relativeFrom="column">
                        <wp:posOffset>876935</wp:posOffset>
                      </wp:positionH>
                      <wp:positionV relativeFrom="paragraph">
                        <wp:posOffset>173355</wp:posOffset>
                      </wp:positionV>
                      <wp:extent cx="393065" cy="297180"/>
                      <wp:effectExtent l="43180" t="5080" r="11430" b="50165"/>
                      <wp:wrapNone/>
                      <wp:docPr id="283" name="AutoShap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3065" cy="2971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D87061" id="AutoShape 154" o:spid="_x0000_s1026" type="#_x0000_t32" style="position:absolute;left:0;text-align:left;margin-left:69.05pt;margin-top:13.65pt;width:30.95pt;height:23.4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">
                      <v:stroke endarrow="block"/>
                    </v:shape>
                  </w:pict>
                </mc:Fallback>
              </mc:AlternateContent>
            </w:r>
            <w:r>
              <w:rPr>
                <w:rFonts w:cs="B Compset"/>
                <w:noProof/>
                <w:rtl/>
                <w:lang w:bidi="fa-IR"/>
              </w:rPr>
              <mc:AlternateContent>
                <mc:Choice Requires="wps">
                  <w:drawing>
                    <wp:anchor distT="0" distB="0" distL="114300" distR="114300" simplePos="0" relativeHeight="251666432" behindDoc="0" locked="0" layoutInCell="1" allowOverlap="1">
                      <wp:simplePos x="0" y="0"/>
                      <wp:positionH relativeFrom="column">
                        <wp:posOffset>663575</wp:posOffset>
                      </wp:positionH>
                      <wp:positionV relativeFrom="paragraph">
                        <wp:posOffset>405130</wp:posOffset>
                      </wp:positionV>
                      <wp:extent cx="213360" cy="213360"/>
                      <wp:effectExtent l="10795" t="8255" r="13970" b="6985"/>
                      <wp:wrapNone/>
                      <wp:docPr id="282" name="Oval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360" cy="21336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AC4EC20" id="Oval 153" o:spid="_x0000_s1026" style="position:absolute;left:0;text-align:left;margin-left:52.25pt;margin-top:31.9pt;width:16.8pt;height:16.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" filled="f"/>
                  </w:pict>
                </mc:Fallback>
              </mc:AlternateContent>
            </w:r>
            <w:r w:rsidR="009C4663">
              <w:rPr>
                <w:rFonts w:cs="B Compset" w:hint="cs"/>
                <w:noProof/>
                <w:lang w:bidi="fa-IR"/>
              </w:rPr>
              <w:drawing>
                <wp:inline distT="0" distB="0" distL="0" distR="0">
                  <wp:extent cx="1086592" cy="1389413"/>
                  <wp:effectExtent l="19050" t="0" r="0" b="0"/>
                  <wp:docPr id="47112" name="Picture 3" descr="D:\amouj\book\edit\آخرین ویرایش\arrester\ت-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ouj\book\edit\آخرین ویرایش\arrester\ت-13.png"/>
                          <pic:cNvPicPr>
                            <a:picLocks noChangeAspect="1" noChangeArrowheads="1"/>
                          </pic:cNvPicPr>
                        </pic:nvPicPr>
                        <pic:blipFill>
                          <a:blip r:embed="rId185" cstate="print"/>
                          <a:srcRect l="3578" b="3704"/>
                          <a:stretch>
                            <a:fillRect/>
                          </a:stretch>
                        </pic:blipFill>
                        <pic:spPr bwMode="auto">
                          <a:xfrm>
                            <a:off x="0" y="0"/>
                            <a:ext cx="1086592" cy="1389413"/>
                          </a:xfrm>
                          <a:prstGeom prst="rect">
                            <a:avLst/>
                          </a:prstGeom>
                          <a:noFill/>
                          <a:ln w="9525">
                            <a:noFill/>
                            <a:miter lim="800000"/>
                            <a:headEnd/>
                            <a:tailEnd/>
                          </a:ln>
                        </pic:spPr>
                      </pic:pic>
                    </a:graphicData>
                  </a:graphic>
                </wp:inline>
              </w:drawing>
            </w:r>
          </w:p>
        </w:tc>
        <w:tc>
          <w:tcPr>
            <w:tcW w:w="1276" w:type="dxa"/>
            <w:vMerge w:val="restart"/>
          </w:tcPr>
          <w:p w:rsidR="009C4663" w:rsidRPr="00B77029" w:rsidRDefault="009C4663" w:rsidP="00B050C5">
            <w:pPr>
              <w:jc w:val="center"/>
              <w:rPr>
                <w:sz w:val="18"/>
                <w:szCs w:val="18"/>
                <w:rtl/>
              </w:rPr>
            </w:pPr>
            <w:r w:rsidRPr="00B77029">
              <w:rPr>
                <w:rFonts w:hint="cs"/>
                <w:sz w:val="18"/>
                <w:szCs w:val="18"/>
                <w:rtl/>
              </w:rPr>
              <w:t>بدون نشانه</w:t>
            </w:r>
          </w:p>
          <w:p w:rsidR="009C4663" w:rsidRPr="00B77029" w:rsidRDefault="009C4663" w:rsidP="00B050C5">
            <w:pPr>
              <w:jc w:val="center"/>
              <w:rPr>
                <w:sz w:val="18"/>
                <w:szCs w:val="18"/>
                <w:rtl/>
              </w:rPr>
            </w:pPr>
            <w:r w:rsidRPr="00B77029">
              <w:rPr>
                <w:sz w:val="18"/>
                <w:szCs w:val="18"/>
              </w:rPr>
              <w:t>=</w:t>
            </w:r>
          </w:p>
          <w:p w:rsidR="009C4663" w:rsidRDefault="009C4663" w:rsidP="00B050C5">
            <w:pPr>
              <w:jc w:val="center"/>
              <w:rPr>
                <w:rFonts w:cs="B Compset"/>
                <w:rtl/>
              </w:rPr>
            </w:pPr>
            <w:r w:rsidRPr="00B77029">
              <w:rPr>
                <w:rFonts w:hint="cs"/>
                <w:sz w:val="18"/>
                <w:szCs w:val="18"/>
                <w:rtl/>
              </w:rPr>
              <w:t>عملکرد صحیح</w:t>
            </w:r>
          </w:p>
        </w:tc>
      </w:tr>
      <w:tr w:rsidR="009C4663" w:rsidTr="00B77029">
        <w:trPr>
          <w:jc w:val="center"/>
        </w:trPr>
        <w:tc>
          <w:tcPr>
            <w:tcW w:w="1418" w:type="dxa"/>
          </w:tcPr>
          <w:p w:rsidR="009C4663" w:rsidRPr="00097B48" w:rsidRDefault="009C4663" w:rsidP="00B050C5">
            <w:pPr>
              <w:jc w:val="center"/>
              <w:rPr>
                <w:b/>
                <w:bCs/>
                <w:sz w:val="18"/>
                <w:szCs w:val="18"/>
                <w:rtl/>
              </w:rPr>
            </w:pPr>
            <w:r w:rsidRPr="00097B48">
              <w:rPr>
                <w:rFonts w:hint="cs"/>
                <w:b/>
                <w:bCs/>
                <w:sz w:val="18"/>
                <w:szCs w:val="18"/>
                <w:rtl/>
              </w:rPr>
              <w:t>با رسیدن به این وضعیت می بایست ارستر تعویض گردد.</w:t>
            </w:r>
          </w:p>
        </w:tc>
        <w:tc>
          <w:tcPr>
            <w:tcW w:w="1842" w:type="dxa"/>
            <w:vMerge/>
          </w:tcPr>
          <w:p w:rsidR="009C4663" w:rsidRDefault="009C4663" w:rsidP="00B050C5">
            <w:pPr>
              <w:jc w:val="center"/>
              <w:rPr>
                <w:rFonts w:cs="B Compset"/>
                <w:rtl/>
              </w:rPr>
            </w:pPr>
          </w:p>
        </w:tc>
        <w:tc>
          <w:tcPr>
            <w:tcW w:w="1276" w:type="dxa"/>
            <w:vMerge/>
          </w:tcPr>
          <w:p w:rsidR="009C4663" w:rsidRDefault="009C4663" w:rsidP="00B050C5">
            <w:pPr>
              <w:jc w:val="center"/>
              <w:rPr>
                <w:rFonts w:cs="B Compset"/>
                <w:rtl/>
              </w:rPr>
            </w:pPr>
          </w:p>
        </w:tc>
      </w:tr>
    </w:tbl>
    <w:p w:rsidR="009C4663" w:rsidRDefault="009C4663" w:rsidP="00B77029">
      <w:pPr>
        <w:pStyle w:val="a0"/>
        <w:rPr>
          <w:rtl/>
        </w:rPr>
      </w:pPr>
      <w:r w:rsidRPr="000779CF">
        <w:rPr>
          <w:rFonts w:hint="cs"/>
          <w:rtl/>
        </w:rPr>
        <w:t>شکل ت-</w:t>
      </w:r>
      <w:r>
        <w:rPr>
          <w:rFonts w:hint="cs"/>
          <w:rtl/>
        </w:rPr>
        <w:t>13</w:t>
      </w:r>
      <w:r w:rsidRPr="000779CF">
        <w:rPr>
          <w:rFonts w:hint="cs"/>
          <w:rtl/>
        </w:rPr>
        <w:t>- نشانگر وضعیت ارستر</w:t>
      </w:r>
    </w:p>
    <w:p w:rsidR="00B77029" w:rsidRPr="00311894" w:rsidRDefault="00B77029" w:rsidP="00B77029">
      <w:pPr>
        <w:pStyle w:val="Heading3"/>
        <w:rPr>
          <w:rtl/>
        </w:rPr>
      </w:pPr>
      <w:bookmarkStart w:id="186" w:name="_Toc456028479"/>
      <w:r w:rsidRPr="00311894">
        <w:rPr>
          <w:rFonts w:hint="cs"/>
          <w:rtl/>
        </w:rPr>
        <w:lastRenderedPageBreak/>
        <w:t>ت-9-نشانگر وضعیت :</w:t>
      </w:r>
      <w:bookmarkEnd w:id="186"/>
    </w:p>
    <w:p w:rsidR="00B77029" w:rsidRPr="00311894" w:rsidRDefault="00B77029" w:rsidP="00B77029">
      <w:pPr>
        <w:pStyle w:val="heading20"/>
        <w:rPr>
          <w:rtl/>
        </w:rPr>
      </w:pPr>
      <w:r w:rsidRPr="00311894">
        <w:rPr>
          <w:rFonts w:hint="cs"/>
          <w:rtl/>
        </w:rPr>
        <w:t>ت-9-1-نمایشگر</w:t>
      </w:r>
    </w:p>
    <w:p w:rsidR="00B77029" w:rsidRDefault="00B77029" w:rsidP="00D1650A">
      <w:pPr>
        <w:rPr>
          <w:rtl/>
        </w:rPr>
      </w:pPr>
      <w:r w:rsidRPr="00741082">
        <w:rPr>
          <w:rtl/>
        </w:rPr>
        <w:t xml:space="preserve">ارسترها </w:t>
      </w:r>
      <w:r w:rsidRPr="00741082">
        <w:rPr>
          <w:rFonts w:hint="cs"/>
          <w:rtl/>
        </w:rPr>
        <w:t>باید</w:t>
      </w:r>
      <w:r w:rsidRPr="00741082">
        <w:rPr>
          <w:rtl/>
        </w:rPr>
        <w:t>دارای نمایشگر</w:t>
      </w:r>
      <w:r w:rsidRPr="00741082">
        <w:rPr>
          <w:rFonts w:hint="cs"/>
          <w:rtl/>
        </w:rPr>
        <w:t>هایی</w:t>
      </w:r>
      <w:r w:rsidR="00D1650A">
        <w:rPr>
          <w:rStyle w:val="FootnoteReference"/>
          <w:rtl/>
        </w:rPr>
        <w:footnoteReference w:id="48"/>
      </w:r>
      <w:r w:rsidRPr="00741082">
        <w:rPr>
          <w:rFonts w:hint="cs"/>
          <w:rtl/>
        </w:rPr>
        <w:t xml:space="preserve"> باشند </w:t>
      </w:r>
      <w:r w:rsidRPr="00741082">
        <w:rPr>
          <w:rtl/>
        </w:rPr>
        <w:t xml:space="preserve">که در صورت </w:t>
      </w:r>
      <w:r w:rsidRPr="00741082">
        <w:rPr>
          <w:rFonts w:hint="cs"/>
          <w:rtl/>
        </w:rPr>
        <w:t>اتمام عمر آنها</w:t>
      </w:r>
      <w:r w:rsidRPr="00741082">
        <w:rPr>
          <w:rtl/>
        </w:rPr>
        <w:t xml:space="preserve"> تغییر رنگ دهند</w:t>
      </w:r>
      <w:r w:rsidRPr="00741082">
        <w:rPr>
          <w:rFonts w:hint="cs"/>
          <w:rtl/>
        </w:rPr>
        <w:t>و به صورت چشمی قابل رویت باشند .</w:t>
      </w:r>
    </w:p>
    <w:p w:rsidR="009C4663" w:rsidRPr="00311894" w:rsidRDefault="009C4663" w:rsidP="00B77029">
      <w:pPr>
        <w:pStyle w:val="heading20"/>
        <w:rPr>
          <w:rtl/>
        </w:rPr>
      </w:pPr>
      <w:r w:rsidRPr="00311894">
        <w:rPr>
          <w:rFonts w:hint="cs"/>
          <w:rtl/>
        </w:rPr>
        <w:t>ت-9-2-ترمینال ریموت</w:t>
      </w:r>
    </w:p>
    <w:p w:rsidR="009C4663" w:rsidRDefault="009C4663" w:rsidP="00556586">
      <w:pPr>
        <w:rPr>
          <w:rtl/>
        </w:rPr>
      </w:pPr>
      <w:r w:rsidRPr="00741082">
        <w:rPr>
          <w:rFonts w:hint="cs"/>
          <w:rtl/>
        </w:rPr>
        <w:t xml:space="preserve">از طریق ترمینال ریموت، می توان وضعیت عمر مفید محافظ را با ارسال آلارم مشخص نمود. این ترمینال بدون ولتاژ </w:t>
      </w:r>
      <w:r w:rsidR="00894714">
        <w:rPr>
          <w:rFonts w:hint="cs"/>
          <w:rtl/>
        </w:rPr>
        <w:t>می‌باشد</w:t>
      </w:r>
      <w:r w:rsidRPr="00741082">
        <w:rPr>
          <w:rFonts w:hint="cs"/>
          <w:rtl/>
        </w:rPr>
        <w:t>.</w:t>
      </w:r>
    </w:p>
    <w:p w:rsidR="009C4663" w:rsidRDefault="009C4663" w:rsidP="009C4663">
      <w:pPr>
        <w:jc w:val="lowKashida"/>
        <w:rPr>
          <w:rtl/>
        </w:rPr>
      </w:pP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6"/>
      </w:tblGrid>
      <w:tr w:rsidR="009C4663" w:rsidTr="00B77029">
        <w:trPr>
          <w:trHeight w:val="1975"/>
          <w:jc w:val="center"/>
        </w:trPr>
        <w:tc>
          <w:tcPr>
            <w:tcW w:w="3827" w:type="dxa"/>
          </w:tcPr>
          <w:p w:rsidR="009C4663" w:rsidRDefault="009C4663" w:rsidP="00B050C5">
            <w:pPr>
              <w:jc w:val="center"/>
              <w:rPr>
                <w:rtl/>
              </w:rPr>
            </w:pPr>
            <w:r>
              <w:rPr>
                <w:rFonts w:cs="Arial"/>
                <w:noProof/>
                <w:lang w:bidi="fa-IR"/>
              </w:rPr>
              <w:drawing>
                <wp:inline distT="0" distB="0" distL="0" distR="0">
                  <wp:extent cx="2684742" cy="1418372"/>
                  <wp:effectExtent l="19050" t="0" r="1308" b="0"/>
                  <wp:docPr id="47113" name="Picture 1" descr="D:\amouj\book\edit\آخرین ویرایش\arrester\ت-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book\edit\آخرین ویرایش\arrester\ت-14.png"/>
                          <pic:cNvPicPr>
                            <a:picLocks noChangeAspect="1" noChangeArrowheads="1"/>
                          </pic:cNvPicPr>
                        </pic:nvPicPr>
                        <pic:blipFill>
                          <a:blip r:embed="rId186" cstate="print"/>
                          <a:srcRect/>
                          <a:stretch>
                            <a:fillRect/>
                          </a:stretch>
                        </pic:blipFill>
                        <pic:spPr bwMode="auto">
                          <a:xfrm>
                            <a:off x="0" y="0"/>
                            <a:ext cx="2685384" cy="1418711"/>
                          </a:xfrm>
                          <a:prstGeom prst="rect">
                            <a:avLst/>
                          </a:prstGeom>
                          <a:noFill/>
                          <a:ln w="9525">
                            <a:noFill/>
                            <a:miter lim="800000"/>
                            <a:headEnd/>
                            <a:tailEnd/>
                          </a:ln>
                        </pic:spPr>
                      </pic:pic>
                    </a:graphicData>
                  </a:graphic>
                </wp:inline>
              </w:drawing>
            </w:r>
          </w:p>
        </w:tc>
      </w:tr>
      <w:tr w:rsidR="009C4663" w:rsidTr="00B77029">
        <w:trPr>
          <w:trHeight w:val="414"/>
          <w:jc w:val="center"/>
        </w:trPr>
        <w:tc>
          <w:tcPr>
            <w:tcW w:w="3827" w:type="dxa"/>
          </w:tcPr>
          <w:p w:rsidR="009C4663" w:rsidRPr="003175CF" w:rsidRDefault="009C4663" w:rsidP="002021A6">
            <w:pPr>
              <w:jc w:val="center"/>
              <w:rPr>
                <w:rFonts w:cs="B Compset"/>
                <w:sz w:val="20"/>
                <w:szCs w:val="20"/>
                <w:rtl/>
                <w:lang w:bidi="fa-IR"/>
              </w:rPr>
            </w:pPr>
            <w:r w:rsidRPr="00B77029">
              <w:rPr>
                <w:rFonts w:hint="cs"/>
                <w:sz w:val="20"/>
                <w:szCs w:val="20"/>
                <w:rtl/>
                <w:lang w:bidi="fa-IR"/>
              </w:rPr>
              <w:t>از طریق ترمینال ریموت، می توان عمر مفید محافظ را با ارسال آلارم مشخص نمود. این ترمینال بدون ولتاژ می</w:t>
            </w:r>
            <w:r w:rsidR="002021A6">
              <w:rPr>
                <w:rFonts w:hint="cs"/>
                <w:sz w:val="20"/>
                <w:szCs w:val="20"/>
                <w:rtl/>
                <w:lang w:bidi="fa-IR"/>
              </w:rPr>
              <w:t>‌</w:t>
            </w:r>
            <w:r w:rsidRPr="00B77029">
              <w:rPr>
                <w:rFonts w:hint="cs"/>
                <w:sz w:val="20"/>
                <w:szCs w:val="20"/>
                <w:rtl/>
                <w:lang w:bidi="fa-IR"/>
              </w:rPr>
              <w:t>باشد</w:t>
            </w:r>
            <w:r w:rsidRPr="003175CF">
              <w:rPr>
                <w:rFonts w:cs="B Compset" w:hint="cs"/>
                <w:sz w:val="20"/>
                <w:szCs w:val="20"/>
                <w:rtl/>
                <w:lang w:bidi="fa-IR"/>
              </w:rPr>
              <w:t>.</w:t>
            </w:r>
          </w:p>
        </w:tc>
      </w:tr>
    </w:tbl>
    <w:p w:rsidR="009C4663" w:rsidRDefault="009C4663" w:rsidP="00B77029">
      <w:pPr>
        <w:pStyle w:val="a0"/>
      </w:pPr>
      <w:r w:rsidRPr="00C128C7">
        <w:rPr>
          <w:rFonts w:hint="cs"/>
          <w:rtl/>
        </w:rPr>
        <w:t>شکل ت-</w:t>
      </w:r>
      <w:r>
        <w:rPr>
          <w:rFonts w:hint="cs"/>
          <w:rtl/>
        </w:rPr>
        <w:t>14</w:t>
      </w:r>
      <w:r w:rsidRPr="00C128C7">
        <w:rPr>
          <w:rFonts w:hint="cs"/>
          <w:rtl/>
        </w:rPr>
        <w:t>- ترمینال ریموت</w:t>
      </w:r>
    </w:p>
    <w:p w:rsidR="009C4663" w:rsidRPr="00311894" w:rsidRDefault="009C4663" w:rsidP="00B77029">
      <w:pPr>
        <w:pStyle w:val="Heading3"/>
        <w:rPr>
          <w:rtl/>
        </w:rPr>
      </w:pPr>
      <w:bookmarkStart w:id="187" w:name="_Toc456028480"/>
      <w:r w:rsidRPr="00311894">
        <w:rPr>
          <w:rFonts w:hint="cs"/>
          <w:rtl/>
        </w:rPr>
        <w:t>ت-10-حالت های خطای ارستر و فیوز پشتیبان</w:t>
      </w:r>
      <w:bookmarkEnd w:id="187"/>
    </w:p>
    <w:p w:rsidR="009C4663" w:rsidRPr="00D22792" w:rsidRDefault="009C4663" w:rsidP="002021A6">
      <w:pPr>
        <w:rPr>
          <w:rtl/>
        </w:rPr>
      </w:pPr>
      <w:r w:rsidRPr="00D22792">
        <w:rPr>
          <w:rFonts w:hint="cs"/>
          <w:rtl/>
        </w:rPr>
        <w:t>زمانيکه سرج از حداکثر انرژی و ظرفيت جريان تخليه ارستر بيشتر باشد، ارستر دچار خطا شده و يا از کار می</w:t>
      </w:r>
      <w:r w:rsidR="002021A6">
        <w:rPr>
          <w:rFonts w:hint="cs"/>
          <w:rtl/>
        </w:rPr>
        <w:t>‌</w:t>
      </w:r>
      <w:r w:rsidRPr="00D22792">
        <w:rPr>
          <w:rFonts w:hint="cs"/>
          <w:rtl/>
        </w:rPr>
        <w:t xml:space="preserve">افتد. در </w:t>
      </w:r>
      <w:r>
        <w:rPr>
          <w:rFonts w:hint="cs"/>
          <w:rtl/>
        </w:rPr>
        <w:t xml:space="preserve">حالت </w:t>
      </w:r>
      <w:r w:rsidRPr="00D22792">
        <w:rPr>
          <w:rFonts w:hint="cs"/>
          <w:rtl/>
        </w:rPr>
        <w:t xml:space="preserve">کلی  </w:t>
      </w:r>
      <w:r>
        <w:rPr>
          <w:rFonts w:hint="cs"/>
          <w:rtl/>
        </w:rPr>
        <w:t xml:space="preserve">حالت های </w:t>
      </w:r>
      <w:r w:rsidRPr="00D22792">
        <w:rPr>
          <w:rFonts w:hint="cs"/>
          <w:rtl/>
        </w:rPr>
        <w:t>خطا به دو حالت مدار باز و اتصال کوتاه تقسيم</w:t>
      </w:r>
      <w:r w:rsidR="002021A6">
        <w:rPr>
          <w:rFonts w:hint="cs"/>
          <w:rtl/>
        </w:rPr>
        <w:t>‌</w:t>
      </w:r>
      <w:r w:rsidRPr="00D22792">
        <w:rPr>
          <w:rFonts w:hint="cs"/>
          <w:rtl/>
        </w:rPr>
        <w:t>بندی شده است. در حالت مدار باز، سيستمی که حفاظت می</w:t>
      </w:r>
      <w:r w:rsidR="002021A6">
        <w:rPr>
          <w:rFonts w:hint="cs"/>
          <w:rtl/>
        </w:rPr>
        <w:t>‌</w:t>
      </w:r>
      <w:r w:rsidR="004818B3">
        <w:rPr>
          <w:rFonts w:hint="cs"/>
          <w:rtl/>
        </w:rPr>
        <w:t>شد، دیگر ایمنی لازم</w:t>
      </w:r>
      <w:r w:rsidRPr="00D22792">
        <w:rPr>
          <w:rFonts w:hint="cs"/>
          <w:rtl/>
        </w:rPr>
        <w:t xml:space="preserve"> را ندارد. از آنجا که ارستر تاثیری روی عملکرد سیستم ندارد، تشخیص این حالت ،کار بسیار مشکلی است. برای اطمينان از اينکه ارستر دچار خطا شده، (و باید قبل از وقوع سرج بعدی تعويض شود) يک عامل تشخیص</w:t>
      </w:r>
      <w:r w:rsidR="002021A6">
        <w:rPr>
          <w:rFonts w:hint="cs"/>
          <w:rtl/>
        </w:rPr>
        <w:t>‌</w:t>
      </w:r>
      <w:r w:rsidRPr="00D22792">
        <w:rPr>
          <w:rFonts w:hint="cs"/>
          <w:rtl/>
        </w:rPr>
        <w:t>دهنده</w:t>
      </w:r>
      <w:r w:rsidR="002021A6">
        <w:rPr>
          <w:rFonts w:hint="cs"/>
          <w:rtl/>
        </w:rPr>
        <w:t>‌</w:t>
      </w:r>
      <w:r w:rsidRPr="00D22792">
        <w:rPr>
          <w:rFonts w:hint="cs"/>
          <w:rtl/>
        </w:rPr>
        <w:t xml:space="preserve">ی این حالت لازم است. </w:t>
      </w:r>
    </w:p>
    <w:p w:rsidR="009C4663" w:rsidRPr="00D22792" w:rsidRDefault="009C4663" w:rsidP="00A946E4">
      <w:pPr>
        <w:rPr>
          <w:rtl/>
        </w:rPr>
      </w:pPr>
      <w:r w:rsidRPr="00D22792">
        <w:rPr>
          <w:rFonts w:hint="cs"/>
          <w:rtl/>
        </w:rPr>
        <w:lastRenderedPageBreak/>
        <w:t>در حالت اتصال کوتاه، سيستم شديدا تحت تاثير ارستر دچار خطا شده، قرار می</w:t>
      </w:r>
      <w:r w:rsidR="002021A6">
        <w:rPr>
          <w:rFonts w:hint="cs"/>
          <w:rtl/>
        </w:rPr>
        <w:t>‌</w:t>
      </w:r>
      <w:r w:rsidRPr="00D22792">
        <w:rPr>
          <w:rFonts w:hint="cs"/>
          <w:rtl/>
        </w:rPr>
        <w:t>گيرد. جريان اتصال کوتاه از ارستر عبور می</w:t>
      </w:r>
      <w:r w:rsidR="00A946E4">
        <w:rPr>
          <w:rFonts w:hint="cs"/>
          <w:rtl/>
        </w:rPr>
        <w:t>‌</w:t>
      </w:r>
      <w:r w:rsidRPr="00D22792">
        <w:rPr>
          <w:rFonts w:hint="cs"/>
          <w:rtl/>
        </w:rPr>
        <w:t>کند.اتلاف بيش از حد انرژی، در حین اتصال کوتاه ممکن است بسيار زياد بوده و خطر آتش</w:t>
      </w:r>
      <w:r w:rsidR="00587CFF">
        <w:rPr>
          <w:rFonts w:hint="cs"/>
          <w:rtl/>
        </w:rPr>
        <w:t>‌</w:t>
      </w:r>
      <w:r w:rsidRPr="00D22792">
        <w:rPr>
          <w:rFonts w:hint="cs"/>
          <w:rtl/>
        </w:rPr>
        <w:t xml:space="preserve">سوزی را به همراه </w:t>
      </w:r>
      <w:r>
        <w:rPr>
          <w:rFonts w:hint="cs"/>
          <w:rtl/>
        </w:rPr>
        <w:t>داشته باشد.</w:t>
      </w:r>
      <w:r w:rsidRPr="00D22792">
        <w:rPr>
          <w:rFonts w:hint="cs"/>
          <w:rtl/>
        </w:rPr>
        <w:t xml:space="preserve"> در مواردی که سيستم دارای دستگاه قطع</w:t>
      </w:r>
      <w:r w:rsidRPr="00D22792">
        <w:rPr>
          <w:rtl/>
        </w:rPr>
        <w:softHyphen/>
      </w:r>
      <w:r w:rsidRPr="00D22792">
        <w:rPr>
          <w:rFonts w:hint="cs"/>
          <w:rtl/>
        </w:rPr>
        <w:t>کننده مناسب جهت جداسازی ارستر از مدار نيست، يک قطع</w:t>
      </w:r>
      <w:r w:rsidR="00587CFF">
        <w:rPr>
          <w:rFonts w:hint="cs"/>
          <w:rtl/>
        </w:rPr>
        <w:t>‌</w:t>
      </w:r>
      <w:r w:rsidRPr="00D22792">
        <w:rPr>
          <w:rFonts w:hint="cs"/>
          <w:rtl/>
        </w:rPr>
        <w:t>کننده مناسب (برای ارستری که احتمال حالت خطا برای آن وجود دارد) ضروری می</w:t>
      </w:r>
      <w:r w:rsidR="00587CFF">
        <w:rPr>
          <w:rFonts w:hint="cs"/>
          <w:rtl/>
        </w:rPr>
        <w:t>‌</w:t>
      </w:r>
      <w:r w:rsidRPr="00D22792">
        <w:rPr>
          <w:rFonts w:hint="cs"/>
          <w:rtl/>
        </w:rPr>
        <w:t>باشد</w:t>
      </w:r>
      <w:r>
        <w:rPr>
          <w:rFonts w:hint="cs"/>
          <w:rtl/>
        </w:rPr>
        <w:t xml:space="preserve"> که از آن به عنوان فیوزپشتیبان نام برده می</w:t>
      </w:r>
      <w:r w:rsidR="00587CFF">
        <w:rPr>
          <w:rFonts w:hint="cs"/>
          <w:rtl/>
        </w:rPr>
        <w:t>‌</w:t>
      </w:r>
      <w:r>
        <w:rPr>
          <w:rFonts w:hint="cs"/>
          <w:rtl/>
        </w:rPr>
        <w:t>شود و هر سازنده ارستر باید مشخصات فیوز مورد نیاز را ارائه نماید</w:t>
      </w:r>
    </w:p>
    <w:p w:rsidR="009C4663" w:rsidRDefault="009C4663" w:rsidP="00B77029">
      <w:pPr>
        <w:pStyle w:val="Heading3"/>
        <w:rPr>
          <w:rtl/>
        </w:rPr>
      </w:pPr>
      <w:bookmarkStart w:id="188" w:name="_Toc456028481"/>
      <w:r w:rsidRPr="00311894">
        <w:rPr>
          <w:rFonts w:hint="cs"/>
          <w:rtl/>
        </w:rPr>
        <w:t xml:space="preserve">ت-11-نحوه قرارگیری </w:t>
      </w:r>
      <w:r>
        <w:rPr>
          <w:rFonts w:hint="cs"/>
          <w:rtl/>
        </w:rPr>
        <w:t>ارسترها درشبکه</w:t>
      </w:r>
      <w:r w:rsidR="00B77029">
        <w:rPr>
          <w:rFonts w:hint="cs"/>
          <w:rtl/>
        </w:rPr>
        <w:t>‌</w:t>
      </w:r>
      <w:r>
        <w:rPr>
          <w:rFonts w:hint="cs"/>
          <w:rtl/>
        </w:rPr>
        <w:t>های توزیع مختلف</w:t>
      </w:r>
      <w:bookmarkEnd w:id="188"/>
    </w:p>
    <w:p w:rsidR="009C4663" w:rsidRPr="00B54C0F" w:rsidRDefault="009C4663" w:rsidP="00B77029">
      <w:pPr>
        <w:rPr>
          <w:rtl/>
        </w:rPr>
      </w:pPr>
      <w:r w:rsidRPr="00B54C0F">
        <w:rPr>
          <w:rFonts w:hint="cs"/>
          <w:rtl/>
        </w:rPr>
        <w:t>زماني</w:t>
      </w:r>
      <w:r w:rsidR="00B77029">
        <w:rPr>
          <w:rFonts w:hint="cs"/>
          <w:rtl/>
        </w:rPr>
        <w:t>‌</w:t>
      </w:r>
      <w:r w:rsidRPr="00B54C0F">
        <w:rPr>
          <w:rFonts w:hint="cs"/>
          <w:rtl/>
        </w:rPr>
        <w:t xml:space="preserve">که تجهيزات دارای توان تحمل کافی جهت اضافه ولتاژ هستند و يا در نزديکی تابلو توزيع اصلی قرار دارند، نصب يک ارستر کافی خواهد بود. در اين مورد ارستر بايد تا حد امکان به تاسيسات نزديک باشد. ارسترها بايد ظرفيت قابل تحمل کافی برای قرارگرفتن در اين موقعيت را دارا باشند. </w:t>
      </w:r>
    </w:p>
    <w:p w:rsidR="009C4663" w:rsidRPr="00741082" w:rsidRDefault="009C4663" w:rsidP="00587CFF">
      <w:pPr>
        <w:rPr>
          <w:rtl/>
        </w:rPr>
      </w:pPr>
      <w:r w:rsidRPr="00741082">
        <w:rPr>
          <w:rFonts w:hint="cs"/>
          <w:rtl/>
        </w:rPr>
        <w:t>الف) چنانچه یک اتصال مستقیم میان نول و ارت در نزدیکی منبع تغذیه داشته باشیم یا در صورتی که نول وجود نداشته باشد؛ بین هر فاز با شینه اصلی زمین یا هادی حفاظتی اصلی، مسیر هر کدام که کوتاه</w:t>
      </w:r>
      <w:r w:rsidR="00587CFF">
        <w:rPr>
          <w:rFonts w:hint="cs"/>
          <w:rtl/>
        </w:rPr>
        <w:t>‌</w:t>
      </w:r>
      <w:r w:rsidRPr="00741082">
        <w:rPr>
          <w:rFonts w:hint="cs"/>
          <w:rtl/>
        </w:rPr>
        <w:t>تر باشد این اتصال را خواهیم داشت؛</w:t>
      </w:r>
    </w:p>
    <w:p w:rsidR="009C4663" w:rsidRPr="00741082" w:rsidRDefault="009C4663" w:rsidP="00B77029">
      <w:pPr>
        <w:rPr>
          <w:rtl/>
        </w:rPr>
      </w:pPr>
      <w:r w:rsidRPr="00741082">
        <w:rPr>
          <w:rFonts w:hint="cs"/>
          <w:rtl/>
        </w:rPr>
        <w:t>نکته 1: امپدانس وصل کننده نول به زمین در سیستم</w:t>
      </w:r>
      <w:r w:rsidR="00B77029">
        <w:rPr>
          <w:rFonts w:hint="cs"/>
          <w:rtl/>
        </w:rPr>
        <w:t>‌</w:t>
      </w:r>
      <w:r w:rsidRPr="00741082">
        <w:rPr>
          <w:rFonts w:hint="cs"/>
          <w:rtl/>
        </w:rPr>
        <w:t xml:space="preserve">های </w:t>
      </w:r>
      <w:r w:rsidRPr="00741082">
        <w:t>IT</w:t>
      </w:r>
      <w:r w:rsidRPr="00741082">
        <w:rPr>
          <w:rFonts w:hint="cs"/>
          <w:rtl/>
        </w:rPr>
        <w:t xml:space="preserve"> را به نمی</w:t>
      </w:r>
      <w:r w:rsidR="00B77029">
        <w:rPr>
          <w:rFonts w:hint="cs"/>
          <w:rtl/>
        </w:rPr>
        <w:t>‌</w:t>
      </w:r>
      <w:r w:rsidRPr="00741082">
        <w:rPr>
          <w:rFonts w:hint="cs"/>
          <w:rtl/>
        </w:rPr>
        <w:t>توان به عنوان سیم اتصال در نظر گرفت.</w:t>
      </w:r>
    </w:p>
    <w:p w:rsidR="009C4663" w:rsidRPr="00741082" w:rsidRDefault="009C4663" w:rsidP="00587CFF">
      <w:pPr>
        <w:rPr>
          <w:rtl/>
        </w:rPr>
      </w:pPr>
      <w:r w:rsidRPr="00741082">
        <w:rPr>
          <w:rFonts w:hint="cs"/>
          <w:rtl/>
        </w:rPr>
        <w:t>ب) چنانچه میان نول و ارت اتصال مستقیمی در ت</w:t>
      </w:r>
      <w:r w:rsidR="00587CFF">
        <w:rPr>
          <w:rFonts w:hint="cs"/>
          <w:rtl/>
        </w:rPr>
        <w:t>أ</w:t>
      </w:r>
      <w:r w:rsidRPr="00741082">
        <w:rPr>
          <w:rFonts w:hint="cs"/>
          <w:rtl/>
        </w:rPr>
        <w:t>سیسات یا در نزدیکی آن نداشته باشیم:</w:t>
      </w:r>
    </w:p>
    <w:p w:rsidR="009C4663" w:rsidRPr="00741082" w:rsidRDefault="009C4663" w:rsidP="00B77029">
      <w:pPr>
        <w:rPr>
          <w:rtl/>
        </w:rPr>
      </w:pPr>
      <w:r w:rsidRPr="00741082">
        <w:rPr>
          <w:rFonts w:hint="cs"/>
          <w:rtl/>
        </w:rPr>
        <w:t>بین هر فاز با شینه اصلی زمین یا هادی حفاظتی اصلی، و همچنین بین نول با شینه اصلی زمین یا هادی حفاظتی، مسیر هر کدام که کوتاه تر باشد، اتصال نوع 1 (</w:t>
      </w:r>
      <w:r w:rsidRPr="00741082">
        <w:t>CT1</w:t>
      </w:r>
      <w:r w:rsidRPr="00741082">
        <w:rPr>
          <w:rFonts w:hint="cs"/>
          <w:rtl/>
        </w:rPr>
        <w:t>) مطابق شکل را خواهیم داشت؛</w:t>
      </w:r>
    </w:p>
    <w:p w:rsidR="009C4663" w:rsidRPr="00741082" w:rsidRDefault="009C4663" w:rsidP="00587CFF">
      <w:pPr>
        <w:rPr>
          <w:rtl/>
        </w:rPr>
      </w:pPr>
      <w:r w:rsidRPr="00741082">
        <w:rPr>
          <w:rFonts w:hint="cs"/>
          <w:rtl/>
        </w:rPr>
        <w:t>یا چنانچه بین هر فاز و هادی نول و بین نول با شینه اصلی زمین یا هادی حفاظتی، مسیر هر کدام که کوتاه</w:t>
      </w:r>
      <w:r w:rsidR="00587CFF">
        <w:rPr>
          <w:rFonts w:hint="cs"/>
          <w:rtl/>
        </w:rPr>
        <w:t>‌</w:t>
      </w:r>
      <w:r w:rsidRPr="00741082">
        <w:rPr>
          <w:rFonts w:hint="cs"/>
          <w:rtl/>
        </w:rPr>
        <w:t>تر باشد، اتصال نوع 2 (</w:t>
      </w:r>
      <w:r w:rsidRPr="00741082">
        <w:t>CT 2</w:t>
      </w:r>
      <w:r w:rsidRPr="00741082">
        <w:rPr>
          <w:rFonts w:hint="cs"/>
          <w:rtl/>
        </w:rPr>
        <w:t>) مطابق شکل را خواهیم داشت</w:t>
      </w:r>
      <w:r>
        <w:rPr>
          <w:rFonts w:hint="cs"/>
          <w:rtl/>
        </w:rPr>
        <w:t>.</w:t>
      </w:r>
    </w:p>
    <w:p w:rsidR="009C4663" w:rsidRPr="00741082" w:rsidRDefault="009C4663" w:rsidP="00B77029">
      <w:pPr>
        <w:rPr>
          <w:rtl/>
        </w:rPr>
      </w:pPr>
      <w:r w:rsidRPr="00741082">
        <w:rPr>
          <w:rFonts w:hint="cs"/>
          <w:rtl/>
        </w:rPr>
        <w:t>نکته 2: چنانچه یک هادی فاز زمین شود، در این بخش از استاندارد آن را معادل با یک هادی نول در نظر می گیریم.</w:t>
      </w:r>
    </w:p>
    <w:p w:rsidR="009C4663" w:rsidRPr="00311894" w:rsidRDefault="009C4663" w:rsidP="009C4663">
      <w:pPr>
        <w:jc w:val="center"/>
        <w:rPr>
          <w:rFonts w:cs="B Compset"/>
          <w:b/>
          <w:bCs/>
          <w:rtl/>
        </w:rPr>
      </w:pPr>
      <w:r w:rsidRPr="00311894">
        <w:rPr>
          <w:rFonts w:cs="B Compset" w:hint="cs"/>
          <w:b/>
          <w:bCs/>
          <w:noProof/>
          <w:rtl/>
          <w:lang w:bidi="fa-IR"/>
        </w:rPr>
        <w:lastRenderedPageBreak/>
        <w:drawing>
          <wp:inline distT="0" distB="0" distL="0" distR="0">
            <wp:extent cx="3578209" cy="2815874"/>
            <wp:effectExtent l="19050" t="0" r="3191" b="0"/>
            <wp:docPr id="471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7" cstate="print"/>
                    <a:srcRect b="9911"/>
                    <a:stretch>
                      <a:fillRect/>
                    </a:stretch>
                  </pic:blipFill>
                  <pic:spPr bwMode="auto">
                    <a:xfrm>
                      <a:off x="0" y="0"/>
                      <a:ext cx="3580513" cy="2817687"/>
                    </a:xfrm>
                    <a:prstGeom prst="rect">
                      <a:avLst/>
                    </a:prstGeom>
                    <a:noFill/>
                    <a:ln w="9525">
                      <a:noFill/>
                      <a:miter lim="800000"/>
                      <a:headEnd/>
                      <a:tailEnd/>
                    </a:ln>
                  </pic:spPr>
                </pic:pic>
              </a:graphicData>
            </a:graphic>
          </wp:inline>
        </w:drawing>
      </w:r>
    </w:p>
    <w:p w:rsidR="009C4663" w:rsidRPr="00311894" w:rsidRDefault="009C4663" w:rsidP="00587CFF">
      <w:pPr>
        <w:pStyle w:val="a0"/>
        <w:spacing w:after="240"/>
      </w:pPr>
      <w:r w:rsidRPr="00311894">
        <w:rPr>
          <w:rFonts w:hint="cs"/>
          <w:rtl/>
        </w:rPr>
        <w:t>شکل</w:t>
      </w:r>
      <w:r>
        <w:rPr>
          <w:rFonts w:hint="cs"/>
          <w:rtl/>
        </w:rPr>
        <w:t xml:space="preserve"> </w:t>
      </w:r>
      <w:r w:rsidRPr="00C128C7">
        <w:rPr>
          <w:rFonts w:hint="cs"/>
          <w:rtl/>
        </w:rPr>
        <w:t xml:space="preserve">ت-15- </w:t>
      </w:r>
      <w:r w:rsidRPr="00311894">
        <w:rPr>
          <w:rFonts w:hint="cs"/>
          <w:rtl/>
        </w:rPr>
        <w:t>اتصال نوع 1 (</w:t>
      </w:r>
      <w:r w:rsidRPr="00311894">
        <w:t>CT1</w:t>
      </w:r>
      <w:r w:rsidRPr="00311894">
        <w:rPr>
          <w:rFonts w:hint="cs"/>
          <w:rtl/>
        </w:rPr>
        <w:t>)</w:t>
      </w:r>
    </w:p>
    <w:p w:rsidR="009C4663" w:rsidRPr="00311894" w:rsidRDefault="009C4663" w:rsidP="009C4663">
      <w:pPr>
        <w:jc w:val="center"/>
        <w:rPr>
          <w:rFonts w:cs="B Compset"/>
          <w:b/>
          <w:bCs/>
          <w:rtl/>
        </w:rPr>
      </w:pPr>
      <w:r w:rsidRPr="00311894">
        <w:rPr>
          <w:rFonts w:cs="B Compset" w:hint="cs"/>
          <w:b/>
          <w:bCs/>
          <w:noProof/>
          <w:rtl/>
          <w:lang w:bidi="fa-IR"/>
        </w:rPr>
        <w:drawing>
          <wp:inline distT="0" distB="0" distL="0" distR="0">
            <wp:extent cx="3343170" cy="2811780"/>
            <wp:effectExtent l="19050" t="0" r="0" b="0"/>
            <wp:docPr id="47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cstate="print"/>
                    <a:srcRect r="-75" b="11328"/>
                    <a:stretch>
                      <a:fillRect/>
                    </a:stretch>
                  </pic:blipFill>
                  <pic:spPr bwMode="auto">
                    <a:xfrm>
                      <a:off x="0" y="0"/>
                      <a:ext cx="3341943" cy="2810748"/>
                    </a:xfrm>
                    <a:prstGeom prst="rect">
                      <a:avLst/>
                    </a:prstGeom>
                    <a:noFill/>
                    <a:ln w="9525">
                      <a:noFill/>
                      <a:miter lim="800000"/>
                      <a:headEnd/>
                      <a:tailEnd/>
                    </a:ln>
                  </pic:spPr>
                </pic:pic>
              </a:graphicData>
            </a:graphic>
          </wp:inline>
        </w:drawing>
      </w:r>
    </w:p>
    <w:p w:rsidR="009C4663" w:rsidRPr="00311894" w:rsidRDefault="009C4663" w:rsidP="00587CFF">
      <w:pPr>
        <w:pStyle w:val="a0"/>
      </w:pPr>
      <w:r w:rsidRPr="00311894">
        <w:rPr>
          <w:rFonts w:hint="cs"/>
          <w:rtl/>
        </w:rPr>
        <w:t xml:space="preserve">شکل </w:t>
      </w:r>
      <w:r w:rsidRPr="00C128C7">
        <w:rPr>
          <w:rFonts w:hint="cs"/>
          <w:rtl/>
        </w:rPr>
        <w:t>ت-16-</w:t>
      </w:r>
      <w:r w:rsidRPr="00311894">
        <w:rPr>
          <w:rFonts w:hint="cs"/>
          <w:rtl/>
        </w:rPr>
        <w:t xml:space="preserve">اتصال نوع </w:t>
      </w:r>
      <w:r w:rsidRPr="00311894">
        <w:t>2</w:t>
      </w:r>
      <w:r w:rsidRPr="00311894">
        <w:rPr>
          <w:rFonts w:hint="cs"/>
          <w:rtl/>
        </w:rPr>
        <w:t xml:space="preserve"> (</w:t>
      </w:r>
      <w:r w:rsidRPr="00311894">
        <w:t>CT2</w:t>
      </w:r>
      <w:r w:rsidRPr="00311894">
        <w:rPr>
          <w:rFonts w:hint="cs"/>
          <w:rtl/>
        </w:rPr>
        <w:t>)</w:t>
      </w:r>
    </w:p>
    <w:p w:rsidR="009C4663" w:rsidRPr="00741082" w:rsidRDefault="009C4663" w:rsidP="00B050C5">
      <w:pPr>
        <w:rPr>
          <w:rtl/>
        </w:rPr>
      </w:pPr>
      <w:r w:rsidRPr="00741082">
        <w:rPr>
          <w:rFonts w:hint="cs"/>
          <w:rtl/>
        </w:rPr>
        <w:lastRenderedPageBreak/>
        <w:t>در جدول زیر انواع حفاظت</w:t>
      </w:r>
      <w:r>
        <w:rPr>
          <w:rFonts w:hint="cs"/>
          <w:rtl/>
        </w:rPr>
        <w:t>‌</w:t>
      </w:r>
      <w:r w:rsidRPr="00741082">
        <w:rPr>
          <w:rFonts w:hint="cs"/>
          <w:rtl/>
        </w:rPr>
        <w:t>های ممکن را که در سیستم های فشارضعیف استفاده می</w:t>
      </w:r>
      <w:r w:rsidR="00B050C5">
        <w:rPr>
          <w:rFonts w:hint="cs"/>
          <w:rtl/>
        </w:rPr>
        <w:t>‌</w:t>
      </w:r>
      <w:r w:rsidRPr="00741082">
        <w:rPr>
          <w:rFonts w:hint="cs"/>
          <w:rtl/>
        </w:rPr>
        <w:t>شود آورده شده است.</w:t>
      </w:r>
    </w:p>
    <w:p w:rsidR="009C4663" w:rsidRPr="00407F6A" w:rsidRDefault="009C4663" w:rsidP="00B050C5">
      <w:pPr>
        <w:rPr>
          <w:rtl/>
        </w:rPr>
      </w:pPr>
      <w:r w:rsidRPr="00741082">
        <w:rPr>
          <w:rFonts w:hint="cs"/>
          <w:rtl/>
        </w:rPr>
        <w:t>نکته 4: تعداد حالت</w:t>
      </w:r>
      <w:r w:rsidR="00B050C5">
        <w:rPr>
          <w:rFonts w:hint="cs"/>
          <w:rtl/>
        </w:rPr>
        <w:t>‌</w:t>
      </w:r>
      <w:r w:rsidRPr="00741082">
        <w:rPr>
          <w:rFonts w:hint="cs"/>
          <w:rtl/>
        </w:rPr>
        <w:t>های حفاظت به نوع تجهیزات مورد حفاظت (برای مثال اگر تجهیز ما زمین نشده باشد، حفاظت فاز به زمین یا نول به زمین لازم نیست)، قدرت تحمل تجهیز ، نوع ساختار و زمین سیستم الکتریکی و مشخصات سرج ورودی بستگی دارد. برای مثال، حفاظت بین فاز/نول و هادی زمین یا بین فاز و نول معمولا کفایت می کند و حفاظت میان دو فاز معمولا استفاده نمی شود.</w:t>
      </w:r>
    </w:p>
    <w:p w:rsidR="009C4663" w:rsidRPr="00311894" w:rsidRDefault="009C4663" w:rsidP="009C4663">
      <w:pPr>
        <w:jc w:val="center"/>
        <w:rPr>
          <w:rFonts w:cs="B Compset"/>
          <w:b/>
          <w:bCs/>
          <w:rtl/>
        </w:rPr>
      </w:pPr>
      <w:r>
        <w:rPr>
          <w:rFonts w:cs="B Compset" w:hint="cs"/>
          <w:b/>
          <w:bCs/>
          <w:noProof/>
          <w:lang w:bidi="fa-IR"/>
        </w:rPr>
        <w:drawing>
          <wp:inline distT="0" distB="0" distL="0" distR="0">
            <wp:extent cx="4607754" cy="3505200"/>
            <wp:effectExtent l="19050" t="0" r="2346" b="0"/>
            <wp:docPr id="47116" name="Picture 1" descr="D:\amouj\translation\کتاب ارت\5\ارست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translation\کتاب ارت\5\ارستر.png"/>
                    <pic:cNvPicPr>
                      <a:picLocks noChangeAspect="1" noChangeArrowheads="1"/>
                    </pic:cNvPicPr>
                  </pic:nvPicPr>
                  <pic:blipFill>
                    <a:blip r:embed="rId189" cstate="print"/>
                    <a:srcRect/>
                    <a:stretch>
                      <a:fillRect/>
                    </a:stretch>
                  </pic:blipFill>
                  <pic:spPr bwMode="auto">
                    <a:xfrm>
                      <a:off x="0" y="0"/>
                      <a:ext cx="4615271" cy="3510919"/>
                    </a:xfrm>
                    <a:prstGeom prst="rect">
                      <a:avLst/>
                    </a:prstGeom>
                    <a:noFill/>
                    <a:ln w="9525">
                      <a:noFill/>
                      <a:miter lim="800000"/>
                      <a:headEnd/>
                      <a:tailEnd/>
                    </a:ln>
                  </pic:spPr>
                </pic:pic>
              </a:graphicData>
            </a:graphic>
          </wp:inline>
        </w:drawing>
      </w:r>
    </w:p>
    <w:p w:rsidR="009C4663" w:rsidRPr="00741082" w:rsidRDefault="009C4663" w:rsidP="00B050C5">
      <w:pPr>
        <w:pStyle w:val="a0"/>
        <w:rPr>
          <w:rtl/>
        </w:rPr>
      </w:pPr>
      <w:r w:rsidRPr="00741082">
        <w:rPr>
          <w:rFonts w:hint="cs"/>
          <w:rtl/>
        </w:rPr>
        <w:t>جدول</w:t>
      </w:r>
      <w:r>
        <w:rPr>
          <w:rFonts w:hint="cs"/>
          <w:rtl/>
        </w:rPr>
        <w:t xml:space="preserve"> ت-2-</w:t>
      </w:r>
      <w:r w:rsidRPr="00741082">
        <w:rPr>
          <w:rFonts w:hint="cs"/>
          <w:rtl/>
        </w:rPr>
        <w:t xml:space="preserve"> حالت</w:t>
      </w:r>
      <w:r w:rsidR="00B050C5">
        <w:rPr>
          <w:rFonts w:hint="cs"/>
          <w:rtl/>
        </w:rPr>
        <w:t>‌</w:t>
      </w:r>
      <w:r w:rsidRPr="00741082">
        <w:rPr>
          <w:rFonts w:hint="cs"/>
          <w:rtl/>
        </w:rPr>
        <w:t>های ممکن برای حفاظت از سیستم</w:t>
      </w:r>
      <w:r w:rsidR="00B050C5">
        <w:rPr>
          <w:rFonts w:hint="cs"/>
          <w:rtl/>
        </w:rPr>
        <w:t>‌</w:t>
      </w:r>
      <w:r w:rsidRPr="00741082">
        <w:rPr>
          <w:rFonts w:hint="cs"/>
          <w:rtl/>
        </w:rPr>
        <w:t>های فشار ضعیف</w:t>
      </w:r>
    </w:p>
    <w:p w:rsidR="009C4663" w:rsidRPr="00741082" w:rsidRDefault="009C4663" w:rsidP="00B050C5">
      <w:pPr>
        <w:rPr>
          <w:rtl/>
        </w:rPr>
      </w:pPr>
      <w:r w:rsidRPr="00741082">
        <w:rPr>
          <w:rFonts w:hint="cs"/>
          <w:rtl/>
        </w:rPr>
        <w:t>توصیه می</w:t>
      </w:r>
      <w:r w:rsidR="00587CFF">
        <w:rPr>
          <w:rFonts w:hint="cs"/>
          <w:rtl/>
        </w:rPr>
        <w:t>‌</w:t>
      </w:r>
      <w:r w:rsidRPr="00741082">
        <w:rPr>
          <w:rFonts w:hint="cs"/>
          <w:rtl/>
        </w:rPr>
        <w:t>شود که شبکه</w:t>
      </w:r>
      <w:r w:rsidR="00587CFF">
        <w:rPr>
          <w:rFonts w:hint="cs"/>
          <w:rtl/>
        </w:rPr>
        <w:t>‌</w:t>
      </w:r>
      <w:r w:rsidRPr="00741082">
        <w:rPr>
          <w:rFonts w:hint="cs"/>
          <w:rtl/>
        </w:rPr>
        <w:t>های قدرت و سیگنالینگ در ورودی ساختمان مورد حفاظت به یکدیگر نزدیک باشند و به یک شینه همبندی مشترک متصل شوند. این مس</w:t>
      </w:r>
      <w:r w:rsidR="00B050C5">
        <w:rPr>
          <w:rFonts w:hint="cs"/>
          <w:rtl/>
        </w:rPr>
        <w:t>ئ</w:t>
      </w:r>
      <w:r w:rsidRPr="00741082">
        <w:rPr>
          <w:rFonts w:hint="cs"/>
          <w:rtl/>
        </w:rPr>
        <w:t>له در ساختمان</w:t>
      </w:r>
      <w:r w:rsidR="00B050C5">
        <w:rPr>
          <w:rFonts w:hint="cs"/>
          <w:rtl/>
        </w:rPr>
        <w:t>‌</w:t>
      </w:r>
      <w:r w:rsidRPr="00741082">
        <w:rPr>
          <w:rFonts w:hint="cs"/>
          <w:rtl/>
        </w:rPr>
        <w:t>های ساخته شده از مصالح بدون شیلد (چوب، آجر، بتن و...) اهمیت پیدا می کند.</w:t>
      </w:r>
    </w:p>
    <w:p w:rsidR="009C4663" w:rsidRPr="00311894" w:rsidRDefault="009C4663" w:rsidP="00587CFF">
      <w:pPr>
        <w:pStyle w:val="Heading3"/>
        <w:rPr>
          <w:rtl/>
        </w:rPr>
      </w:pPr>
      <w:bookmarkStart w:id="189" w:name="_Toc456028482"/>
      <w:r w:rsidRPr="00311894">
        <w:rPr>
          <w:rFonts w:hint="cs"/>
          <w:rtl/>
        </w:rPr>
        <w:lastRenderedPageBreak/>
        <w:t>ت-12-شمارنده</w:t>
      </w:r>
      <w:bookmarkEnd w:id="189"/>
      <w:r w:rsidRPr="00311894">
        <w:rPr>
          <w:rFonts w:hint="cs"/>
          <w:rtl/>
        </w:rPr>
        <w:t xml:space="preserve"> </w:t>
      </w:r>
    </w:p>
    <w:p w:rsidR="009C4663" w:rsidRPr="00492832" w:rsidRDefault="009C4663" w:rsidP="002021A6">
      <w:pPr>
        <w:rPr>
          <w:rtl/>
        </w:rPr>
      </w:pPr>
      <w:r w:rsidRPr="00741082">
        <w:rPr>
          <w:rFonts w:hint="cs"/>
          <w:rtl/>
        </w:rPr>
        <w:t>نصب شمارنده تعداد دفعات سرج کمک می کند تابتوانیم درخصوص تعداد دفعات وقوع سرج اطلاعات آماری داشته و همچنین بسته به میزان وقوع آن نسبت به خرید و جایگذاری ارسترهای جدید اقدامات لازم را فراهم نماییم.</w:t>
      </w:r>
    </w:p>
    <w:p w:rsidR="009C4663" w:rsidRDefault="009C4663" w:rsidP="009C4663">
      <w:pPr>
        <w:jc w:val="center"/>
        <w:rPr>
          <w:rFonts w:cs="B Compset"/>
          <w:b/>
          <w:bCs/>
        </w:rPr>
      </w:pPr>
      <w:r w:rsidRPr="00FC6474">
        <w:rPr>
          <w:rFonts w:cs="B Compset" w:hint="cs"/>
          <w:b/>
          <w:bCs/>
          <w:noProof/>
          <w:szCs w:val="22"/>
          <w:rtl/>
          <w:lang w:bidi="fa-IR"/>
        </w:rPr>
        <w:drawing>
          <wp:inline distT="0" distB="0" distL="0" distR="0">
            <wp:extent cx="1314450" cy="1388988"/>
            <wp:effectExtent l="19050" t="0" r="0" b="0"/>
            <wp:docPr id="4711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18602" cy="1393376"/>
                    </a:xfrm>
                    <a:prstGeom prst="rect">
                      <a:avLst/>
                    </a:prstGeom>
                    <a:noFill/>
                    <a:ln>
                      <a:noFill/>
                    </a:ln>
                    <a:effectLst/>
                  </pic:spPr>
                </pic:pic>
              </a:graphicData>
            </a:graphic>
          </wp:inline>
        </w:drawing>
      </w:r>
    </w:p>
    <w:p w:rsidR="009C4663" w:rsidRPr="00311894" w:rsidRDefault="009C4663" w:rsidP="00587CFF">
      <w:pPr>
        <w:pStyle w:val="a0"/>
      </w:pPr>
      <w:r>
        <w:rPr>
          <w:rFonts w:hint="cs"/>
          <w:rtl/>
        </w:rPr>
        <w:t>شکل ت-17- شمارنده تعداد دفعات سرج</w:t>
      </w:r>
    </w:p>
    <w:p w:rsidR="007B4F78" w:rsidRPr="009C4663" w:rsidRDefault="007B4F78" w:rsidP="00F257A1">
      <w:pPr>
        <w:tabs>
          <w:tab w:val="left" w:pos="8012"/>
        </w:tabs>
        <w:rPr>
          <w:rFonts w:cs="B Compset"/>
          <w:sz w:val="28"/>
          <w:szCs w:val="28"/>
          <w:rtl/>
        </w:rPr>
      </w:pPr>
    </w:p>
    <w:p w:rsidR="009C4663" w:rsidRDefault="009C4663" w:rsidP="00F257A1">
      <w:pPr>
        <w:tabs>
          <w:tab w:val="left" w:pos="8012"/>
        </w:tabs>
        <w:rPr>
          <w:rFonts w:cs="B Compset"/>
          <w:sz w:val="28"/>
          <w:szCs w:val="28"/>
          <w:rtl/>
        </w:rPr>
        <w:sectPr w:rsidR="009C4663" w:rsidSect="0059773D">
          <w:footnotePr>
            <w:numRestart w:val="eachPage"/>
          </w:footnotePr>
          <w:type w:val="oddPage"/>
          <w:pgSz w:w="9639" w:h="13041" w:code="512"/>
          <w:pgMar w:top="1418" w:right="1275" w:bottom="1134" w:left="1247" w:header="709" w:footer="709" w:gutter="0"/>
          <w:cols w:space="708"/>
          <w:bidi/>
          <w:rtlGutter/>
          <w:docGrid w:linePitch="360"/>
        </w:sectPr>
      </w:pPr>
    </w:p>
    <w:p w:rsidR="007B4F78" w:rsidRDefault="007B4F78" w:rsidP="00F257A1">
      <w:pPr>
        <w:tabs>
          <w:tab w:val="left" w:pos="8012"/>
        </w:tabs>
        <w:rPr>
          <w:rFonts w:cs="B Compset"/>
          <w:sz w:val="28"/>
          <w:szCs w:val="28"/>
          <w:rtl/>
        </w:rPr>
      </w:pPr>
    </w:p>
    <w:p w:rsidR="007B4F78" w:rsidRDefault="007B4F78" w:rsidP="00F257A1">
      <w:pPr>
        <w:tabs>
          <w:tab w:val="left" w:pos="8012"/>
        </w:tabs>
        <w:rPr>
          <w:rFonts w:cs="B Compset"/>
          <w:sz w:val="28"/>
          <w:szCs w:val="28"/>
          <w:rtl/>
        </w:rPr>
      </w:pPr>
    </w:p>
    <w:p w:rsidR="007B4F78" w:rsidRPr="00413BFE" w:rsidRDefault="007B4F78" w:rsidP="003C3B3C">
      <w:pPr>
        <w:pStyle w:val="Heading1"/>
        <w:jc w:val="center"/>
        <w:rPr>
          <w:rtl/>
        </w:rPr>
      </w:pPr>
      <w:bookmarkStart w:id="190" w:name="_Toc456028483"/>
      <w:r w:rsidRPr="00413BFE">
        <w:rPr>
          <w:rFonts w:hint="cs"/>
          <w:rtl/>
        </w:rPr>
        <w:t>پيوست ج</w:t>
      </w:r>
      <w:bookmarkEnd w:id="190"/>
    </w:p>
    <w:p w:rsidR="007B4F78" w:rsidRDefault="007B4F78" w:rsidP="007B4F78">
      <w:pPr>
        <w:tabs>
          <w:tab w:val="left" w:pos="8012"/>
        </w:tabs>
        <w:jc w:val="center"/>
        <w:rPr>
          <w:rFonts w:cs="B Compset"/>
          <w:b/>
          <w:bCs/>
          <w:sz w:val="44"/>
          <w:szCs w:val="44"/>
          <w:rtl/>
        </w:rPr>
      </w:pPr>
    </w:p>
    <w:p w:rsidR="00DC5F21" w:rsidRPr="00413BFE" w:rsidRDefault="00D61B34" w:rsidP="003C3B3C">
      <w:pPr>
        <w:jc w:val="center"/>
        <w:rPr>
          <w:rFonts w:cs="B Nazanin Outline"/>
          <w:b/>
          <w:bCs/>
          <w:sz w:val="44"/>
          <w:szCs w:val="44"/>
          <w:rtl/>
        </w:rPr>
      </w:pPr>
      <w:r w:rsidRPr="00413BFE">
        <w:rPr>
          <w:rFonts w:cs="B Nazanin Outline" w:hint="cs"/>
          <w:b/>
          <w:bCs/>
          <w:sz w:val="44"/>
          <w:szCs w:val="44"/>
          <w:rtl/>
        </w:rPr>
        <w:t>سازگاری الکترومغناطیسی(</w:t>
      </w:r>
      <w:r w:rsidRPr="00413BFE">
        <w:rPr>
          <w:rFonts w:cs="B Nazanin Outline"/>
          <w:b/>
          <w:bCs/>
          <w:sz w:val="40"/>
          <w:szCs w:val="40"/>
        </w:rPr>
        <w:t>EMC</w:t>
      </w:r>
      <w:r w:rsidRPr="00413BFE">
        <w:rPr>
          <w:rFonts w:cs="B Nazanin Outline" w:hint="cs"/>
          <w:b/>
          <w:bCs/>
          <w:sz w:val="44"/>
          <w:szCs w:val="44"/>
          <w:rtl/>
        </w:rPr>
        <w:t>)</w:t>
      </w:r>
      <w:r w:rsidR="003C3B3C" w:rsidRPr="00413BFE">
        <w:rPr>
          <w:rFonts w:cs="B Nazanin Outline" w:hint="cs"/>
          <w:b/>
          <w:bCs/>
          <w:sz w:val="44"/>
          <w:szCs w:val="44"/>
          <w:rtl/>
        </w:rPr>
        <w:t xml:space="preserve"> </w:t>
      </w:r>
      <w:r w:rsidRPr="00413BFE">
        <w:rPr>
          <w:rFonts w:cs="B Nazanin Outline" w:hint="cs"/>
          <w:b/>
          <w:bCs/>
          <w:sz w:val="44"/>
          <w:szCs w:val="44"/>
          <w:rtl/>
        </w:rPr>
        <w:t xml:space="preserve">در </w:t>
      </w:r>
      <w:r w:rsidR="00E41578" w:rsidRPr="00413BFE">
        <w:rPr>
          <w:rFonts w:cs="B Nazanin Outline" w:hint="cs"/>
          <w:b/>
          <w:bCs/>
          <w:sz w:val="44"/>
          <w:szCs w:val="44"/>
          <w:rtl/>
        </w:rPr>
        <w:t>تأسیسات</w:t>
      </w:r>
      <w:r w:rsidRPr="00413BFE">
        <w:rPr>
          <w:rFonts w:cs="B Nazanin Outline" w:hint="cs"/>
          <w:b/>
          <w:bCs/>
          <w:sz w:val="44"/>
          <w:szCs w:val="44"/>
          <w:rtl/>
        </w:rPr>
        <w:t xml:space="preserve"> زمین و کابل</w:t>
      </w:r>
      <w:r w:rsidR="004F4E4F" w:rsidRPr="00413BFE">
        <w:rPr>
          <w:rFonts w:cs="B Nazanin Outline" w:hint="cs"/>
          <w:b/>
          <w:bCs/>
          <w:sz w:val="44"/>
          <w:szCs w:val="44"/>
          <w:rtl/>
        </w:rPr>
        <w:t>‌</w:t>
      </w:r>
      <w:r w:rsidRPr="00413BFE">
        <w:rPr>
          <w:rFonts w:cs="B Nazanin Outline" w:hint="cs"/>
          <w:b/>
          <w:bCs/>
          <w:sz w:val="44"/>
          <w:szCs w:val="44"/>
          <w:rtl/>
        </w:rPr>
        <w:t>کشی</w:t>
      </w:r>
    </w:p>
    <w:p w:rsidR="00DC5F21" w:rsidRDefault="00DC5F21" w:rsidP="00DC5F21">
      <w:pPr>
        <w:tabs>
          <w:tab w:val="left" w:pos="8012"/>
        </w:tabs>
        <w:jc w:val="center"/>
        <w:rPr>
          <w:rFonts w:cs="B Compset"/>
          <w:b/>
          <w:bCs/>
          <w:sz w:val="52"/>
          <w:szCs w:val="52"/>
          <w:rtl/>
          <w:lang w:bidi="fa-IR"/>
        </w:rPr>
      </w:pPr>
    </w:p>
    <w:p w:rsidR="00DC5F21" w:rsidRDefault="00DC5F21" w:rsidP="00DC5F21">
      <w:pPr>
        <w:tabs>
          <w:tab w:val="left" w:pos="8012"/>
        </w:tabs>
        <w:jc w:val="center"/>
        <w:rPr>
          <w:rFonts w:cs="B Compset"/>
          <w:b/>
          <w:bCs/>
          <w:sz w:val="52"/>
          <w:szCs w:val="52"/>
          <w:rtl/>
        </w:rPr>
      </w:pPr>
    </w:p>
    <w:p w:rsidR="00DC5F21" w:rsidRDefault="00DC5F21" w:rsidP="00DC5F21">
      <w:pPr>
        <w:tabs>
          <w:tab w:val="left" w:pos="8012"/>
        </w:tabs>
        <w:jc w:val="center"/>
        <w:rPr>
          <w:rFonts w:cs="B Compset"/>
          <w:b/>
          <w:bCs/>
          <w:sz w:val="52"/>
          <w:szCs w:val="52"/>
          <w:rtl/>
        </w:rPr>
      </w:pPr>
    </w:p>
    <w:p w:rsidR="00DC5F21" w:rsidRDefault="00DC5F21" w:rsidP="00DC5F21">
      <w:pPr>
        <w:tabs>
          <w:tab w:val="left" w:pos="8012"/>
        </w:tabs>
        <w:jc w:val="center"/>
        <w:rPr>
          <w:rFonts w:cs="B Compset"/>
          <w:b/>
          <w:bCs/>
          <w:sz w:val="52"/>
          <w:szCs w:val="52"/>
          <w:rtl/>
        </w:rPr>
      </w:pPr>
    </w:p>
    <w:p w:rsidR="00DC5F21" w:rsidRDefault="00DC5F21" w:rsidP="00DC5F21">
      <w:pPr>
        <w:tabs>
          <w:tab w:val="left" w:pos="8012"/>
        </w:tabs>
        <w:jc w:val="center"/>
        <w:rPr>
          <w:rFonts w:cs="B Compset"/>
          <w:b/>
          <w:bCs/>
          <w:sz w:val="52"/>
          <w:szCs w:val="52"/>
          <w:rtl/>
        </w:rPr>
      </w:pPr>
    </w:p>
    <w:p w:rsidR="00941D96" w:rsidRDefault="00941D96" w:rsidP="00DC5F21">
      <w:pPr>
        <w:tabs>
          <w:tab w:val="left" w:pos="8012"/>
        </w:tabs>
        <w:jc w:val="center"/>
        <w:rPr>
          <w:rFonts w:cs="B Compset"/>
          <w:b/>
          <w:bCs/>
          <w:sz w:val="52"/>
          <w:szCs w:val="52"/>
          <w:rtl/>
        </w:rPr>
      </w:pPr>
    </w:p>
    <w:p w:rsidR="00941D96" w:rsidRDefault="00941D96" w:rsidP="00DC5F21">
      <w:pPr>
        <w:tabs>
          <w:tab w:val="left" w:pos="8012"/>
        </w:tabs>
        <w:jc w:val="center"/>
        <w:rPr>
          <w:rFonts w:cs="B Compset"/>
          <w:b/>
          <w:bCs/>
          <w:sz w:val="52"/>
          <w:szCs w:val="52"/>
          <w:rtl/>
        </w:rPr>
      </w:pPr>
    </w:p>
    <w:p w:rsidR="00A946E4" w:rsidRDefault="00A946E4">
      <w:pPr>
        <w:bidi w:val="0"/>
        <w:spacing w:after="200" w:line="276" w:lineRule="auto"/>
        <w:jc w:val="left"/>
        <w:rPr>
          <w:rFonts w:cs="B Compset"/>
          <w:b/>
          <w:bCs/>
          <w:sz w:val="52"/>
          <w:szCs w:val="52"/>
          <w:rtl/>
        </w:rPr>
      </w:pPr>
      <w:r>
        <w:rPr>
          <w:rFonts w:cs="B Compset"/>
          <w:b/>
          <w:bCs/>
          <w:sz w:val="52"/>
          <w:szCs w:val="52"/>
          <w:rtl/>
        </w:rPr>
        <w:br w:type="page"/>
      </w:r>
    </w:p>
    <w:p w:rsidR="003C3B3C" w:rsidRPr="003C3B3C" w:rsidRDefault="003C3B3C" w:rsidP="00464217">
      <w:pPr>
        <w:pStyle w:val="Heading2"/>
        <w:autoSpaceDE w:val="0"/>
        <w:rPr>
          <w:sz w:val="28"/>
          <w:rtl/>
        </w:rPr>
      </w:pPr>
      <w:bookmarkStart w:id="191" w:name="_Toc456028484"/>
      <w:r w:rsidRPr="003C3B3C">
        <w:rPr>
          <w:rFonts w:hint="cs"/>
          <w:sz w:val="28"/>
          <w:rtl/>
        </w:rPr>
        <w:lastRenderedPageBreak/>
        <w:t>سازگاری الکترومغناطیسی(</w:t>
      </w:r>
      <w:r w:rsidRPr="003C3B3C">
        <w:rPr>
          <w:sz w:val="28"/>
        </w:rPr>
        <w:t>EMC</w:t>
      </w:r>
      <w:r w:rsidRPr="003C3B3C">
        <w:rPr>
          <w:rFonts w:hint="cs"/>
          <w:sz w:val="28"/>
          <w:rtl/>
        </w:rPr>
        <w:t>)</w:t>
      </w:r>
      <w:r w:rsidR="00464217">
        <w:rPr>
          <w:rFonts w:ascii="ZWAdobeF" w:hAnsi="ZWAdobeF" w:cs="ZWAdobeF"/>
          <w:b w:val="0"/>
          <w:sz w:val="2"/>
          <w:szCs w:val="2"/>
          <w:rtl/>
        </w:rPr>
        <w:t>34</w:t>
      </w:r>
      <w:r w:rsidR="00464217">
        <w:rPr>
          <w:rFonts w:ascii="ZWAdobeF" w:hAnsi="ZWAdobeF" w:cs="ZWAdobeF"/>
          <w:b w:val="0"/>
          <w:sz w:val="2"/>
          <w:szCs w:val="2"/>
        </w:rPr>
        <w:t>F</w:t>
      </w:r>
      <w:r w:rsidRPr="003C3B3C">
        <w:rPr>
          <w:rStyle w:val="FootnoteReference"/>
          <w:b w:val="0"/>
          <w:bCs w:val="0"/>
          <w:sz w:val="28"/>
          <w:rtl/>
        </w:rPr>
        <w:footnoteReference w:id="49"/>
      </w:r>
      <w:r w:rsidRPr="003C3B3C">
        <w:rPr>
          <w:rFonts w:hint="cs"/>
          <w:sz w:val="28"/>
          <w:rtl/>
        </w:rPr>
        <w:t>در تأسیسات زمین و کابل‌کشی</w:t>
      </w:r>
      <w:bookmarkEnd w:id="191"/>
    </w:p>
    <w:p w:rsidR="003C3B3C" w:rsidRDefault="003C3B3C" w:rsidP="004F4E4F">
      <w:pPr>
        <w:pStyle w:val="Heading1"/>
        <w:rPr>
          <w:rtl/>
        </w:rPr>
      </w:pPr>
    </w:p>
    <w:p w:rsidR="00DC5F21" w:rsidRPr="00B10F4A" w:rsidRDefault="00B10F4A" w:rsidP="004F4E4F">
      <w:pPr>
        <w:pStyle w:val="Heading1"/>
        <w:rPr>
          <w:rtl/>
        </w:rPr>
      </w:pPr>
      <w:bookmarkStart w:id="192" w:name="_Toc456028485"/>
      <w:r w:rsidRPr="00B10F4A">
        <w:rPr>
          <w:rFonts w:hint="cs"/>
          <w:rtl/>
        </w:rPr>
        <w:t>ج-</w:t>
      </w:r>
      <w:r w:rsidR="00134EE7" w:rsidRPr="00B10F4A">
        <w:rPr>
          <w:rFonts w:hint="cs"/>
          <w:rtl/>
        </w:rPr>
        <w:t>مقدمه</w:t>
      </w:r>
      <w:r>
        <w:rPr>
          <w:rFonts w:hint="cs"/>
          <w:rtl/>
        </w:rPr>
        <w:t>:</w:t>
      </w:r>
      <w:bookmarkEnd w:id="192"/>
    </w:p>
    <w:p w:rsidR="00134EE7" w:rsidRPr="00B10F4A" w:rsidRDefault="00E027D5" w:rsidP="004F4E4F">
      <w:pPr>
        <w:rPr>
          <w:rtl/>
        </w:rPr>
      </w:pPr>
      <w:r w:rsidRPr="00B10F4A">
        <w:rPr>
          <w:rFonts w:hint="cs"/>
          <w:rtl/>
        </w:rPr>
        <w:t xml:space="preserve">سازگاري الكترومغناطيسي بايستي </w:t>
      </w:r>
      <w:r w:rsidR="00134EE7" w:rsidRPr="00B10F4A">
        <w:rPr>
          <w:rFonts w:hint="cs"/>
          <w:rtl/>
        </w:rPr>
        <w:t>براي سيستم</w:t>
      </w:r>
      <w:r w:rsidR="004F4E4F">
        <w:rPr>
          <w:rFonts w:hint="cs"/>
          <w:rtl/>
        </w:rPr>
        <w:t>‌</w:t>
      </w:r>
      <w:r w:rsidR="00134EE7" w:rsidRPr="00B10F4A">
        <w:rPr>
          <w:rFonts w:hint="cs"/>
          <w:rtl/>
        </w:rPr>
        <w:t>هاي زمين و كابل</w:t>
      </w:r>
      <w:r w:rsidR="004F4E4F">
        <w:rPr>
          <w:rFonts w:hint="cs"/>
          <w:rtl/>
        </w:rPr>
        <w:t>‌</w:t>
      </w:r>
      <w:r w:rsidR="00134EE7" w:rsidRPr="00B10F4A">
        <w:rPr>
          <w:rFonts w:hint="cs"/>
          <w:rtl/>
        </w:rPr>
        <w:t>كشي</w:t>
      </w:r>
      <w:r w:rsidR="004F4E4F">
        <w:rPr>
          <w:rFonts w:hint="cs"/>
          <w:rtl/>
        </w:rPr>
        <w:t>‌</w:t>
      </w:r>
      <w:r w:rsidR="00134EE7" w:rsidRPr="00B10F4A">
        <w:rPr>
          <w:rFonts w:hint="cs"/>
          <w:rtl/>
        </w:rPr>
        <w:t>هاي تجهيزات الكترونيكي درنظر گرفته شود.</w:t>
      </w:r>
    </w:p>
    <w:p w:rsidR="00134EE7" w:rsidRPr="00B10F4A" w:rsidRDefault="00134EE7" w:rsidP="004F4E4F">
      <w:pPr>
        <w:rPr>
          <w:rtl/>
          <w:lang w:bidi="fa-IR"/>
        </w:rPr>
      </w:pPr>
      <w:r w:rsidRPr="00B10F4A">
        <w:rPr>
          <w:rFonts w:hint="cs"/>
          <w:rtl/>
          <w:lang w:bidi="fa-IR"/>
        </w:rPr>
        <w:t xml:space="preserve">سه حوزه اصلی </w:t>
      </w:r>
      <w:r w:rsidR="00E027D5">
        <w:rPr>
          <w:rFonts w:hint="cs"/>
          <w:rtl/>
          <w:lang w:bidi="fa-IR"/>
        </w:rPr>
        <w:t>د</w:t>
      </w:r>
      <w:r w:rsidR="00B10F4A">
        <w:rPr>
          <w:rFonts w:hint="cs"/>
          <w:rtl/>
          <w:lang w:bidi="fa-IR"/>
        </w:rPr>
        <w:t>راين خصوص</w:t>
      </w:r>
      <w:r w:rsidRPr="00B10F4A">
        <w:rPr>
          <w:rFonts w:hint="cs"/>
          <w:rtl/>
          <w:lang w:bidi="fa-IR"/>
        </w:rPr>
        <w:t xml:space="preserve"> عبارتند از:</w:t>
      </w:r>
    </w:p>
    <w:p w:rsidR="00134EE7" w:rsidRPr="00B10F4A" w:rsidRDefault="00134EE7" w:rsidP="004F4E4F">
      <w:pPr>
        <w:spacing w:after="0"/>
        <w:rPr>
          <w:rtl/>
          <w:lang w:bidi="fa-IR"/>
        </w:rPr>
      </w:pPr>
      <w:r w:rsidRPr="00B10F4A">
        <w:rPr>
          <w:rFonts w:hint="cs"/>
          <w:rtl/>
          <w:lang w:bidi="fa-IR"/>
        </w:rPr>
        <w:t xml:space="preserve">- </w:t>
      </w:r>
      <w:r w:rsidRPr="00B10F4A">
        <w:rPr>
          <w:rFonts w:hint="cs"/>
          <w:color w:val="000000" w:themeColor="text1"/>
          <w:rtl/>
          <w:lang w:bidi="fa-IR"/>
        </w:rPr>
        <w:t>انتشار دهنده</w:t>
      </w:r>
      <w:r w:rsidR="004F4E4F">
        <w:rPr>
          <w:rFonts w:hint="cs"/>
          <w:color w:val="000000" w:themeColor="text1"/>
          <w:rtl/>
          <w:lang w:bidi="fa-IR"/>
        </w:rPr>
        <w:t>‌</w:t>
      </w:r>
      <w:r w:rsidRPr="00B10F4A">
        <w:rPr>
          <w:rFonts w:hint="cs"/>
          <w:color w:val="000000" w:themeColor="text1"/>
          <w:rtl/>
          <w:lang w:bidi="fa-IR"/>
        </w:rPr>
        <w:t>ها</w:t>
      </w:r>
      <w:r w:rsidRPr="00B10F4A">
        <w:rPr>
          <w:rFonts w:hint="cs"/>
          <w:rtl/>
          <w:lang w:bidi="fa-IR"/>
        </w:rPr>
        <w:t>: من</w:t>
      </w:r>
      <w:r w:rsidR="00E027D5">
        <w:rPr>
          <w:rFonts w:hint="cs"/>
          <w:rtl/>
          <w:lang w:bidi="fa-IR"/>
        </w:rPr>
        <w:t>ا</w:t>
      </w:r>
      <w:r w:rsidRPr="00B10F4A">
        <w:rPr>
          <w:rFonts w:hint="cs"/>
          <w:rtl/>
          <w:lang w:bidi="fa-IR"/>
        </w:rPr>
        <w:t xml:space="preserve">بع اختلال، که متاثر از طراحی تجهیزات </w:t>
      </w:r>
      <w:r w:rsidR="00C17BF6">
        <w:rPr>
          <w:rFonts w:hint="cs"/>
          <w:rtl/>
          <w:lang w:bidi="fa-IR"/>
        </w:rPr>
        <w:t>است</w:t>
      </w:r>
      <w:r w:rsidRPr="00B10F4A">
        <w:rPr>
          <w:rFonts w:hint="cs"/>
          <w:rtl/>
          <w:lang w:bidi="fa-IR"/>
        </w:rPr>
        <w:t>.</w:t>
      </w:r>
    </w:p>
    <w:p w:rsidR="00134EE7" w:rsidRPr="00B10F4A" w:rsidRDefault="00134EE7" w:rsidP="004F4E4F">
      <w:pPr>
        <w:spacing w:after="0"/>
        <w:rPr>
          <w:rtl/>
          <w:lang w:bidi="fa-IR"/>
        </w:rPr>
      </w:pPr>
      <w:r w:rsidRPr="00B10F4A">
        <w:rPr>
          <w:rFonts w:hint="cs"/>
          <w:rtl/>
          <w:lang w:bidi="fa-IR"/>
        </w:rPr>
        <w:t>- مسیر</w:t>
      </w:r>
      <w:r w:rsidR="000B7276" w:rsidRPr="00B10F4A">
        <w:rPr>
          <w:rFonts w:hint="cs"/>
          <w:rtl/>
          <w:lang w:bidi="fa-IR"/>
        </w:rPr>
        <w:t>هاي</w:t>
      </w:r>
      <w:r w:rsidRPr="00B10F4A">
        <w:rPr>
          <w:rFonts w:hint="cs"/>
          <w:rtl/>
          <w:lang w:bidi="fa-IR"/>
        </w:rPr>
        <w:t xml:space="preserve"> </w:t>
      </w:r>
      <w:r w:rsidRPr="00B10F4A">
        <w:rPr>
          <w:rFonts w:hint="cs"/>
          <w:color w:val="000000" w:themeColor="text1"/>
          <w:rtl/>
          <w:lang w:bidi="fa-IR"/>
        </w:rPr>
        <w:t>کوپلینگ</w:t>
      </w:r>
      <w:r w:rsidRPr="00B10F4A">
        <w:rPr>
          <w:rFonts w:hint="cs"/>
          <w:rtl/>
          <w:lang w:bidi="fa-IR"/>
        </w:rPr>
        <w:t xml:space="preserve">: متاثر از عملیات نصب </w:t>
      </w:r>
      <w:r w:rsidR="00C17BF6">
        <w:rPr>
          <w:rFonts w:hint="cs"/>
          <w:rtl/>
          <w:lang w:bidi="fa-IR"/>
        </w:rPr>
        <w:t>است</w:t>
      </w:r>
      <w:r w:rsidRPr="00B10F4A">
        <w:rPr>
          <w:rFonts w:hint="cs"/>
          <w:rtl/>
          <w:lang w:bidi="fa-IR"/>
        </w:rPr>
        <w:t>.</w:t>
      </w:r>
    </w:p>
    <w:p w:rsidR="00134EE7" w:rsidRPr="00B10F4A" w:rsidRDefault="00134EE7" w:rsidP="00464217">
      <w:pPr>
        <w:autoSpaceDE w:val="0"/>
        <w:rPr>
          <w:rtl/>
          <w:lang w:bidi="fa-IR"/>
        </w:rPr>
      </w:pPr>
      <w:r w:rsidRPr="00B10F4A">
        <w:rPr>
          <w:rFonts w:hint="cs"/>
          <w:rtl/>
          <w:lang w:bidi="fa-IR"/>
        </w:rPr>
        <w:t>-</w:t>
      </w:r>
      <w:r w:rsidRPr="00B10F4A">
        <w:rPr>
          <w:rFonts w:hint="cs"/>
          <w:color w:val="FF0000"/>
          <w:rtl/>
          <w:lang w:bidi="fa-IR"/>
        </w:rPr>
        <w:t xml:space="preserve"> </w:t>
      </w:r>
      <w:r w:rsidR="000B7276" w:rsidRPr="00E027D5">
        <w:rPr>
          <w:rFonts w:hint="cs"/>
          <w:rtl/>
          <w:lang w:bidi="fa-IR"/>
        </w:rPr>
        <w:t>جذب كننده</w:t>
      </w:r>
      <w:r w:rsidR="004F4E4F">
        <w:rPr>
          <w:rFonts w:hint="cs"/>
          <w:rtl/>
          <w:lang w:bidi="fa-IR"/>
        </w:rPr>
        <w:t>‌</w:t>
      </w:r>
      <w:r w:rsidR="000B7276" w:rsidRPr="00E027D5">
        <w:rPr>
          <w:rFonts w:hint="cs"/>
          <w:rtl/>
          <w:lang w:bidi="fa-IR"/>
        </w:rPr>
        <w:t>هاي امواج الكترومغناطيسي</w:t>
      </w:r>
      <w:r w:rsidR="00464217">
        <w:rPr>
          <w:rFonts w:ascii="ZWAdobeF" w:hAnsi="ZWAdobeF" w:cs="ZWAdobeF"/>
          <w:sz w:val="2"/>
          <w:szCs w:val="2"/>
          <w:rtl/>
          <w:lang w:bidi="fa-IR"/>
        </w:rPr>
        <w:t>35</w:t>
      </w:r>
      <w:r w:rsidR="00464217">
        <w:rPr>
          <w:rFonts w:ascii="ZWAdobeF" w:hAnsi="ZWAdobeF" w:cs="ZWAdobeF"/>
          <w:sz w:val="2"/>
          <w:szCs w:val="2"/>
          <w:lang w:bidi="fa-IR"/>
        </w:rPr>
        <w:t>F</w:t>
      </w:r>
      <w:r w:rsidR="001D3786" w:rsidRPr="00B10F4A">
        <w:rPr>
          <w:rStyle w:val="FootnoteReference"/>
          <w:rFonts w:cs="B Compset"/>
          <w:rtl/>
          <w:lang w:bidi="fa-IR"/>
        </w:rPr>
        <w:footnoteReference w:id="50"/>
      </w:r>
      <w:r w:rsidRPr="00B10F4A">
        <w:rPr>
          <w:rFonts w:hint="cs"/>
          <w:rtl/>
          <w:lang w:bidi="fa-IR"/>
        </w:rPr>
        <w:t>: متاثر از طراحی تجهیزات</w:t>
      </w:r>
      <w:r w:rsidR="00B10F4A">
        <w:rPr>
          <w:rFonts w:hint="cs"/>
          <w:rtl/>
          <w:lang w:bidi="fa-IR"/>
        </w:rPr>
        <w:t xml:space="preserve"> است</w:t>
      </w:r>
      <w:r w:rsidR="00C17BF6">
        <w:rPr>
          <w:rFonts w:hint="cs"/>
          <w:rtl/>
          <w:lang w:bidi="fa-IR"/>
        </w:rPr>
        <w:t>.</w:t>
      </w:r>
    </w:p>
    <w:p w:rsidR="00816D08" w:rsidRPr="00B10F4A" w:rsidRDefault="00816D08" w:rsidP="004F4E4F">
      <w:pPr>
        <w:rPr>
          <w:rtl/>
          <w:lang w:bidi="fa-IR"/>
        </w:rPr>
      </w:pPr>
      <w:r w:rsidRPr="00B10F4A">
        <w:rPr>
          <w:rFonts w:hint="cs"/>
          <w:rtl/>
          <w:lang w:bidi="fa-IR"/>
        </w:rPr>
        <w:t>برای مطمئن شدن از صحت سازگاري الكترومغناطيسي بايدسه مرحله زیر</w:t>
      </w:r>
      <w:r w:rsidR="00C17BF6">
        <w:rPr>
          <w:rFonts w:hint="cs"/>
          <w:rtl/>
          <w:lang w:bidi="fa-IR"/>
        </w:rPr>
        <w:t>را</w:t>
      </w:r>
      <w:r w:rsidRPr="00B10F4A">
        <w:rPr>
          <w:rFonts w:hint="cs"/>
          <w:rtl/>
          <w:lang w:bidi="fa-IR"/>
        </w:rPr>
        <w:t xml:space="preserve"> در نظر گرفت:</w:t>
      </w:r>
    </w:p>
    <w:p w:rsidR="00816D08" w:rsidRPr="00B10F4A" w:rsidRDefault="00816D08" w:rsidP="00B85A9D">
      <w:pPr>
        <w:numPr>
          <w:ilvl w:val="0"/>
          <w:numId w:val="12"/>
        </w:numPr>
        <w:spacing w:after="0"/>
      </w:pPr>
      <w:r w:rsidRPr="00B10F4A">
        <w:rPr>
          <w:rFonts w:hint="cs"/>
          <w:rtl/>
        </w:rPr>
        <w:t xml:space="preserve">در منبع اختلالات: </w:t>
      </w:r>
      <w:r w:rsidRPr="00B10F4A">
        <w:rPr>
          <w:rFonts w:hint="cs"/>
          <w:color w:val="000000" w:themeColor="text1"/>
          <w:rtl/>
        </w:rPr>
        <w:t>کاهش نشتی و انتشار</w:t>
      </w:r>
    </w:p>
    <w:p w:rsidR="00816D08" w:rsidRPr="00B10F4A" w:rsidRDefault="00816D08" w:rsidP="00B85A9D">
      <w:pPr>
        <w:numPr>
          <w:ilvl w:val="0"/>
          <w:numId w:val="12"/>
        </w:numPr>
        <w:spacing w:after="0"/>
      </w:pPr>
      <w:r w:rsidRPr="00B10F4A">
        <w:rPr>
          <w:rFonts w:hint="cs"/>
          <w:rtl/>
        </w:rPr>
        <w:t>در مسير كوپلينگ: کاهش کوپلینگ</w:t>
      </w:r>
    </w:p>
    <w:p w:rsidR="00816D08" w:rsidRPr="00B10F4A" w:rsidRDefault="00816D08" w:rsidP="00B85A9D">
      <w:pPr>
        <w:numPr>
          <w:ilvl w:val="0"/>
          <w:numId w:val="12"/>
        </w:numPr>
        <w:spacing w:after="0"/>
      </w:pPr>
      <w:r w:rsidRPr="00B10F4A">
        <w:rPr>
          <w:rFonts w:hint="cs"/>
          <w:rtl/>
        </w:rPr>
        <w:t>دربخش جذب كننده: افزایش ایمنی</w:t>
      </w:r>
    </w:p>
    <w:p w:rsidR="0026023F" w:rsidRPr="00B10F4A" w:rsidRDefault="0026023F" w:rsidP="004F4E4F">
      <w:pPr>
        <w:pStyle w:val="Heading2"/>
        <w:rPr>
          <w:rtl/>
        </w:rPr>
      </w:pPr>
      <w:bookmarkStart w:id="193" w:name="_Toc456028486"/>
      <w:r w:rsidRPr="00B10F4A">
        <w:rPr>
          <w:rFonts w:hint="cs"/>
          <w:rtl/>
        </w:rPr>
        <w:t>ج-1- نیازمندي</w:t>
      </w:r>
      <w:r w:rsidR="004F4E4F">
        <w:rPr>
          <w:rFonts w:hint="cs"/>
          <w:rtl/>
        </w:rPr>
        <w:t>‌</w:t>
      </w:r>
      <w:r w:rsidRPr="00B10F4A">
        <w:rPr>
          <w:rFonts w:hint="cs"/>
          <w:rtl/>
        </w:rPr>
        <w:t>های ايمني و سازگاري الكترومغناطيسي</w:t>
      </w:r>
      <w:bookmarkEnd w:id="193"/>
    </w:p>
    <w:p w:rsidR="0026023F" w:rsidRDefault="0026023F" w:rsidP="004F4E4F">
      <w:pPr>
        <w:rPr>
          <w:rtl/>
        </w:rPr>
      </w:pPr>
      <w:r w:rsidRPr="00B10F4A">
        <w:rPr>
          <w:rFonts w:hint="cs"/>
          <w:rtl/>
        </w:rPr>
        <w:t xml:space="preserve">بايستي توجه </w:t>
      </w:r>
      <w:r w:rsidR="00C17BF6">
        <w:rPr>
          <w:rFonts w:hint="cs"/>
          <w:rtl/>
        </w:rPr>
        <w:t xml:space="preserve">داشت </w:t>
      </w:r>
      <w:r w:rsidRPr="00B10F4A">
        <w:rPr>
          <w:rFonts w:hint="cs"/>
          <w:rtl/>
        </w:rPr>
        <w:t xml:space="preserve">که سازگاري الكترومغناطيسي </w:t>
      </w:r>
      <w:r w:rsidR="00CF6BD4" w:rsidRPr="00B10F4A">
        <w:rPr>
          <w:rFonts w:hint="cs"/>
          <w:rtl/>
        </w:rPr>
        <w:t xml:space="preserve">و الزامات </w:t>
      </w:r>
      <w:r w:rsidRPr="00B10F4A">
        <w:rPr>
          <w:rFonts w:hint="cs"/>
          <w:rtl/>
        </w:rPr>
        <w:t>ا</w:t>
      </w:r>
      <w:r w:rsidR="00CF6BD4" w:rsidRPr="00B10F4A">
        <w:rPr>
          <w:rFonts w:hint="cs"/>
          <w:rtl/>
        </w:rPr>
        <w:t>يمني</w:t>
      </w:r>
      <w:r w:rsidRPr="00B10F4A">
        <w:rPr>
          <w:rFonts w:hint="cs"/>
          <w:rtl/>
        </w:rPr>
        <w:t xml:space="preserve"> </w:t>
      </w:r>
      <w:r w:rsidR="00E41578">
        <w:rPr>
          <w:rFonts w:hint="cs"/>
          <w:rtl/>
        </w:rPr>
        <w:t>تأسیسات</w:t>
      </w:r>
      <w:r w:rsidRPr="00B10F4A">
        <w:rPr>
          <w:rFonts w:hint="cs"/>
          <w:rtl/>
        </w:rPr>
        <w:t xml:space="preserve"> می</w:t>
      </w:r>
      <w:r w:rsidR="004F4E4F">
        <w:rPr>
          <w:rFonts w:hint="cs"/>
          <w:rtl/>
        </w:rPr>
        <w:t>‌</w:t>
      </w:r>
      <w:r w:rsidRPr="00B10F4A">
        <w:rPr>
          <w:rFonts w:hint="cs"/>
          <w:rtl/>
        </w:rPr>
        <w:t>توانند جنبه</w:t>
      </w:r>
      <w:r w:rsidR="004F4E4F">
        <w:rPr>
          <w:rFonts w:hint="cs"/>
          <w:rtl/>
        </w:rPr>
        <w:t>‌</w:t>
      </w:r>
      <w:r w:rsidRPr="00B10F4A">
        <w:rPr>
          <w:rFonts w:hint="cs"/>
          <w:rtl/>
        </w:rPr>
        <w:t xml:space="preserve">های مشترکی، </w:t>
      </w:r>
      <w:r w:rsidR="00CF6BD4" w:rsidRPr="00B10F4A">
        <w:rPr>
          <w:rFonts w:hint="cs"/>
          <w:rtl/>
        </w:rPr>
        <w:t>مانند</w:t>
      </w:r>
      <w:r w:rsidRPr="00B10F4A">
        <w:rPr>
          <w:rFonts w:hint="cs"/>
          <w:rtl/>
        </w:rPr>
        <w:t xml:space="preserve"> زمین کردن و حفاظت در برابر صاعقه</w:t>
      </w:r>
      <w:r w:rsidR="00B10F4A">
        <w:rPr>
          <w:rFonts w:hint="cs"/>
          <w:rtl/>
        </w:rPr>
        <w:t xml:space="preserve"> داشته باشند</w:t>
      </w:r>
      <w:r w:rsidRPr="00B10F4A">
        <w:rPr>
          <w:rFonts w:hint="cs"/>
          <w:rtl/>
        </w:rPr>
        <w:t xml:space="preserve">. </w:t>
      </w:r>
      <w:r w:rsidR="00C17BF6">
        <w:rPr>
          <w:rFonts w:hint="cs"/>
          <w:rtl/>
        </w:rPr>
        <w:t>ازسويي ديگر</w:t>
      </w:r>
      <w:r w:rsidRPr="00B10F4A">
        <w:rPr>
          <w:rFonts w:hint="cs"/>
          <w:rtl/>
        </w:rPr>
        <w:t xml:space="preserve"> در صورت</w:t>
      </w:r>
      <w:r w:rsidR="00CF6BD4" w:rsidRPr="00B10F4A">
        <w:rPr>
          <w:rFonts w:hint="cs"/>
          <w:rtl/>
        </w:rPr>
        <w:t>ي</w:t>
      </w:r>
      <w:r w:rsidR="004F4E4F">
        <w:rPr>
          <w:rFonts w:hint="cs"/>
          <w:rtl/>
        </w:rPr>
        <w:t>‌</w:t>
      </w:r>
      <w:r w:rsidR="00CF6BD4" w:rsidRPr="00B10F4A">
        <w:rPr>
          <w:rFonts w:hint="cs"/>
          <w:rtl/>
        </w:rPr>
        <w:t>كه</w:t>
      </w:r>
      <w:r w:rsidRPr="00B10F4A">
        <w:rPr>
          <w:rFonts w:hint="cs"/>
          <w:rtl/>
        </w:rPr>
        <w:t xml:space="preserve"> خطر افراد و کارکنان</w:t>
      </w:r>
      <w:r w:rsidR="00CF6BD4" w:rsidRPr="00B10F4A">
        <w:rPr>
          <w:rFonts w:hint="cs"/>
          <w:rtl/>
        </w:rPr>
        <w:t xml:space="preserve"> مطرح باشد،</w:t>
      </w:r>
      <w:r w:rsidR="006F01BC" w:rsidRPr="00B10F4A">
        <w:rPr>
          <w:rFonts w:hint="cs"/>
          <w:rtl/>
        </w:rPr>
        <w:t xml:space="preserve"> </w:t>
      </w:r>
      <w:r w:rsidR="00CF6BD4" w:rsidRPr="00B10F4A">
        <w:rPr>
          <w:rFonts w:hint="cs"/>
          <w:rtl/>
        </w:rPr>
        <w:t>الزامات</w:t>
      </w:r>
      <w:r w:rsidRPr="00B10F4A">
        <w:rPr>
          <w:rFonts w:hint="cs"/>
          <w:rtl/>
        </w:rPr>
        <w:t xml:space="preserve"> ا</w:t>
      </w:r>
      <w:r w:rsidR="00CF6BD4" w:rsidRPr="00B10F4A">
        <w:rPr>
          <w:rFonts w:hint="cs"/>
          <w:rtl/>
        </w:rPr>
        <w:t>يمني</w:t>
      </w:r>
      <w:r w:rsidRPr="00B10F4A">
        <w:rPr>
          <w:rFonts w:hint="cs"/>
          <w:rtl/>
        </w:rPr>
        <w:t xml:space="preserve"> بر </w:t>
      </w:r>
      <w:r w:rsidR="00CF6BD4" w:rsidRPr="00B10F4A">
        <w:rPr>
          <w:rFonts w:hint="cs"/>
          <w:rtl/>
        </w:rPr>
        <w:t>سازگاري</w:t>
      </w:r>
      <w:r w:rsidR="00C17BF6">
        <w:rPr>
          <w:rFonts w:hint="cs"/>
          <w:rtl/>
        </w:rPr>
        <w:t xml:space="preserve"> </w:t>
      </w:r>
      <w:r w:rsidR="00CF6BD4" w:rsidRPr="00B10F4A">
        <w:rPr>
          <w:rFonts w:hint="cs"/>
          <w:rtl/>
        </w:rPr>
        <w:t>الكترومغناطيسي</w:t>
      </w:r>
      <w:r w:rsidRPr="00B10F4A">
        <w:rPr>
          <w:rFonts w:hint="cs"/>
          <w:rtl/>
        </w:rPr>
        <w:t xml:space="preserve"> اولویت </w:t>
      </w:r>
      <w:r w:rsidR="00C17BF6">
        <w:rPr>
          <w:rFonts w:hint="cs"/>
          <w:rtl/>
        </w:rPr>
        <w:t>خواهد داشت</w:t>
      </w:r>
      <w:r w:rsidRPr="00B10F4A">
        <w:rPr>
          <w:rFonts w:hint="cs"/>
          <w:rtl/>
        </w:rPr>
        <w:t>. در برخی موارد، ممکن است</w:t>
      </w:r>
      <w:r w:rsidR="00C17BF6">
        <w:rPr>
          <w:rFonts w:hint="cs"/>
          <w:rtl/>
        </w:rPr>
        <w:t xml:space="preserve"> بين</w:t>
      </w:r>
      <w:r w:rsidRPr="00B10F4A">
        <w:rPr>
          <w:rFonts w:hint="cs"/>
          <w:rtl/>
        </w:rPr>
        <w:t xml:space="preserve"> </w:t>
      </w:r>
      <w:r w:rsidR="00C17BF6">
        <w:rPr>
          <w:rFonts w:hint="cs"/>
          <w:rtl/>
        </w:rPr>
        <w:t>روش</w:t>
      </w:r>
      <w:r w:rsidRPr="00B10F4A">
        <w:rPr>
          <w:rFonts w:hint="cs"/>
          <w:rtl/>
        </w:rPr>
        <w:t xml:space="preserve"> ا</w:t>
      </w:r>
      <w:r w:rsidR="00CF6BD4" w:rsidRPr="00B10F4A">
        <w:rPr>
          <w:rFonts w:hint="cs"/>
          <w:rtl/>
        </w:rPr>
        <w:t>يمني</w:t>
      </w:r>
      <w:r w:rsidRPr="00B10F4A">
        <w:rPr>
          <w:rFonts w:hint="cs"/>
          <w:rtl/>
        </w:rPr>
        <w:t xml:space="preserve"> و رو</w:t>
      </w:r>
      <w:r w:rsidR="00C17BF6">
        <w:rPr>
          <w:rFonts w:hint="cs"/>
          <w:rtl/>
        </w:rPr>
        <w:t>ش</w:t>
      </w:r>
      <w:r w:rsidRPr="00B10F4A">
        <w:rPr>
          <w:rFonts w:hint="cs"/>
          <w:rtl/>
        </w:rPr>
        <w:t xml:space="preserve"> </w:t>
      </w:r>
      <w:r w:rsidR="00CF6BD4" w:rsidRPr="00B10F4A">
        <w:rPr>
          <w:rFonts w:hint="cs"/>
          <w:rtl/>
        </w:rPr>
        <w:t>سازگاري الكترومغناطيسي</w:t>
      </w:r>
      <w:r w:rsidRPr="00B10F4A">
        <w:rPr>
          <w:rFonts w:hint="cs"/>
          <w:rtl/>
        </w:rPr>
        <w:t xml:space="preserve"> </w:t>
      </w:r>
      <w:r w:rsidR="00276C6E" w:rsidRPr="00B10F4A">
        <w:rPr>
          <w:rFonts w:hint="cs"/>
          <w:rtl/>
        </w:rPr>
        <w:t>ت</w:t>
      </w:r>
      <w:r w:rsidR="00C17BF6">
        <w:rPr>
          <w:rFonts w:hint="cs"/>
          <w:rtl/>
        </w:rPr>
        <w:t>ضادي</w:t>
      </w:r>
      <w:r w:rsidR="00276C6E" w:rsidRPr="00B10F4A">
        <w:rPr>
          <w:rFonts w:hint="cs"/>
          <w:rtl/>
        </w:rPr>
        <w:t xml:space="preserve"> </w:t>
      </w:r>
      <w:r w:rsidRPr="00B10F4A">
        <w:rPr>
          <w:rFonts w:hint="cs"/>
          <w:rtl/>
        </w:rPr>
        <w:t>وجود داشته باشد</w:t>
      </w:r>
      <w:r w:rsidR="00276C6E" w:rsidRPr="00B10F4A">
        <w:rPr>
          <w:rFonts w:hint="cs"/>
          <w:rtl/>
        </w:rPr>
        <w:t>،</w:t>
      </w:r>
      <w:r w:rsidRPr="00B10F4A">
        <w:rPr>
          <w:rFonts w:hint="cs"/>
          <w:rtl/>
        </w:rPr>
        <w:t xml:space="preserve"> اما</w:t>
      </w:r>
      <w:r w:rsidR="00C17BF6">
        <w:rPr>
          <w:rFonts w:hint="cs"/>
          <w:rtl/>
        </w:rPr>
        <w:t xml:space="preserve"> هميشه</w:t>
      </w:r>
      <w:r w:rsidRPr="00B10F4A">
        <w:rPr>
          <w:rFonts w:hint="cs"/>
          <w:rtl/>
        </w:rPr>
        <w:t xml:space="preserve"> ا</w:t>
      </w:r>
      <w:r w:rsidR="00276C6E" w:rsidRPr="00B10F4A">
        <w:rPr>
          <w:rFonts w:hint="cs"/>
          <w:rtl/>
        </w:rPr>
        <w:t>يمني</w:t>
      </w:r>
      <w:r w:rsidRPr="00B10F4A">
        <w:rPr>
          <w:rFonts w:hint="cs"/>
          <w:rtl/>
        </w:rPr>
        <w:t xml:space="preserve"> در اولویت ب</w:t>
      </w:r>
      <w:r w:rsidR="007F6E6F">
        <w:rPr>
          <w:rFonts w:hint="cs"/>
          <w:rtl/>
        </w:rPr>
        <w:t>وده</w:t>
      </w:r>
      <w:r w:rsidRPr="00B10F4A">
        <w:rPr>
          <w:rFonts w:hint="cs"/>
          <w:rtl/>
        </w:rPr>
        <w:t xml:space="preserve"> و پارامترهای مربوط به </w:t>
      </w:r>
      <w:r w:rsidR="00276C6E" w:rsidRPr="00B10F4A">
        <w:rPr>
          <w:rFonts w:hint="cs"/>
          <w:rtl/>
        </w:rPr>
        <w:t>سازگاري الكترومغناطيسي</w:t>
      </w:r>
      <w:r w:rsidRPr="00B10F4A">
        <w:rPr>
          <w:rFonts w:hint="cs"/>
          <w:rtl/>
        </w:rPr>
        <w:t xml:space="preserve"> می</w:t>
      </w:r>
      <w:r w:rsidR="004F4E4F">
        <w:rPr>
          <w:rFonts w:hint="cs"/>
          <w:rtl/>
        </w:rPr>
        <w:t>‌</w:t>
      </w:r>
      <w:r w:rsidRPr="00B10F4A">
        <w:rPr>
          <w:rFonts w:hint="cs"/>
          <w:rtl/>
        </w:rPr>
        <w:t>توان</w:t>
      </w:r>
      <w:r w:rsidR="007F6E6F">
        <w:rPr>
          <w:rFonts w:hint="cs"/>
          <w:rtl/>
        </w:rPr>
        <w:t>د</w:t>
      </w:r>
      <w:r w:rsidRPr="00B10F4A">
        <w:rPr>
          <w:rFonts w:hint="cs"/>
          <w:rtl/>
        </w:rPr>
        <w:t xml:space="preserve"> به عنوان یک </w:t>
      </w:r>
      <w:r w:rsidR="00276C6E" w:rsidRPr="00B10F4A">
        <w:rPr>
          <w:rFonts w:hint="cs"/>
          <w:rtl/>
        </w:rPr>
        <w:t xml:space="preserve"> </w:t>
      </w:r>
      <w:r w:rsidR="002953C4">
        <w:rPr>
          <w:rFonts w:hint="cs"/>
          <w:rtl/>
        </w:rPr>
        <w:t>اقدام اضافي</w:t>
      </w:r>
      <w:r w:rsidRPr="00B10F4A">
        <w:rPr>
          <w:rFonts w:hint="cs"/>
          <w:rtl/>
        </w:rPr>
        <w:t xml:space="preserve"> در نظر گرفته شود.</w:t>
      </w:r>
    </w:p>
    <w:p w:rsidR="001D24CD" w:rsidRPr="002953C4" w:rsidRDefault="00AA1486" w:rsidP="004F4E4F">
      <w:pPr>
        <w:pStyle w:val="Heading2"/>
        <w:rPr>
          <w:rtl/>
        </w:rPr>
      </w:pPr>
      <w:bookmarkStart w:id="194" w:name="_Toc456028487"/>
      <w:r w:rsidRPr="002953C4">
        <w:rPr>
          <w:rFonts w:hint="cs"/>
          <w:rtl/>
        </w:rPr>
        <w:lastRenderedPageBreak/>
        <w:t>ج-2-</w:t>
      </w:r>
      <w:r w:rsidR="007F6E6F">
        <w:rPr>
          <w:rFonts w:hint="cs"/>
          <w:rtl/>
        </w:rPr>
        <w:t>سيستم</w:t>
      </w:r>
      <w:r w:rsidRPr="002953C4">
        <w:rPr>
          <w:rFonts w:hint="cs"/>
          <w:rtl/>
        </w:rPr>
        <w:t xml:space="preserve"> ارت و هم</w:t>
      </w:r>
      <w:r w:rsidR="004F4E4F">
        <w:rPr>
          <w:rFonts w:hint="cs"/>
          <w:rtl/>
        </w:rPr>
        <w:t>‌</w:t>
      </w:r>
      <w:r w:rsidRPr="002953C4">
        <w:rPr>
          <w:rFonts w:hint="cs"/>
          <w:rtl/>
        </w:rPr>
        <w:t>بندی</w:t>
      </w:r>
      <w:bookmarkEnd w:id="194"/>
    </w:p>
    <w:p w:rsidR="008D6230" w:rsidRPr="002953C4" w:rsidRDefault="008D6230" w:rsidP="004F4E4F">
      <w:pPr>
        <w:pStyle w:val="Heading3"/>
        <w:rPr>
          <w:rtl/>
        </w:rPr>
      </w:pPr>
      <w:bookmarkStart w:id="195" w:name="_Toc456028488"/>
      <w:r w:rsidRPr="002953C4">
        <w:rPr>
          <w:rFonts w:hint="cs"/>
          <w:rtl/>
        </w:rPr>
        <w:t>ج-2-1-الزامات ايمني</w:t>
      </w:r>
      <w:bookmarkEnd w:id="195"/>
    </w:p>
    <w:p w:rsidR="008D6230" w:rsidRPr="00B10F4A" w:rsidRDefault="00AA1486" w:rsidP="000B11CD">
      <w:pPr>
        <w:rPr>
          <w:rtl/>
          <w:lang w:bidi="fa-IR"/>
        </w:rPr>
      </w:pPr>
      <w:r w:rsidRPr="00B10F4A">
        <w:rPr>
          <w:rFonts w:hint="cs"/>
          <w:rtl/>
          <w:lang w:bidi="fa-IR"/>
        </w:rPr>
        <w:t>هدف اولیه از سیستم ارت اطمینان از حفظ ا</w:t>
      </w:r>
      <w:r w:rsidR="007F6E6F">
        <w:rPr>
          <w:rFonts w:hint="cs"/>
          <w:rtl/>
          <w:lang w:bidi="fa-IR"/>
        </w:rPr>
        <w:t>يمني</w:t>
      </w:r>
      <w:r w:rsidRPr="00B10F4A">
        <w:rPr>
          <w:rFonts w:hint="cs"/>
          <w:rtl/>
          <w:lang w:bidi="fa-IR"/>
        </w:rPr>
        <w:t xml:space="preserve"> تجهیزات در برابر خسارت</w:t>
      </w:r>
      <w:r w:rsidR="000B11CD">
        <w:rPr>
          <w:rFonts w:hint="cs"/>
          <w:rtl/>
        </w:rPr>
        <w:t>‌</w:t>
      </w:r>
      <w:r w:rsidR="007F6E6F">
        <w:rPr>
          <w:rFonts w:hint="cs"/>
          <w:rtl/>
        </w:rPr>
        <w:t>هاي</w:t>
      </w:r>
      <w:r w:rsidRPr="00B10F4A">
        <w:rPr>
          <w:rFonts w:hint="cs"/>
          <w:rtl/>
        </w:rPr>
        <w:t xml:space="preserve"> ناشي ازجريان صاعقه و خطاي زمين</w:t>
      </w:r>
      <w:r w:rsidRPr="00B10F4A">
        <w:rPr>
          <w:rFonts w:hint="cs"/>
          <w:rtl/>
          <w:lang w:bidi="fa-IR"/>
        </w:rPr>
        <w:t xml:space="preserve"> می</w:t>
      </w:r>
      <w:r w:rsidR="004F4E4F">
        <w:rPr>
          <w:rFonts w:hint="cs"/>
          <w:rtl/>
          <w:lang w:bidi="fa-IR"/>
        </w:rPr>
        <w:t>‌</w:t>
      </w:r>
      <w:r w:rsidRPr="00B10F4A">
        <w:rPr>
          <w:rFonts w:hint="cs"/>
          <w:rtl/>
          <w:lang w:bidi="fa-IR"/>
        </w:rPr>
        <w:t>باشد</w:t>
      </w:r>
      <w:r w:rsidRPr="00B10F4A">
        <w:rPr>
          <w:rFonts w:hint="cs"/>
          <w:rtl/>
        </w:rPr>
        <w:t>.</w:t>
      </w:r>
      <w:r w:rsidRPr="00B10F4A">
        <w:rPr>
          <w:rFonts w:hint="cs"/>
          <w:rtl/>
          <w:lang w:bidi="fa-IR"/>
        </w:rPr>
        <w:t xml:space="preserve"> اين دو عامل جزء عوامل خارج از </w:t>
      </w:r>
      <w:r w:rsidR="00E41578">
        <w:rPr>
          <w:rFonts w:hint="cs"/>
          <w:rtl/>
          <w:lang w:bidi="fa-IR"/>
        </w:rPr>
        <w:t>تأسیسات</w:t>
      </w:r>
      <w:r w:rsidRPr="00B10F4A">
        <w:rPr>
          <w:rFonts w:hint="cs"/>
          <w:rtl/>
          <w:lang w:bidi="fa-IR"/>
        </w:rPr>
        <w:t xml:space="preserve"> بوده و زمین (خاک) تنها مسیر برگشتی جریان به منبع می</w:t>
      </w:r>
      <w:r w:rsidR="004F4E4F">
        <w:rPr>
          <w:rFonts w:hint="cs"/>
          <w:rtl/>
          <w:lang w:bidi="fa-IR"/>
        </w:rPr>
        <w:t>‌</w:t>
      </w:r>
      <w:r w:rsidRPr="00B10F4A">
        <w:rPr>
          <w:rFonts w:hint="cs"/>
          <w:rtl/>
          <w:lang w:bidi="fa-IR"/>
        </w:rPr>
        <w:t>باشد. در برخی موارد هادی نول نیز</w:t>
      </w:r>
      <w:r w:rsidR="004F4E4F">
        <w:rPr>
          <w:rFonts w:hint="cs"/>
          <w:rtl/>
          <w:lang w:bidi="fa-IR"/>
        </w:rPr>
        <w:t xml:space="preserve"> </w:t>
      </w:r>
      <w:r w:rsidRPr="00B10F4A">
        <w:rPr>
          <w:rFonts w:hint="cs"/>
          <w:rtl/>
          <w:lang w:bidi="fa-IR"/>
        </w:rPr>
        <w:t>مي</w:t>
      </w:r>
      <w:r w:rsidR="004F4E4F">
        <w:rPr>
          <w:rFonts w:hint="cs"/>
          <w:rtl/>
          <w:lang w:bidi="fa-IR"/>
        </w:rPr>
        <w:t>‌</w:t>
      </w:r>
      <w:r w:rsidRPr="00B10F4A">
        <w:rPr>
          <w:rFonts w:hint="cs"/>
          <w:rtl/>
          <w:lang w:bidi="fa-IR"/>
        </w:rPr>
        <w:t>تواند مسیر</w:t>
      </w:r>
      <w:r w:rsidR="007F6E6F">
        <w:rPr>
          <w:rFonts w:hint="cs"/>
          <w:rtl/>
          <w:lang w:bidi="fa-IR"/>
        </w:rPr>
        <w:t>ي</w:t>
      </w:r>
      <w:r w:rsidRPr="00B10F4A">
        <w:rPr>
          <w:rFonts w:hint="cs"/>
          <w:rtl/>
          <w:lang w:bidi="fa-IR"/>
        </w:rPr>
        <w:t xml:space="preserve"> برای عبور این جریان</w:t>
      </w:r>
      <w:r w:rsidR="004F4E4F">
        <w:rPr>
          <w:rFonts w:hint="cs"/>
          <w:rtl/>
          <w:lang w:bidi="fa-IR"/>
        </w:rPr>
        <w:t>‌</w:t>
      </w:r>
      <w:r w:rsidRPr="00B10F4A">
        <w:rPr>
          <w:rFonts w:hint="cs"/>
          <w:rtl/>
          <w:lang w:bidi="fa-IR"/>
        </w:rPr>
        <w:t>ها باشد.</w:t>
      </w:r>
      <w:r w:rsidR="008D6230" w:rsidRPr="00B10F4A">
        <w:rPr>
          <w:rFonts w:hint="cs"/>
          <w:rtl/>
          <w:lang w:bidi="fa-IR"/>
        </w:rPr>
        <w:t xml:space="preserve"> این جریان</w:t>
      </w:r>
      <w:r w:rsidR="004F4E4F">
        <w:rPr>
          <w:rFonts w:hint="cs"/>
          <w:rtl/>
          <w:lang w:bidi="fa-IR"/>
        </w:rPr>
        <w:t>‌</w:t>
      </w:r>
      <w:r w:rsidR="008D6230" w:rsidRPr="00B10F4A">
        <w:rPr>
          <w:rFonts w:hint="cs"/>
          <w:rtl/>
          <w:lang w:bidi="fa-IR"/>
        </w:rPr>
        <w:t>ها از اندازه</w:t>
      </w:r>
      <w:r w:rsidR="004F4E4F">
        <w:rPr>
          <w:rFonts w:hint="cs"/>
          <w:rtl/>
          <w:lang w:bidi="fa-IR"/>
        </w:rPr>
        <w:t>‌</w:t>
      </w:r>
      <w:r w:rsidR="008D6230" w:rsidRPr="00B10F4A">
        <w:rPr>
          <w:rFonts w:hint="cs"/>
          <w:rtl/>
          <w:lang w:bidi="fa-IR"/>
        </w:rPr>
        <w:t>های کوچک</w:t>
      </w:r>
      <w:r w:rsidR="007F6E6F">
        <w:rPr>
          <w:rFonts w:hint="cs"/>
          <w:rtl/>
          <w:lang w:bidi="fa-IR"/>
        </w:rPr>
        <w:t xml:space="preserve"> درحد</w:t>
      </w:r>
      <w:r w:rsidR="008D6230" w:rsidRPr="00B10F4A">
        <w:rPr>
          <w:rFonts w:hint="cs"/>
          <w:rtl/>
          <w:lang w:bidi="fa-IR"/>
        </w:rPr>
        <w:t xml:space="preserve"> آمپر تا ده</w:t>
      </w:r>
      <w:r w:rsidR="004F4E4F">
        <w:rPr>
          <w:rFonts w:hint="cs"/>
          <w:rtl/>
          <w:lang w:bidi="fa-IR"/>
        </w:rPr>
        <w:t>‌</w:t>
      </w:r>
      <w:r w:rsidR="008D6230" w:rsidRPr="00B10F4A">
        <w:rPr>
          <w:rFonts w:hint="cs"/>
          <w:rtl/>
          <w:lang w:bidi="fa-IR"/>
        </w:rPr>
        <w:t>ها کیلو</w:t>
      </w:r>
      <w:r w:rsidR="00842E5A">
        <w:rPr>
          <w:rFonts w:hint="cs"/>
          <w:rtl/>
          <w:lang w:bidi="fa-IR"/>
        </w:rPr>
        <w:t xml:space="preserve"> </w:t>
      </w:r>
      <w:r w:rsidR="008D6230" w:rsidRPr="00B10F4A">
        <w:rPr>
          <w:rFonts w:hint="cs"/>
          <w:rtl/>
          <w:lang w:bidi="fa-IR"/>
        </w:rPr>
        <w:t>آمپر در نوسان است. این دو پدیده تولید سیگنال</w:t>
      </w:r>
      <w:r w:rsidR="00842E5A">
        <w:rPr>
          <w:rFonts w:hint="cs"/>
          <w:rtl/>
          <w:lang w:bidi="fa-IR"/>
        </w:rPr>
        <w:t>‌</w:t>
      </w:r>
      <w:r w:rsidR="008D6230" w:rsidRPr="00B10F4A">
        <w:rPr>
          <w:rFonts w:hint="cs"/>
          <w:rtl/>
          <w:lang w:bidi="fa-IR"/>
        </w:rPr>
        <w:t>هایی با فرکانس</w:t>
      </w:r>
      <w:r w:rsidR="00842E5A">
        <w:rPr>
          <w:rFonts w:hint="cs"/>
          <w:rtl/>
          <w:lang w:bidi="fa-IR"/>
        </w:rPr>
        <w:t>‌</w:t>
      </w:r>
      <w:r w:rsidR="008D6230" w:rsidRPr="00B10F4A">
        <w:rPr>
          <w:rFonts w:hint="cs"/>
          <w:rtl/>
          <w:lang w:bidi="fa-IR"/>
        </w:rPr>
        <w:t xml:space="preserve">های بین </w:t>
      </w:r>
      <w:r w:rsidR="008D6230" w:rsidRPr="00B10F4A">
        <w:rPr>
          <w:lang w:bidi="fa-IR"/>
        </w:rPr>
        <w:t>Hz</w:t>
      </w:r>
      <w:r w:rsidR="008D6230" w:rsidRPr="00B10F4A">
        <w:rPr>
          <w:rFonts w:hint="cs"/>
          <w:rtl/>
          <w:lang w:bidi="fa-IR"/>
        </w:rPr>
        <w:t>50 تا چندین مگاهرتز می</w:t>
      </w:r>
      <w:r w:rsidR="00842E5A">
        <w:rPr>
          <w:rFonts w:hint="cs"/>
          <w:rtl/>
          <w:lang w:bidi="fa-IR"/>
        </w:rPr>
        <w:t>‌</w:t>
      </w:r>
      <w:r w:rsidR="008D6230" w:rsidRPr="00B10F4A">
        <w:rPr>
          <w:rFonts w:hint="cs"/>
          <w:rtl/>
          <w:lang w:bidi="fa-IR"/>
        </w:rPr>
        <w:t>کن</w:t>
      </w:r>
      <w:r w:rsidR="002953C4">
        <w:rPr>
          <w:rFonts w:hint="cs"/>
          <w:rtl/>
          <w:lang w:bidi="fa-IR"/>
        </w:rPr>
        <w:t>ن</w:t>
      </w:r>
      <w:r w:rsidR="008D6230" w:rsidRPr="00B10F4A">
        <w:rPr>
          <w:rFonts w:hint="cs"/>
          <w:rtl/>
          <w:lang w:bidi="fa-IR"/>
        </w:rPr>
        <w:t>د.</w:t>
      </w:r>
    </w:p>
    <w:p w:rsidR="008D6230" w:rsidRPr="00B10F4A" w:rsidRDefault="008D6230" w:rsidP="00842E5A">
      <w:pPr>
        <w:rPr>
          <w:rtl/>
          <w:lang w:bidi="fa-IR"/>
        </w:rPr>
      </w:pPr>
      <w:r w:rsidRPr="00B10F4A">
        <w:rPr>
          <w:rFonts w:hint="cs"/>
          <w:rtl/>
          <w:lang w:bidi="fa-IR"/>
        </w:rPr>
        <w:t xml:space="preserve">وظیفه سیستم ارت فراهم نمودن مسیری است که هر نوع اختلاف ولتاژ بین دو نقطه (ولتاژ تماس و گام) از </w:t>
      </w:r>
      <w:r w:rsidR="00E41578">
        <w:rPr>
          <w:rFonts w:hint="cs"/>
          <w:rtl/>
          <w:lang w:bidi="fa-IR"/>
        </w:rPr>
        <w:t>تأسیسات</w:t>
      </w:r>
      <w:r w:rsidR="00D2129F">
        <w:rPr>
          <w:rFonts w:hint="cs"/>
          <w:rtl/>
          <w:lang w:bidi="fa-IR"/>
        </w:rPr>
        <w:t xml:space="preserve"> را تا حد ممکن پائین نگه دارد كه اين امر توسط كابل حفاظتي </w:t>
      </w:r>
      <w:r w:rsidR="00D2129F">
        <w:rPr>
          <w:lang w:bidi="fa-IR"/>
        </w:rPr>
        <w:t>PE</w:t>
      </w:r>
      <w:r w:rsidR="00D2129F">
        <w:rPr>
          <w:rFonts w:hint="cs"/>
          <w:rtl/>
          <w:lang w:bidi="fa-IR"/>
        </w:rPr>
        <w:t xml:space="preserve"> انجام مي</w:t>
      </w:r>
      <w:r w:rsidR="00842E5A">
        <w:rPr>
          <w:rFonts w:hint="cs"/>
          <w:rtl/>
          <w:lang w:bidi="fa-IR"/>
        </w:rPr>
        <w:t>‌</w:t>
      </w:r>
      <w:r w:rsidR="00D2129F">
        <w:rPr>
          <w:rFonts w:hint="cs"/>
          <w:rtl/>
          <w:lang w:bidi="fa-IR"/>
        </w:rPr>
        <w:t>شود.</w:t>
      </w:r>
      <w:r w:rsidR="00842E5A">
        <w:rPr>
          <w:rFonts w:hint="cs"/>
          <w:rtl/>
          <w:lang w:bidi="fa-IR"/>
        </w:rPr>
        <w:t xml:space="preserve"> </w:t>
      </w:r>
      <w:r w:rsidR="00D2129F">
        <w:rPr>
          <w:rFonts w:hint="cs"/>
          <w:rtl/>
          <w:lang w:bidi="fa-IR"/>
        </w:rPr>
        <w:t xml:space="preserve">بايد توجه داشت كه كابل </w:t>
      </w:r>
      <w:r w:rsidR="00D2129F">
        <w:rPr>
          <w:lang w:bidi="fa-IR"/>
        </w:rPr>
        <w:t>PE</w:t>
      </w:r>
      <w:r w:rsidR="00D2129F">
        <w:rPr>
          <w:rFonts w:hint="cs"/>
          <w:rtl/>
          <w:lang w:bidi="fa-IR"/>
        </w:rPr>
        <w:t xml:space="preserve"> به تنهايي نمي</w:t>
      </w:r>
      <w:r w:rsidR="00842E5A">
        <w:rPr>
          <w:rFonts w:hint="cs"/>
          <w:rtl/>
          <w:lang w:bidi="fa-IR"/>
        </w:rPr>
        <w:t>‌</w:t>
      </w:r>
      <w:r w:rsidR="00D2129F">
        <w:rPr>
          <w:rFonts w:hint="cs"/>
          <w:rtl/>
          <w:lang w:bidi="fa-IR"/>
        </w:rPr>
        <w:t>تواند الزامات سازگاري الكترومغناطيسي را نيز فراهم نمايد.</w:t>
      </w:r>
      <w:r w:rsidRPr="00B10F4A">
        <w:rPr>
          <w:rFonts w:hint="cs"/>
          <w:rtl/>
          <w:lang w:bidi="fa-IR"/>
        </w:rPr>
        <w:t xml:space="preserve"> در گذشته فقط خطا</w:t>
      </w:r>
      <w:r w:rsidR="00D2129F">
        <w:rPr>
          <w:rFonts w:hint="cs"/>
          <w:rtl/>
          <w:lang w:bidi="fa-IR"/>
        </w:rPr>
        <w:t>ها</w:t>
      </w:r>
      <w:r w:rsidRPr="00B10F4A">
        <w:rPr>
          <w:rFonts w:hint="cs"/>
          <w:rtl/>
          <w:lang w:bidi="fa-IR"/>
        </w:rPr>
        <w:t xml:space="preserve">ی </w:t>
      </w:r>
      <w:r w:rsidR="00D2129F">
        <w:rPr>
          <w:rFonts w:hint="cs"/>
          <w:rtl/>
          <w:lang w:bidi="fa-IR"/>
        </w:rPr>
        <w:t xml:space="preserve">سيستم </w:t>
      </w:r>
      <w:r w:rsidRPr="00B10F4A">
        <w:rPr>
          <w:rFonts w:hint="cs"/>
          <w:rtl/>
          <w:lang w:bidi="fa-IR"/>
        </w:rPr>
        <w:t>زمین را برای طراحی سیستم ارت در نظر می</w:t>
      </w:r>
      <w:r w:rsidR="00842E5A">
        <w:rPr>
          <w:rFonts w:hint="cs"/>
          <w:rtl/>
          <w:lang w:bidi="fa-IR"/>
        </w:rPr>
        <w:t>‌</w:t>
      </w:r>
      <w:r w:rsidRPr="00B10F4A">
        <w:rPr>
          <w:rFonts w:hint="cs"/>
          <w:rtl/>
          <w:lang w:bidi="fa-IR"/>
        </w:rPr>
        <w:t xml:space="preserve">گرفتند </w:t>
      </w:r>
      <w:r w:rsidR="00D2129F">
        <w:rPr>
          <w:rFonts w:hint="cs"/>
          <w:rtl/>
          <w:lang w:bidi="fa-IR"/>
        </w:rPr>
        <w:t>و</w:t>
      </w:r>
      <w:r w:rsidR="00842E5A">
        <w:rPr>
          <w:rFonts w:hint="cs"/>
          <w:rtl/>
          <w:lang w:bidi="fa-IR"/>
        </w:rPr>
        <w:t xml:space="preserve"> </w:t>
      </w:r>
      <w:r w:rsidR="00D2129F">
        <w:rPr>
          <w:rFonts w:hint="cs"/>
          <w:rtl/>
          <w:lang w:bidi="fa-IR"/>
        </w:rPr>
        <w:t xml:space="preserve">درنتيجه </w:t>
      </w:r>
      <w:r w:rsidRPr="00B10F4A">
        <w:rPr>
          <w:rFonts w:hint="cs"/>
          <w:rtl/>
          <w:lang w:bidi="fa-IR"/>
        </w:rPr>
        <w:t xml:space="preserve"> مقاومت به عنوان معیار اصلی در نظر گرفته می</w:t>
      </w:r>
      <w:r w:rsidR="00842E5A">
        <w:rPr>
          <w:rFonts w:hint="cs"/>
          <w:rtl/>
          <w:lang w:bidi="fa-IR"/>
        </w:rPr>
        <w:t>‌</w:t>
      </w:r>
      <w:r w:rsidRPr="00B10F4A">
        <w:rPr>
          <w:rFonts w:hint="cs"/>
          <w:rtl/>
          <w:lang w:bidi="fa-IR"/>
        </w:rPr>
        <w:t>شد. این رویکرد هنوز می</w:t>
      </w:r>
      <w:r w:rsidR="00842E5A">
        <w:rPr>
          <w:rFonts w:hint="cs"/>
          <w:rtl/>
          <w:lang w:bidi="fa-IR"/>
        </w:rPr>
        <w:t>‌</w:t>
      </w:r>
      <w:r w:rsidRPr="00B10F4A">
        <w:rPr>
          <w:rFonts w:hint="cs"/>
          <w:rtl/>
          <w:lang w:bidi="fa-IR"/>
        </w:rPr>
        <w:t>تواند برای فرکانس</w:t>
      </w:r>
      <w:r w:rsidR="00842E5A">
        <w:rPr>
          <w:rFonts w:hint="cs"/>
          <w:rtl/>
          <w:lang w:bidi="fa-IR"/>
        </w:rPr>
        <w:t>‌</w:t>
      </w:r>
      <w:r w:rsidRPr="00B10F4A">
        <w:rPr>
          <w:rFonts w:hint="cs"/>
          <w:rtl/>
          <w:lang w:bidi="fa-IR"/>
        </w:rPr>
        <w:t>های کم 50 یا 60 هرتز صحیح باشد اما برای فرکانس</w:t>
      </w:r>
      <w:r w:rsidR="00842E5A">
        <w:rPr>
          <w:rFonts w:hint="cs"/>
          <w:rtl/>
          <w:lang w:bidi="fa-IR"/>
        </w:rPr>
        <w:t>‌</w:t>
      </w:r>
      <w:r w:rsidRPr="00B10F4A">
        <w:rPr>
          <w:rFonts w:hint="cs"/>
          <w:rtl/>
          <w:lang w:bidi="fa-IR"/>
        </w:rPr>
        <w:t>های بالا</w:t>
      </w:r>
      <w:r w:rsidR="00D2129F">
        <w:rPr>
          <w:rFonts w:hint="cs"/>
          <w:rtl/>
          <w:lang w:bidi="fa-IR"/>
        </w:rPr>
        <w:t xml:space="preserve">به دليل پديده القايي در طول مسير، </w:t>
      </w:r>
      <w:r w:rsidRPr="00B10F4A">
        <w:rPr>
          <w:rFonts w:hint="cs"/>
          <w:rtl/>
          <w:lang w:bidi="fa-IR"/>
        </w:rPr>
        <w:t>نامناسب است. امروزه بهتر است سیستم ارت را با توجه به امپدانس</w:t>
      </w:r>
      <w:r w:rsidR="00D2129F">
        <w:rPr>
          <w:rFonts w:hint="cs"/>
          <w:rtl/>
          <w:lang w:bidi="fa-IR"/>
        </w:rPr>
        <w:t xml:space="preserve"> </w:t>
      </w:r>
      <w:r w:rsidR="000E7608">
        <w:rPr>
          <w:rFonts w:hint="cs"/>
          <w:rtl/>
          <w:lang w:bidi="fa-IR"/>
        </w:rPr>
        <w:t>آن</w:t>
      </w:r>
      <w:r w:rsidRPr="00B10F4A">
        <w:rPr>
          <w:rFonts w:hint="cs"/>
          <w:rtl/>
          <w:lang w:bidi="fa-IR"/>
        </w:rPr>
        <w:t xml:space="preserve"> </w:t>
      </w:r>
      <w:r w:rsidR="000E7608">
        <w:rPr>
          <w:rFonts w:hint="cs"/>
          <w:rtl/>
          <w:lang w:bidi="fa-IR"/>
        </w:rPr>
        <w:t>مشخص</w:t>
      </w:r>
      <w:r w:rsidRPr="00B10F4A">
        <w:rPr>
          <w:rFonts w:hint="cs"/>
          <w:rtl/>
          <w:lang w:bidi="fa-IR"/>
        </w:rPr>
        <w:t xml:space="preserve"> کنیم.</w:t>
      </w:r>
    </w:p>
    <w:p w:rsidR="008D6230" w:rsidRPr="0018662E" w:rsidRDefault="008D6230" w:rsidP="00842E5A">
      <w:pPr>
        <w:pStyle w:val="Heading3"/>
        <w:rPr>
          <w:rtl/>
        </w:rPr>
      </w:pPr>
      <w:bookmarkStart w:id="196" w:name="_Toc456028489"/>
      <w:r w:rsidRPr="0018662E">
        <w:rPr>
          <w:rFonts w:hint="cs"/>
          <w:rtl/>
        </w:rPr>
        <w:t>ج-2-2-الزامات سازگاري الكترومغناطيسي</w:t>
      </w:r>
      <w:bookmarkEnd w:id="196"/>
    </w:p>
    <w:p w:rsidR="007F2122" w:rsidRPr="00B10F4A" w:rsidRDefault="007F2122" w:rsidP="00842E5A">
      <w:pPr>
        <w:rPr>
          <w:rtl/>
          <w:lang w:bidi="fa-IR"/>
        </w:rPr>
      </w:pPr>
      <w:r w:rsidRPr="00B10F4A">
        <w:rPr>
          <w:rFonts w:hint="cs"/>
          <w:rtl/>
          <w:lang w:bidi="fa-IR"/>
        </w:rPr>
        <w:t xml:space="preserve">هدف ثانویه سیستم ارت </w:t>
      </w:r>
      <w:r w:rsidR="0018662E">
        <w:rPr>
          <w:rFonts w:hint="cs"/>
          <w:rtl/>
          <w:lang w:bidi="fa-IR"/>
        </w:rPr>
        <w:t xml:space="preserve">استفاده از آن </w:t>
      </w:r>
      <w:r w:rsidRPr="00B10F4A">
        <w:rPr>
          <w:rFonts w:hint="cs"/>
          <w:rtl/>
          <w:lang w:bidi="fa-IR"/>
        </w:rPr>
        <w:t>بعنوان مرجع ولتاژ</w:t>
      </w:r>
      <w:r w:rsidR="0018662E">
        <w:rPr>
          <w:rFonts w:hint="cs"/>
          <w:rtl/>
          <w:lang w:bidi="fa-IR"/>
        </w:rPr>
        <w:t>مشترك</w:t>
      </w:r>
      <w:r w:rsidRPr="00B10F4A">
        <w:rPr>
          <w:rFonts w:hint="cs"/>
          <w:rtl/>
          <w:lang w:bidi="fa-IR"/>
        </w:rPr>
        <w:t xml:space="preserve"> </w:t>
      </w:r>
      <w:r w:rsidR="0018662E">
        <w:rPr>
          <w:rFonts w:hint="cs"/>
          <w:rtl/>
          <w:lang w:bidi="fa-IR"/>
        </w:rPr>
        <w:t>و</w:t>
      </w:r>
      <w:r w:rsidRPr="00B10F4A">
        <w:rPr>
          <w:rFonts w:hint="cs"/>
          <w:rtl/>
          <w:lang w:bidi="fa-IR"/>
        </w:rPr>
        <w:t xml:space="preserve"> کاه</w:t>
      </w:r>
      <w:r w:rsidR="002953C4">
        <w:rPr>
          <w:rFonts w:hint="cs"/>
          <w:rtl/>
          <w:lang w:bidi="fa-IR"/>
        </w:rPr>
        <w:t>ش</w:t>
      </w:r>
      <w:r w:rsidRPr="00B10F4A">
        <w:rPr>
          <w:rFonts w:hint="cs"/>
          <w:rtl/>
          <w:lang w:bidi="fa-IR"/>
        </w:rPr>
        <w:t xml:space="preserve"> اختلالات در</w:t>
      </w:r>
      <w:r w:rsidR="0018662E">
        <w:rPr>
          <w:rFonts w:hint="cs"/>
          <w:rtl/>
          <w:lang w:bidi="fa-IR"/>
        </w:rPr>
        <w:t xml:space="preserve">تجهيزات </w:t>
      </w:r>
      <w:r w:rsidRPr="00B10F4A">
        <w:rPr>
          <w:rFonts w:hint="cs"/>
          <w:rtl/>
          <w:lang w:bidi="fa-IR"/>
        </w:rPr>
        <w:t xml:space="preserve">الکتریکی و الکترونیکی حساس </w:t>
      </w:r>
      <w:r w:rsidR="0018662E">
        <w:rPr>
          <w:rFonts w:hint="cs"/>
          <w:rtl/>
          <w:lang w:bidi="fa-IR"/>
        </w:rPr>
        <w:t>مي</w:t>
      </w:r>
      <w:r w:rsidR="00842E5A">
        <w:rPr>
          <w:rFonts w:hint="cs"/>
          <w:rtl/>
          <w:lang w:bidi="fa-IR"/>
        </w:rPr>
        <w:t>‌</w:t>
      </w:r>
      <w:r w:rsidR="0018662E">
        <w:rPr>
          <w:rFonts w:hint="cs"/>
          <w:rtl/>
          <w:lang w:bidi="fa-IR"/>
        </w:rPr>
        <w:t>باشد</w:t>
      </w:r>
      <w:r w:rsidRPr="00B10F4A">
        <w:rPr>
          <w:rFonts w:hint="cs"/>
          <w:rtl/>
          <w:lang w:bidi="fa-IR"/>
        </w:rPr>
        <w:t>.</w:t>
      </w:r>
    </w:p>
    <w:p w:rsidR="007F2122" w:rsidRPr="00B10F4A" w:rsidRDefault="007F2122" w:rsidP="00842E5A">
      <w:pPr>
        <w:rPr>
          <w:rtl/>
          <w:lang w:bidi="fa-IR"/>
        </w:rPr>
      </w:pPr>
      <w:r w:rsidRPr="00B10F4A">
        <w:rPr>
          <w:rFonts w:hint="cs"/>
          <w:rtl/>
          <w:lang w:bidi="fa-IR"/>
        </w:rPr>
        <w:t xml:space="preserve">هدف سیستم ارت، </w:t>
      </w:r>
      <w:r w:rsidR="0018662E">
        <w:rPr>
          <w:rFonts w:hint="cs"/>
          <w:rtl/>
          <w:lang w:bidi="fa-IR"/>
        </w:rPr>
        <w:t>ايجاد</w:t>
      </w:r>
      <w:r w:rsidRPr="00B10F4A">
        <w:rPr>
          <w:rFonts w:hint="cs"/>
          <w:rtl/>
          <w:lang w:bidi="fa-IR"/>
        </w:rPr>
        <w:t xml:space="preserve"> یک ولتاژ مطلق است که در شکل</w:t>
      </w:r>
      <w:r w:rsidR="002953C4">
        <w:rPr>
          <w:rFonts w:hint="cs"/>
          <w:rtl/>
          <w:lang w:bidi="fa-IR"/>
        </w:rPr>
        <w:t xml:space="preserve"> ج-</w:t>
      </w:r>
      <w:r w:rsidRPr="00B10F4A">
        <w:rPr>
          <w:rFonts w:hint="cs"/>
          <w:rtl/>
          <w:lang w:bidi="fa-IR"/>
        </w:rPr>
        <w:t xml:space="preserve">1 حالت </w:t>
      </w:r>
      <w:r w:rsidRPr="00B10F4A">
        <w:rPr>
          <w:lang w:bidi="fa-IR"/>
        </w:rPr>
        <w:t>A</w:t>
      </w:r>
      <w:r w:rsidRPr="00B10F4A">
        <w:rPr>
          <w:rFonts w:hint="cs"/>
          <w:rtl/>
          <w:lang w:bidi="fa-IR"/>
        </w:rPr>
        <w:t xml:space="preserve"> نیز نشان داده شده است</w:t>
      </w:r>
      <w:r w:rsidR="0018662E">
        <w:rPr>
          <w:rFonts w:hint="cs"/>
          <w:rtl/>
          <w:lang w:bidi="fa-IR"/>
        </w:rPr>
        <w:t xml:space="preserve"> اما اين وضعيت تنها به صورت تئوري امكان پذير خواهد بود.</w:t>
      </w:r>
      <w:r w:rsidR="00842E5A">
        <w:rPr>
          <w:rFonts w:hint="cs"/>
          <w:rtl/>
          <w:lang w:bidi="fa-IR"/>
        </w:rPr>
        <w:t xml:space="preserve"> </w:t>
      </w:r>
      <w:r w:rsidR="0018662E">
        <w:rPr>
          <w:rFonts w:hint="cs"/>
          <w:rtl/>
          <w:lang w:bidi="fa-IR"/>
        </w:rPr>
        <w:t xml:space="preserve">دربعضي مواقع هدف </w:t>
      </w:r>
      <w:r w:rsidRPr="00B10F4A">
        <w:rPr>
          <w:rFonts w:hint="cs"/>
          <w:rtl/>
          <w:lang w:bidi="fa-IR"/>
        </w:rPr>
        <w:t>ایجاد اختلاف ولتاژ صفر</w:t>
      </w:r>
      <w:r w:rsidR="0018662E">
        <w:rPr>
          <w:rFonts w:hint="cs"/>
          <w:rtl/>
          <w:lang w:bidi="fa-IR"/>
        </w:rPr>
        <w:t>را</w:t>
      </w:r>
      <w:r w:rsidRPr="00B10F4A">
        <w:rPr>
          <w:rFonts w:hint="cs"/>
          <w:rtl/>
          <w:lang w:bidi="fa-IR"/>
        </w:rPr>
        <w:t xml:space="preserve"> که همان حالت ایده</w:t>
      </w:r>
      <w:r w:rsidR="00842E5A">
        <w:rPr>
          <w:rFonts w:hint="cs"/>
          <w:rtl/>
          <w:lang w:bidi="fa-IR"/>
        </w:rPr>
        <w:t>‌</w:t>
      </w:r>
      <w:r w:rsidRPr="00B10F4A">
        <w:rPr>
          <w:rFonts w:hint="cs"/>
          <w:rtl/>
          <w:lang w:bidi="fa-IR"/>
        </w:rPr>
        <w:t>آل می</w:t>
      </w:r>
      <w:r w:rsidR="00842E5A">
        <w:rPr>
          <w:rFonts w:hint="cs"/>
          <w:rtl/>
          <w:lang w:bidi="fa-IR"/>
        </w:rPr>
        <w:t>‌</w:t>
      </w:r>
      <w:r w:rsidRPr="00B10F4A">
        <w:rPr>
          <w:rFonts w:hint="cs"/>
          <w:rtl/>
          <w:lang w:bidi="fa-IR"/>
        </w:rPr>
        <w:t xml:space="preserve">باشد </w:t>
      </w:r>
      <w:r w:rsidR="0018662E">
        <w:rPr>
          <w:rFonts w:hint="cs"/>
          <w:rtl/>
          <w:lang w:bidi="fa-IR"/>
        </w:rPr>
        <w:t xml:space="preserve">به </w:t>
      </w:r>
      <w:r w:rsidRPr="00B10F4A">
        <w:rPr>
          <w:rFonts w:hint="cs"/>
          <w:rtl/>
          <w:lang w:bidi="fa-IR"/>
        </w:rPr>
        <w:t>عنوان "هم پتانسیل سازی" می</w:t>
      </w:r>
      <w:r w:rsidR="00842E5A">
        <w:rPr>
          <w:rFonts w:hint="cs"/>
          <w:rtl/>
          <w:lang w:bidi="fa-IR"/>
        </w:rPr>
        <w:t>‌</w:t>
      </w:r>
      <w:r w:rsidRPr="00B10F4A">
        <w:rPr>
          <w:rFonts w:hint="cs"/>
          <w:rtl/>
          <w:lang w:bidi="fa-IR"/>
        </w:rPr>
        <w:t xml:space="preserve">شناسیم. اگر چه مفهوم پتانسیل تنها به الکتریسیته ساکن و </w:t>
      </w:r>
      <w:r w:rsidRPr="00B10F4A">
        <w:rPr>
          <w:lang w:bidi="fa-IR"/>
        </w:rPr>
        <w:t>d.c.</w:t>
      </w:r>
      <w:r w:rsidRPr="00B10F4A">
        <w:rPr>
          <w:rFonts w:hint="cs"/>
          <w:rtl/>
          <w:lang w:bidi="fa-IR"/>
        </w:rPr>
        <w:t xml:space="preserve"> اطلاق می</w:t>
      </w:r>
      <w:r w:rsidR="00842E5A">
        <w:rPr>
          <w:rFonts w:hint="cs"/>
          <w:rtl/>
          <w:lang w:bidi="fa-IR"/>
        </w:rPr>
        <w:t>‌</w:t>
      </w:r>
      <w:r w:rsidRPr="00B10F4A">
        <w:rPr>
          <w:rFonts w:hint="cs"/>
          <w:rtl/>
          <w:lang w:bidi="fa-IR"/>
        </w:rPr>
        <w:t>شود، اما در عمل القا بین هر دو نقطه</w:t>
      </w:r>
      <w:r w:rsidR="0050158A">
        <w:rPr>
          <w:rFonts w:hint="cs"/>
          <w:rtl/>
          <w:lang w:bidi="fa-IR"/>
        </w:rPr>
        <w:t>،</w:t>
      </w:r>
      <w:r w:rsidRPr="00B10F4A">
        <w:rPr>
          <w:rFonts w:hint="cs"/>
          <w:rtl/>
          <w:lang w:bidi="fa-IR"/>
        </w:rPr>
        <w:t xml:space="preserve"> ولتاژی بیشتر از صفر ایجاد می</w:t>
      </w:r>
      <w:r w:rsidR="00842E5A">
        <w:rPr>
          <w:rFonts w:hint="cs"/>
          <w:rtl/>
          <w:lang w:bidi="fa-IR"/>
        </w:rPr>
        <w:t>‌</w:t>
      </w:r>
      <w:r w:rsidRPr="00B10F4A">
        <w:rPr>
          <w:rFonts w:hint="cs"/>
          <w:rtl/>
          <w:lang w:bidi="fa-IR"/>
        </w:rPr>
        <w:t xml:space="preserve">کند. در حالت </w:t>
      </w:r>
      <w:r w:rsidRPr="00B10F4A">
        <w:rPr>
          <w:lang w:bidi="fa-IR"/>
        </w:rPr>
        <w:t>B</w:t>
      </w:r>
      <w:r w:rsidRPr="00B10F4A">
        <w:rPr>
          <w:rFonts w:hint="cs"/>
          <w:rtl/>
          <w:lang w:bidi="fa-IR"/>
        </w:rPr>
        <w:t xml:space="preserve"> از شکل 1 مسیر ولت متر </w:t>
      </w:r>
      <w:r w:rsidRPr="00B10F4A">
        <w:rPr>
          <w:lang w:bidi="fa-IR"/>
        </w:rPr>
        <w:t>B</w:t>
      </w:r>
      <w:r w:rsidRPr="00B10F4A">
        <w:rPr>
          <w:rFonts w:hint="cs"/>
          <w:rtl/>
          <w:lang w:bidi="fa-IR"/>
        </w:rPr>
        <w:t xml:space="preserve"> </w:t>
      </w:r>
      <w:r w:rsidR="00FA6233">
        <w:rPr>
          <w:rFonts w:hint="cs"/>
          <w:rtl/>
          <w:lang w:bidi="fa-IR"/>
        </w:rPr>
        <w:t xml:space="preserve">ولتاژ القايي را به مقدار ولتاژ درحالت </w:t>
      </w:r>
      <w:r w:rsidR="00FA6233">
        <w:rPr>
          <w:lang w:bidi="fa-IR"/>
        </w:rPr>
        <w:t>A</w:t>
      </w:r>
      <w:r w:rsidR="00FA6233">
        <w:rPr>
          <w:rFonts w:hint="cs"/>
          <w:rtl/>
          <w:lang w:bidi="fa-IR"/>
        </w:rPr>
        <w:t xml:space="preserve"> اضافه مي</w:t>
      </w:r>
      <w:r w:rsidR="00842E5A">
        <w:rPr>
          <w:rFonts w:hint="cs"/>
          <w:rtl/>
          <w:lang w:bidi="fa-IR"/>
        </w:rPr>
        <w:t>‌</w:t>
      </w:r>
      <w:r w:rsidR="00FA6233">
        <w:rPr>
          <w:rFonts w:hint="cs"/>
          <w:rtl/>
          <w:lang w:bidi="fa-IR"/>
        </w:rPr>
        <w:t>كند.</w:t>
      </w:r>
      <w:r w:rsidRPr="00B10F4A">
        <w:rPr>
          <w:rFonts w:hint="cs"/>
          <w:rtl/>
          <w:lang w:bidi="fa-IR"/>
        </w:rPr>
        <w:t xml:space="preserve"> ب</w:t>
      </w:r>
      <w:r w:rsidR="00FA6233">
        <w:rPr>
          <w:rFonts w:hint="cs"/>
          <w:rtl/>
          <w:lang w:bidi="fa-IR"/>
        </w:rPr>
        <w:t>ر</w:t>
      </w:r>
      <w:r w:rsidRPr="00B10F4A">
        <w:rPr>
          <w:rFonts w:hint="cs"/>
          <w:rtl/>
          <w:lang w:bidi="fa-IR"/>
        </w:rPr>
        <w:t xml:space="preserve"> همین </w:t>
      </w:r>
      <w:r w:rsidR="00FA6233">
        <w:rPr>
          <w:rFonts w:hint="cs"/>
          <w:rtl/>
          <w:lang w:bidi="fa-IR"/>
        </w:rPr>
        <w:t>اصل،</w:t>
      </w:r>
      <w:r w:rsidRPr="00B10F4A">
        <w:rPr>
          <w:rFonts w:hint="cs"/>
          <w:rtl/>
          <w:lang w:bidi="fa-IR"/>
        </w:rPr>
        <w:t xml:space="preserve"> اتص</w:t>
      </w:r>
      <w:r w:rsidR="00FA6233">
        <w:rPr>
          <w:rFonts w:hint="cs"/>
          <w:rtl/>
          <w:lang w:bidi="fa-IR"/>
        </w:rPr>
        <w:t>ال</w:t>
      </w:r>
      <w:r w:rsidRPr="00B10F4A">
        <w:rPr>
          <w:rFonts w:hint="cs"/>
          <w:rtl/>
          <w:lang w:bidi="fa-IR"/>
        </w:rPr>
        <w:t xml:space="preserve"> بین تجهیزات</w:t>
      </w:r>
      <w:r w:rsidR="00FA6233">
        <w:rPr>
          <w:rFonts w:hint="cs"/>
          <w:rtl/>
          <w:lang w:bidi="fa-IR"/>
        </w:rPr>
        <w:t>ي</w:t>
      </w:r>
      <w:r w:rsidRPr="00B10F4A">
        <w:rPr>
          <w:rFonts w:hint="cs"/>
          <w:rtl/>
          <w:lang w:bidi="fa-IR"/>
        </w:rPr>
        <w:t xml:space="preserve"> </w:t>
      </w:r>
      <w:r w:rsidR="00FA6233">
        <w:rPr>
          <w:rFonts w:hint="cs"/>
          <w:rtl/>
          <w:lang w:bidi="fa-IR"/>
        </w:rPr>
        <w:t>را</w:t>
      </w:r>
      <w:r w:rsidRPr="00B10F4A">
        <w:rPr>
          <w:rFonts w:hint="cs"/>
          <w:rtl/>
          <w:lang w:bidi="fa-IR"/>
        </w:rPr>
        <w:t>که از هم فاصله دا</w:t>
      </w:r>
      <w:r w:rsidR="00FA6233">
        <w:rPr>
          <w:rFonts w:hint="cs"/>
          <w:rtl/>
          <w:lang w:bidi="fa-IR"/>
        </w:rPr>
        <w:t>شته</w:t>
      </w:r>
      <w:r w:rsidRPr="00B10F4A">
        <w:rPr>
          <w:rFonts w:hint="cs"/>
          <w:rtl/>
          <w:lang w:bidi="fa-IR"/>
        </w:rPr>
        <w:t xml:space="preserve"> و </w:t>
      </w:r>
      <w:r w:rsidR="00FA6233">
        <w:rPr>
          <w:rFonts w:hint="cs"/>
          <w:rtl/>
          <w:lang w:bidi="fa-IR"/>
        </w:rPr>
        <w:t xml:space="preserve">داراي </w:t>
      </w:r>
      <w:r w:rsidRPr="00B10F4A">
        <w:rPr>
          <w:rFonts w:hint="cs"/>
          <w:rtl/>
          <w:lang w:bidi="fa-IR"/>
        </w:rPr>
        <w:t>منبع مشترک</w:t>
      </w:r>
      <w:r w:rsidR="00FA6233">
        <w:rPr>
          <w:rFonts w:hint="cs"/>
          <w:rtl/>
          <w:lang w:bidi="fa-IR"/>
        </w:rPr>
        <w:t xml:space="preserve"> هستند</w:t>
      </w:r>
      <w:r w:rsidR="00842E5A">
        <w:rPr>
          <w:rFonts w:hint="cs"/>
          <w:rtl/>
          <w:lang w:bidi="fa-IR"/>
        </w:rPr>
        <w:t xml:space="preserve"> </w:t>
      </w:r>
      <w:r w:rsidR="00FA6233">
        <w:rPr>
          <w:rFonts w:hint="cs"/>
          <w:rtl/>
          <w:lang w:bidi="fa-IR"/>
        </w:rPr>
        <w:t>را</w:t>
      </w:r>
      <w:r w:rsidRPr="00B10F4A">
        <w:rPr>
          <w:rFonts w:hint="cs"/>
          <w:rtl/>
          <w:lang w:bidi="fa-IR"/>
        </w:rPr>
        <w:t xml:space="preserve"> می</w:t>
      </w:r>
      <w:r w:rsidR="00842E5A">
        <w:rPr>
          <w:rFonts w:hint="cs"/>
          <w:rtl/>
          <w:lang w:bidi="fa-IR"/>
        </w:rPr>
        <w:t>‌</w:t>
      </w:r>
      <w:r w:rsidRPr="00B10F4A">
        <w:rPr>
          <w:rFonts w:hint="cs"/>
          <w:rtl/>
          <w:lang w:bidi="fa-IR"/>
        </w:rPr>
        <w:t xml:space="preserve">توان </w:t>
      </w:r>
      <w:r w:rsidR="00FA6233">
        <w:rPr>
          <w:rFonts w:hint="cs"/>
          <w:rtl/>
          <w:lang w:bidi="fa-IR"/>
        </w:rPr>
        <w:t>مانند</w:t>
      </w:r>
      <w:r w:rsidRPr="00B10F4A">
        <w:rPr>
          <w:rFonts w:hint="cs"/>
          <w:rtl/>
          <w:lang w:bidi="fa-IR"/>
        </w:rPr>
        <w:t xml:space="preserve"> حالت </w:t>
      </w:r>
      <w:r w:rsidRPr="00B10F4A">
        <w:rPr>
          <w:lang w:bidi="fa-IR"/>
        </w:rPr>
        <w:t>A</w:t>
      </w:r>
      <w:r w:rsidRPr="00B10F4A">
        <w:rPr>
          <w:rFonts w:hint="cs"/>
          <w:rtl/>
          <w:lang w:bidi="fa-IR"/>
        </w:rPr>
        <w:t xml:space="preserve"> یا </w:t>
      </w:r>
      <w:r w:rsidRPr="00B10F4A">
        <w:rPr>
          <w:lang w:bidi="fa-IR"/>
        </w:rPr>
        <w:t>B</w:t>
      </w:r>
      <w:r w:rsidRPr="00B10F4A">
        <w:rPr>
          <w:rFonts w:hint="cs"/>
          <w:rtl/>
          <w:lang w:bidi="fa-IR"/>
        </w:rPr>
        <w:t xml:space="preserve"> در نظر گرفت. ولتاژ القائی </w:t>
      </w:r>
      <w:r w:rsidR="00DE75DD" w:rsidRPr="00B10F4A">
        <w:rPr>
          <w:rFonts w:hint="cs"/>
          <w:rtl/>
          <w:lang w:bidi="fa-IR"/>
        </w:rPr>
        <w:t xml:space="preserve">ايجادشده </w:t>
      </w:r>
      <w:r w:rsidRPr="00B10F4A">
        <w:rPr>
          <w:rFonts w:hint="cs"/>
          <w:rtl/>
          <w:lang w:bidi="fa-IR"/>
        </w:rPr>
        <w:t xml:space="preserve">در حالت </w:t>
      </w:r>
      <w:r w:rsidRPr="00B10F4A">
        <w:rPr>
          <w:lang w:bidi="fa-IR"/>
        </w:rPr>
        <w:t>B</w:t>
      </w:r>
      <w:r w:rsidRPr="00B10F4A">
        <w:rPr>
          <w:rFonts w:hint="cs"/>
          <w:rtl/>
          <w:lang w:bidi="fa-IR"/>
        </w:rPr>
        <w:t xml:space="preserve"> </w:t>
      </w:r>
      <w:r w:rsidRPr="00B10F4A">
        <w:rPr>
          <w:rFonts w:hint="cs"/>
          <w:rtl/>
          <w:lang w:bidi="fa-IR"/>
        </w:rPr>
        <w:lastRenderedPageBreak/>
        <w:t>می</w:t>
      </w:r>
      <w:r w:rsidR="00842E5A">
        <w:rPr>
          <w:rFonts w:hint="cs"/>
          <w:rtl/>
          <w:lang w:bidi="fa-IR"/>
        </w:rPr>
        <w:t>‌</w:t>
      </w:r>
      <w:r w:rsidRPr="00B10F4A">
        <w:rPr>
          <w:rFonts w:hint="cs"/>
          <w:rtl/>
          <w:lang w:bidi="fa-IR"/>
        </w:rPr>
        <w:t>تواند در</w:t>
      </w:r>
      <w:r w:rsidR="00FA6233">
        <w:rPr>
          <w:rFonts w:hint="cs"/>
          <w:rtl/>
          <w:lang w:bidi="fa-IR"/>
        </w:rPr>
        <w:t>مقدار</w:t>
      </w:r>
      <w:r w:rsidRPr="00B10F4A">
        <w:rPr>
          <w:rFonts w:hint="cs"/>
          <w:rtl/>
          <w:lang w:bidi="fa-IR"/>
        </w:rPr>
        <w:t xml:space="preserve"> </w:t>
      </w:r>
      <w:r w:rsidR="00094867" w:rsidRPr="00B10F4A">
        <w:rPr>
          <w:rFonts w:hint="cs"/>
          <w:rtl/>
          <w:lang w:bidi="fa-IR"/>
        </w:rPr>
        <w:t>مرجع ولتاژ</w:t>
      </w:r>
      <w:r w:rsidR="00FA6233">
        <w:rPr>
          <w:rFonts w:hint="cs"/>
          <w:rtl/>
          <w:lang w:bidi="fa-IR"/>
        </w:rPr>
        <w:t>تغييري</w:t>
      </w:r>
      <w:r w:rsidRPr="00B10F4A">
        <w:rPr>
          <w:rFonts w:hint="cs"/>
          <w:rtl/>
          <w:lang w:bidi="fa-IR"/>
        </w:rPr>
        <w:t xml:space="preserve"> ایجاد کند که بستگی </w:t>
      </w:r>
      <w:r w:rsidRPr="00B10F4A">
        <w:rPr>
          <w:rFonts w:hint="cs"/>
          <w:color w:val="000000" w:themeColor="text1"/>
          <w:rtl/>
          <w:lang w:bidi="fa-IR"/>
        </w:rPr>
        <w:t>به</w:t>
      </w:r>
      <w:r w:rsidR="00FA6233">
        <w:rPr>
          <w:rFonts w:hint="cs"/>
          <w:color w:val="000000" w:themeColor="text1"/>
          <w:rtl/>
          <w:lang w:bidi="fa-IR"/>
        </w:rPr>
        <w:t xml:space="preserve"> طول</w:t>
      </w:r>
      <w:r w:rsidRPr="00B10F4A">
        <w:rPr>
          <w:rFonts w:hint="cs"/>
          <w:color w:val="000000" w:themeColor="text1"/>
          <w:rtl/>
          <w:lang w:bidi="fa-IR"/>
        </w:rPr>
        <w:t xml:space="preserve"> </w:t>
      </w:r>
      <w:r w:rsidR="00094867" w:rsidRPr="00B10F4A">
        <w:rPr>
          <w:rFonts w:hint="cs"/>
          <w:color w:val="000000" w:themeColor="text1"/>
          <w:rtl/>
          <w:lang w:bidi="fa-IR"/>
        </w:rPr>
        <w:t>مسير</w:t>
      </w:r>
      <w:r w:rsidRPr="00B10F4A">
        <w:rPr>
          <w:rFonts w:hint="cs"/>
          <w:color w:val="000000" w:themeColor="text1"/>
          <w:rtl/>
          <w:lang w:bidi="fa-IR"/>
        </w:rPr>
        <w:t xml:space="preserve"> </w:t>
      </w:r>
      <w:r w:rsidRPr="00B10F4A">
        <w:rPr>
          <w:rFonts w:hint="cs"/>
          <w:rtl/>
          <w:lang w:bidi="fa-IR"/>
        </w:rPr>
        <w:t xml:space="preserve">واقعی دارد. </w:t>
      </w:r>
      <w:r w:rsidR="00094867" w:rsidRPr="00B10F4A">
        <w:rPr>
          <w:rFonts w:hint="cs"/>
          <w:rtl/>
          <w:lang w:bidi="fa-IR"/>
        </w:rPr>
        <w:t xml:space="preserve">اين شرايط </w:t>
      </w:r>
      <w:r w:rsidRPr="00B10F4A">
        <w:rPr>
          <w:rFonts w:hint="cs"/>
          <w:rtl/>
          <w:lang w:bidi="fa-IR"/>
        </w:rPr>
        <w:t>حتی در</w:t>
      </w:r>
      <w:r w:rsidR="00094867" w:rsidRPr="00B10F4A">
        <w:rPr>
          <w:rFonts w:hint="cs"/>
          <w:rtl/>
          <w:lang w:bidi="fa-IR"/>
        </w:rPr>
        <w:t>فركانس</w:t>
      </w:r>
      <w:r w:rsidR="00842E5A">
        <w:rPr>
          <w:rFonts w:hint="cs"/>
          <w:rtl/>
          <w:lang w:bidi="fa-IR"/>
        </w:rPr>
        <w:t>‌</w:t>
      </w:r>
      <w:r w:rsidR="00094867" w:rsidRPr="00B10F4A">
        <w:rPr>
          <w:rFonts w:hint="cs"/>
          <w:rtl/>
          <w:lang w:bidi="fa-IR"/>
        </w:rPr>
        <w:t xml:space="preserve">هاي </w:t>
      </w:r>
      <w:r w:rsidRPr="00B10F4A">
        <w:rPr>
          <w:rFonts w:hint="cs"/>
          <w:rtl/>
          <w:lang w:bidi="fa-IR"/>
        </w:rPr>
        <w:t xml:space="preserve"> 50 یا 60 هرتز </w:t>
      </w:r>
      <w:r w:rsidR="00094867" w:rsidRPr="00B10F4A">
        <w:rPr>
          <w:rFonts w:hint="cs"/>
          <w:rtl/>
          <w:lang w:bidi="fa-IR"/>
        </w:rPr>
        <w:t>نيز</w:t>
      </w:r>
      <w:r w:rsidRPr="00B10F4A">
        <w:rPr>
          <w:rFonts w:hint="cs"/>
          <w:rtl/>
          <w:lang w:bidi="fa-IR"/>
        </w:rPr>
        <w:t xml:space="preserve"> وجود</w:t>
      </w:r>
      <w:r w:rsidR="00FA6233">
        <w:rPr>
          <w:rFonts w:hint="cs"/>
          <w:rtl/>
          <w:lang w:bidi="fa-IR"/>
        </w:rPr>
        <w:t>خواهد</w:t>
      </w:r>
      <w:r w:rsidRPr="00B10F4A">
        <w:rPr>
          <w:rFonts w:hint="cs"/>
          <w:rtl/>
          <w:lang w:bidi="fa-IR"/>
        </w:rPr>
        <w:t xml:space="preserve"> دا</w:t>
      </w:r>
      <w:r w:rsidR="00FA6233">
        <w:rPr>
          <w:rFonts w:hint="cs"/>
          <w:rtl/>
          <w:lang w:bidi="fa-IR"/>
        </w:rPr>
        <w:t>شت</w:t>
      </w:r>
      <w:r w:rsidRPr="00B10F4A">
        <w:rPr>
          <w:rFonts w:hint="cs"/>
          <w:rtl/>
          <w:lang w:bidi="fa-IR"/>
        </w:rPr>
        <w:t xml:space="preserve">. در تئوری تنها یک </w:t>
      </w:r>
      <w:r w:rsidR="00094867" w:rsidRPr="00B10F4A">
        <w:rPr>
          <w:rFonts w:hint="cs"/>
          <w:rtl/>
          <w:lang w:bidi="fa-IR"/>
        </w:rPr>
        <w:t>سطح</w:t>
      </w:r>
      <w:r w:rsidRPr="00B10F4A">
        <w:rPr>
          <w:rFonts w:hint="cs"/>
          <w:rtl/>
          <w:lang w:bidi="fa-IR"/>
        </w:rPr>
        <w:t xml:space="preserve"> </w:t>
      </w:r>
      <w:r w:rsidR="00FA6233">
        <w:rPr>
          <w:rFonts w:hint="cs"/>
          <w:rtl/>
          <w:lang w:bidi="fa-IR"/>
        </w:rPr>
        <w:t>مناسب</w:t>
      </w:r>
      <w:r w:rsidRPr="00B10F4A">
        <w:rPr>
          <w:rFonts w:hint="cs"/>
          <w:rtl/>
          <w:lang w:bidi="fa-IR"/>
        </w:rPr>
        <w:t xml:space="preserve"> بزرگ و هادی می</w:t>
      </w:r>
      <w:r w:rsidR="00842E5A">
        <w:rPr>
          <w:rFonts w:hint="cs"/>
          <w:rtl/>
          <w:lang w:bidi="fa-IR"/>
        </w:rPr>
        <w:t>‌</w:t>
      </w:r>
      <w:r w:rsidRPr="00B10F4A">
        <w:rPr>
          <w:rFonts w:hint="cs"/>
          <w:rtl/>
          <w:lang w:bidi="fa-IR"/>
        </w:rPr>
        <w:t xml:space="preserve">تواند به عنوان </w:t>
      </w:r>
      <w:r w:rsidR="00094867" w:rsidRPr="00B10F4A">
        <w:rPr>
          <w:rFonts w:hint="cs"/>
          <w:rtl/>
          <w:lang w:bidi="fa-IR"/>
        </w:rPr>
        <w:t>مرجع ولتاژ</w:t>
      </w:r>
      <w:r w:rsidRPr="00B10F4A">
        <w:rPr>
          <w:rFonts w:hint="cs"/>
          <w:rtl/>
          <w:lang w:bidi="fa-IR"/>
        </w:rPr>
        <w:t xml:space="preserve"> در نظر گرفته شود که این شرایط تنها در صورتی که سیم</w:t>
      </w:r>
      <w:r w:rsidR="00842E5A">
        <w:rPr>
          <w:rFonts w:hint="cs"/>
          <w:rtl/>
          <w:lang w:bidi="fa-IR"/>
        </w:rPr>
        <w:t>‌</w:t>
      </w:r>
      <w:r w:rsidRPr="00B10F4A">
        <w:rPr>
          <w:rFonts w:hint="cs"/>
          <w:rtl/>
          <w:lang w:bidi="fa-IR"/>
        </w:rPr>
        <w:t xml:space="preserve">های ولت متر بطور </w:t>
      </w:r>
      <w:r w:rsidR="0068705F">
        <w:rPr>
          <w:rFonts w:hint="cs"/>
          <w:rtl/>
          <w:lang w:bidi="fa-IR"/>
        </w:rPr>
        <w:t>كافي كوتاه باشد</w:t>
      </w:r>
      <w:r w:rsidR="00094867" w:rsidRPr="00B10F4A">
        <w:rPr>
          <w:rFonts w:hint="cs"/>
          <w:rtl/>
          <w:lang w:bidi="fa-IR"/>
        </w:rPr>
        <w:t>، قابل اندازه</w:t>
      </w:r>
      <w:r w:rsidR="00842E5A">
        <w:rPr>
          <w:rFonts w:hint="cs"/>
          <w:rtl/>
          <w:lang w:bidi="fa-IR"/>
        </w:rPr>
        <w:t>‌</w:t>
      </w:r>
      <w:r w:rsidR="00094867" w:rsidRPr="00B10F4A">
        <w:rPr>
          <w:rFonts w:hint="cs"/>
          <w:rtl/>
          <w:lang w:bidi="fa-IR"/>
        </w:rPr>
        <w:t>گيري خواهد</w:t>
      </w:r>
      <w:r w:rsidR="00842E5A">
        <w:rPr>
          <w:rFonts w:hint="cs"/>
          <w:rtl/>
          <w:lang w:bidi="fa-IR"/>
        </w:rPr>
        <w:t xml:space="preserve"> </w:t>
      </w:r>
      <w:r w:rsidR="00094867" w:rsidRPr="00B10F4A">
        <w:rPr>
          <w:rFonts w:hint="cs"/>
          <w:rtl/>
          <w:lang w:bidi="fa-IR"/>
        </w:rPr>
        <w:t>بود.</w:t>
      </w:r>
    </w:p>
    <w:p w:rsidR="00094867" w:rsidRPr="00B10F4A" w:rsidRDefault="00094867" w:rsidP="00094867">
      <w:pPr>
        <w:jc w:val="center"/>
        <w:rPr>
          <w:rFonts w:cs="B Compset"/>
          <w:lang w:bidi="fa-IR"/>
        </w:rPr>
      </w:pPr>
      <w:r w:rsidRPr="00B10F4A">
        <w:rPr>
          <w:rFonts w:cs="B Compset" w:hint="cs"/>
          <w:noProof/>
          <w:lang w:bidi="fa-IR"/>
        </w:rPr>
        <w:drawing>
          <wp:inline distT="0" distB="0" distL="0" distR="0">
            <wp:extent cx="3665220" cy="2070100"/>
            <wp:effectExtent l="19050" t="0" r="0" b="0"/>
            <wp:docPr id="19" name="Picture 7" descr="D:\amouj\translation\IEEE 61000\pi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translation\IEEE 61000\pic\1.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665220" cy="2070100"/>
                    </a:xfrm>
                    <a:prstGeom prst="rect">
                      <a:avLst/>
                    </a:prstGeom>
                    <a:noFill/>
                    <a:ln w="9525">
                      <a:noFill/>
                      <a:miter lim="800000"/>
                      <a:headEnd/>
                      <a:tailEnd/>
                    </a:ln>
                  </pic:spPr>
                </pic:pic>
              </a:graphicData>
            </a:graphic>
          </wp:inline>
        </w:drawing>
      </w:r>
    </w:p>
    <w:p w:rsidR="00094867" w:rsidRPr="00FA6233" w:rsidRDefault="00094867" w:rsidP="00842E5A">
      <w:pPr>
        <w:pStyle w:val="a0"/>
        <w:spacing w:after="240"/>
        <w:rPr>
          <w:rtl/>
        </w:rPr>
      </w:pPr>
      <w:r w:rsidRPr="00FA6233">
        <w:rPr>
          <w:rFonts w:hint="cs"/>
          <w:rtl/>
        </w:rPr>
        <w:t xml:space="preserve">شکل </w:t>
      </w:r>
      <w:r w:rsidR="000B4972" w:rsidRPr="00FA6233">
        <w:rPr>
          <w:rFonts w:hint="cs"/>
          <w:rtl/>
        </w:rPr>
        <w:t>ج</w:t>
      </w:r>
      <w:r w:rsidRPr="00FA6233">
        <w:rPr>
          <w:rFonts w:hint="cs"/>
          <w:rtl/>
        </w:rPr>
        <w:t xml:space="preserve"> </w:t>
      </w:r>
      <w:r w:rsidRPr="00FA6233">
        <w:t>1</w:t>
      </w:r>
      <w:r w:rsidR="00FA6233">
        <w:rPr>
          <w:rFonts w:hint="cs"/>
          <w:rtl/>
        </w:rPr>
        <w:t xml:space="preserve">- </w:t>
      </w:r>
      <w:r w:rsidRPr="00FA6233">
        <w:rPr>
          <w:rFonts w:hint="cs"/>
          <w:rtl/>
        </w:rPr>
        <w:t xml:space="preserve">برداشت </w:t>
      </w:r>
      <w:r w:rsidR="00FA6233">
        <w:rPr>
          <w:rFonts w:hint="cs"/>
          <w:rtl/>
        </w:rPr>
        <w:t xml:space="preserve"> نامناسب</w:t>
      </w:r>
      <w:r w:rsidRPr="00FA6233">
        <w:rPr>
          <w:rFonts w:hint="cs"/>
          <w:rtl/>
        </w:rPr>
        <w:t xml:space="preserve"> از مفهوم هم پتاسیل بودن بخصوص در فرکانس</w:t>
      </w:r>
      <w:r w:rsidR="00842E5A">
        <w:rPr>
          <w:rFonts w:hint="cs"/>
          <w:rtl/>
        </w:rPr>
        <w:t>‌</w:t>
      </w:r>
      <w:r w:rsidRPr="00FA6233">
        <w:rPr>
          <w:rFonts w:hint="cs"/>
          <w:rtl/>
        </w:rPr>
        <w:t>های بالا</w:t>
      </w:r>
    </w:p>
    <w:p w:rsidR="00D54EAD" w:rsidRPr="00B10F4A" w:rsidRDefault="006F01BC" w:rsidP="00842E5A">
      <w:pPr>
        <w:rPr>
          <w:lang w:bidi="fa-IR"/>
        </w:rPr>
      </w:pPr>
      <w:r w:rsidRPr="00B10F4A">
        <w:rPr>
          <w:rFonts w:hint="cs"/>
          <w:rtl/>
          <w:lang w:bidi="fa-IR"/>
        </w:rPr>
        <w:t>نكته</w:t>
      </w:r>
      <w:r w:rsidR="00D54EAD" w:rsidRPr="00B10F4A">
        <w:rPr>
          <w:rFonts w:hint="cs"/>
          <w:rtl/>
          <w:lang w:bidi="fa-IR"/>
        </w:rPr>
        <w:t xml:space="preserve">: در حالت </w:t>
      </w:r>
      <w:r w:rsidR="00D54EAD" w:rsidRPr="00B10F4A">
        <w:rPr>
          <w:lang w:bidi="fa-IR"/>
        </w:rPr>
        <w:t>A</w:t>
      </w:r>
      <w:r w:rsidR="00D54EAD" w:rsidRPr="00B10F4A">
        <w:rPr>
          <w:rFonts w:hint="cs"/>
          <w:rtl/>
          <w:lang w:bidi="fa-IR"/>
        </w:rPr>
        <w:t>، سیم</w:t>
      </w:r>
      <w:r w:rsidR="00842E5A">
        <w:rPr>
          <w:rFonts w:hint="cs"/>
          <w:rtl/>
          <w:lang w:bidi="fa-IR"/>
        </w:rPr>
        <w:t>‌</w:t>
      </w:r>
      <w:r w:rsidR="00D54EAD" w:rsidRPr="00B10F4A">
        <w:rPr>
          <w:rFonts w:hint="cs"/>
          <w:rtl/>
          <w:lang w:bidi="fa-IR"/>
        </w:rPr>
        <w:t xml:space="preserve">های ولت متر نزدیک به سطح مرجع قرار دارند، و تفاوت ولتاژ نمایش داده شده توسط ولت متر ناچیز است. در حالت </w:t>
      </w:r>
      <w:r w:rsidR="00D54EAD" w:rsidRPr="00B10F4A">
        <w:rPr>
          <w:lang w:bidi="fa-IR"/>
        </w:rPr>
        <w:t>B</w:t>
      </w:r>
      <w:r w:rsidR="00D54EAD" w:rsidRPr="00B10F4A">
        <w:rPr>
          <w:rFonts w:hint="cs"/>
          <w:rtl/>
          <w:lang w:bidi="fa-IR"/>
        </w:rPr>
        <w:t xml:space="preserve"> مسیر طولانی سیم</w:t>
      </w:r>
      <w:r w:rsidR="00842E5A">
        <w:rPr>
          <w:rFonts w:hint="cs"/>
          <w:rtl/>
          <w:lang w:bidi="fa-IR"/>
        </w:rPr>
        <w:t>‌</w:t>
      </w:r>
      <w:r w:rsidR="00D54EAD" w:rsidRPr="00B10F4A">
        <w:rPr>
          <w:rFonts w:hint="cs"/>
          <w:rtl/>
          <w:lang w:bidi="fa-IR"/>
        </w:rPr>
        <w:t>های ولت متر سبب ايجاديك ولتاژ القا</w:t>
      </w:r>
      <w:r w:rsidR="003B3FDC" w:rsidRPr="00B10F4A">
        <w:rPr>
          <w:rFonts w:hint="cs"/>
          <w:rtl/>
          <w:lang w:bidi="fa-IR"/>
        </w:rPr>
        <w:t>يي</w:t>
      </w:r>
      <w:r w:rsidR="00D54EAD" w:rsidRPr="00B10F4A">
        <w:rPr>
          <w:rFonts w:hint="cs"/>
          <w:rtl/>
          <w:lang w:bidi="fa-IR"/>
        </w:rPr>
        <w:t xml:space="preserve"> </w:t>
      </w:r>
      <w:r w:rsidR="003B3FDC" w:rsidRPr="00B10F4A">
        <w:rPr>
          <w:rFonts w:hint="cs"/>
          <w:rtl/>
          <w:lang w:bidi="fa-IR"/>
        </w:rPr>
        <w:t>در</w:t>
      </w:r>
      <w:r w:rsidR="00D54EAD" w:rsidRPr="00B10F4A">
        <w:rPr>
          <w:rFonts w:hint="cs"/>
          <w:rtl/>
          <w:lang w:bidi="fa-IR"/>
        </w:rPr>
        <w:t xml:space="preserve"> حلقه </w:t>
      </w:r>
      <w:r w:rsidR="003B3FDC" w:rsidRPr="00B10F4A">
        <w:rPr>
          <w:rFonts w:hint="cs"/>
          <w:rtl/>
          <w:lang w:bidi="fa-IR"/>
        </w:rPr>
        <w:t>مي</w:t>
      </w:r>
      <w:r w:rsidR="00842E5A">
        <w:rPr>
          <w:rFonts w:hint="cs"/>
          <w:rtl/>
          <w:lang w:bidi="fa-IR"/>
        </w:rPr>
        <w:t>‌</w:t>
      </w:r>
      <w:r w:rsidR="003B3FDC" w:rsidRPr="00B10F4A">
        <w:rPr>
          <w:rFonts w:hint="cs"/>
          <w:rtl/>
          <w:lang w:bidi="fa-IR"/>
        </w:rPr>
        <w:t>شود.</w:t>
      </w:r>
    </w:p>
    <w:p w:rsidR="00094867" w:rsidRPr="00B10F4A" w:rsidRDefault="00094867" w:rsidP="00842E5A">
      <w:pPr>
        <w:rPr>
          <w:rtl/>
          <w:lang w:bidi="fa-IR"/>
        </w:rPr>
      </w:pPr>
      <w:r w:rsidRPr="00B10F4A">
        <w:rPr>
          <w:rFonts w:hint="cs"/>
          <w:rtl/>
          <w:lang w:bidi="fa-IR"/>
        </w:rPr>
        <w:t>سیستم ارت با این اصل که مسیری برای بازگشت جریان بین منبع اختلال و سیستم های الکترونیکی حساس</w:t>
      </w:r>
      <w:r w:rsidR="0090643C">
        <w:rPr>
          <w:rFonts w:hint="cs"/>
          <w:rtl/>
          <w:lang w:bidi="fa-IR"/>
        </w:rPr>
        <w:t xml:space="preserve"> و</w:t>
      </w:r>
      <w:r w:rsidRPr="00B10F4A">
        <w:rPr>
          <w:rFonts w:hint="cs"/>
          <w:rtl/>
          <w:lang w:bidi="fa-IR"/>
        </w:rPr>
        <w:t xml:space="preserve"> یا مرجع ولتاژ برای وسایل حفاظتی </w:t>
      </w:r>
      <w:r w:rsidR="0090643C">
        <w:rPr>
          <w:rFonts w:hint="cs"/>
          <w:rtl/>
          <w:lang w:bidi="fa-IR"/>
        </w:rPr>
        <w:t>مي</w:t>
      </w:r>
      <w:r w:rsidR="00842E5A">
        <w:rPr>
          <w:rFonts w:hint="cs"/>
          <w:rtl/>
          <w:lang w:bidi="fa-IR"/>
        </w:rPr>
        <w:t>‌</w:t>
      </w:r>
      <w:r w:rsidR="0090643C">
        <w:rPr>
          <w:rFonts w:hint="cs"/>
          <w:rtl/>
          <w:lang w:bidi="fa-IR"/>
        </w:rPr>
        <w:t>باشد،</w:t>
      </w:r>
      <w:r w:rsidRPr="00B10F4A">
        <w:rPr>
          <w:rFonts w:hint="cs"/>
          <w:rtl/>
          <w:lang w:bidi="fa-IR"/>
        </w:rPr>
        <w:t xml:space="preserve"> در امر کاهش اختلالات مشارکت می</w:t>
      </w:r>
      <w:r w:rsidR="00842E5A">
        <w:rPr>
          <w:rFonts w:hint="cs"/>
          <w:rtl/>
          <w:lang w:bidi="fa-IR"/>
        </w:rPr>
        <w:t>‌</w:t>
      </w:r>
      <w:r w:rsidRPr="00B10F4A">
        <w:rPr>
          <w:rFonts w:hint="cs"/>
          <w:rtl/>
          <w:lang w:bidi="fa-IR"/>
        </w:rPr>
        <w:t>کند. به عبارت دیگر اختلالات را می</w:t>
      </w:r>
      <w:r w:rsidR="00842E5A">
        <w:rPr>
          <w:rFonts w:hint="cs"/>
          <w:rtl/>
          <w:lang w:bidi="fa-IR"/>
        </w:rPr>
        <w:t>‌</w:t>
      </w:r>
      <w:r w:rsidRPr="00B10F4A">
        <w:rPr>
          <w:rFonts w:hint="cs"/>
          <w:rtl/>
          <w:lang w:bidi="fa-IR"/>
        </w:rPr>
        <w:t>توان بعنوان جریان در نظر گرفت.</w:t>
      </w:r>
    </w:p>
    <w:p w:rsidR="00094867" w:rsidRDefault="0090643C" w:rsidP="00842E5A">
      <w:pPr>
        <w:rPr>
          <w:rtl/>
          <w:lang w:bidi="fa-IR"/>
        </w:rPr>
      </w:pPr>
      <w:r>
        <w:rPr>
          <w:rFonts w:hint="cs"/>
          <w:rtl/>
          <w:lang w:bidi="fa-IR"/>
        </w:rPr>
        <w:t>درسازگاري الكترومغناطيسي</w:t>
      </w:r>
      <w:r w:rsidR="00094867" w:rsidRPr="00B10F4A">
        <w:rPr>
          <w:rFonts w:hint="cs"/>
          <w:rtl/>
          <w:lang w:bidi="fa-IR"/>
        </w:rPr>
        <w:t>، تجهیزات الکترونیکی مدرن به ولتاژهایی ده</w:t>
      </w:r>
      <w:r w:rsidR="00842E5A">
        <w:rPr>
          <w:rFonts w:hint="cs"/>
          <w:rtl/>
          <w:lang w:bidi="fa-IR"/>
        </w:rPr>
        <w:t>‌</w:t>
      </w:r>
      <w:r w:rsidR="00094867" w:rsidRPr="00B10F4A">
        <w:rPr>
          <w:rFonts w:hint="cs"/>
          <w:rtl/>
          <w:lang w:bidi="fa-IR"/>
        </w:rPr>
        <w:t>ها برابر کمتر از ولتاژ ایجاد خطر برای انسان، حساس می</w:t>
      </w:r>
      <w:r w:rsidR="00842E5A">
        <w:rPr>
          <w:rFonts w:hint="cs"/>
          <w:rtl/>
          <w:lang w:bidi="fa-IR"/>
        </w:rPr>
        <w:t>‌</w:t>
      </w:r>
      <w:r w:rsidR="00094867" w:rsidRPr="00B10F4A">
        <w:rPr>
          <w:rFonts w:hint="cs"/>
          <w:rtl/>
          <w:lang w:bidi="fa-IR"/>
        </w:rPr>
        <w:t>باشند</w:t>
      </w:r>
      <w:r>
        <w:rPr>
          <w:rFonts w:hint="cs"/>
          <w:rtl/>
          <w:lang w:bidi="fa-IR"/>
        </w:rPr>
        <w:t>. لذا</w:t>
      </w:r>
      <w:r w:rsidR="00094867" w:rsidRPr="00B10F4A">
        <w:rPr>
          <w:rFonts w:hint="cs"/>
          <w:rtl/>
          <w:lang w:bidi="fa-IR"/>
        </w:rPr>
        <w:t xml:space="preserve"> این</w:t>
      </w:r>
      <w:r w:rsidR="00A323C3">
        <w:rPr>
          <w:rFonts w:hint="cs"/>
          <w:rtl/>
          <w:lang w:bidi="fa-IR"/>
        </w:rPr>
        <w:t xml:space="preserve"> تفاوت</w:t>
      </w:r>
      <w:r w:rsidR="006F6495">
        <w:rPr>
          <w:rFonts w:hint="cs"/>
          <w:rtl/>
          <w:lang w:bidi="fa-IR"/>
        </w:rPr>
        <w:t xml:space="preserve"> ديدگاهي بويژه </w:t>
      </w:r>
      <w:r w:rsidR="006F6495" w:rsidRPr="00B10F4A">
        <w:rPr>
          <w:rFonts w:hint="cs"/>
          <w:rtl/>
          <w:lang w:bidi="fa-IR"/>
        </w:rPr>
        <w:t xml:space="preserve">در </w:t>
      </w:r>
      <w:r w:rsidR="006F6495">
        <w:rPr>
          <w:rFonts w:hint="cs"/>
          <w:rtl/>
          <w:lang w:bidi="fa-IR"/>
        </w:rPr>
        <w:t>تجهيزاتي با سطح سیگنال پايين بايد مورد شناسايي قرار گيرد.</w:t>
      </w:r>
    </w:p>
    <w:p w:rsidR="002970EE" w:rsidRPr="00B10F4A" w:rsidRDefault="002970EE" w:rsidP="006F6495">
      <w:pPr>
        <w:rPr>
          <w:rFonts w:cs="B Compset"/>
          <w:rtl/>
          <w:lang w:bidi="fa-IR"/>
        </w:rPr>
      </w:pPr>
    </w:p>
    <w:p w:rsidR="00094867" w:rsidRPr="006F6495" w:rsidRDefault="00CF6140" w:rsidP="00FD210D">
      <w:pPr>
        <w:pStyle w:val="Heading3"/>
        <w:rPr>
          <w:rtl/>
        </w:rPr>
      </w:pPr>
      <w:bookmarkStart w:id="197" w:name="_Toc456028490"/>
      <w:r w:rsidRPr="006F6495">
        <w:rPr>
          <w:rFonts w:hint="cs"/>
          <w:rtl/>
        </w:rPr>
        <w:lastRenderedPageBreak/>
        <w:t>ج-2-3</w:t>
      </w:r>
      <w:r w:rsidRPr="006F6495">
        <w:rPr>
          <w:rFonts w:eastAsia="Calibri" w:hint="cs"/>
          <w:rtl/>
        </w:rPr>
        <w:t>- طراحی سیستم ارت</w:t>
      </w:r>
      <w:bookmarkEnd w:id="197"/>
    </w:p>
    <w:p w:rsidR="00CF6140" w:rsidRPr="00B10F4A" w:rsidRDefault="002970EE" w:rsidP="00FD210D">
      <w:pPr>
        <w:rPr>
          <w:rtl/>
          <w:lang w:bidi="fa-IR"/>
        </w:rPr>
      </w:pPr>
      <w:r>
        <w:rPr>
          <w:rFonts w:hint="cs"/>
          <w:rtl/>
          <w:lang w:bidi="fa-IR"/>
        </w:rPr>
        <w:t>طراحي و اجراي سيستم ارت براي موارد زيرمي</w:t>
      </w:r>
      <w:r w:rsidR="00FD210D">
        <w:rPr>
          <w:rFonts w:hint="cs"/>
          <w:rtl/>
          <w:lang w:bidi="fa-IR"/>
        </w:rPr>
        <w:t>‌</w:t>
      </w:r>
      <w:r>
        <w:rPr>
          <w:rFonts w:hint="cs"/>
          <w:rtl/>
          <w:lang w:bidi="fa-IR"/>
        </w:rPr>
        <w:t>باشد</w:t>
      </w:r>
      <w:r w:rsidR="00CF6140" w:rsidRPr="00B10F4A">
        <w:rPr>
          <w:rFonts w:hint="cs"/>
          <w:rtl/>
          <w:lang w:bidi="fa-IR"/>
        </w:rPr>
        <w:t>:</w:t>
      </w:r>
    </w:p>
    <w:p w:rsidR="00CF6140" w:rsidRPr="00B10F4A" w:rsidRDefault="00CF6140" w:rsidP="00FD210D">
      <w:pPr>
        <w:rPr>
          <w:rtl/>
          <w:lang w:bidi="fa-IR"/>
        </w:rPr>
      </w:pPr>
      <w:r w:rsidRPr="00B10F4A">
        <w:rPr>
          <w:rFonts w:hint="cs"/>
          <w:rtl/>
          <w:lang w:bidi="fa-IR"/>
        </w:rPr>
        <w:t>-صاعقه</w:t>
      </w:r>
    </w:p>
    <w:p w:rsidR="00CF6140" w:rsidRPr="00B10F4A" w:rsidRDefault="00CF6140" w:rsidP="00FD210D">
      <w:pPr>
        <w:rPr>
          <w:rtl/>
          <w:lang w:bidi="fa-IR"/>
        </w:rPr>
      </w:pPr>
      <w:r w:rsidRPr="00B10F4A">
        <w:rPr>
          <w:rFonts w:hint="cs"/>
          <w:rtl/>
          <w:lang w:bidi="fa-IR"/>
        </w:rPr>
        <w:t>-</w:t>
      </w:r>
      <w:r w:rsidR="002970EE">
        <w:rPr>
          <w:rFonts w:hint="cs"/>
          <w:rtl/>
          <w:lang w:bidi="fa-IR"/>
        </w:rPr>
        <w:t>ايمني</w:t>
      </w:r>
      <w:r w:rsidRPr="00B10F4A">
        <w:rPr>
          <w:rFonts w:hint="cs"/>
          <w:rtl/>
          <w:lang w:bidi="fa-IR"/>
        </w:rPr>
        <w:t xml:space="preserve"> افراد</w:t>
      </w:r>
    </w:p>
    <w:p w:rsidR="00CF6140" w:rsidRPr="00B10F4A" w:rsidRDefault="00CF6140" w:rsidP="00FD210D">
      <w:pPr>
        <w:rPr>
          <w:rtl/>
          <w:lang w:bidi="fa-IR"/>
        </w:rPr>
      </w:pPr>
      <w:r w:rsidRPr="00B10F4A">
        <w:rPr>
          <w:rFonts w:hint="cs"/>
          <w:rtl/>
          <w:lang w:bidi="fa-IR"/>
        </w:rPr>
        <w:t>-ا</w:t>
      </w:r>
      <w:r w:rsidR="002970EE">
        <w:rPr>
          <w:rFonts w:hint="cs"/>
          <w:rtl/>
          <w:lang w:bidi="fa-IR"/>
        </w:rPr>
        <w:t>يمني</w:t>
      </w:r>
      <w:r w:rsidRPr="00B10F4A">
        <w:rPr>
          <w:rFonts w:hint="cs"/>
          <w:rtl/>
          <w:lang w:bidi="fa-IR"/>
        </w:rPr>
        <w:t xml:space="preserve"> </w:t>
      </w:r>
      <w:r w:rsidR="00E41578">
        <w:rPr>
          <w:rFonts w:hint="cs"/>
          <w:rtl/>
          <w:lang w:bidi="fa-IR"/>
        </w:rPr>
        <w:t>تأسیسات</w:t>
      </w:r>
    </w:p>
    <w:p w:rsidR="00CF6140" w:rsidRPr="00B10F4A" w:rsidRDefault="00CF6140" w:rsidP="00FD210D">
      <w:pPr>
        <w:rPr>
          <w:lang w:bidi="fa-IR"/>
        </w:rPr>
      </w:pPr>
      <w:r w:rsidRPr="00B10F4A">
        <w:rPr>
          <w:rFonts w:hint="cs"/>
          <w:rtl/>
          <w:lang w:bidi="fa-IR"/>
        </w:rPr>
        <w:t>-</w:t>
      </w:r>
      <w:r w:rsidR="002970EE">
        <w:rPr>
          <w:rFonts w:hint="cs"/>
          <w:rtl/>
          <w:lang w:bidi="fa-IR"/>
        </w:rPr>
        <w:t>سازگاري الكترومغناطيسي</w:t>
      </w:r>
    </w:p>
    <w:p w:rsidR="00CF6140" w:rsidRPr="00B10F4A" w:rsidRDefault="00CF6140" w:rsidP="00FD210D">
      <w:pPr>
        <w:rPr>
          <w:rtl/>
          <w:lang w:bidi="fa-IR"/>
        </w:rPr>
      </w:pPr>
      <w:r w:rsidRPr="00B10F4A">
        <w:rPr>
          <w:rFonts w:hint="cs"/>
          <w:rtl/>
          <w:lang w:bidi="fa-IR"/>
        </w:rPr>
        <w:t xml:space="preserve">هر کدام از </w:t>
      </w:r>
      <w:r w:rsidR="002970EE">
        <w:rPr>
          <w:rFonts w:hint="cs"/>
          <w:rtl/>
          <w:lang w:bidi="fa-IR"/>
        </w:rPr>
        <w:t>مواردفوق</w:t>
      </w:r>
      <w:r w:rsidRPr="00B10F4A">
        <w:rPr>
          <w:rFonts w:hint="cs"/>
          <w:rtl/>
          <w:lang w:bidi="fa-IR"/>
        </w:rPr>
        <w:t xml:space="preserve"> </w:t>
      </w:r>
      <w:r w:rsidR="002970EE">
        <w:rPr>
          <w:rFonts w:hint="cs"/>
          <w:rtl/>
          <w:lang w:bidi="fa-IR"/>
        </w:rPr>
        <w:t>الزاماتي</w:t>
      </w:r>
      <w:r w:rsidRPr="00B10F4A">
        <w:rPr>
          <w:rFonts w:hint="cs"/>
          <w:rtl/>
          <w:lang w:bidi="fa-IR"/>
        </w:rPr>
        <w:t xml:space="preserve"> را در طراحی اعمال می</w:t>
      </w:r>
      <w:r w:rsidR="00FD210D">
        <w:rPr>
          <w:rFonts w:hint="cs"/>
          <w:rtl/>
          <w:lang w:bidi="fa-IR"/>
        </w:rPr>
        <w:t>‌</w:t>
      </w:r>
      <w:r w:rsidRPr="00B10F4A">
        <w:rPr>
          <w:rFonts w:hint="cs"/>
          <w:rtl/>
          <w:lang w:bidi="fa-IR"/>
        </w:rPr>
        <w:t>کند</w:t>
      </w:r>
      <w:r w:rsidR="002970EE">
        <w:rPr>
          <w:rFonts w:hint="cs"/>
          <w:rtl/>
          <w:lang w:bidi="fa-IR"/>
        </w:rPr>
        <w:t xml:space="preserve"> كه شامل موارد زير است</w:t>
      </w:r>
      <w:r w:rsidRPr="00B10F4A">
        <w:rPr>
          <w:rFonts w:hint="cs"/>
          <w:rtl/>
          <w:lang w:bidi="fa-IR"/>
        </w:rPr>
        <w:t>:</w:t>
      </w:r>
    </w:p>
    <w:p w:rsidR="00CF6140" w:rsidRPr="00B10F4A" w:rsidRDefault="00CF6140" w:rsidP="00FD210D">
      <w:pPr>
        <w:spacing w:after="0"/>
        <w:rPr>
          <w:rtl/>
          <w:lang w:bidi="fa-IR"/>
        </w:rPr>
      </w:pPr>
      <w:r w:rsidRPr="00B10F4A">
        <w:rPr>
          <w:rFonts w:hint="cs"/>
          <w:rtl/>
          <w:lang w:bidi="fa-IR"/>
        </w:rPr>
        <w:t>-</w:t>
      </w:r>
      <w:r w:rsidR="002970EE">
        <w:rPr>
          <w:rFonts w:hint="cs"/>
          <w:rtl/>
          <w:lang w:bidi="fa-IR"/>
        </w:rPr>
        <w:t>در</w:t>
      </w:r>
      <w:r w:rsidRPr="00B10F4A">
        <w:rPr>
          <w:rFonts w:hint="cs"/>
          <w:rtl/>
          <w:lang w:bidi="fa-IR"/>
        </w:rPr>
        <w:t>صاعقه و ا</w:t>
      </w:r>
      <w:r w:rsidR="002970EE">
        <w:rPr>
          <w:rFonts w:hint="cs"/>
          <w:rtl/>
          <w:lang w:bidi="fa-IR"/>
        </w:rPr>
        <w:t>يمني</w:t>
      </w:r>
      <w:r w:rsidRPr="00B10F4A">
        <w:rPr>
          <w:rFonts w:hint="cs"/>
          <w:rtl/>
          <w:lang w:bidi="fa-IR"/>
        </w:rPr>
        <w:t xml:space="preserve"> افراد</w:t>
      </w:r>
      <w:r w:rsidR="002970EE">
        <w:rPr>
          <w:rFonts w:hint="cs"/>
          <w:rtl/>
          <w:lang w:bidi="fa-IR"/>
        </w:rPr>
        <w:t xml:space="preserve"> ،</w:t>
      </w:r>
      <w:r w:rsidRPr="00B10F4A">
        <w:rPr>
          <w:rFonts w:hint="cs"/>
          <w:rtl/>
          <w:lang w:bidi="fa-IR"/>
        </w:rPr>
        <w:t xml:space="preserve"> طراحی الکترود زمین </w:t>
      </w:r>
      <w:r w:rsidR="002970EE">
        <w:rPr>
          <w:rFonts w:hint="cs"/>
          <w:rtl/>
          <w:lang w:bidi="fa-IR"/>
        </w:rPr>
        <w:t>بايستي درنظرگرفته شود</w:t>
      </w:r>
      <w:r w:rsidRPr="00B10F4A">
        <w:rPr>
          <w:rFonts w:hint="cs"/>
          <w:rtl/>
          <w:lang w:bidi="fa-IR"/>
        </w:rPr>
        <w:t>.</w:t>
      </w:r>
    </w:p>
    <w:p w:rsidR="00CF6140" w:rsidRPr="00B10F4A" w:rsidRDefault="00CF6140" w:rsidP="00FD210D">
      <w:pPr>
        <w:spacing w:after="0"/>
        <w:rPr>
          <w:rtl/>
          <w:lang w:bidi="fa-IR"/>
        </w:rPr>
      </w:pPr>
      <w:r w:rsidRPr="00B10F4A">
        <w:rPr>
          <w:rFonts w:hint="cs"/>
          <w:rtl/>
          <w:lang w:bidi="fa-IR"/>
        </w:rPr>
        <w:t>-</w:t>
      </w:r>
      <w:r w:rsidR="002970EE">
        <w:rPr>
          <w:rFonts w:hint="cs"/>
          <w:rtl/>
          <w:lang w:bidi="fa-IR"/>
        </w:rPr>
        <w:t>در</w:t>
      </w:r>
      <w:r w:rsidRPr="00B10F4A">
        <w:rPr>
          <w:rFonts w:hint="cs"/>
          <w:rtl/>
          <w:lang w:bidi="fa-IR"/>
        </w:rPr>
        <w:t>ا</w:t>
      </w:r>
      <w:r w:rsidR="002970EE">
        <w:rPr>
          <w:rFonts w:hint="cs"/>
          <w:rtl/>
          <w:lang w:bidi="fa-IR"/>
        </w:rPr>
        <w:t>يمني</w:t>
      </w:r>
      <w:r w:rsidRPr="00B10F4A">
        <w:rPr>
          <w:rFonts w:hint="cs"/>
          <w:rtl/>
          <w:lang w:bidi="fa-IR"/>
        </w:rPr>
        <w:t xml:space="preserve"> و حفاظت </w:t>
      </w:r>
      <w:r w:rsidR="00E41578">
        <w:rPr>
          <w:rFonts w:hint="cs"/>
          <w:rtl/>
          <w:lang w:bidi="fa-IR"/>
        </w:rPr>
        <w:t>تأسیسات</w:t>
      </w:r>
      <w:r w:rsidR="002970EE">
        <w:rPr>
          <w:rFonts w:hint="cs"/>
          <w:rtl/>
          <w:lang w:bidi="fa-IR"/>
        </w:rPr>
        <w:t>،</w:t>
      </w:r>
      <w:r w:rsidRPr="00B10F4A">
        <w:rPr>
          <w:rFonts w:hint="cs"/>
          <w:rtl/>
          <w:lang w:bidi="fa-IR"/>
        </w:rPr>
        <w:t xml:space="preserve"> اندازه هادی زمین </w:t>
      </w:r>
      <w:r w:rsidR="002970EE">
        <w:rPr>
          <w:rFonts w:hint="cs"/>
          <w:rtl/>
          <w:lang w:bidi="fa-IR"/>
        </w:rPr>
        <w:t>ملاك عمل است.</w:t>
      </w:r>
    </w:p>
    <w:p w:rsidR="00CF6140" w:rsidRDefault="00CF6140" w:rsidP="00FD210D">
      <w:pPr>
        <w:rPr>
          <w:rtl/>
          <w:lang w:bidi="fa-IR"/>
        </w:rPr>
      </w:pPr>
      <w:r w:rsidRPr="00B10F4A">
        <w:rPr>
          <w:rFonts w:hint="cs"/>
          <w:rtl/>
          <w:lang w:bidi="fa-IR"/>
        </w:rPr>
        <w:t xml:space="preserve">-الزامات </w:t>
      </w:r>
      <w:r w:rsidR="002970EE">
        <w:rPr>
          <w:rFonts w:hint="cs"/>
          <w:rtl/>
          <w:lang w:bidi="fa-IR"/>
        </w:rPr>
        <w:t>سازگاري الكترومغناطيس،</w:t>
      </w:r>
      <w:r w:rsidRPr="00B10F4A">
        <w:rPr>
          <w:rFonts w:hint="cs"/>
          <w:rtl/>
          <w:lang w:bidi="fa-IR"/>
        </w:rPr>
        <w:t xml:space="preserve"> طرح شبکه ارت را معین می</w:t>
      </w:r>
      <w:r w:rsidR="00FD210D">
        <w:rPr>
          <w:rFonts w:hint="cs"/>
          <w:rtl/>
          <w:lang w:bidi="fa-IR"/>
        </w:rPr>
        <w:t>‌</w:t>
      </w:r>
      <w:r w:rsidRPr="00B10F4A">
        <w:rPr>
          <w:rFonts w:hint="cs"/>
          <w:rtl/>
          <w:lang w:bidi="fa-IR"/>
        </w:rPr>
        <w:t>کند.</w:t>
      </w:r>
    </w:p>
    <w:p w:rsidR="002657BC" w:rsidRPr="00FD210D" w:rsidRDefault="002657BC" w:rsidP="00FD210D">
      <w:pPr>
        <w:rPr>
          <w:b/>
          <w:bCs/>
          <w:rtl/>
          <w:lang w:bidi="fa-IR"/>
        </w:rPr>
      </w:pPr>
      <w:r w:rsidRPr="00FD210D">
        <w:rPr>
          <w:rFonts w:hint="cs"/>
          <w:b/>
          <w:bCs/>
          <w:rtl/>
          <w:lang w:bidi="fa-IR"/>
        </w:rPr>
        <w:t xml:space="preserve">ج-2-3-1- </w:t>
      </w:r>
      <w:r w:rsidRPr="00FD210D">
        <w:rPr>
          <w:rFonts w:eastAsia="Calibri" w:hint="cs"/>
          <w:b/>
          <w:bCs/>
          <w:rtl/>
          <w:lang w:bidi="fa-IR"/>
        </w:rPr>
        <w:t>الکترود زمین</w:t>
      </w:r>
    </w:p>
    <w:p w:rsidR="002657BC" w:rsidRPr="00B10F4A" w:rsidRDefault="002657BC" w:rsidP="0015006E">
      <w:pPr>
        <w:rPr>
          <w:rtl/>
          <w:lang w:bidi="fa-IR"/>
        </w:rPr>
      </w:pPr>
      <w:r w:rsidRPr="00B10F4A">
        <w:rPr>
          <w:rFonts w:hint="cs"/>
          <w:rtl/>
          <w:lang w:bidi="fa-IR"/>
        </w:rPr>
        <w:t xml:space="preserve">برای طراحی الکترود زمین اولین اقدام کسب اطلاعات لازم از مقاومت </w:t>
      </w:r>
      <w:r w:rsidR="006A3FFA">
        <w:rPr>
          <w:rFonts w:hint="cs"/>
          <w:rtl/>
          <w:lang w:bidi="fa-IR"/>
        </w:rPr>
        <w:t xml:space="preserve">ويژه </w:t>
      </w:r>
      <w:r w:rsidRPr="00B10F4A">
        <w:rPr>
          <w:rFonts w:hint="cs"/>
          <w:rtl/>
          <w:lang w:bidi="fa-IR"/>
        </w:rPr>
        <w:t>خاک می</w:t>
      </w:r>
      <w:r w:rsidR="0015006E">
        <w:rPr>
          <w:rFonts w:hint="cs"/>
          <w:rtl/>
          <w:lang w:bidi="fa-IR"/>
        </w:rPr>
        <w:t>‌با</w:t>
      </w:r>
      <w:r w:rsidRPr="00B10F4A">
        <w:rPr>
          <w:rFonts w:hint="cs"/>
          <w:rtl/>
          <w:lang w:bidi="fa-IR"/>
        </w:rPr>
        <w:t>شد.</w:t>
      </w:r>
    </w:p>
    <w:p w:rsidR="002657BC" w:rsidRPr="00B10F4A" w:rsidRDefault="006A3FFA" w:rsidP="00FD210D">
      <w:pPr>
        <w:rPr>
          <w:rtl/>
          <w:lang w:bidi="fa-IR"/>
        </w:rPr>
      </w:pPr>
      <w:r>
        <w:rPr>
          <w:rFonts w:hint="cs"/>
          <w:rtl/>
          <w:lang w:bidi="fa-IR"/>
        </w:rPr>
        <w:t>ابعاد</w:t>
      </w:r>
      <w:r w:rsidR="002657BC" w:rsidRPr="00B10F4A">
        <w:rPr>
          <w:rFonts w:hint="cs"/>
          <w:rtl/>
          <w:lang w:bidi="fa-IR"/>
        </w:rPr>
        <w:t xml:space="preserve"> الکترود زمین باید با توجه به اهمیت سازه مشخص شود. الکترود </w:t>
      </w:r>
      <w:r>
        <w:rPr>
          <w:rFonts w:hint="cs"/>
          <w:rtl/>
          <w:lang w:bidi="fa-IR"/>
        </w:rPr>
        <w:t>زمين</w:t>
      </w:r>
      <w:r w:rsidR="002657BC" w:rsidRPr="00B10F4A">
        <w:rPr>
          <w:rFonts w:hint="cs"/>
          <w:rtl/>
          <w:lang w:bidi="fa-IR"/>
        </w:rPr>
        <w:t xml:space="preserve"> (مانند کابل یا میله) در صورت کم اهمیت بودن یا کوچک بودن </w:t>
      </w:r>
      <w:r w:rsidR="00E41578">
        <w:rPr>
          <w:rFonts w:hint="cs"/>
          <w:rtl/>
          <w:lang w:bidi="fa-IR"/>
        </w:rPr>
        <w:t>تأسیسات</w:t>
      </w:r>
      <w:r w:rsidR="002657BC" w:rsidRPr="00B10F4A">
        <w:rPr>
          <w:rFonts w:hint="cs"/>
          <w:rtl/>
          <w:lang w:bidi="fa-IR"/>
        </w:rPr>
        <w:t xml:space="preserve"> میتواند مورد استفاده </w:t>
      </w:r>
      <w:r>
        <w:rPr>
          <w:rFonts w:hint="cs"/>
          <w:rtl/>
          <w:lang w:bidi="fa-IR"/>
        </w:rPr>
        <w:t>قرارگيرد.</w:t>
      </w:r>
    </w:p>
    <w:p w:rsidR="002657BC" w:rsidRPr="00B10F4A" w:rsidRDefault="002657BC" w:rsidP="00FD210D">
      <w:pPr>
        <w:rPr>
          <w:rtl/>
          <w:lang w:bidi="fa-IR"/>
        </w:rPr>
      </w:pPr>
      <w:r w:rsidRPr="00B10F4A">
        <w:rPr>
          <w:rFonts w:hint="cs"/>
          <w:rtl/>
          <w:lang w:bidi="fa-IR"/>
        </w:rPr>
        <w:t>در کل برای ساختمان ها یا نیروگاه ها بهترین گزینه شبکه مش دفن</w:t>
      </w:r>
      <w:r w:rsidR="006A3FFA">
        <w:rPr>
          <w:rFonts w:hint="cs"/>
          <w:rtl/>
          <w:lang w:bidi="fa-IR"/>
        </w:rPr>
        <w:t>ي</w:t>
      </w:r>
      <w:r w:rsidRPr="00B10F4A">
        <w:rPr>
          <w:rFonts w:hint="cs"/>
          <w:rtl/>
          <w:lang w:bidi="fa-IR"/>
        </w:rPr>
        <w:t xml:space="preserve"> در زیر و اطراف ساختمان می</w:t>
      </w:r>
      <w:r w:rsidR="00FD210D">
        <w:rPr>
          <w:rFonts w:hint="cs"/>
          <w:rtl/>
          <w:lang w:bidi="fa-IR"/>
        </w:rPr>
        <w:t>‌</w:t>
      </w:r>
      <w:r w:rsidRPr="00B10F4A">
        <w:rPr>
          <w:rFonts w:hint="cs"/>
          <w:rtl/>
          <w:lang w:bidi="fa-IR"/>
        </w:rPr>
        <w:t>باشد. در سا</w:t>
      </w:r>
      <w:r w:rsidR="006A3FFA">
        <w:rPr>
          <w:rFonts w:hint="cs"/>
          <w:rtl/>
          <w:lang w:bidi="fa-IR"/>
        </w:rPr>
        <w:t>زه</w:t>
      </w:r>
      <w:r w:rsidR="00FD210D">
        <w:rPr>
          <w:rFonts w:hint="cs"/>
          <w:rtl/>
          <w:lang w:bidi="fa-IR"/>
        </w:rPr>
        <w:t>‌</w:t>
      </w:r>
      <w:r w:rsidRPr="00B10F4A">
        <w:rPr>
          <w:rFonts w:hint="cs"/>
          <w:rtl/>
          <w:lang w:bidi="fa-IR"/>
        </w:rPr>
        <w:t xml:space="preserve">هايي که </w:t>
      </w:r>
      <w:r w:rsidR="006A3FFA">
        <w:rPr>
          <w:rFonts w:hint="cs"/>
          <w:rtl/>
          <w:lang w:bidi="fa-IR"/>
        </w:rPr>
        <w:t>امكان</w:t>
      </w:r>
      <w:r w:rsidRPr="00B10F4A">
        <w:rPr>
          <w:rFonts w:hint="cs"/>
          <w:rtl/>
          <w:lang w:bidi="fa-IR"/>
        </w:rPr>
        <w:t xml:space="preserve"> دست</w:t>
      </w:r>
      <w:r w:rsidR="00FD210D">
        <w:rPr>
          <w:rFonts w:hint="cs"/>
          <w:rtl/>
          <w:lang w:bidi="fa-IR"/>
        </w:rPr>
        <w:t>‌</w:t>
      </w:r>
      <w:r w:rsidRPr="00B10F4A">
        <w:rPr>
          <w:rFonts w:hint="cs"/>
          <w:rtl/>
          <w:lang w:bidi="fa-IR"/>
        </w:rPr>
        <w:t xml:space="preserve">یابی به این </w:t>
      </w:r>
      <w:r w:rsidR="006A3FFA">
        <w:rPr>
          <w:rFonts w:hint="cs"/>
          <w:rtl/>
          <w:lang w:bidi="fa-IR"/>
        </w:rPr>
        <w:t>هدف</w:t>
      </w:r>
      <w:r w:rsidRPr="00B10F4A">
        <w:rPr>
          <w:rFonts w:hint="cs"/>
          <w:rtl/>
          <w:lang w:bidi="fa-IR"/>
        </w:rPr>
        <w:t xml:space="preserve"> سخت باشد، </w:t>
      </w:r>
      <w:r w:rsidR="006A3FFA">
        <w:rPr>
          <w:rFonts w:hint="cs"/>
          <w:rtl/>
          <w:lang w:bidi="fa-IR"/>
        </w:rPr>
        <w:t>اقدامات</w:t>
      </w:r>
      <w:r w:rsidRPr="00B10F4A">
        <w:rPr>
          <w:rFonts w:hint="cs"/>
          <w:rtl/>
          <w:lang w:bidi="fa-IR"/>
        </w:rPr>
        <w:t xml:space="preserve"> متفاوت و محافظه کارانه</w:t>
      </w:r>
      <w:r w:rsidR="00FD210D">
        <w:rPr>
          <w:rFonts w:hint="cs"/>
          <w:rtl/>
          <w:lang w:bidi="fa-IR"/>
        </w:rPr>
        <w:t>‌</w:t>
      </w:r>
      <w:r w:rsidRPr="00B10F4A">
        <w:rPr>
          <w:rFonts w:hint="cs"/>
          <w:rtl/>
          <w:lang w:bidi="fa-IR"/>
        </w:rPr>
        <w:t xml:space="preserve">تری از </w:t>
      </w:r>
      <w:r w:rsidR="006A3FFA">
        <w:rPr>
          <w:rFonts w:hint="cs"/>
          <w:rtl/>
          <w:lang w:bidi="fa-IR"/>
        </w:rPr>
        <w:t>سازگاري الكترومغناطيسي</w:t>
      </w:r>
      <w:r w:rsidRPr="00B10F4A">
        <w:rPr>
          <w:rFonts w:hint="cs"/>
          <w:rtl/>
          <w:lang w:bidi="fa-IR"/>
        </w:rPr>
        <w:t xml:space="preserve"> باید در نظر گرفته شوند، که البته این </w:t>
      </w:r>
      <w:r w:rsidR="006A3FFA">
        <w:rPr>
          <w:rFonts w:hint="cs"/>
          <w:rtl/>
          <w:lang w:bidi="fa-IR"/>
        </w:rPr>
        <w:t>اقدامات</w:t>
      </w:r>
      <w:r w:rsidRPr="00B10F4A">
        <w:rPr>
          <w:rFonts w:hint="cs"/>
          <w:rtl/>
          <w:lang w:bidi="fa-IR"/>
        </w:rPr>
        <w:t xml:space="preserve"> نمی</w:t>
      </w:r>
      <w:r w:rsidR="00FD210D">
        <w:rPr>
          <w:rFonts w:hint="cs"/>
          <w:rtl/>
          <w:lang w:bidi="fa-IR"/>
        </w:rPr>
        <w:t>‌</w:t>
      </w:r>
      <w:r w:rsidRPr="00B10F4A">
        <w:rPr>
          <w:rFonts w:hint="cs"/>
          <w:rtl/>
          <w:lang w:bidi="fa-IR"/>
        </w:rPr>
        <w:t>توان</w:t>
      </w:r>
      <w:r w:rsidR="006A3FFA">
        <w:rPr>
          <w:rFonts w:hint="cs"/>
          <w:rtl/>
          <w:lang w:bidi="fa-IR"/>
        </w:rPr>
        <w:t>د</w:t>
      </w:r>
      <w:r w:rsidRPr="00B10F4A">
        <w:rPr>
          <w:rFonts w:hint="cs"/>
          <w:rtl/>
          <w:lang w:bidi="fa-IR"/>
        </w:rPr>
        <w:t xml:space="preserve"> جایگزین طراحی اصلی شو</w:t>
      </w:r>
      <w:r w:rsidR="006A3FFA">
        <w:rPr>
          <w:rFonts w:hint="cs"/>
          <w:rtl/>
          <w:lang w:bidi="fa-IR"/>
        </w:rPr>
        <w:t>د</w:t>
      </w:r>
      <w:r w:rsidRPr="00B10F4A">
        <w:rPr>
          <w:rFonts w:hint="cs"/>
          <w:rtl/>
          <w:lang w:bidi="fa-IR"/>
        </w:rPr>
        <w:t>.</w:t>
      </w:r>
    </w:p>
    <w:p w:rsidR="002657BC" w:rsidRPr="00B10F4A" w:rsidRDefault="000B4972" w:rsidP="00FD210D">
      <w:pPr>
        <w:rPr>
          <w:rtl/>
          <w:lang w:bidi="fa-IR"/>
        </w:rPr>
      </w:pPr>
      <w:r w:rsidRPr="00B10F4A">
        <w:rPr>
          <w:rFonts w:hint="cs"/>
          <w:rtl/>
          <w:lang w:bidi="fa-IR"/>
        </w:rPr>
        <w:t xml:space="preserve">شکل ج </w:t>
      </w:r>
      <w:r w:rsidR="006A3FFA">
        <w:rPr>
          <w:rFonts w:hint="cs"/>
          <w:rtl/>
          <w:lang w:bidi="fa-IR"/>
        </w:rPr>
        <w:t>-</w:t>
      </w:r>
      <w:r w:rsidRPr="00B10F4A">
        <w:rPr>
          <w:rFonts w:hint="cs"/>
          <w:rtl/>
          <w:lang w:bidi="fa-IR"/>
        </w:rPr>
        <w:t>2</w:t>
      </w:r>
      <w:r w:rsidR="002657BC" w:rsidRPr="00B10F4A">
        <w:rPr>
          <w:rFonts w:hint="cs"/>
          <w:rtl/>
          <w:lang w:bidi="fa-IR"/>
        </w:rPr>
        <w:t xml:space="preserve"> یک مثال از اجراي سيستم ارت شبكه</w:t>
      </w:r>
      <w:r w:rsidR="00FD210D">
        <w:rPr>
          <w:rFonts w:hint="cs"/>
          <w:rtl/>
          <w:lang w:bidi="fa-IR"/>
        </w:rPr>
        <w:t>‌</w:t>
      </w:r>
      <w:r w:rsidR="002657BC" w:rsidRPr="00B10F4A">
        <w:rPr>
          <w:rFonts w:hint="cs"/>
          <w:rtl/>
          <w:lang w:bidi="fa-IR"/>
        </w:rPr>
        <w:t>اي را نشان مي</w:t>
      </w:r>
      <w:r w:rsidR="00FD210D">
        <w:rPr>
          <w:rFonts w:hint="cs"/>
          <w:rtl/>
          <w:lang w:bidi="fa-IR"/>
        </w:rPr>
        <w:t>‌</w:t>
      </w:r>
      <w:r w:rsidR="002657BC" w:rsidRPr="00B10F4A">
        <w:rPr>
          <w:rFonts w:hint="cs"/>
          <w:rtl/>
          <w:lang w:bidi="fa-IR"/>
        </w:rPr>
        <w:t>دهد</w:t>
      </w:r>
      <w:r w:rsidR="006A3FFA">
        <w:rPr>
          <w:rFonts w:hint="cs"/>
          <w:rtl/>
          <w:lang w:bidi="fa-IR"/>
        </w:rPr>
        <w:t>.</w:t>
      </w:r>
    </w:p>
    <w:p w:rsidR="002657BC" w:rsidRPr="00B10F4A" w:rsidRDefault="002657BC" w:rsidP="002657BC">
      <w:pPr>
        <w:rPr>
          <w:rFonts w:cs="B Compset"/>
          <w:rtl/>
          <w:lang w:bidi="fa-IR"/>
        </w:rPr>
      </w:pPr>
    </w:p>
    <w:p w:rsidR="002657BC" w:rsidRPr="00B10F4A" w:rsidRDefault="002657BC" w:rsidP="002657BC">
      <w:pPr>
        <w:jc w:val="center"/>
        <w:rPr>
          <w:rFonts w:cs="B Compset"/>
          <w:rtl/>
          <w:lang w:bidi="fa-IR"/>
        </w:rPr>
      </w:pPr>
      <w:r w:rsidRPr="00B10F4A">
        <w:rPr>
          <w:rFonts w:cs="B Compset"/>
          <w:noProof/>
          <w:lang w:bidi="fa-IR"/>
        </w:rPr>
        <w:lastRenderedPageBreak/>
        <w:drawing>
          <wp:inline distT="0" distB="0" distL="0" distR="0">
            <wp:extent cx="4654857" cy="3665551"/>
            <wp:effectExtent l="0" t="0" r="0" b="0"/>
            <wp:docPr id="20" name="Picture 8" descr="D:\amouj\translation\IEEE 61000\pi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mouj\translation\IEEE 61000\pic\2.png"/>
                    <pic:cNvPicPr>
                      <a:picLocks noChangeAspect="1" noChangeArrowheads="1"/>
                    </pic:cNvPicPr>
                  </pic:nvPicPr>
                  <pic:blipFill rotWithShape="1">
                    <a:blip r:embed="rId192" cstate="print"/>
                    <a:srcRect b="18117"/>
                    <a:stretch/>
                  </pic:blipFill>
                  <pic:spPr bwMode="auto">
                    <a:xfrm>
                      <a:off x="0" y="0"/>
                      <a:ext cx="4657927" cy="3667968"/>
                    </a:xfrm>
                    <a:prstGeom prst="rect">
                      <a:avLst/>
                    </a:prstGeom>
                    <a:noFill/>
                    <a:ln>
                      <a:noFill/>
                    </a:ln>
                    <a:extLst>
                      <a:ext uri="{53640926-AAD7-44D8-BBD7-CCE9431645EC}">
                        <a14:shadowObscured xmlns:a14="http://schemas.microsoft.com/office/drawing/2010/main"/>
                      </a:ext>
                    </a:extLst>
                  </pic:spPr>
                </pic:pic>
              </a:graphicData>
            </a:graphic>
          </wp:inline>
        </w:drawing>
      </w:r>
    </w:p>
    <w:p w:rsidR="002657BC" w:rsidRPr="00071D9E" w:rsidRDefault="002657BC" w:rsidP="00FD210D">
      <w:pPr>
        <w:pStyle w:val="a0"/>
        <w:rPr>
          <w:rtl/>
        </w:rPr>
      </w:pPr>
      <w:r w:rsidRPr="00071D9E">
        <w:rPr>
          <w:rFonts w:hint="cs"/>
          <w:rtl/>
        </w:rPr>
        <w:t xml:space="preserve">شکل </w:t>
      </w:r>
      <w:r w:rsidR="000B4972" w:rsidRPr="00071D9E">
        <w:rPr>
          <w:rFonts w:hint="cs"/>
          <w:rtl/>
        </w:rPr>
        <w:t>ج</w:t>
      </w:r>
      <w:r w:rsidRPr="00071D9E">
        <w:rPr>
          <w:rFonts w:hint="cs"/>
          <w:rtl/>
        </w:rPr>
        <w:t xml:space="preserve"> </w:t>
      </w:r>
      <w:r w:rsidR="00FD210D">
        <w:rPr>
          <w:rFonts w:hint="cs"/>
          <w:rtl/>
        </w:rPr>
        <w:t>2</w:t>
      </w:r>
      <w:r w:rsidRPr="00071D9E">
        <w:rPr>
          <w:rFonts w:hint="cs"/>
          <w:rtl/>
        </w:rPr>
        <w:t>- پلان شماتیک از یک الکترود زمین معمولی</w:t>
      </w:r>
    </w:p>
    <w:p w:rsidR="00071D9E" w:rsidRPr="00FD210D" w:rsidRDefault="00071D9E" w:rsidP="00FD210D">
      <w:pPr>
        <w:pStyle w:val="a0"/>
        <w:spacing w:after="240"/>
        <w:rPr>
          <w:szCs w:val="16"/>
          <w:rtl/>
        </w:rPr>
      </w:pPr>
      <w:r w:rsidRPr="00071D9E">
        <w:rPr>
          <w:rFonts w:hint="cs"/>
          <w:rtl/>
        </w:rPr>
        <w:t>1</w:t>
      </w:r>
      <w:r w:rsidRPr="00FD210D">
        <w:rPr>
          <w:rFonts w:hint="cs"/>
          <w:szCs w:val="16"/>
          <w:rtl/>
        </w:rPr>
        <w:t>-استراكچر فلزي</w:t>
      </w:r>
      <w:r w:rsidRPr="00FD210D">
        <w:rPr>
          <w:rFonts w:hint="cs"/>
          <w:szCs w:val="16"/>
          <w:rtl/>
        </w:rPr>
        <w:tab/>
        <w:t xml:space="preserve">2-سيستم يا دستگاه مستقل </w:t>
      </w:r>
      <w:r w:rsidRPr="00FD210D">
        <w:rPr>
          <w:rFonts w:hint="cs"/>
          <w:szCs w:val="16"/>
          <w:rtl/>
        </w:rPr>
        <w:tab/>
        <w:t xml:space="preserve"> 3-ساختمان </w:t>
      </w:r>
      <w:r w:rsidR="00FD210D" w:rsidRPr="00FD210D">
        <w:rPr>
          <w:szCs w:val="16"/>
          <w:rtl/>
        </w:rPr>
        <w:br/>
      </w:r>
      <w:r w:rsidRPr="00FD210D">
        <w:rPr>
          <w:rFonts w:hint="cs"/>
          <w:szCs w:val="16"/>
          <w:rtl/>
        </w:rPr>
        <w:t xml:space="preserve">4-دكل با ولتاژ بالا </w:t>
      </w:r>
      <w:r w:rsidRPr="00FD210D">
        <w:rPr>
          <w:rFonts w:cs="Times New Roman" w:hint="cs"/>
          <w:szCs w:val="16"/>
          <w:rtl/>
        </w:rPr>
        <w:t>–</w:t>
      </w:r>
      <w:r w:rsidRPr="00FD210D">
        <w:rPr>
          <w:rFonts w:hint="cs"/>
          <w:szCs w:val="16"/>
          <w:rtl/>
        </w:rPr>
        <w:t xml:space="preserve">متوسط-پايين درداخل سايت </w:t>
      </w:r>
      <w:r w:rsidR="00FD210D" w:rsidRPr="00FD210D">
        <w:rPr>
          <w:szCs w:val="16"/>
          <w:rtl/>
        </w:rPr>
        <w:br/>
      </w:r>
      <w:r w:rsidRPr="00FD210D">
        <w:rPr>
          <w:rFonts w:hint="cs"/>
          <w:szCs w:val="16"/>
          <w:rtl/>
        </w:rPr>
        <w:t xml:space="preserve"> 5- دكل با ولتاژ بالا </w:t>
      </w:r>
      <w:r w:rsidRPr="00FD210D">
        <w:rPr>
          <w:rFonts w:cs="Times New Roman" w:hint="cs"/>
          <w:szCs w:val="16"/>
          <w:rtl/>
        </w:rPr>
        <w:t>–</w:t>
      </w:r>
      <w:r w:rsidRPr="00FD210D">
        <w:rPr>
          <w:rFonts w:hint="cs"/>
          <w:szCs w:val="16"/>
          <w:rtl/>
        </w:rPr>
        <w:t>متوسط-پايين درداخل سايت</w:t>
      </w:r>
      <w:r w:rsidR="00FD210D" w:rsidRPr="00FD210D">
        <w:rPr>
          <w:rFonts w:hint="cs"/>
          <w:szCs w:val="16"/>
          <w:rtl/>
        </w:rPr>
        <w:tab/>
      </w:r>
      <w:r w:rsidRPr="00FD210D">
        <w:rPr>
          <w:rFonts w:hint="cs"/>
          <w:szCs w:val="16"/>
          <w:rtl/>
        </w:rPr>
        <w:t xml:space="preserve"> 6-فنس</w:t>
      </w:r>
    </w:p>
    <w:p w:rsidR="002657BC" w:rsidRPr="00B10F4A" w:rsidRDefault="002657BC" w:rsidP="00FD210D">
      <w:pPr>
        <w:rPr>
          <w:rtl/>
          <w:lang w:bidi="fa-IR"/>
        </w:rPr>
      </w:pPr>
      <w:r w:rsidRPr="00B10F4A">
        <w:rPr>
          <w:rFonts w:hint="cs"/>
          <w:rtl/>
          <w:lang w:bidi="fa-IR"/>
        </w:rPr>
        <w:t xml:space="preserve">-نكات مهم اجرايي كه </w:t>
      </w:r>
      <w:r w:rsidR="00071D9E">
        <w:rPr>
          <w:rFonts w:hint="cs"/>
          <w:rtl/>
          <w:lang w:bidi="fa-IR"/>
        </w:rPr>
        <w:t>درطولاني مدت بر الکترود زمين ت</w:t>
      </w:r>
      <w:r w:rsidR="00FD210D">
        <w:rPr>
          <w:rFonts w:hint="cs"/>
          <w:rtl/>
          <w:lang w:bidi="fa-IR"/>
        </w:rPr>
        <w:t>أ</w:t>
      </w:r>
      <w:r w:rsidR="00071D9E">
        <w:rPr>
          <w:rFonts w:hint="cs"/>
          <w:rtl/>
          <w:lang w:bidi="fa-IR"/>
        </w:rPr>
        <w:t>ثيرگذارند</w:t>
      </w:r>
      <w:r w:rsidRPr="00B10F4A">
        <w:rPr>
          <w:rFonts w:hint="cs"/>
          <w:rtl/>
          <w:lang w:bidi="fa-IR"/>
        </w:rPr>
        <w:t>:</w:t>
      </w:r>
    </w:p>
    <w:p w:rsidR="00B21E82" w:rsidRPr="00B10F4A" w:rsidRDefault="00B21E82" w:rsidP="006960E9">
      <w:pPr>
        <w:autoSpaceDE w:val="0"/>
        <w:rPr>
          <w:rtl/>
          <w:lang w:bidi="fa-IR"/>
        </w:rPr>
      </w:pPr>
      <w:r w:rsidRPr="00B10F4A">
        <w:rPr>
          <w:rFonts w:hint="cs"/>
          <w:rtl/>
          <w:lang w:bidi="fa-IR"/>
        </w:rPr>
        <w:t>1-</w:t>
      </w:r>
      <w:r w:rsidR="006C5BAA" w:rsidRPr="00B10F4A">
        <w:rPr>
          <w:rFonts w:hint="cs"/>
          <w:rtl/>
          <w:lang w:bidi="fa-IR"/>
        </w:rPr>
        <w:t>استفاده از هادي</w:t>
      </w:r>
      <w:r w:rsidR="00FD210D">
        <w:rPr>
          <w:rFonts w:hint="cs"/>
          <w:rtl/>
          <w:lang w:bidi="fa-IR"/>
        </w:rPr>
        <w:t>‌</w:t>
      </w:r>
      <w:r w:rsidR="006C5BAA" w:rsidRPr="00B10F4A">
        <w:rPr>
          <w:rFonts w:hint="cs"/>
          <w:rtl/>
          <w:lang w:bidi="fa-IR"/>
        </w:rPr>
        <w:t xml:space="preserve">هاي </w:t>
      </w:r>
      <w:r w:rsidR="00071D9E">
        <w:rPr>
          <w:rFonts w:hint="cs"/>
          <w:rtl/>
          <w:lang w:bidi="fa-IR"/>
        </w:rPr>
        <w:t>مفتولي</w:t>
      </w:r>
      <w:r w:rsidR="00071D9E">
        <w:rPr>
          <w:rStyle w:val="FootnoteReference"/>
          <w:rFonts w:cs="B Compset"/>
          <w:rtl/>
          <w:lang w:bidi="fa-IR"/>
        </w:rPr>
        <w:footnoteReference w:id="51"/>
      </w:r>
      <w:r w:rsidR="000B4972" w:rsidRPr="00B10F4A">
        <w:rPr>
          <w:lang w:bidi="fa-IR"/>
        </w:rPr>
        <w:t xml:space="preserve"> </w:t>
      </w:r>
      <w:r w:rsidR="006960E9">
        <w:rPr>
          <w:lang w:bidi="fa-IR"/>
        </w:rPr>
        <w:t>.</w:t>
      </w:r>
      <w:r w:rsidR="006C5BAA" w:rsidRPr="00B10F4A">
        <w:rPr>
          <w:rFonts w:hint="cs"/>
          <w:rtl/>
          <w:lang w:bidi="fa-IR"/>
        </w:rPr>
        <w:t>بهتر از هادي</w:t>
      </w:r>
      <w:r w:rsidR="00FD210D">
        <w:rPr>
          <w:rFonts w:hint="cs"/>
          <w:rtl/>
          <w:lang w:bidi="fa-IR"/>
        </w:rPr>
        <w:t>‌</w:t>
      </w:r>
      <w:r w:rsidR="006C5BAA" w:rsidRPr="00B10F4A">
        <w:rPr>
          <w:rFonts w:hint="cs"/>
          <w:rtl/>
          <w:lang w:bidi="fa-IR"/>
        </w:rPr>
        <w:t>هاي</w:t>
      </w:r>
      <w:r w:rsidR="00071D9E">
        <w:rPr>
          <w:rFonts w:hint="cs"/>
          <w:rtl/>
          <w:lang w:bidi="fa-IR"/>
        </w:rPr>
        <w:t xml:space="preserve"> رشته</w:t>
      </w:r>
      <w:r w:rsidR="00FD210D">
        <w:rPr>
          <w:rFonts w:hint="cs"/>
          <w:rtl/>
          <w:lang w:bidi="fa-IR"/>
        </w:rPr>
        <w:t>‌</w:t>
      </w:r>
      <w:r w:rsidR="00071D9E">
        <w:rPr>
          <w:rFonts w:hint="cs"/>
          <w:rtl/>
          <w:lang w:bidi="fa-IR"/>
        </w:rPr>
        <w:t>اي</w:t>
      </w:r>
      <w:r w:rsidR="006C5BAA" w:rsidRPr="00B10F4A">
        <w:rPr>
          <w:rFonts w:hint="cs"/>
          <w:rtl/>
          <w:lang w:bidi="fa-IR"/>
        </w:rPr>
        <w:t xml:space="preserve"> به</w:t>
      </w:r>
      <w:r w:rsidR="000B4972" w:rsidRPr="00B10F4A">
        <w:rPr>
          <w:rFonts w:hint="cs"/>
          <w:rtl/>
          <w:lang w:bidi="fa-IR"/>
        </w:rPr>
        <w:t xml:space="preserve"> هم</w:t>
      </w:r>
      <w:r w:rsidR="006C5BAA" w:rsidRPr="00B10F4A">
        <w:rPr>
          <w:rFonts w:hint="cs"/>
          <w:rtl/>
          <w:lang w:bidi="fa-IR"/>
        </w:rPr>
        <w:t xml:space="preserve"> تابيده شده است</w:t>
      </w:r>
      <w:r w:rsidR="00464217">
        <w:rPr>
          <w:rFonts w:ascii="ZWAdobeF" w:hAnsi="ZWAdobeF" w:cs="ZWAdobeF"/>
          <w:sz w:val="2"/>
          <w:szCs w:val="2"/>
          <w:rtl/>
          <w:lang w:bidi="fa-IR"/>
        </w:rPr>
        <w:t>37</w:t>
      </w:r>
      <w:r w:rsidR="00464217">
        <w:rPr>
          <w:rFonts w:ascii="ZWAdobeF" w:hAnsi="ZWAdobeF" w:cs="ZWAdobeF"/>
          <w:sz w:val="2"/>
          <w:szCs w:val="2"/>
          <w:lang w:bidi="fa-IR"/>
        </w:rPr>
        <w:t>F</w:t>
      </w:r>
      <w:r w:rsidR="00071D9E">
        <w:rPr>
          <w:rStyle w:val="FootnoteReference"/>
          <w:rFonts w:cs="B Compset"/>
          <w:rtl/>
          <w:lang w:bidi="fa-IR"/>
        </w:rPr>
        <w:footnoteReference w:id="52"/>
      </w:r>
      <w:r w:rsidR="006C5BAA" w:rsidRPr="00B10F4A">
        <w:rPr>
          <w:rFonts w:hint="cs"/>
          <w:rtl/>
          <w:lang w:bidi="fa-IR"/>
        </w:rPr>
        <w:t xml:space="preserve"> زيرا كمتر دچار خوردگي مي</w:t>
      </w:r>
      <w:r w:rsidR="00FD210D">
        <w:rPr>
          <w:rFonts w:hint="cs"/>
          <w:rtl/>
          <w:lang w:bidi="fa-IR"/>
        </w:rPr>
        <w:t>‌</w:t>
      </w:r>
      <w:r w:rsidR="006C5BAA" w:rsidRPr="00B10F4A">
        <w:rPr>
          <w:rFonts w:hint="cs"/>
          <w:rtl/>
          <w:lang w:bidi="fa-IR"/>
        </w:rPr>
        <w:t>شوند.</w:t>
      </w:r>
    </w:p>
    <w:p w:rsidR="00071D9E" w:rsidRDefault="006C5BAA" w:rsidP="00FD210D">
      <w:pPr>
        <w:rPr>
          <w:rtl/>
          <w:lang w:bidi="fa-IR"/>
        </w:rPr>
      </w:pPr>
      <w:r w:rsidRPr="00B10F4A">
        <w:rPr>
          <w:rFonts w:hint="cs"/>
          <w:rtl/>
          <w:lang w:bidi="fa-IR"/>
        </w:rPr>
        <w:t>2-به دليل خوردگي به جاي اتصالات مكانيكي بايد از اتصالات جوشي استفاده گردد.</w:t>
      </w:r>
    </w:p>
    <w:p w:rsidR="006C5BAA" w:rsidRPr="00B10F4A" w:rsidRDefault="00071D9E" w:rsidP="00FE730E">
      <w:pPr>
        <w:rPr>
          <w:rtl/>
          <w:lang w:bidi="fa-IR"/>
        </w:rPr>
      </w:pPr>
      <w:r>
        <w:rPr>
          <w:rFonts w:hint="cs"/>
          <w:rtl/>
          <w:lang w:bidi="fa-IR"/>
        </w:rPr>
        <w:lastRenderedPageBreak/>
        <w:t>3-</w:t>
      </w:r>
      <w:r w:rsidR="000B4972" w:rsidRPr="00B10F4A">
        <w:rPr>
          <w:rFonts w:hint="cs"/>
          <w:rtl/>
          <w:lang w:bidi="fa-IR"/>
        </w:rPr>
        <w:t>در</w:t>
      </w:r>
      <w:r w:rsidR="006C5BAA" w:rsidRPr="00B10F4A">
        <w:rPr>
          <w:rFonts w:hint="cs"/>
          <w:rtl/>
          <w:lang w:bidi="fa-IR"/>
        </w:rPr>
        <w:t xml:space="preserve"> برخی ساختمان</w:t>
      </w:r>
      <w:r w:rsidR="00FD210D">
        <w:rPr>
          <w:rFonts w:hint="cs"/>
          <w:rtl/>
          <w:lang w:bidi="fa-IR"/>
        </w:rPr>
        <w:t>‌</w:t>
      </w:r>
      <w:r w:rsidR="006C5BAA" w:rsidRPr="00B10F4A">
        <w:rPr>
          <w:rFonts w:hint="cs"/>
          <w:rtl/>
          <w:lang w:bidi="fa-IR"/>
        </w:rPr>
        <w:t>ها</w:t>
      </w:r>
      <w:r w:rsidR="001621C7">
        <w:rPr>
          <w:rFonts w:hint="cs"/>
          <w:rtl/>
          <w:lang w:bidi="fa-IR"/>
        </w:rPr>
        <w:t>،</w:t>
      </w:r>
      <w:r w:rsidR="006C5BAA" w:rsidRPr="00B10F4A">
        <w:rPr>
          <w:rFonts w:hint="cs"/>
          <w:rtl/>
          <w:lang w:bidi="fa-IR"/>
        </w:rPr>
        <w:t xml:space="preserve"> الکترود زمین در بتن</w:t>
      </w:r>
      <w:r w:rsidR="001621C7">
        <w:rPr>
          <w:rFonts w:hint="cs"/>
          <w:rtl/>
          <w:lang w:bidi="fa-IR"/>
        </w:rPr>
        <w:t xml:space="preserve"> قرار گرفته و</w:t>
      </w:r>
      <w:r w:rsidR="00DA2CC2" w:rsidRPr="00B10F4A">
        <w:rPr>
          <w:rFonts w:hint="cs"/>
          <w:rtl/>
          <w:lang w:bidi="fa-IR"/>
        </w:rPr>
        <w:t xml:space="preserve"> </w:t>
      </w:r>
      <w:r w:rsidR="006C5BAA" w:rsidRPr="00B10F4A">
        <w:rPr>
          <w:rFonts w:hint="cs"/>
          <w:rtl/>
          <w:lang w:bidi="fa-IR"/>
        </w:rPr>
        <w:t xml:space="preserve">این الکترود </w:t>
      </w:r>
      <w:r w:rsidR="001621C7">
        <w:rPr>
          <w:rFonts w:hint="cs"/>
          <w:rtl/>
          <w:lang w:bidi="fa-IR"/>
        </w:rPr>
        <w:t xml:space="preserve">در </w:t>
      </w:r>
      <w:r w:rsidR="006C5BAA" w:rsidRPr="00B10F4A">
        <w:rPr>
          <w:rFonts w:hint="cs"/>
          <w:rtl/>
          <w:lang w:bidi="fa-IR"/>
        </w:rPr>
        <w:t xml:space="preserve">درون یا </w:t>
      </w:r>
      <w:r w:rsidR="001621C7">
        <w:rPr>
          <w:rFonts w:hint="cs"/>
          <w:rtl/>
          <w:lang w:bidi="fa-IR"/>
        </w:rPr>
        <w:t>در</w:t>
      </w:r>
      <w:r w:rsidR="006C5BAA" w:rsidRPr="00B10F4A">
        <w:rPr>
          <w:rFonts w:hint="cs"/>
          <w:rtl/>
          <w:lang w:bidi="fa-IR"/>
        </w:rPr>
        <w:t xml:space="preserve">نزدیک کف پی بتنی که در تماس مستقیم با خاک است، قرار دارد. این </w:t>
      </w:r>
      <w:r w:rsidR="001621C7">
        <w:rPr>
          <w:rFonts w:hint="cs"/>
          <w:rtl/>
          <w:lang w:bidi="fa-IR"/>
        </w:rPr>
        <w:t>روش فقط</w:t>
      </w:r>
      <w:r w:rsidR="006C5BAA" w:rsidRPr="00B10F4A">
        <w:rPr>
          <w:rFonts w:hint="cs"/>
          <w:rtl/>
          <w:lang w:bidi="fa-IR"/>
        </w:rPr>
        <w:t xml:space="preserve"> برای ساختمان</w:t>
      </w:r>
      <w:r w:rsidR="00FD210D">
        <w:rPr>
          <w:rFonts w:hint="cs"/>
          <w:rtl/>
          <w:lang w:bidi="fa-IR"/>
        </w:rPr>
        <w:t>‌</w:t>
      </w:r>
      <w:r w:rsidR="006C5BAA" w:rsidRPr="00B10F4A">
        <w:rPr>
          <w:rFonts w:hint="cs"/>
          <w:rtl/>
          <w:lang w:bidi="fa-IR"/>
        </w:rPr>
        <w:t xml:space="preserve">های مسکونی </w:t>
      </w:r>
      <w:r w:rsidR="001621C7">
        <w:rPr>
          <w:rFonts w:hint="cs"/>
          <w:rtl/>
          <w:lang w:bidi="fa-IR"/>
        </w:rPr>
        <w:t>مناسب بوده</w:t>
      </w:r>
      <w:r w:rsidR="006C5BAA" w:rsidRPr="00B10F4A">
        <w:rPr>
          <w:rFonts w:hint="cs"/>
          <w:rtl/>
          <w:lang w:bidi="fa-IR"/>
        </w:rPr>
        <w:t xml:space="preserve"> و ممکن است در ساختمان</w:t>
      </w:r>
      <w:r w:rsidR="00FE730E">
        <w:rPr>
          <w:rFonts w:hint="cs"/>
          <w:rtl/>
          <w:lang w:bidi="fa-IR"/>
        </w:rPr>
        <w:t>‌</w:t>
      </w:r>
      <w:r w:rsidR="006C5BAA" w:rsidRPr="00B10F4A">
        <w:rPr>
          <w:rFonts w:hint="cs"/>
          <w:rtl/>
          <w:lang w:bidi="fa-IR"/>
        </w:rPr>
        <w:t>های صنعتی کارآیی</w:t>
      </w:r>
      <w:r w:rsidR="001621C7">
        <w:rPr>
          <w:rFonts w:hint="cs"/>
          <w:rtl/>
          <w:lang w:bidi="fa-IR"/>
        </w:rPr>
        <w:t xml:space="preserve"> لازم را</w:t>
      </w:r>
      <w:r w:rsidR="006C5BAA" w:rsidRPr="00B10F4A">
        <w:rPr>
          <w:rFonts w:hint="cs"/>
          <w:rtl/>
          <w:lang w:bidi="fa-IR"/>
        </w:rPr>
        <w:t xml:space="preserve"> نداشته باشد.</w:t>
      </w:r>
    </w:p>
    <w:p w:rsidR="00DD6A8C" w:rsidRDefault="00B050C5" w:rsidP="00DD6A8C">
      <w:pPr>
        <w:jc w:val="center"/>
        <w:rPr>
          <w:rFonts w:cs="B Compset"/>
          <w:rtl/>
          <w:lang w:bidi="fa-IR"/>
        </w:rPr>
      </w:pPr>
      <w:r w:rsidRPr="00B050C5">
        <w:rPr>
          <w:rFonts w:cs="B Compset" w:hint="cs"/>
          <w:noProof/>
          <w:rtl/>
          <w:lang w:bidi="fa-IR"/>
        </w:rPr>
        <w:drawing>
          <wp:inline distT="0" distB="0" distL="0" distR="0">
            <wp:extent cx="3208433" cy="2148840"/>
            <wp:effectExtent l="19050" t="0" r="0" b="0"/>
            <wp:docPr id="47119" name="Picture 9" descr="D:\amouj\translation\IEEE 61000\pi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mouj\translation\IEEE 61000\pic\3.png"/>
                    <pic:cNvPicPr>
                      <a:picLocks noChangeAspect="1" noChangeArrowheads="1"/>
                    </pic:cNvPicPr>
                  </pic:nvPicPr>
                  <pic:blipFill>
                    <a:blip r:embed="rId193" cstate="print"/>
                    <a:srcRect/>
                    <a:stretch>
                      <a:fillRect/>
                    </a:stretch>
                  </pic:blipFill>
                  <pic:spPr bwMode="auto">
                    <a:xfrm>
                      <a:off x="0" y="0"/>
                      <a:ext cx="3217649" cy="2155013"/>
                    </a:xfrm>
                    <a:prstGeom prst="rect">
                      <a:avLst/>
                    </a:prstGeom>
                    <a:noFill/>
                    <a:ln w="9525">
                      <a:noFill/>
                      <a:miter lim="800000"/>
                      <a:headEnd/>
                      <a:tailEnd/>
                    </a:ln>
                  </pic:spPr>
                </pic:pic>
              </a:graphicData>
            </a:graphic>
          </wp:inline>
        </w:drawing>
      </w:r>
    </w:p>
    <w:p w:rsidR="00DD6A8C" w:rsidRPr="007E4891" w:rsidRDefault="00DD6A8C" w:rsidP="0015006E">
      <w:pPr>
        <w:pStyle w:val="a0"/>
        <w:rPr>
          <w:noProof/>
          <w:rtl/>
        </w:rPr>
      </w:pPr>
      <w:r w:rsidRPr="007E4891">
        <w:rPr>
          <w:rFonts w:hint="cs"/>
          <w:noProof/>
          <w:rtl/>
        </w:rPr>
        <w:t xml:space="preserve">شکل  </w:t>
      </w:r>
      <w:r w:rsidR="000B4972" w:rsidRPr="007E4891">
        <w:rPr>
          <w:rFonts w:hint="cs"/>
          <w:noProof/>
          <w:rtl/>
        </w:rPr>
        <w:t>ج</w:t>
      </w:r>
      <w:r w:rsidR="007E4891" w:rsidRPr="007E4891">
        <w:rPr>
          <w:rFonts w:hint="cs"/>
          <w:noProof/>
          <w:rtl/>
        </w:rPr>
        <w:t>-</w:t>
      </w:r>
      <w:r w:rsidRPr="007E4891">
        <w:rPr>
          <w:rFonts w:hint="cs"/>
          <w:noProof/>
          <w:rtl/>
        </w:rPr>
        <w:t xml:space="preserve"> </w:t>
      </w:r>
      <w:r w:rsidR="00B43844">
        <w:rPr>
          <w:rFonts w:hint="cs"/>
          <w:noProof/>
          <w:rtl/>
        </w:rPr>
        <w:t>3</w:t>
      </w:r>
      <w:r w:rsidR="0015006E">
        <w:rPr>
          <w:rFonts w:hint="cs"/>
          <w:noProof/>
          <w:rtl/>
        </w:rPr>
        <w:t xml:space="preserve"> </w:t>
      </w:r>
      <w:r w:rsidRPr="007E4891">
        <w:rPr>
          <w:rFonts w:hint="cs"/>
          <w:noProof/>
          <w:rtl/>
        </w:rPr>
        <w:t xml:space="preserve"> </w:t>
      </w:r>
      <w:r w:rsidR="0019269F">
        <w:rPr>
          <w:rFonts w:hint="cs"/>
          <w:noProof/>
          <w:rtl/>
        </w:rPr>
        <w:t>الكترودهاي زمين مستقل و ايزوله شده</w:t>
      </w:r>
    </w:p>
    <w:p w:rsidR="00DD6A8C" w:rsidRPr="00B10F4A" w:rsidRDefault="00B050C5" w:rsidP="00DD6A8C">
      <w:pPr>
        <w:jc w:val="center"/>
        <w:rPr>
          <w:rFonts w:cs="B Compset"/>
          <w:noProof/>
          <w:rtl/>
          <w:lang w:bidi="fa-IR"/>
        </w:rPr>
      </w:pPr>
      <w:r w:rsidRPr="00B050C5">
        <w:rPr>
          <w:rFonts w:cs="B Compset" w:hint="cs"/>
          <w:noProof/>
          <w:rtl/>
          <w:lang w:bidi="fa-IR"/>
        </w:rPr>
        <w:drawing>
          <wp:inline distT="0" distB="0" distL="0" distR="0">
            <wp:extent cx="3337235" cy="2334672"/>
            <wp:effectExtent l="19050" t="0" r="0" b="0"/>
            <wp:docPr id="47120" name="Picture 11" descr="D:\amouj\translation\IEEE 61000\pi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mouj\translation\IEEE 61000\pic\4.png"/>
                    <pic:cNvPicPr>
                      <a:picLocks noChangeAspect="1" noChangeArrowheads="1"/>
                    </pic:cNvPicPr>
                  </pic:nvPicPr>
                  <pic:blipFill>
                    <a:blip r:embed="rId194" cstate="print"/>
                    <a:srcRect/>
                    <a:stretch>
                      <a:fillRect/>
                    </a:stretch>
                  </pic:blipFill>
                  <pic:spPr bwMode="auto">
                    <a:xfrm>
                      <a:off x="0" y="0"/>
                      <a:ext cx="3336733" cy="2334321"/>
                    </a:xfrm>
                    <a:prstGeom prst="rect">
                      <a:avLst/>
                    </a:prstGeom>
                    <a:noFill/>
                    <a:ln w="9525">
                      <a:noFill/>
                      <a:miter lim="800000"/>
                      <a:headEnd/>
                      <a:tailEnd/>
                    </a:ln>
                  </pic:spPr>
                </pic:pic>
              </a:graphicData>
            </a:graphic>
          </wp:inline>
        </w:drawing>
      </w:r>
    </w:p>
    <w:p w:rsidR="00DD6A8C" w:rsidRDefault="00DD6A8C" w:rsidP="00B050C5">
      <w:pPr>
        <w:pStyle w:val="a0"/>
        <w:spacing w:after="240"/>
        <w:rPr>
          <w:noProof/>
          <w:rtl/>
        </w:rPr>
      </w:pPr>
      <w:r w:rsidRPr="0019269F">
        <w:rPr>
          <w:rFonts w:hint="cs"/>
          <w:noProof/>
          <w:rtl/>
        </w:rPr>
        <w:t xml:space="preserve">شکل   </w:t>
      </w:r>
      <w:r w:rsidR="000B4972" w:rsidRPr="0019269F">
        <w:rPr>
          <w:rFonts w:hint="cs"/>
          <w:noProof/>
          <w:rtl/>
        </w:rPr>
        <w:t>ج</w:t>
      </w:r>
      <w:r w:rsidR="0019269F" w:rsidRPr="0019269F">
        <w:rPr>
          <w:rFonts w:hint="cs"/>
          <w:noProof/>
          <w:rtl/>
        </w:rPr>
        <w:t>-</w:t>
      </w:r>
      <w:r w:rsidR="00B43844">
        <w:rPr>
          <w:rFonts w:hint="cs"/>
          <w:noProof/>
          <w:rtl/>
        </w:rPr>
        <w:t>4</w:t>
      </w:r>
      <w:r w:rsidRPr="0019269F">
        <w:rPr>
          <w:rFonts w:hint="cs"/>
          <w:noProof/>
          <w:rtl/>
        </w:rPr>
        <w:t>- مفهوم الکترود زمین تک</w:t>
      </w:r>
    </w:p>
    <w:p w:rsidR="00B050C5" w:rsidRPr="00B10F4A" w:rsidRDefault="00B050C5" w:rsidP="00B050C5">
      <w:pPr>
        <w:rPr>
          <w:rtl/>
          <w:lang w:bidi="fa-IR"/>
        </w:rPr>
      </w:pPr>
      <w:r w:rsidRPr="00B10F4A">
        <w:rPr>
          <w:rFonts w:hint="cs"/>
          <w:rtl/>
          <w:lang w:bidi="fa-IR"/>
        </w:rPr>
        <w:t xml:space="preserve">استفاده از الکترود زمین مستقل </w:t>
      </w:r>
      <w:r>
        <w:rPr>
          <w:rFonts w:hint="cs"/>
          <w:rtl/>
          <w:lang w:bidi="fa-IR"/>
        </w:rPr>
        <w:t xml:space="preserve">يا ايزوله شده </w:t>
      </w:r>
      <w:r w:rsidRPr="00B10F4A">
        <w:rPr>
          <w:rFonts w:hint="cs"/>
          <w:rtl/>
          <w:lang w:bidi="fa-IR"/>
        </w:rPr>
        <w:t>برای سیستم</w:t>
      </w:r>
      <w:r>
        <w:rPr>
          <w:rFonts w:hint="cs"/>
          <w:rtl/>
          <w:lang w:bidi="fa-IR"/>
        </w:rPr>
        <w:t>‌هاي</w:t>
      </w:r>
      <w:r w:rsidRPr="00B10F4A">
        <w:rPr>
          <w:rFonts w:hint="cs"/>
          <w:rtl/>
          <w:lang w:bidi="fa-IR"/>
        </w:rPr>
        <w:t xml:space="preserve"> الکترونیکی (شکل ج </w:t>
      </w:r>
      <w:r>
        <w:rPr>
          <w:rFonts w:hint="cs"/>
          <w:rtl/>
          <w:lang w:bidi="fa-IR"/>
        </w:rPr>
        <w:t>-</w:t>
      </w:r>
      <w:r w:rsidRPr="00B10F4A">
        <w:rPr>
          <w:rFonts w:hint="cs"/>
          <w:rtl/>
          <w:lang w:bidi="fa-IR"/>
        </w:rPr>
        <w:t>3) توصیه نشده و در برخی کشورها ممنوع</w:t>
      </w:r>
      <w:r>
        <w:rPr>
          <w:rFonts w:hint="cs"/>
          <w:rtl/>
          <w:lang w:bidi="fa-IR"/>
        </w:rPr>
        <w:t xml:space="preserve"> مي‌باشد</w:t>
      </w:r>
      <w:r w:rsidRPr="00B10F4A">
        <w:rPr>
          <w:rFonts w:hint="cs"/>
          <w:rtl/>
          <w:lang w:bidi="fa-IR"/>
        </w:rPr>
        <w:t xml:space="preserve">. </w:t>
      </w:r>
      <w:r>
        <w:rPr>
          <w:rFonts w:hint="cs"/>
          <w:rtl/>
          <w:lang w:bidi="fa-IR"/>
        </w:rPr>
        <w:t xml:space="preserve">زيرا </w:t>
      </w:r>
      <w:r w:rsidRPr="00B10F4A">
        <w:rPr>
          <w:rFonts w:hint="cs"/>
          <w:rtl/>
          <w:lang w:bidi="fa-IR"/>
        </w:rPr>
        <w:t>هم</w:t>
      </w:r>
      <w:r>
        <w:rPr>
          <w:rFonts w:hint="cs"/>
          <w:rtl/>
          <w:lang w:bidi="fa-IR"/>
        </w:rPr>
        <w:t>واره</w:t>
      </w:r>
      <w:r w:rsidRPr="00B10F4A">
        <w:rPr>
          <w:rFonts w:hint="cs"/>
          <w:rtl/>
          <w:lang w:bidi="fa-IR"/>
        </w:rPr>
        <w:t xml:space="preserve"> ارتباطی از طریق خاک و يا ازطريق المان</w:t>
      </w:r>
      <w:r>
        <w:rPr>
          <w:rFonts w:hint="cs"/>
          <w:rtl/>
          <w:lang w:bidi="fa-IR"/>
        </w:rPr>
        <w:t>‌</w:t>
      </w:r>
      <w:r w:rsidRPr="00B10F4A">
        <w:rPr>
          <w:rFonts w:hint="cs"/>
          <w:rtl/>
          <w:lang w:bidi="fa-IR"/>
        </w:rPr>
        <w:t xml:space="preserve">هاي </w:t>
      </w:r>
      <w:r w:rsidRPr="00B10F4A">
        <w:rPr>
          <w:rFonts w:hint="cs"/>
          <w:rtl/>
          <w:lang w:bidi="fa-IR"/>
        </w:rPr>
        <w:lastRenderedPageBreak/>
        <w:t xml:space="preserve">پارازيتي(خازني و القايي) در </w:t>
      </w:r>
      <w:r>
        <w:rPr>
          <w:rFonts w:hint="cs"/>
          <w:rtl/>
          <w:lang w:bidi="fa-IR"/>
        </w:rPr>
        <w:t>تأسیسات</w:t>
      </w:r>
      <w:r w:rsidRPr="00B10F4A">
        <w:rPr>
          <w:rFonts w:hint="cs"/>
          <w:rtl/>
          <w:lang w:bidi="fa-IR"/>
        </w:rPr>
        <w:t xml:space="preserve"> وجود دا</w:t>
      </w:r>
      <w:r>
        <w:rPr>
          <w:rFonts w:hint="cs"/>
          <w:rtl/>
          <w:lang w:bidi="fa-IR"/>
        </w:rPr>
        <w:t>شته كه</w:t>
      </w:r>
      <w:r w:rsidRPr="00B10F4A">
        <w:rPr>
          <w:rFonts w:hint="cs"/>
          <w:rtl/>
          <w:lang w:bidi="fa-IR"/>
        </w:rPr>
        <w:t xml:space="preserve"> در صورت وقوع صاعقه یا خطادر سیستم قدرت، ولتاژ گذرای خطرناکي بین سیستم زمین ایزوله شده و قسمت</w:t>
      </w:r>
      <w:r>
        <w:rPr>
          <w:rFonts w:hint="cs"/>
          <w:rtl/>
          <w:lang w:bidi="fa-IR"/>
        </w:rPr>
        <w:t>‌</w:t>
      </w:r>
      <w:r w:rsidRPr="00B10F4A">
        <w:rPr>
          <w:rFonts w:hint="cs"/>
          <w:rtl/>
          <w:lang w:bidi="fa-IR"/>
        </w:rPr>
        <w:t xml:space="preserve">های دیگر </w:t>
      </w:r>
      <w:r>
        <w:rPr>
          <w:rFonts w:hint="cs"/>
          <w:rtl/>
          <w:lang w:bidi="fa-IR"/>
        </w:rPr>
        <w:t>تأسیسات</w:t>
      </w:r>
      <w:r w:rsidRPr="00B10F4A">
        <w:rPr>
          <w:rFonts w:hint="cs"/>
          <w:rtl/>
          <w:lang w:bidi="fa-IR"/>
        </w:rPr>
        <w:t xml:space="preserve"> رخ </w:t>
      </w:r>
      <w:r>
        <w:rPr>
          <w:rFonts w:hint="cs"/>
          <w:rtl/>
          <w:lang w:bidi="fa-IR"/>
        </w:rPr>
        <w:t>خواهد داد</w:t>
      </w:r>
      <w:r w:rsidRPr="00B10F4A">
        <w:rPr>
          <w:rFonts w:hint="cs"/>
          <w:rtl/>
          <w:lang w:bidi="fa-IR"/>
        </w:rPr>
        <w:t>.</w:t>
      </w:r>
    </w:p>
    <w:p w:rsidR="00B40EC6" w:rsidRDefault="00B40EC6" w:rsidP="006960E9">
      <w:pPr>
        <w:rPr>
          <w:rtl/>
          <w:lang w:bidi="fa-IR"/>
        </w:rPr>
      </w:pPr>
      <w:r w:rsidRPr="00B10F4A">
        <w:rPr>
          <w:rFonts w:hint="cs"/>
          <w:rtl/>
          <w:lang w:bidi="fa-IR"/>
        </w:rPr>
        <w:t>مفهوم الکترود زمین مستقل، که هرکدام شبکه زمین جداگانه</w:t>
      </w:r>
      <w:r w:rsidR="0015006E">
        <w:rPr>
          <w:rFonts w:hint="cs"/>
          <w:rtl/>
          <w:lang w:bidi="fa-IR"/>
        </w:rPr>
        <w:t>‌</w:t>
      </w:r>
      <w:r w:rsidRPr="00B10F4A">
        <w:rPr>
          <w:rFonts w:hint="cs"/>
          <w:rtl/>
          <w:lang w:bidi="fa-IR"/>
        </w:rPr>
        <w:t xml:space="preserve">ای را </w:t>
      </w:r>
      <w:r>
        <w:rPr>
          <w:rFonts w:hint="cs"/>
          <w:rtl/>
          <w:lang w:bidi="fa-IR"/>
        </w:rPr>
        <w:t>ايجاد</w:t>
      </w:r>
      <w:r w:rsidRPr="00B10F4A">
        <w:rPr>
          <w:rFonts w:hint="cs"/>
          <w:rtl/>
          <w:lang w:bidi="fa-IR"/>
        </w:rPr>
        <w:t xml:space="preserve"> می</w:t>
      </w:r>
      <w:r w:rsidR="0015006E">
        <w:rPr>
          <w:rFonts w:hint="cs"/>
          <w:rtl/>
          <w:lang w:bidi="fa-IR"/>
        </w:rPr>
        <w:t>‌</w:t>
      </w:r>
      <w:r w:rsidRPr="00B10F4A">
        <w:rPr>
          <w:rFonts w:hint="cs"/>
          <w:rtl/>
          <w:lang w:bidi="fa-IR"/>
        </w:rPr>
        <w:t xml:space="preserve">کند، یک سوء برداشت است که نه تنها کمکی به </w:t>
      </w:r>
      <w:r>
        <w:rPr>
          <w:rFonts w:hint="cs"/>
          <w:rtl/>
          <w:lang w:bidi="fa-IR"/>
        </w:rPr>
        <w:t>بهبود</w:t>
      </w:r>
      <w:r w:rsidRPr="00B10F4A">
        <w:rPr>
          <w:rFonts w:hint="cs"/>
          <w:rtl/>
          <w:lang w:bidi="fa-IR"/>
        </w:rPr>
        <w:t xml:space="preserve"> </w:t>
      </w:r>
      <w:r>
        <w:rPr>
          <w:rFonts w:hint="cs"/>
          <w:rtl/>
          <w:lang w:bidi="fa-IR"/>
        </w:rPr>
        <w:t xml:space="preserve">سازگاري الكترومغناطيسي </w:t>
      </w:r>
      <w:r w:rsidRPr="00B10F4A">
        <w:rPr>
          <w:rFonts w:hint="cs"/>
          <w:rtl/>
          <w:lang w:bidi="fa-IR"/>
        </w:rPr>
        <w:t>نمی کند بلکه خطر</w:t>
      </w:r>
      <w:r>
        <w:rPr>
          <w:rFonts w:hint="cs"/>
          <w:rtl/>
          <w:lang w:bidi="fa-IR"/>
        </w:rPr>
        <w:t>ي</w:t>
      </w:r>
      <w:r w:rsidRPr="00B10F4A">
        <w:rPr>
          <w:rFonts w:hint="cs"/>
          <w:rtl/>
          <w:lang w:bidi="fa-IR"/>
        </w:rPr>
        <w:t xml:space="preserve"> جدی</w:t>
      </w:r>
      <w:r>
        <w:rPr>
          <w:rFonts w:hint="cs"/>
          <w:rtl/>
          <w:lang w:bidi="fa-IR"/>
        </w:rPr>
        <w:t xml:space="preserve"> نيز</w:t>
      </w:r>
      <w:r w:rsidRPr="00B10F4A">
        <w:rPr>
          <w:rFonts w:hint="cs"/>
          <w:rtl/>
          <w:lang w:bidi="fa-IR"/>
        </w:rPr>
        <w:t xml:space="preserve"> محسوب می شود. در برخی کشورها </w:t>
      </w:r>
      <w:r>
        <w:rPr>
          <w:rFonts w:hint="cs"/>
          <w:rtl/>
          <w:lang w:bidi="fa-IR"/>
        </w:rPr>
        <w:t>استفاده از</w:t>
      </w:r>
      <w:r w:rsidRPr="00B10F4A">
        <w:rPr>
          <w:rFonts w:hint="cs"/>
          <w:rtl/>
          <w:lang w:bidi="fa-IR"/>
        </w:rPr>
        <w:t xml:space="preserve"> این الکترودها ممنوع </w:t>
      </w:r>
      <w:r>
        <w:rPr>
          <w:rFonts w:hint="cs"/>
          <w:rtl/>
          <w:lang w:bidi="fa-IR"/>
        </w:rPr>
        <w:t>مي</w:t>
      </w:r>
      <w:r w:rsidR="00B43844">
        <w:rPr>
          <w:rFonts w:hint="cs"/>
          <w:rtl/>
          <w:lang w:bidi="fa-IR"/>
        </w:rPr>
        <w:t>‌</w:t>
      </w:r>
      <w:r>
        <w:rPr>
          <w:rFonts w:hint="cs"/>
          <w:rtl/>
          <w:lang w:bidi="fa-IR"/>
        </w:rPr>
        <w:t>باشد</w:t>
      </w:r>
      <w:r w:rsidRPr="00B10F4A">
        <w:rPr>
          <w:rFonts w:hint="cs"/>
          <w:rtl/>
          <w:lang w:bidi="fa-IR"/>
        </w:rPr>
        <w:t>.</w:t>
      </w:r>
    </w:p>
    <w:p w:rsidR="00B26BCC" w:rsidRPr="00B10F4A" w:rsidRDefault="00B26BCC" w:rsidP="0015006E">
      <w:pPr>
        <w:rPr>
          <w:rtl/>
          <w:lang w:bidi="fa-IR"/>
        </w:rPr>
      </w:pPr>
      <w:r>
        <w:rPr>
          <w:rFonts w:hint="cs"/>
          <w:rtl/>
          <w:lang w:bidi="fa-IR"/>
        </w:rPr>
        <w:t>سيستم</w:t>
      </w:r>
      <w:r w:rsidR="006960E9">
        <w:rPr>
          <w:rFonts w:hint="cs"/>
          <w:rtl/>
          <w:lang w:bidi="fa-IR"/>
        </w:rPr>
        <w:t xml:space="preserve"> همبندی</w:t>
      </w:r>
      <w:r>
        <w:rPr>
          <w:rFonts w:hint="cs"/>
          <w:rtl/>
          <w:lang w:bidi="fa-IR"/>
        </w:rPr>
        <w:t xml:space="preserve"> توصيه شده بايستي به مانند شكل ج-5 باشد.</w:t>
      </w:r>
    </w:p>
    <w:p w:rsidR="00DD6A8C" w:rsidRPr="00B10F4A" w:rsidRDefault="00DD6A8C" w:rsidP="00DD6A8C">
      <w:pPr>
        <w:jc w:val="center"/>
        <w:rPr>
          <w:rFonts w:cs="B Compset"/>
          <w:noProof/>
          <w:rtl/>
        </w:rPr>
      </w:pPr>
      <w:r w:rsidRPr="00B10F4A">
        <w:rPr>
          <w:rFonts w:cs="B Compset" w:hint="cs"/>
          <w:noProof/>
          <w:lang w:bidi="fa-IR"/>
        </w:rPr>
        <w:drawing>
          <wp:inline distT="0" distB="0" distL="0" distR="0">
            <wp:extent cx="4573448" cy="3419061"/>
            <wp:effectExtent l="0" t="0" r="0" b="0"/>
            <wp:docPr id="250" name="Picture 14" descr="D:\amouj\translation\IEEE 61000\pi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mouj\translation\IEEE 61000\pic\5.png"/>
                    <pic:cNvPicPr>
                      <a:picLocks noChangeAspect="1" noChangeArrowheads="1"/>
                    </pic:cNvPicPr>
                  </pic:nvPicPr>
                  <pic:blipFill rotWithShape="1">
                    <a:blip r:embed="rId195" cstate="print"/>
                    <a:srcRect b="7725"/>
                    <a:stretch/>
                  </pic:blipFill>
                  <pic:spPr bwMode="auto">
                    <a:xfrm>
                      <a:off x="0" y="0"/>
                      <a:ext cx="4574643" cy="3419954"/>
                    </a:xfrm>
                    <a:prstGeom prst="rect">
                      <a:avLst/>
                    </a:prstGeom>
                    <a:noFill/>
                    <a:ln>
                      <a:noFill/>
                    </a:ln>
                    <a:extLst>
                      <a:ext uri="{53640926-AAD7-44D8-BBD7-CCE9431645EC}">
                        <a14:shadowObscured xmlns:a14="http://schemas.microsoft.com/office/drawing/2010/main"/>
                      </a:ext>
                    </a:extLst>
                  </pic:spPr>
                </pic:pic>
              </a:graphicData>
            </a:graphic>
          </wp:inline>
        </w:drawing>
      </w:r>
    </w:p>
    <w:p w:rsidR="00DD6A8C" w:rsidRDefault="00DD6A8C" w:rsidP="00B43844">
      <w:pPr>
        <w:pStyle w:val="a0"/>
        <w:rPr>
          <w:noProof/>
          <w:rtl/>
        </w:rPr>
      </w:pPr>
      <w:r w:rsidRPr="0019269F">
        <w:rPr>
          <w:rFonts w:hint="cs"/>
          <w:noProof/>
          <w:rtl/>
        </w:rPr>
        <w:t xml:space="preserve">شکل </w:t>
      </w:r>
      <w:r w:rsidR="000B4972" w:rsidRPr="0019269F">
        <w:rPr>
          <w:rFonts w:hint="cs"/>
          <w:noProof/>
          <w:rtl/>
        </w:rPr>
        <w:t xml:space="preserve"> ج</w:t>
      </w:r>
      <w:r w:rsidRPr="0019269F">
        <w:rPr>
          <w:rFonts w:hint="cs"/>
          <w:noProof/>
          <w:rtl/>
        </w:rPr>
        <w:t xml:space="preserve"> </w:t>
      </w:r>
      <w:r w:rsidR="00B43844">
        <w:rPr>
          <w:rFonts w:hint="cs"/>
          <w:noProof/>
          <w:rtl/>
        </w:rPr>
        <w:t>5</w:t>
      </w:r>
      <w:r w:rsidRPr="0019269F">
        <w:rPr>
          <w:rFonts w:hint="cs"/>
          <w:noProof/>
          <w:rtl/>
        </w:rPr>
        <w:t>- مشخصات توصیه شده برای الکترود زمین و شبکه ارت</w:t>
      </w:r>
    </w:p>
    <w:p w:rsidR="00B050C5" w:rsidRDefault="00B050C5" w:rsidP="00B43844">
      <w:pPr>
        <w:pStyle w:val="a0"/>
        <w:rPr>
          <w:noProof/>
          <w:rtl/>
        </w:rPr>
      </w:pPr>
    </w:p>
    <w:p w:rsidR="00B050C5" w:rsidRDefault="00B050C5" w:rsidP="00B43844">
      <w:pPr>
        <w:pStyle w:val="a0"/>
        <w:rPr>
          <w:noProof/>
          <w:rtl/>
        </w:rPr>
      </w:pPr>
    </w:p>
    <w:p w:rsidR="00B050C5" w:rsidRDefault="00B050C5" w:rsidP="00B43844">
      <w:pPr>
        <w:pStyle w:val="a0"/>
        <w:rPr>
          <w:noProof/>
          <w:rtl/>
        </w:rPr>
      </w:pPr>
    </w:p>
    <w:p w:rsidR="00B050C5" w:rsidRPr="0019269F" w:rsidRDefault="00B050C5" w:rsidP="00B43844">
      <w:pPr>
        <w:pStyle w:val="a0"/>
        <w:rPr>
          <w:noProof/>
          <w:rtl/>
        </w:rPr>
      </w:pPr>
    </w:p>
    <w:p w:rsidR="003866E1" w:rsidRPr="00B43844" w:rsidRDefault="003866E1" w:rsidP="00B43844">
      <w:pPr>
        <w:rPr>
          <w:b/>
          <w:bCs/>
          <w:rtl/>
          <w:lang w:bidi="fa-IR"/>
        </w:rPr>
      </w:pPr>
      <w:r w:rsidRPr="00B43844">
        <w:rPr>
          <w:rFonts w:hint="cs"/>
          <w:b/>
          <w:bCs/>
          <w:rtl/>
          <w:lang w:bidi="fa-IR"/>
        </w:rPr>
        <w:lastRenderedPageBreak/>
        <w:t xml:space="preserve">ج-2-3-2- </w:t>
      </w:r>
      <w:r w:rsidRPr="00B43844">
        <w:rPr>
          <w:rFonts w:ascii="Calibri" w:eastAsia="Calibri" w:hAnsi="Calibri" w:hint="cs"/>
          <w:b/>
          <w:bCs/>
          <w:rtl/>
          <w:lang w:bidi="fa-IR"/>
        </w:rPr>
        <w:t>شبکه زمین</w:t>
      </w:r>
    </w:p>
    <w:p w:rsidR="003866E1" w:rsidRDefault="00B40EC6" w:rsidP="00FF50A9">
      <w:pPr>
        <w:rPr>
          <w:rtl/>
          <w:lang w:bidi="fa-IR"/>
        </w:rPr>
      </w:pPr>
      <w:r>
        <w:rPr>
          <w:rFonts w:hint="cs"/>
          <w:rtl/>
          <w:lang w:bidi="fa-IR"/>
        </w:rPr>
        <w:t>از</w:t>
      </w:r>
      <w:r w:rsidR="003866E1" w:rsidRPr="00B10F4A">
        <w:rPr>
          <w:rFonts w:hint="cs"/>
          <w:rtl/>
          <w:lang w:bidi="fa-IR"/>
        </w:rPr>
        <w:t>این سیستم برای</w:t>
      </w:r>
      <w:r>
        <w:rPr>
          <w:rFonts w:hint="cs"/>
          <w:rtl/>
          <w:lang w:bidi="fa-IR"/>
        </w:rPr>
        <w:t xml:space="preserve"> فراهم كردن</w:t>
      </w:r>
      <w:r w:rsidR="003866E1" w:rsidRPr="00B10F4A">
        <w:rPr>
          <w:rFonts w:hint="cs"/>
          <w:rtl/>
          <w:lang w:bidi="fa-IR"/>
        </w:rPr>
        <w:t xml:space="preserve"> امپدانس </w:t>
      </w:r>
      <w:r>
        <w:rPr>
          <w:rFonts w:hint="cs"/>
          <w:rtl/>
          <w:lang w:bidi="fa-IR"/>
        </w:rPr>
        <w:t>پايين</w:t>
      </w:r>
      <w:r w:rsidR="003866E1" w:rsidRPr="00B10F4A">
        <w:rPr>
          <w:rFonts w:hint="cs"/>
          <w:rtl/>
          <w:lang w:bidi="fa-IR"/>
        </w:rPr>
        <w:t xml:space="preserve"> و </w:t>
      </w:r>
      <w:r>
        <w:rPr>
          <w:rFonts w:hint="cs"/>
          <w:rtl/>
          <w:lang w:bidi="fa-IR"/>
        </w:rPr>
        <w:t>انتقال</w:t>
      </w:r>
      <w:r w:rsidR="003866E1" w:rsidRPr="00B10F4A">
        <w:rPr>
          <w:rFonts w:hint="cs"/>
          <w:rtl/>
          <w:lang w:bidi="fa-IR"/>
        </w:rPr>
        <w:t xml:space="preserve"> جریان</w:t>
      </w:r>
      <w:r w:rsidR="00B43844">
        <w:rPr>
          <w:rFonts w:hint="cs"/>
          <w:rtl/>
          <w:lang w:bidi="fa-IR"/>
        </w:rPr>
        <w:t>‌</w:t>
      </w:r>
      <w:r w:rsidR="003866E1" w:rsidRPr="00B10F4A">
        <w:rPr>
          <w:rFonts w:hint="cs"/>
          <w:rtl/>
          <w:lang w:bidi="fa-IR"/>
        </w:rPr>
        <w:t>هاي خطای فركانس بالا، بدون عبور از سیستم</w:t>
      </w:r>
      <w:r w:rsidR="00B43844">
        <w:rPr>
          <w:rFonts w:hint="cs"/>
          <w:rtl/>
          <w:lang w:bidi="fa-IR"/>
        </w:rPr>
        <w:t>‌</w:t>
      </w:r>
      <w:r w:rsidR="003866E1" w:rsidRPr="00B10F4A">
        <w:rPr>
          <w:rFonts w:hint="cs"/>
          <w:rtl/>
          <w:lang w:bidi="fa-IR"/>
        </w:rPr>
        <w:t>های الکترونیکی استفاده می</w:t>
      </w:r>
      <w:r w:rsidR="00B43844">
        <w:rPr>
          <w:rFonts w:hint="cs"/>
          <w:rtl/>
          <w:lang w:bidi="fa-IR"/>
        </w:rPr>
        <w:t>‌</w:t>
      </w:r>
      <w:r w:rsidR="003866E1" w:rsidRPr="00B10F4A">
        <w:rPr>
          <w:rFonts w:hint="cs"/>
          <w:rtl/>
          <w:lang w:bidi="fa-IR"/>
        </w:rPr>
        <w:t xml:space="preserve">شود. </w:t>
      </w:r>
    </w:p>
    <w:p w:rsidR="007330A2" w:rsidRPr="00B10F4A" w:rsidRDefault="00992F0F" w:rsidP="00B43844">
      <w:pPr>
        <w:rPr>
          <w:rtl/>
          <w:lang w:bidi="fa-IR"/>
        </w:rPr>
      </w:pPr>
      <w:r w:rsidRPr="00B10F4A">
        <w:rPr>
          <w:rFonts w:hint="cs"/>
          <w:rtl/>
          <w:lang w:bidi="fa-IR"/>
        </w:rPr>
        <w:t xml:space="preserve">در </w:t>
      </w:r>
      <w:r w:rsidR="00E41578">
        <w:rPr>
          <w:rFonts w:hint="cs"/>
          <w:rtl/>
          <w:lang w:bidi="fa-IR"/>
        </w:rPr>
        <w:t>تأسیسات</w:t>
      </w:r>
      <w:r w:rsidRPr="00B10F4A">
        <w:rPr>
          <w:rFonts w:hint="cs"/>
          <w:rtl/>
          <w:lang w:bidi="fa-IR"/>
        </w:rPr>
        <w:t>ي</w:t>
      </w:r>
      <w:r w:rsidR="007330A2" w:rsidRPr="00B10F4A">
        <w:rPr>
          <w:rFonts w:hint="cs"/>
          <w:rtl/>
          <w:lang w:bidi="fa-IR"/>
        </w:rPr>
        <w:t xml:space="preserve"> </w:t>
      </w:r>
      <w:r w:rsidR="00B26BCC">
        <w:rPr>
          <w:rFonts w:hint="cs"/>
          <w:rtl/>
          <w:lang w:bidi="fa-IR"/>
        </w:rPr>
        <w:t xml:space="preserve">كه </w:t>
      </w:r>
      <w:r w:rsidR="007330A2" w:rsidRPr="00B10F4A">
        <w:rPr>
          <w:rFonts w:hint="cs"/>
          <w:rtl/>
          <w:lang w:bidi="fa-IR"/>
        </w:rPr>
        <w:t>چند</w:t>
      </w:r>
      <w:r w:rsidR="00B26BCC">
        <w:rPr>
          <w:rFonts w:hint="cs"/>
          <w:rtl/>
          <w:lang w:bidi="fa-IR"/>
        </w:rPr>
        <w:t>ين</w:t>
      </w:r>
      <w:r w:rsidR="007330A2" w:rsidRPr="00B10F4A">
        <w:rPr>
          <w:rFonts w:hint="cs"/>
          <w:color w:val="000000" w:themeColor="text1"/>
          <w:rtl/>
          <w:lang w:bidi="fa-IR"/>
        </w:rPr>
        <w:t xml:space="preserve"> طبقه</w:t>
      </w:r>
      <w:r w:rsidR="00B26BCC">
        <w:rPr>
          <w:rFonts w:hint="cs"/>
          <w:color w:val="000000" w:themeColor="text1"/>
          <w:rtl/>
          <w:lang w:bidi="fa-IR"/>
        </w:rPr>
        <w:t xml:space="preserve"> وجود </w:t>
      </w:r>
      <w:r w:rsidR="00B26BCC">
        <w:rPr>
          <w:rFonts w:hint="cs"/>
          <w:rtl/>
          <w:lang w:bidi="fa-IR"/>
        </w:rPr>
        <w:t>دارد</w:t>
      </w:r>
      <w:r w:rsidR="007330A2" w:rsidRPr="00B10F4A">
        <w:rPr>
          <w:rFonts w:hint="cs"/>
          <w:rtl/>
          <w:lang w:bidi="fa-IR"/>
        </w:rPr>
        <w:t xml:space="preserve"> و هر کدام از این طبقات باید شبکه ارت مستقل خود را داشته باش</w:t>
      </w:r>
      <w:r w:rsidR="00B26BCC">
        <w:rPr>
          <w:rFonts w:hint="cs"/>
          <w:rtl/>
          <w:lang w:bidi="fa-IR"/>
        </w:rPr>
        <w:t>ن</w:t>
      </w:r>
      <w:r w:rsidR="007330A2" w:rsidRPr="00B10F4A">
        <w:rPr>
          <w:rFonts w:hint="cs"/>
          <w:rtl/>
          <w:lang w:bidi="fa-IR"/>
        </w:rPr>
        <w:t xml:space="preserve">د (بصورت مش اجرا شده در شکل </w:t>
      </w:r>
      <w:r w:rsidR="000B4972" w:rsidRPr="00B10F4A">
        <w:rPr>
          <w:rFonts w:hint="cs"/>
          <w:rtl/>
          <w:lang w:bidi="fa-IR"/>
        </w:rPr>
        <w:t>ج</w:t>
      </w:r>
      <w:r w:rsidRPr="00B10F4A">
        <w:rPr>
          <w:rFonts w:hint="cs"/>
          <w:rtl/>
          <w:lang w:bidi="fa-IR"/>
        </w:rPr>
        <w:t>6</w:t>
      </w:r>
      <w:r w:rsidR="007330A2" w:rsidRPr="00B10F4A">
        <w:rPr>
          <w:rFonts w:hint="cs"/>
          <w:rtl/>
          <w:lang w:bidi="fa-IR"/>
        </w:rPr>
        <w:t>)</w:t>
      </w:r>
      <w:r w:rsidR="00B26BCC">
        <w:rPr>
          <w:rFonts w:hint="cs"/>
          <w:rtl/>
          <w:lang w:bidi="fa-IR"/>
        </w:rPr>
        <w:t>،</w:t>
      </w:r>
      <w:r w:rsidR="007330A2" w:rsidRPr="00B10F4A">
        <w:rPr>
          <w:rFonts w:hint="cs"/>
          <w:rtl/>
          <w:lang w:bidi="fa-IR"/>
        </w:rPr>
        <w:t xml:space="preserve"> هر کدام از این شبکه</w:t>
      </w:r>
      <w:r w:rsidR="00B43844">
        <w:rPr>
          <w:rFonts w:hint="cs"/>
          <w:rtl/>
          <w:lang w:bidi="fa-IR"/>
        </w:rPr>
        <w:t>‌</w:t>
      </w:r>
      <w:r w:rsidR="007330A2" w:rsidRPr="00B10F4A">
        <w:rPr>
          <w:rFonts w:hint="cs"/>
          <w:rtl/>
          <w:lang w:bidi="fa-IR"/>
        </w:rPr>
        <w:t xml:space="preserve">ها باید به هم و به الکترود زمین متصل </w:t>
      </w:r>
      <w:r w:rsidR="00B26BCC">
        <w:rPr>
          <w:rFonts w:hint="cs"/>
          <w:rtl/>
          <w:lang w:bidi="fa-IR"/>
        </w:rPr>
        <w:t>شوند</w:t>
      </w:r>
      <w:r w:rsidR="007330A2" w:rsidRPr="00B10F4A">
        <w:rPr>
          <w:rFonts w:hint="cs"/>
          <w:rtl/>
          <w:lang w:bidi="fa-IR"/>
        </w:rPr>
        <w:t xml:space="preserve">. حداقل دو اتصال (در صورت قطع یک اتصال) برای اطمینان نیاز است تا هیچ بخشی به صورت جدا از سیستم ارت قرار نگیرد. در عمل، </w:t>
      </w:r>
      <w:r w:rsidR="00B26BCC">
        <w:rPr>
          <w:rFonts w:hint="cs"/>
          <w:rtl/>
          <w:lang w:bidi="fa-IR"/>
        </w:rPr>
        <w:t xml:space="preserve">درصورت امكان بايد </w:t>
      </w:r>
      <w:r w:rsidR="007330A2" w:rsidRPr="00B10F4A">
        <w:rPr>
          <w:rFonts w:hint="cs"/>
          <w:rtl/>
          <w:lang w:bidi="fa-IR"/>
        </w:rPr>
        <w:t>اتصا</w:t>
      </w:r>
      <w:r w:rsidR="00CE5AA7">
        <w:rPr>
          <w:rFonts w:hint="cs"/>
          <w:rtl/>
          <w:lang w:bidi="fa-IR"/>
        </w:rPr>
        <w:t>لات بيش از دو نقطه باشد</w:t>
      </w:r>
      <w:r w:rsidR="007330A2" w:rsidRPr="00B10F4A">
        <w:rPr>
          <w:rFonts w:hint="cs"/>
          <w:rtl/>
          <w:lang w:bidi="fa-IR"/>
        </w:rPr>
        <w:t xml:space="preserve"> تا تقارن بهتری برای گردش جریان </w:t>
      </w:r>
      <w:r w:rsidR="00B26BCC">
        <w:rPr>
          <w:rFonts w:hint="cs"/>
          <w:rtl/>
          <w:lang w:bidi="fa-IR"/>
        </w:rPr>
        <w:t xml:space="preserve">بوجود </w:t>
      </w:r>
      <w:r w:rsidR="00CE5AA7">
        <w:rPr>
          <w:rFonts w:hint="cs"/>
          <w:rtl/>
          <w:lang w:bidi="fa-IR"/>
        </w:rPr>
        <w:t>آمده</w:t>
      </w:r>
      <w:r w:rsidR="007330A2" w:rsidRPr="00B10F4A">
        <w:rPr>
          <w:rFonts w:hint="cs"/>
          <w:rtl/>
          <w:lang w:bidi="fa-IR"/>
        </w:rPr>
        <w:t xml:space="preserve"> واختلاف ولتاژ حداقل </w:t>
      </w:r>
      <w:r w:rsidR="00B26BCC">
        <w:rPr>
          <w:rFonts w:hint="cs"/>
          <w:rtl/>
          <w:lang w:bidi="fa-IR"/>
        </w:rPr>
        <w:t>ش</w:t>
      </w:r>
      <w:r w:rsidR="00CE5AA7">
        <w:rPr>
          <w:rFonts w:hint="cs"/>
          <w:rtl/>
          <w:lang w:bidi="fa-IR"/>
        </w:rPr>
        <w:t>ده</w:t>
      </w:r>
      <w:r w:rsidR="007330A2" w:rsidRPr="00B10F4A">
        <w:rPr>
          <w:rFonts w:hint="cs"/>
          <w:rtl/>
          <w:lang w:bidi="fa-IR"/>
        </w:rPr>
        <w:t xml:space="preserve"> و امپدانس بین دو طبقه کاهش </w:t>
      </w:r>
      <w:r w:rsidR="00CE5AA7">
        <w:rPr>
          <w:rFonts w:hint="cs"/>
          <w:rtl/>
          <w:lang w:bidi="fa-IR"/>
        </w:rPr>
        <w:t>يابد</w:t>
      </w:r>
      <w:r w:rsidR="007330A2" w:rsidRPr="00B10F4A">
        <w:rPr>
          <w:rFonts w:hint="cs"/>
          <w:rtl/>
          <w:lang w:bidi="fa-IR"/>
        </w:rPr>
        <w:t>.</w:t>
      </w:r>
    </w:p>
    <w:p w:rsidR="007330A2" w:rsidRPr="00B10F4A" w:rsidRDefault="007330A2" w:rsidP="007330A2">
      <w:pPr>
        <w:rPr>
          <w:rFonts w:cs="B Compset"/>
          <w:rtl/>
          <w:lang w:bidi="fa-IR"/>
        </w:rPr>
      </w:pPr>
      <w:r w:rsidRPr="00B10F4A">
        <w:rPr>
          <w:rFonts w:cs="B Compset" w:hint="cs"/>
          <w:noProof/>
          <w:rtl/>
          <w:lang w:bidi="fa-IR"/>
        </w:rPr>
        <w:drawing>
          <wp:inline distT="0" distB="0" distL="0" distR="0">
            <wp:extent cx="4782820" cy="1869703"/>
            <wp:effectExtent l="19050" t="0" r="0" b="0"/>
            <wp:docPr id="2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cstate="print"/>
                    <a:srcRect l="2387" b="21717"/>
                    <a:stretch>
                      <a:fillRect/>
                    </a:stretch>
                  </pic:blipFill>
                  <pic:spPr bwMode="auto">
                    <a:xfrm>
                      <a:off x="0" y="0"/>
                      <a:ext cx="4782365" cy="1869525"/>
                    </a:xfrm>
                    <a:prstGeom prst="rect">
                      <a:avLst/>
                    </a:prstGeom>
                    <a:noFill/>
                    <a:ln w="9525">
                      <a:noFill/>
                      <a:miter lim="800000"/>
                      <a:headEnd/>
                      <a:tailEnd/>
                    </a:ln>
                  </pic:spPr>
                </pic:pic>
              </a:graphicData>
            </a:graphic>
          </wp:inline>
        </w:drawing>
      </w:r>
    </w:p>
    <w:p w:rsidR="007330A2" w:rsidRPr="00B43844" w:rsidRDefault="007330A2" w:rsidP="00B43844">
      <w:pPr>
        <w:jc w:val="center"/>
        <w:rPr>
          <w:sz w:val="20"/>
          <w:szCs w:val="20"/>
          <w:rtl/>
          <w:lang w:bidi="fa-IR"/>
        </w:rPr>
      </w:pPr>
      <w:r w:rsidRPr="00B43844">
        <w:rPr>
          <w:rFonts w:hint="cs"/>
          <w:sz w:val="20"/>
          <w:szCs w:val="20"/>
          <w:rtl/>
          <w:lang w:bidi="fa-IR"/>
        </w:rPr>
        <w:t xml:space="preserve">هر طبقه شبکه مش </w:t>
      </w:r>
      <w:r w:rsidR="00CE5AA7" w:rsidRPr="00B43844">
        <w:rPr>
          <w:rFonts w:hint="cs"/>
          <w:sz w:val="20"/>
          <w:szCs w:val="20"/>
          <w:rtl/>
          <w:lang w:bidi="fa-IR"/>
        </w:rPr>
        <w:t xml:space="preserve">مخصوص به خود را داشته </w:t>
      </w:r>
      <w:r w:rsidRPr="00B43844">
        <w:rPr>
          <w:rFonts w:hint="cs"/>
          <w:sz w:val="20"/>
          <w:szCs w:val="20"/>
          <w:rtl/>
          <w:lang w:bidi="fa-IR"/>
        </w:rPr>
        <w:t>و شبکه</w:t>
      </w:r>
      <w:r w:rsidR="00B43844">
        <w:rPr>
          <w:rFonts w:hint="cs"/>
          <w:sz w:val="20"/>
          <w:szCs w:val="20"/>
          <w:rtl/>
          <w:lang w:bidi="fa-IR"/>
        </w:rPr>
        <w:t>‌</w:t>
      </w:r>
      <w:r w:rsidRPr="00B43844">
        <w:rPr>
          <w:rFonts w:hint="cs"/>
          <w:sz w:val="20"/>
          <w:szCs w:val="20"/>
          <w:rtl/>
          <w:lang w:bidi="fa-IR"/>
        </w:rPr>
        <w:t xml:space="preserve">ها در چند نقطه بین طبقات به هم متصل </w:t>
      </w:r>
      <w:r w:rsidR="00CE5AA7" w:rsidRPr="00B43844">
        <w:rPr>
          <w:rFonts w:hint="cs"/>
          <w:sz w:val="20"/>
          <w:szCs w:val="20"/>
          <w:rtl/>
          <w:lang w:bidi="fa-IR"/>
        </w:rPr>
        <w:t>مي</w:t>
      </w:r>
      <w:r w:rsidR="00B43844">
        <w:rPr>
          <w:rFonts w:hint="cs"/>
          <w:sz w:val="20"/>
          <w:szCs w:val="20"/>
          <w:rtl/>
          <w:lang w:bidi="fa-IR"/>
        </w:rPr>
        <w:t>‌</w:t>
      </w:r>
      <w:r w:rsidR="00CE5AA7" w:rsidRPr="00B43844">
        <w:rPr>
          <w:rFonts w:hint="cs"/>
          <w:sz w:val="20"/>
          <w:szCs w:val="20"/>
          <w:rtl/>
          <w:lang w:bidi="fa-IR"/>
        </w:rPr>
        <w:t>شوند</w:t>
      </w:r>
    </w:p>
    <w:p w:rsidR="007330A2" w:rsidRPr="00CE5AA7" w:rsidRDefault="007330A2" w:rsidP="00B43844">
      <w:pPr>
        <w:pStyle w:val="a0"/>
        <w:spacing w:after="240"/>
        <w:rPr>
          <w:rtl/>
        </w:rPr>
      </w:pPr>
      <w:r w:rsidRPr="00CE5AA7">
        <w:rPr>
          <w:rFonts w:hint="cs"/>
          <w:rtl/>
        </w:rPr>
        <w:t xml:space="preserve">شکل </w:t>
      </w:r>
      <w:r w:rsidR="000B4972" w:rsidRPr="00CE5AA7">
        <w:rPr>
          <w:rFonts w:hint="cs"/>
          <w:rtl/>
        </w:rPr>
        <w:t>ج</w:t>
      </w:r>
      <w:r w:rsidRPr="00CE5AA7">
        <w:rPr>
          <w:rFonts w:hint="cs"/>
          <w:rtl/>
        </w:rPr>
        <w:t xml:space="preserve"> </w:t>
      </w:r>
      <w:r w:rsidR="00992F0F" w:rsidRPr="00CE5AA7">
        <w:rPr>
          <w:rFonts w:hint="cs"/>
          <w:rtl/>
        </w:rPr>
        <w:t>6</w:t>
      </w:r>
      <w:r w:rsidRPr="00CE5AA7">
        <w:rPr>
          <w:rFonts w:hint="cs"/>
          <w:rtl/>
        </w:rPr>
        <w:t>- یک شکل شماتیک سه بعدی از شبکه زمین</w:t>
      </w:r>
    </w:p>
    <w:p w:rsidR="007330A2" w:rsidRPr="00B10F4A" w:rsidRDefault="007330A2" w:rsidP="004C489A">
      <w:pPr>
        <w:rPr>
          <w:rtl/>
          <w:lang w:bidi="fa-IR"/>
        </w:rPr>
      </w:pPr>
      <w:r w:rsidRPr="00B10F4A">
        <w:rPr>
          <w:rFonts w:hint="cs"/>
          <w:rtl/>
          <w:lang w:bidi="fa-IR"/>
        </w:rPr>
        <w:t xml:space="preserve">این مسیرهای چندگانه و موازی فرکانس های </w:t>
      </w:r>
      <w:r w:rsidR="002816DC">
        <w:rPr>
          <w:rFonts w:hint="cs"/>
          <w:rtl/>
          <w:lang w:bidi="fa-IR"/>
        </w:rPr>
        <w:t>رزونانس</w:t>
      </w:r>
      <w:r w:rsidRPr="00B10F4A">
        <w:rPr>
          <w:rFonts w:hint="cs"/>
          <w:rtl/>
          <w:lang w:bidi="fa-IR"/>
        </w:rPr>
        <w:t xml:space="preserve"> متفاوتی دارند. اگر برای یک فرکانس مشخص</w:t>
      </w:r>
      <w:r w:rsidR="003A7139">
        <w:rPr>
          <w:rFonts w:hint="cs"/>
          <w:rtl/>
          <w:lang w:bidi="fa-IR"/>
        </w:rPr>
        <w:t>،</w:t>
      </w:r>
      <w:r w:rsidRPr="00B10F4A">
        <w:rPr>
          <w:rFonts w:hint="cs"/>
          <w:rtl/>
          <w:lang w:bidi="fa-IR"/>
        </w:rPr>
        <w:t xml:space="preserve"> یک مسیر با امپدانس بالا داشته باشیم، این مسیر مطمئنا توسط یک مسیر دیگر که </w:t>
      </w:r>
      <w:r w:rsidR="002816DC">
        <w:rPr>
          <w:rFonts w:hint="cs"/>
          <w:rtl/>
          <w:lang w:bidi="fa-IR"/>
        </w:rPr>
        <w:t>فركانس رزونانس</w:t>
      </w:r>
      <w:r w:rsidRPr="00B10F4A">
        <w:rPr>
          <w:rFonts w:hint="cs"/>
          <w:rtl/>
          <w:lang w:bidi="fa-IR"/>
        </w:rPr>
        <w:t xml:space="preserve"> متفاوتی دارد، منحرف می شود. در یک طیف </w:t>
      </w:r>
      <w:r w:rsidR="002816DC">
        <w:rPr>
          <w:rFonts w:hint="cs"/>
          <w:rtl/>
          <w:lang w:bidi="fa-IR"/>
        </w:rPr>
        <w:t>وسيعي</w:t>
      </w:r>
      <w:r w:rsidRPr="00B10F4A">
        <w:rPr>
          <w:rFonts w:hint="cs"/>
          <w:rtl/>
          <w:lang w:bidi="fa-IR"/>
        </w:rPr>
        <w:t xml:space="preserve"> از فرکانس (از </w:t>
      </w:r>
      <w:r w:rsidRPr="00B10F4A">
        <w:rPr>
          <w:lang w:bidi="fa-IR"/>
        </w:rPr>
        <w:t>d.c.</w:t>
      </w:r>
      <w:r w:rsidRPr="00B10F4A">
        <w:rPr>
          <w:rFonts w:hint="cs"/>
          <w:rtl/>
          <w:lang w:bidi="fa-IR"/>
        </w:rPr>
        <w:t xml:space="preserve"> تا ده ها </w:t>
      </w:r>
      <w:r w:rsidR="002816DC">
        <w:rPr>
          <w:rFonts w:hint="cs"/>
          <w:rtl/>
          <w:lang w:bidi="fa-IR"/>
        </w:rPr>
        <w:t>م</w:t>
      </w:r>
      <w:r w:rsidRPr="00B10F4A">
        <w:rPr>
          <w:rFonts w:hint="cs"/>
          <w:rtl/>
          <w:lang w:bidi="fa-IR"/>
        </w:rPr>
        <w:t>گا هرتز)، تعدد مسیرها</w:t>
      </w:r>
      <w:r w:rsidR="002816DC">
        <w:rPr>
          <w:rFonts w:hint="cs"/>
          <w:rtl/>
          <w:lang w:bidi="fa-IR"/>
        </w:rPr>
        <w:t xml:space="preserve"> باعث ايجاد</w:t>
      </w:r>
      <w:r w:rsidRPr="00B10F4A">
        <w:rPr>
          <w:rFonts w:hint="cs"/>
          <w:rtl/>
          <w:lang w:bidi="fa-IR"/>
        </w:rPr>
        <w:t xml:space="preserve"> یک سیستم با امپدانس پائین </w:t>
      </w:r>
      <w:r w:rsidR="002816DC">
        <w:rPr>
          <w:rFonts w:hint="cs"/>
          <w:rtl/>
          <w:lang w:bidi="fa-IR"/>
        </w:rPr>
        <w:t>مي</w:t>
      </w:r>
      <w:r w:rsidR="004C489A">
        <w:rPr>
          <w:rFonts w:hint="cs"/>
          <w:rtl/>
          <w:lang w:bidi="fa-IR"/>
        </w:rPr>
        <w:t>‌</w:t>
      </w:r>
      <w:r w:rsidR="002816DC">
        <w:rPr>
          <w:rFonts w:hint="cs"/>
          <w:rtl/>
          <w:lang w:bidi="fa-IR"/>
        </w:rPr>
        <w:t>شود</w:t>
      </w:r>
      <w:r w:rsidRPr="00B10F4A">
        <w:rPr>
          <w:rFonts w:hint="cs"/>
          <w:rtl/>
          <w:lang w:bidi="fa-IR"/>
        </w:rPr>
        <w:t>.</w:t>
      </w:r>
    </w:p>
    <w:p w:rsidR="007330A2" w:rsidRPr="00B10F4A" w:rsidRDefault="007330A2" w:rsidP="00464217">
      <w:pPr>
        <w:autoSpaceDE w:val="0"/>
        <w:rPr>
          <w:rtl/>
          <w:lang w:bidi="fa-IR"/>
        </w:rPr>
      </w:pPr>
      <w:r w:rsidRPr="00B10F4A">
        <w:rPr>
          <w:rFonts w:hint="cs"/>
          <w:rtl/>
          <w:lang w:bidi="fa-IR"/>
        </w:rPr>
        <w:lastRenderedPageBreak/>
        <w:t xml:space="preserve">هر </w:t>
      </w:r>
      <w:r w:rsidR="002816DC">
        <w:rPr>
          <w:rFonts w:hint="cs"/>
          <w:rtl/>
          <w:lang w:bidi="fa-IR"/>
        </w:rPr>
        <w:t>اتاقي</w:t>
      </w:r>
      <w:r w:rsidRPr="00B10F4A">
        <w:rPr>
          <w:rFonts w:hint="cs"/>
          <w:rtl/>
          <w:lang w:bidi="fa-IR"/>
        </w:rPr>
        <w:t xml:space="preserve"> از ساختمان</w:t>
      </w:r>
      <w:r w:rsidR="002816DC">
        <w:rPr>
          <w:rFonts w:hint="cs"/>
          <w:rtl/>
          <w:lang w:bidi="fa-IR"/>
        </w:rPr>
        <w:t>،</w:t>
      </w:r>
      <w:r w:rsidRPr="00B10F4A">
        <w:rPr>
          <w:rFonts w:hint="cs"/>
          <w:rtl/>
          <w:lang w:bidi="fa-IR"/>
        </w:rPr>
        <w:t xml:space="preserve"> باید شبکه ارت</w:t>
      </w:r>
      <w:r w:rsidR="002816DC">
        <w:rPr>
          <w:rFonts w:hint="cs"/>
          <w:rtl/>
          <w:lang w:bidi="fa-IR"/>
        </w:rPr>
        <w:t>ي</w:t>
      </w:r>
      <w:r w:rsidRPr="00B10F4A">
        <w:rPr>
          <w:rFonts w:hint="cs"/>
          <w:rtl/>
          <w:lang w:bidi="fa-IR"/>
        </w:rPr>
        <w:t xml:space="preserve"> </w:t>
      </w:r>
      <w:r w:rsidR="002816DC">
        <w:rPr>
          <w:rFonts w:hint="cs"/>
          <w:rtl/>
          <w:lang w:bidi="fa-IR"/>
        </w:rPr>
        <w:t>داشته</w:t>
      </w:r>
      <w:r w:rsidRPr="00B10F4A">
        <w:rPr>
          <w:rFonts w:hint="cs"/>
          <w:rtl/>
          <w:lang w:bidi="fa-IR"/>
        </w:rPr>
        <w:t xml:space="preserve"> تا </w:t>
      </w:r>
      <w:r w:rsidR="002816DC">
        <w:rPr>
          <w:rFonts w:hint="cs"/>
          <w:rtl/>
          <w:lang w:bidi="fa-IR"/>
        </w:rPr>
        <w:t>امكان</w:t>
      </w:r>
      <w:r w:rsidRPr="00B10F4A">
        <w:rPr>
          <w:rFonts w:hint="cs"/>
          <w:rtl/>
          <w:lang w:bidi="fa-IR"/>
        </w:rPr>
        <w:t xml:space="preserve"> هم</w:t>
      </w:r>
      <w:r w:rsidR="00B43844">
        <w:rPr>
          <w:rFonts w:hint="cs"/>
          <w:rtl/>
          <w:lang w:bidi="fa-IR"/>
        </w:rPr>
        <w:t>‌</w:t>
      </w:r>
      <w:r w:rsidRPr="00B10F4A">
        <w:rPr>
          <w:rFonts w:hint="cs"/>
          <w:rtl/>
          <w:lang w:bidi="fa-IR"/>
        </w:rPr>
        <w:t>بندی بین تجهیزات، کابل</w:t>
      </w:r>
      <w:r w:rsidR="004C489A">
        <w:rPr>
          <w:rFonts w:hint="cs"/>
          <w:rtl/>
          <w:lang w:bidi="fa-IR"/>
        </w:rPr>
        <w:t>‌</w:t>
      </w:r>
      <w:r w:rsidRPr="00B10F4A">
        <w:rPr>
          <w:rFonts w:hint="cs"/>
          <w:rtl/>
          <w:lang w:bidi="fa-IR"/>
        </w:rPr>
        <w:t>ها، سازه</w:t>
      </w:r>
      <w:r w:rsidR="002816DC">
        <w:rPr>
          <w:rFonts w:hint="cs"/>
          <w:rtl/>
          <w:lang w:bidi="fa-IR"/>
        </w:rPr>
        <w:t>،</w:t>
      </w:r>
      <w:r w:rsidRPr="00B10F4A">
        <w:rPr>
          <w:rFonts w:hint="cs"/>
          <w:rtl/>
          <w:lang w:bidi="fa-IR"/>
        </w:rPr>
        <w:t xml:space="preserve"> میلگرد ساختمان، لوله</w:t>
      </w:r>
      <w:r w:rsidR="00B43844">
        <w:rPr>
          <w:rFonts w:hint="cs"/>
          <w:rtl/>
          <w:lang w:bidi="fa-IR"/>
        </w:rPr>
        <w:t>‌</w:t>
      </w:r>
      <w:r w:rsidRPr="00B10F4A">
        <w:rPr>
          <w:rFonts w:hint="cs"/>
          <w:rtl/>
          <w:lang w:bidi="fa-IR"/>
        </w:rPr>
        <w:t>های آب، ستون</w:t>
      </w:r>
      <w:r w:rsidR="00B43844">
        <w:rPr>
          <w:rFonts w:hint="cs"/>
          <w:rtl/>
          <w:lang w:bidi="fa-IR"/>
        </w:rPr>
        <w:t>‌</w:t>
      </w:r>
      <w:r w:rsidRPr="00B10F4A">
        <w:rPr>
          <w:rFonts w:hint="cs"/>
          <w:rtl/>
          <w:lang w:bidi="fa-IR"/>
        </w:rPr>
        <w:t>ها، قاب</w:t>
      </w:r>
      <w:r w:rsidR="00B43844">
        <w:rPr>
          <w:rFonts w:hint="cs"/>
          <w:rtl/>
          <w:lang w:bidi="fa-IR"/>
        </w:rPr>
        <w:t>‌</w:t>
      </w:r>
      <w:r w:rsidRPr="00B10F4A">
        <w:rPr>
          <w:rFonts w:hint="cs"/>
          <w:rtl/>
          <w:lang w:bidi="fa-IR"/>
        </w:rPr>
        <w:t xml:space="preserve">ها و غیره را </w:t>
      </w:r>
      <w:r w:rsidR="002816DC">
        <w:rPr>
          <w:rFonts w:hint="cs"/>
          <w:rtl/>
          <w:lang w:bidi="fa-IR"/>
        </w:rPr>
        <w:t>فراهم نمايد</w:t>
      </w:r>
      <w:r w:rsidRPr="00B10F4A">
        <w:rPr>
          <w:rFonts w:hint="cs"/>
          <w:rtl/>
          <w:lang w:bidi="fa-IR"/>
        </w:rPr>
        <w:t>. در شرایط خاص مثل اطاق</w:t>
      </w:r>
      <w:r w:rsidR="00B43844">
        <w:rPr>
          <w:rFonts w:hint="cs"/>
          <w:rtl/>
          <w:lang w:bidi="fa-IR"/>
        </w:rPr>
        <w:t>‌</w:t>
      </w:r>
      <w:r w:rsidRPr="00B10F4A">
        <w:rPr>
          <w:rFonts w:hint="cs"/>
          <w:rtl/>
          <w:lang w:bidi="fa-IR"/>
        </w:rPr>
        <w:t xml:space="preserve">های کامپیوتر با </w:t>
      </w:r>
      <w:r w:rsidR="00992F0F" w:rsidRPr="00B10F4A">
        <w:rPr>
          <w:rFonts w:hint="cs"/>
          <w:rtl/>
          <w:lang w:bidi="fa-IR"/>
        </w:rPr>
        <w:t>كف كاذب</w:t>
      </w:r>
      <w:r w:rsidRPr="00B10F4A">
        <w:rPr>
          <w:rFonts w:hint="cs"/>
          <w:rtl/>
          <w:lang w:bidi="fa-IR"/>
        </w:rPr>
        <w:t>، می</w:t>
      </w:r>
      <w:r w:rsidR="00B43844">
        <w:rPr>
          <w:rFonts w:hint="cs"/>
          <w:rtl/>
          <w:lang w:bidi="fa-IR"/>
        </w:rPr>
        <w:t>‌</w:t>
      </w:r>
      <w:r w:rsidRPr="00B10F4A">
        <w:rPr>
          <w:rFonts w:hint="cs"/>
          <w:rtl/>
          <w:lang w:bidi="fa-IR"/>
        </w:rPr>
        <w:t xml:space="preserve">توان از یک </w:t>
      </w:r>
      <w:r w:rsidR="00992F0F" w:rsidRPr="00B10F4A">
        <w:rPr>
          <w:rFonts w:hint="cs"/>
          <w:rtl/>
          <w:lang w:bidi="fa-IR"/>
        </w:rPr>
        <w:t>شبكه مرجع سيگنال</w:t>
      </w:r>
      <w:r w:rsidR="00464217">
        <w:rPr>
          <w:rFonts w:ascii="ZWAdobeF" w:hAnsi="ZWAdobeF" w:cs="ZWAdobeF"/>
          <w:sz w:val="2"/>
          <w:szCs w:val="2"/>
          <w:rtl/>
          <w:lang w:bidi="fa-IR"/>
        </w:rPr>
        <w:t>38</w:t>
      </w:r>
      <w:r w:rsidR="00464217">
        <w:rPr>
          <w:rFonts w:ascii="ZWAdobeF" w:hAnsi="ZWAdobeF" w:cs="ZWAdobeF"/>
          <w:sz w:val="2"/>
          <w:szCs w:val="2"/>
          <w:lang w:bidi="fa-IR"/>
        </w:rPr>
        <w:t>F</w:t>
      </w:r>
      <w:r w:rsidR="002816DC">
        <w:rPr>
          <w:rStyle w:val="FootnoteReference"/>
          <w:rFonts w:cs="B Compset"/>
          <w:rtl/>
          <w:lang w:bidi="fa-IR"/>
        </w:rPr>
        <w:footnoteReference w:id="53"/>
      </w:r>
      <w:r w:rsidRPr="00B10F4A">
        <w:rPr>
          <w:rFonts w:hint="cs"/>
          <w:rtl/>
          <w:lang w:bidi="fa-IR"/>
        </w:rPr>
        <w:t xml:space="preserve"> </w:t>
      </w:r>
      <w:r w:rsidR="00992F0F" w:rsidRPr="00B10F4A">
        <w:rPr>
          <w:rFonts w:hint="cs"/>
          <w:rtl/>
          <w:lang w:bidi="fa-IR"/>
        </w:rPr>
        <w:t>برای حفاظت کابل</w:t>
      </w:r>
      <w:r w:rsidR="00B43844">
        <w:rPr>
          <w:rFonts w:hint="cs"/>
          <w:rtl/>
          <w:lang w:bidi="fa-IR"/>
        </w:rPr>
        <w:t>‌</w:t>
      </w:r>
      <w:r w:rsidR="00992F0F" w:rsidRPr="00B10F4A">
        <w:rPr>
          <w:rFonts w:hint="cs"/>
          <w:rtl/>
          <w:lang w:bidi="fa-IR"/>
        </w:rPr>
        <w:t>ها</w:t>
      </w:r>
      <w:r w:rsidR="004C489A">
        <w:rPr>
          <w:rFonts w:hint="cs"/>
          <w:rtl/>
          <w:lang w:bidi="fa-IR"/>
        </w:rPr>
        <w:t xml:space="preserve"> </w:t>
      </w:r>
      <w:r w:rsidRPr="00B10F4A">
        <w:rPr>
          <w:rFonts w:hint="cs"/>
          <w:rtl/>
          <w:lang w:bidi="fa-IR"/>
        </w:rPr>
        <w:t xml:space="preserve">و تجهیزات استفاده </w:t>
      </w:r>
      <w:r w:rsidR="00992F0F" w:rsidRPr="00B10F4A">
        <w:rPr>
          <w:rFonts w:hint="cs"/>
          <w:rtl/>
          <w:lang w:bidi="fa-IR"/>
        </w:rPr>
        <w:t>نمود.</w:t>
      </w:r>
    </w:p>
    <w:p w:rsidR="00655142" w:rsidRPr="00B10F4A" w:rsidRDefault="002816DC" w:rsidP="00464217">
      <w:pPr>
        <w:autoSpaceDE w:val="0"/>
        <w:rPr>
          <w:rtl/>
          <w:lang w:bidi="fa-IR"/>
        </w:rPr>
      </w:pPr>
      <w:r>
        <w:rPr>
          <w:rFonts w:hint="cs"/>
          <w:rtl/>
          <w:lang w:bidi="fa-IR"/>
        </w:rPr>
        <w:t>روش</w:t>
      </w:r>
      <w:r w:rsidR="007330A2" w:rsidRPr="00B10F4A">
        <w:rPr>
          <w:rFonts w:hint="cs"/>
          <w:rtl/>
          <w:lang w:bidi="fa-IR"/>
        </w:rPr>
        <w:t xml:space="preserve"> کاهش اثر کوپلینگ ایجاد شده از تداخل تجهیزات الکترومغناطیسی</w:t>
      </w:r>
      <w:r w:rsidR="00464217">
        <w:rPr>
          <w:rFonts w:ascii="ZWAdobeF" w:hAnsi="ZWAdobeF" w:cs="ZWAdobeF"/>
          <w:sz w:val="2"/>
          <w:szCs w:val="2"/>
          <w:rtl/>
          <w:lang w:bidi="fa-IR"/>
        </w:rPr>
        <w:t>39</w:t>
      </w:r>
      <w:r w:rsidR="00464217">
        <w:rPr>
          <w:rFonts w:ascii="ZWAdobeF" w:hAnsi="ZWAdobeF" w:cs="ZWAdobeF"/>
          <w:sz w:val="2"/>
          <w:szCs w:val="2"/>
          <w:lang w:bidi="fa-IR"/>
        </w:rPr>
        <w:t>F</w:t>
      </w:r>
      <w:r>
        <w:rPr>
          <w:rStyle w:val="FootnoteReference"/>
          <w:rFonts w:cs="B Compset"/>
          <w:rtl/>
          <w:lang w:bidi="fa-IR"/>
        </w:rPr>
        <w:footnoteReference w:id="54"/>
      </w:r>
      <w:r w:rsidR="007330A2" w:rsidRPr="00B10F4A">
        <w:rPr>
          <w:rFonts w:hint="cs"/>
          <w:rtl/>
          <w:lang w:bidi="fa-IR"/>
        </w:rPr>
        <w:t xml:space="preserve"> </w:t>
      </w:r>
      <w:r>
        <w:rPr>
          <w:rFonts w:hint="cs"/>
          <w:rtl/>
          <w:lang w:bidi="fa-IR"/>
        </w:rPr>
        <w:t>ب</w:t>
      </w:r>
      <w:r w:rsidR="007330A2" w:rsidRPr="00B10F4A">
        <w:rPr>
          <w:rFonts w:hint="cs"/>
          <w:rtl/>
          <w:lang w:bidi="fa-IR"/>
        </w:rPr>
        <w:t xml:space="preserve">ا تجهیزات حساس، ایجاد فاصله است. که این </w:t>
      </w:r>
      <w:r>
        <w:rPr>
          <w:rFonts w:hint="cs"/>
          <w:rtl/>
          <w:lang w:bidi="fa-IR"/>
        </w:rPr>
        <w:t>روش</w:t>
      </w:r>
      <w:r w:rsidR="007330A2" w:rsidRPr="00B10F4A">
        <w:rPr>
          <w:rFonts w:hint="cs"/>
          <w:rtl/>
          <w:lang w:bidi="fa-IR"/>
        </w:rPr>
        <w:t xml:space="preserve"> باید در شبکه ارت نیز رعایت شود. </w:t>
      </w:r>
      <w:r w:rsidR="00643B89">
        <w:rPr>
          <w:rFonts w:hint="cs"/>
          <w:rtl/>
          <w:lang w:bidi="fa-IR"/>
        </w:rPr>
        <w:t>مناطق</w:t>
      </w:r>
      <w:r w:rsidR="007330A2" w:rsidRPr="00B10F4A">
        <w:rPr>
          <w:rFonts w:hint="cs"/>
          <w:rtl/>
          <w:lang w:bidi="fa-IR"/>
        </w:rPr>
        <w:t xml:space="preserve"> مختلفی باید </w:t>
      </w:r>
      <w:r>
        <w:rPr>
          <w:rFonts w:hint="cs"/>
          <w:rtl/>
          <w:lang w:bidi="fa-IR"/>
        </w:rPr>
        <w:t xml:space="preserve">درنظرگرفته </w:t>
      </w:r>
      <w:r w:rsidR="00655142" w:rsidRPr="00B10F4A">
        <w:rPr>
          <w:rFonts w:hint="cs"/>
          <w:rtl/>
          <w:lang w:bidi="fa-IR"/>
        </w:rPr>
        <w:t>شود</w:t>
      </w:r>
      <w:r w:rsidR="007330A2" w:rsidRPr="00B10F4A">
        <w:rPr>
          <w:rFonts w:hint="cs"/>
          <w:rtl/>
          <w:lang w:bidi="fa-IR"/>
        </w:rPr>
        <w:t>، همچون: م</w:t>
      </w:r>
      <w:r w:rsidR="00643B89">
        <w:rPr>
          <w:rFonts w:hint="cs"/>
          <w:rtl/>
          <w:lang w:bidi="fa-IR"/>
        </w:rPr>
        <w:t>نطقه</w:t>
      </w:r>
      <w:r w:rsidR="007330A2" w:rsidRPr="00B10F4A">
        <w:rPr>
          <w:rFonts w:hint="cs"/>
          <w:rtl/>
          <w:lang w:bidi="fa-IR"/>
        </w:rPr>
        <w:t xml:space="preserve"> الکترونیکی، م</w:t>
      </w:r>
      <w:r w:rsidR="00643B89">
        <w:rPr>
          <w:rFonts w:hint="cs"/>
          <w:rtl/>
          <w:lang w:bidi="fa-IR"/>
        </w:rPr>
        <w:t>نطقه</w:t>
      </w:r>
      <w:r w:rsidR="007330A2" w:rsidRPr="00B10F4A">
        <w:rPr>
          <w:rFonts w:hint="cs"/>
          <w:rtl/>
          <w:lang w:bidi="fa-IR"/>
        </w:rPr>
        <w:t xml:space="preserve"> ماشینی، و غیره. این م</w:t>
      </w:r>
      <w:r w:rsidR="00643B89">
        <w:rPr>
          <w:rFonts w:hint="cs"/>
          <w:rtl/>
          <w:lang w:bidi="fa-IR"/>
        </w:rPr>
        <w:t>نطقه</w:t>
      </w:r>
      <w:r w:rsidR="004C489A">
        <w:rPr>
          <w:rFonts w:hint="cs"/>
          <w:rtl/>
          <w:lang w:bidi="fa-IR"/>
        </w:rPr>
        <w:t>‌</w:t>
      </w:r>
      <w:r w:rsidR="007330A2" w:rsidRPr="00B10F4A">
        <w:rPr>
          <w:rFonts w:hint="cs"/>
          <w:rtl/>
          <w:lang w:bidi="fa-IR"/>
        </w:rPr>
        <w:t xml:space="preserve">ها توسط شبکه ارت بهم متصل </w:t>
      </w:r>
      <w:r w:rsidR="00643B89">
        <w:rPr>
          <w:rFonts w:hint="cs"/>
          <w:rtl/>
          <w:lang w:bidi="fa-IR"/>
        </w:rPr>
        <w:t>مي</w:t>
      </w:r>
      <w:r w:rsidR="004C489A">
        <w:rPr>
          <w:rFonts w:hint="cs"/>
          <w:rtl/>
          <w:lang w:bidi="fa-IR"/>
        </w:rPr>
        <w:t>‌</w:t>
      </w:r>
      <w:r w:rsidR="00643B89">
        <w:rPr>
          <w:rFonts w:hint="cs"/>
          <w:rtl/>
          <w:lang w:bidi="fa-IR"/>
        </w:rPr>
        <w:t>شوند</w:t>
      </w:r>
      <w:r w:rsidR="007330A2" w:rsidRPr="00B10F4A">
        <w:rPr>
          <w:rFonts w:hint="cs"/>
          <w:rtl/>
          <w:lang w:bidi="fa-IR"/>
        </w:rPr>
        <w:t>، اما طر</w:t>
      </w:r>
      <w:r w:rsidR="00643B89">
        <w:rPr>
          <w:rFonts w:hint="cs"/>
          <w:rtl/>
          <w:lang w:bidi="fa-IR"/>
        </w:rPr>
        <w:t xml:space="preserve">احي بايد </w:t>
      </w:r>
      <w:r w:rsidR="007330A2" w:rsidRPr="00B10F4A">
        <w:rPr>
          <w:rFonts w:hint="cs"/>
          <w:rtl/>
          <w:lang w:bidi="fa-IR"/>
        </w:rPr>
        <w:t>ب</w:t>
      </w:r>
      <w:r w:rsidR="004C489A">
        <w:rPr>
          <w:rFonts w:hint="cs"/>
          <w:rtl/>
          <w:lang w:bidi="fa-IR"/>
        </w:rPr>
        <w:t>ه‌</w:t>
      </w:r>
      <w:r w:rsidR="007330A2" w:rsidRPr="00B10F4A">
        <w:rPr>
          <w:rFonts w:hint="cs"/>
          <w:rtl/>
          <w:lang w:bidi="fa-IR"/>
        </w:rPr>
        <w:t>گونه</w:t>
      </w:r>
      <w:r w:rsidR="004C489A">
        <w:rPr>
          <w:rFonts w:hint="cs"/>
          <w:rtl/>
          <w:lang w:bidi="fa-IR"/>
        </w:rPr>
        <w:t>‌</w:t>
      </w:r>
      <w:r w:rsidR="007330A2" w:rsidRPr="00B10F4A">
        <w:rPr>
          <w:rFonts w:hint="cs"/>
          <w:rtl/>
          <w:lang w:bidi="fa-IR"/>
        </w:rPr>
        <w:t>ای باش</w:t>
      </w:r>
      <w:r w:rsidR="00643B89">
        <w:rPr>
          <w:rFonts w:hint="cs"/>
          <w:rtl/>
          <w:lang w:bidi="fa-IR"/>
        </w:rPr>
        <w:t>د</w:t>
      </w:r>
      <w:r w:rsidR="007330A2" w:rsidRPr="00B10F4A">
        <w:rPr>
          <w:rFonts w:hint="cs"/>
          <w:rtl/>
          <w:lang w:bidi="fa-IR"/>
        </w:rPr>
        <w:t xml:space="preserve"> که فاصله بین </w:t>
      </w:r>
      <w:r w:rsidR="00655142" w:rsidRPr="00B10F4A">
        <w:rPr>
          <w:rFonts w:hint="cs"/>
          <w:rtl/>
          <w:lang w:bidi="fa-IR"/>
        </w:rPr>
        <w:t>منابع</w:t>
      </w:r>
      <w:r w:rsidR="007330A2" w:rsidRPr="00B10F4A">
        <w:rPr>
          <w:rFonts w:hint="cs"/>
          <w:rtl/>
          <w:lang w:bidi="fa-IR"/>
        </w:rPr>
        <w:t xml:space="preserve"> و تجهیزات حساس تا حد امکان زیاد </w:t>
      </w:r>
      <w:r w:rsidR="00655142" w:rsidRPr="00B10F4A">
        <w:rPr>
          <w:rFonts w:hint="cs"/>
          <w:rtl/>
          <w:lang w:bidi="fa-IR"/>
        </w:rPr>
        <w:t>باشد.</w:t>
      </w:r>
    </w:p>
    <w:p w:rsidR="00655142" w:rsidRPr="00B10F4A" w:rsidRDefault="007330A2" w:rsidP="004C489A">
      <w:pPr>
        <w:rPr>
          <w:rtl/>
          <w:lang w:bidi="fa-IR"/>
        </w:rPr>
      </w:pPr>
      <w:r w:rsidRPr="00B10F4A">
        <w:rPr>
          <w:rFonts w:hint="cs"/>
          <w:rtl/>
          <w:lang w:bidi="fa-IR"/>
        </w:rPr>
        <w:t>موتور با جریان خطای بالقوه نباید با هادی زمین سیستم های الکترونیکی هم</w:t>
      </w:r>
      <w:r w:rsidR="000B4972" w:rsidRPr="00B10F4A">
        <w:rPr>
          <w:rFonts w:hint="cs"/>
          <w:rtl/>
          <w:lang w:bidi="fa-IR"/>
        </w:rPr>
        <w:t xml:space="preserve"> </w:t>
      </w:r>
      <w:r w:rsidRPr="00B10F4A">
        <w:rPr>
          <w:rFonts w:hint="cs"/>
          <w:rtl/>
          <w:lang w:bidi="fa-IR"/>
        </w:rPr>
        <w:t>بند شود.</w:t>
      </w:r>
    </w:p>
    <w:p w:rsidR="007330A2" w:rsidRPr="00B10F4A" w:rsidRDefault="00655142" w:rsidP="004C489A">
      <w:pPr>
        <w:rPr>
          <w:rtl/>
          <w:lang w:bidi="fa-IR"/>
        </w:rPr>
      </w:pPr>
      <w:r w:rsidRPr="00B10F4A">
        <w:rPr>
          <w:rFonts w:hint="cs"/>
          <w:rtl/>
          <w:lang w:bidi="fa-IR"/>
        </w:rPr>
        <w:t xml:space="preserve">برای بهبود کاربری </w:t>
      </w:r>
      <w:r w:rsidR="00643B89">
        <w:rPr>
          <w:rFonts w:hint="cs"/>
          <w:rtl/>
          <w:lang w:bidi="fa-IR"/>
        </w:rPr>
        <w:t xml:space="preserve">سازگاري الكترومغناطيسي </w:t>
      </w:r>
      <w:r w:rsidRPr="00B10F4A">
        <w:rPr>
          <w:rFonts w:hint="cs"/>
          <w:rtl/>
          <w:lang w:bidi="fa-IR"/>
        </w:rPr>
        <w:t xml:space="preserve">در </w:t>
      </w:r>
      <w:r w:rsidR="00E41578">
        <w:rPr>
          <w:rFonts w:hint="cs"/>
          <w:rtl/>
          <w:lang w:bidi="fa-IR"/>
        </w:rPr>
        <w:t>تأسیسات</w:t>
      </w:r>
      <w:r w:rsidR="00643B89">
        <w:rPr>
          <w:rFonts w:hint="cs"/>
          <w:rtl/>
          <w:lang w:bidi="fa-IR"/>
        </w:rPr>
        <w:t xml:space="preserve">، بايستي تجهيزات مختلف </w:t>
      </w:r>
      <w:r w:rsidR="007330A2" w:rsidRPr="00B10F4A">
        <w:rPr>
          <w:rFonts w:hint="cs"/>
          <w:rtl/>
          <w:lang w:bidi="fa-IR"/>
        </w:rPr>
        <w:t xml:space="preserve">در محل گره شبکه زمین بهم متصل </w:t>
      </w:r>
      <w:r w:rsidR="00643B89">
        <w:rPr>
          <w:rFonts w:hint="cs"/>
          <w:rtl/>
          <w:lang w:bidi="fa-IR"/>
        </w:rPr>
        <w:t>شوند</w:t>
      </w:r>
      <w:r w:rsidRPr="00B10F4A">
        <w:rPr>
          <w:rFonts w:hint="cs"/>
          <w:rtl/>
          <w:lang w:bidi="fa-IR"/>
        </w:rPr>
        <w:t>.</w:t>
      </w:r>
    </w:p>
    <w:p w:rsidR="007330A2" w:rsidRPr="00B10F4A" w:rsidRDefault="007330A2" w:rsidP="004C489A">
      <w:pPr>
        <w:ind w:left="-254"/>
        <w:rPr>
          <w:rFonts w:cs="B Compset"/>
          <w:rtl/>
          <w:lang w:bidi="fa-IR"/>
        </w:rPr>
      </w:pPr>
      <w:r w:rsidRPr="00B10F4A">
        <w:rPr>
          <w:rFonts w:cs="B Compset" w:hint="cs"/>
          <w:noProof/>
          <w:lang w:bidi="fa-IR"/>
        </w:rPr>
        <w:lastRenderedPageBreak/>
        <w:drawing>
          <wp:inline distT="0" distB="0" distL="0" distR="0">
            <wp:extent cx="5092948" cy="3261360"/>
            <wp:effectExtent l="19050" t="0" r="0" b="0"/>
            <wp:docPr id="252" name="Picture 19" descr="D:\amouj\translation\IEEE 61000\pi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mouj\translation\IEEE 61000\pic\7.png"/>
                    <pic:cNvPicPr>
                      <a:picLocks noChangeAspect="1" noChangeArrowheads="1"/>
                    </pic:cNvPicPr>
                  </pic:nvPicPr>
                  <pic:blipFill>
                    <a:blip r:embed="rId197" cstate="print"/>
                    <a:srcRect/>
                    <a:stretch>
                      <a:fillRect/>
                    </a:stretch>
                  </pic:blipFill>
                  <pic:spPr bwMode="auto">
                    <a:xfrm>
                      <a:off x="0" y="0"/>
                      <a:ext cx="5098509" cy="3264921"/>
                    </a:xfrm>
                    <a:prstGeom prst="rect">
                      <a:avLst/>
                    </a:prstGeom>
                    <a:noFill/>
                    <a:ln w="9525">
                      <a:noFill/>
                      <a:miter lim="800000"/>
                      <a:headEnd/>
                      <a:tailEnd/>
                    </a:ln>
                  </pic:spPr>
                </pic:pic>
              </a:graphicData>
            </a:graphic>
          </wp:inline>
        </w:drawing>
      </w:r>
    </w:p>
    <w:p w:rsidR="007330A2" w:rsidRDefault="007330A2" w:rsidP="004C489A">
      <w:pPr>
        <w:pStyle w:val="a0"/>
        <w:rPr>
          <w:rtl/>
        </w:rPr>
      </w:pPr>
      <w:r w:rsidRPr="00643B89">
        <w:rPr>
          <w:rFonts w:hint="cs"/>
          <w:rtl/>
        </w:rPr>
        <w:t xml:space="preserve">شکل </w:t>
      </w:r>
      <w:r w:rsidR="000B4972" w:rsidRPr="00643B89">
        <w:rPr>
          <w:rFonts w:hint="cs"/>
          <w:rtl/>
        </w:rPr>
        <w:t>ج</w:t>
      </w:r>
      <w:r w:rsidRPr="00643B89">
        <w:rPr>
          <w:rFonts w:hint="cs"/>
          <w:rtl/>
        </w:rPr>
        <w:t xml:space="preserve"> </w:t>
      </w:r>
      <w:r w:rsidR="00655142" w:rsidRPr="00643B89">
        <w:rPr>
          <w:rFonts w:hint="cs"/>
          <w:rtl/>
        </w:rPr>
        <w:t>7</w:t>
      </w:r>
      <w:r w:rsidRPr="00643B89">
        <w:rPr>
          <w:rFonts w:hint="cs"/>
          <w:rtl/>
        </w:rPr>
        <w:t>- اساس کلی هم</w:t>
      </w:r>
      <w:r w:rsidR="00BD7D56">
        <w:rPr>
          <w:rFonts w:hint="cs"/>
          <w:rtl/>
        </w:rPr>
        <w:t>‌</w:t>
      </w:r>
      <w:r w:rsidRPr="00643B89">
        <w:rPr>
          <w:rFonts w:hint="cs"/>
          <w:rtl/>
        </w:rPr>
        <w:t>بندی تجهیزات مختلف یا سیستم</w:t>
      </w:r>
      <w:r w:rsidR="004E3B18">
        <w:rPr>
          <w:rFonts w:hint="cs"/>
          <w:rtl/>
        </w:rPr>
        <w:t>‌</w:t>
      </w:r>
      <w:r w:rsidRPr="00643B89">
        <w:rPr>
          <w:rFonts w:hint="cs"/>
          <w:rtl/>
        </w:rPr>
        <w:t>ها به شبکه ارت</w:t>
      </w:r>
    </w:p>
    <w:p w:rsidR="00643B89" w:rsidRPr="00643B89" w:rsidRDefault="00643B89" w:rsidP="00655142">
      <w:pPr>
        <w:jc w:val="center"/>
        <w:rPr>
          <w:rFonts w:cs="B Compset"/>
          <w:sz w:val="20"/>
          <w:szCs w:val="20"/>
          <w:rtl/>
          <w:lang w:bidi="fa-IR"/>
        </w:rPr>
      </w:pPr>
    </w:p>
    <w:p w:rsidR="007330A2" w:rsidRPr="00B10F4A" w:rsidRDefault="007330A2" w:rsidP="004C489A">
      <w:pPr>
        <w:rPr>
          <w:rtl/>
          <w:lang w:bidi="fa-IR"/>
        </w:rPr>
      </w:pPr>
      <w:r w:rsidRPr="00B10F4A">
        <w:rPr>
          <w:rFonts w:hint="cs"/>
          <w:rtl/>
          <w:lang w:bidi="fa-IR"/>
        </w:rPr>
        <w:t xml:space="preserve">تفاوت </w:t>
      </w:r>
      <w:r w:rsidR="00643B89">
        <w:rPr>
          <w:rFonts w:hint="cs"/>
          <w:rtl/>
          <w:lang w:bidi="fa-IR"/>
        </w:rPr>
        <w:t xml:space="preserve">فيزيكي </w:t>
      </w:r>
      <w:r w:rsidRPr="00B10F4A">
        <w:rPr>
          <w:rFonts w:hint="cs"/>
          <w:rtl/>
          <w:lang w:bidi="fa-IR"/>
        </w:rPr>
        <w:t>اصلی بین الکترود زمین و شبکه زمین در نوع اجرای آنها</w:t>
      </w:r>
      <w:r w:rsidR="00643B89">
        <w:rPr>
          <w:rFonts w:hint="cs"/>
          <w:rtl/>
          <w:lang w:bidi="fa-IR"/>
        </w:rPr>
        <w:t xml:space="preserve"> مي</w:t>
      </w:r>
      <w:r w:rsidR="004E3B18">
        <w:rPr>
          <w:rFonts w:hint="cs"/>
          <w:rtl/>
          <w:lang w:bidi="fa-IR"/>
        </w:rPr>
        <w:t>‌</w:t>
      </w:r>
      <w:r w:rsidR="00643B89">
        <w:rPr>
          <w:rFonts w:hint="cs"/>
          <w:rtl/>
          <w:lang w:bidi="fa-IR"/>
        </w:rPr>
        <w:t>باشد</w:t>
      </w:r>
      <w:r w:rsidRPr="00B10F4A">
        <w:rPr>
          <w:rFonts w:hint="cs"/>
          <w:rtl/>
          <w:lang w:bidi="fa-IR"/>
        </w:rPr>
        <w:t xml:space="preserve">. به طور کلی </w:t>
      </w:r>
      <w:r w:rsidR="00655142" w:rsidRPr="00B10F4A">
        <w:rPr>
          <w:rFonts w:hint="cs"/>
          <w:rtl/>
          <w:lang w:bidi="fa-IR"/>
        </w:rPr>
        <w:t xml:space="preserve">احتمال خوردگي </w:t>
      </w:r>
      <w:r w:rsidRPr="00B10F4A">
        <w:rPr>
          <w:rFonts w:hint="cs"/>
          <w:rtl/>
          <w:lang w:bidi="fa-IR"/>
        </w:rPr>
        <w:t xml:space="preserve">در </w:t>
      </w:r>
      <w:r w:rsidR="00655142" w:rsidRPr="00B10F4A">
        <w:rPr>
          <w:rFonts w:hint="cs"/>
          <w:rtl/>
          <w:lang w:bidi="fa-IR"/>
        </w:rPr>
        <w:t xml:space="preserve">داخل </w:t>
      </w:r>
      <w:r w:rsidRPr="00B10F4A">
        <w:rPr>
          <w:rFonts w:hint="cs"/>
          <w:rtl/>
          <w:lang w:bidi="fa-IR"/>
        </w:rPr>
        <w:t xml:space="preserve">ساختمان کمتر است بطوری که </w:t>
      </w:r>
      <w:r w:rsidR="00643B89">
        <w:rPr>
          <w:rFonts w:hint="cs"/>
          <w:rtl/>
          <w:lang w:bidi="fa-IR"/>
        </w:rPr>
        <w:t>مي</w:t>
      </w:r>
      <w:r w:rsidR="004E3B18">
        <w:rPr>
          <w:rFonts w:hint="cs"/>
          <w:rtl/>
          <w:lang w:bidi="fa-IR"/>
        </w:rPr>
        <w:t>‌</w:t>
      </w:r>
      <w:r w:rsidR="00643B89">
        <w:rPr>
          <w:rFonts w:hint="cs"/>
          <w:rtl/>
          <w:lang w:bidi="fa-IR"/>
        </w:rPr>
        <w:t>توان</w:t>
      </w:r>
      <w:r w:rsidRPr="00B10F4A">
        <w:rPr>
          <w:rFonts w:hint="cs"/>
          <w:rtl/>
          <w:lang w:bidi="fa-IR"/>
        </w:rPr>
        <w:t xml:space="preserve"> از سیم</w:t>
      </w:r>
      <w:r w:rsidR="004E3B18">
        <w:rPr>
          <w:rFonts w:hint="cs"/>
          <w:rtl/>
          <w:lang w:bidi="fa-IR"/>
        </w:rPr>
        <w:t>‌</w:t>
      </w:r>
      <w:r w:rsidRPr="00B10F4A">
        <w:rPr>
          <w:rFonts w:hint="cs"/>
          <w:rtl/>
          <w:lang w:bidi="fa-IR"/>
        </w:rPr>
        <w:t xml:space="preserve">های </w:t>
      </w:r>
      <w:r w:rsidR="00655142" w:rsidRPr="00B10F4A">
        <w:rPr>
          <w:rFonts w:hint="cs"/>
          <w:rtl/>
          <w:lang w:bidi="fa-IR"/>
        </w:rPr>
        <w:t xml:space="preserve">بهم تابيده شده و اتصالات مكانيكي </w:t>
      </w:r>
      <w:r w:rsidR="00643B89">
        <w:rPr>
          <w:rFonts w:hint="cs"/>
          <w:rtl/>
          <w:lang w:bidi="fa-IR"/>
        </w:rPr>
        <w:t>استفاده نمود.</w:t>
      </w:r>
    </w:p>
    <w:p w:rsidR="00B60FB4" w:rsidRPr="00B10F4A" w:rsidRDefault="00B60FB4" w:rsidP="004C489A">
      <w:pPr>
        <w:pStyle w:val="Heading1"/>
        <w:rPr>
          <w:rtl/>
          <w:lang w:bidi="fa-IR"/>
        </w:rPr>
      </w:pPr>
      <w:bookmarkStart w:id="198" w:name="_Toc456028491"/>
      <w:r w:rsidRPr="00B10F4A">
        <w:rPr>
          <w:rFonts w:hint="cs"/>
          <w:rtl/>
          <w:lang w:bidi="fa-IR"/>
        </w:rPr>
        <w:t>ج-3- هم</w:t>
      </w:r>
      <w:r w:rsidR="000B4972" w:rsidRPr="00B10F4A">
        <w:rPr>
          <w:rFonts w:hint="cs"/>
          <w:rtl/>
          <w:lang w:bidi="fa-IR"/>
        </w:rPr>
        <w:t xml:space="preserve"> </w:t>
      </w:r>
      <w:r w:rsidRPr="00B10F4A">
        <w:rPr>
          <w:rFonts w:hint="cs"/>
          <w:rtl/>
          <w:lang w:bidi="fa-IR"/>
        </w:rPr>
        <w:t>بند</w:t>
      </w:r>
      <w:r w:rsidR="00643B89">
        <w:rPr>
          <w:rFonts w:hint="cs"/>
          <w:rtl/>
          <w:lang w:bidi="fa-IR"/>
        </w:rPr>
        <w:t>ي</w:t>
      </w:r>
      <w:bookmarkEnd w:id="198"/>
    </w:p>
    <w:p w:rsidR="00B60FB4" w:rsidRPr="00B10F4A" w:rsidRDefault="00B60FB4" w:rsidP="004C489A">
      <w:pPr>
        <w:rPr>
          <w:rtl/>
          <w:lang w:bidi="fa-IR"/>
        </w:rPr>
      </w:pPr>
      <w:r w:rsidRPr="00B10F4A">
        <w:rPr>
          <w:rFonts w:hint="cs"/>
          <w:rtl/>
          <w:lang w:bidi="fa-IR"/>
        </w:rPr>
        <w:t>هم</w:t>
      </w:r>
      <w:r w:rsidR="004C489A">
        <w:rPr>
          <w:rFonts w:hint="cs"/>
          <w:rtl/>
          <w:lang w:bidi="fa-IR"/>
        </w:rPr>
        <w:t>‌</w:t>
      </w:r>
      <w:r w:rsidRPr="00B10F4A">
        <w:rPr>
          <w:rFonts w:hint="cs"/>
          <w:rtl/>
          <w:lang w:bidi="fa-IR"/>
        </w:rPr>
        <w:t>بندی تمامی بخش</w:t>
      </w:r>
      <w:r w:rsidR="004C489A">
        <w:rPr>
          <w:rFonts w:hint="cs"/>
          <w:rtl/>
          <w:lang w:bidi="fa-IR"/>
        </w:rPr>
        <w:t>‌</w:t>
      </w:r>
      <w:r w:rsidRPr="00B10F4A">
        <w:rPr>
          <w:rFonts w:hint="cs"/>
          <w:rtl/>
          <w:lang w:bidi="fa-IR"/>
        </w:rPr>
        <w:t xml:space="preserve">های فلزی </w:t>
      </w:r>
      <w:r w:rsidR="00E41578">
        <w:rPr>
          <w:rFonts w:hint="cs"/>
          <w:rtl/>
          <w:lang w:bidi="fa-IR"/>
        </w:rPr>
        <w:t>تأسیسات</w:t>
      </w:r>
      <w:r w:rsidRPr="00B10F4A">
        <w:rPr>
          <w:rFonts w:hint="cs"/>
          <w:rtl/>
          <w:lang w:bidi="fa-IR"/>
        </w:rPr>
        <w:t xml:space="preserve"> و اتصال آنها به شبکه ارت</w:t>
      </w:r>
      <w:r w:rsidR="00643B89">
        <w:rPr>
          <w:rFonts w:hint="cs"/>
          <w:rtl/>
          <w:lang w:bidi="fa-IR"/>
        </w:rPr>
        <w:t>،</w:t>
      </w:r>
      <w:r w:rsidR="00102891">
        <w:rPr>
          <w:rFonts w:hint="cs"/>
          <w:rtl/>
          <w:lang w:bidi="fa-IR"/>
        </w:rPr>
        <w:t xml:space="preserve"> </w:t>
      </w:r>
      <w:r w:rsidR="00643B89">
        <w:rPr>
          <w:rFonts w:hint="cs"/>
          <w:rtl/>
          <w:lang w:bidi="fa-IR"/>
        </w:rPr>
        <w:t>روشي</w:t>
      </w:r>
      <w:r w:rsidRPr="00B10F4A">
        <w:rPr>
          <w:rFonts w:hint="cs"/>
          <w:rtl/>
          <w:lang w:bidi="fa-IR"/>
        </w:rPr>
        <w:t xml:space="preserve"> برای </w:t>
      </w:r>
      <w:r w:rsidR="00643B89">
        <w:rPr>
          <w:rFonts w:hint="cs"/>
          <w:rtl/>
          <w:lang w:bidi="fa-IR"/>
        </w:rPr>
        <w:t>فراهم كردن</w:t>
      </w:r>
      <w:r w:rsidRPr="00B10F4A">
        <w:rPr>
          <w:rFonts w:hint="cs"/>
          <w:rtl/>
          <w:lang w:bidi="fa-IR"/>
        </w:rPr>
        <w:t xml:space="preserve"> ملزومات ايمني است. شکل </w:t>
      </w:r>
      <w:r w:rsidR="00643B89">
        <w:rPr>
          <w:rFonts w:hint="cs"/>
          <w:rtl/>
          <w:lang w:bidi="fa-IR"/>
        </w:rPr>
        <w:t>ج-</w:t>
      </w:r>
      <w:r w:rsidRPr="00B10F4A">
        <w:rPr>
          <w:rFonts w:hint="cs"/>
          <w:rtl/>
          <w:lang w:bidi="fa-IR"/>
        </w:rPr>
        <w:t>7 دیاگرام شماتیک از سیستم</w:t>
      </w:r>
      <w:r w:rsidR="00102891">
        <w:rPr>
          <w:rFonts w:hint="cs"/>
          <w:rtl/>
          <w:lang w:bidi="fa-IR"/>
        </w:rPr>
        <w:t>‌</w:t>
      </w:r>
      <w:r w:rsidRPr="00B10F4A">
        <w:rPr>
          <w:rFonts w:hint="cs"/>
          <w:rtl/>
          <w:lang w:bidi="fa-IR"/>
        </w:rPr>
        <w:t xml:space="preserve">های مختلف متصل به شبکه ارت در </w:t>
      </w:r>
      <w:r w:rsidR="00E41578">
        <w:rPr>
          <w:rFonts w:hint="cs"/>
          <w:rtl/>
          <w:lang w:bidi="fa-IR"/>
        </w:rPr>
        <w:t>تأسیسات</w:t>
      </w:r>
      <w:r w:rsidRPr="00B10F4A">
        <w:rPr>
          <w:rFonts w:hint="cs"/>
          <w:rtl/>
          <w:lang w:bidi="fa-IR"/>
        </w:rPr>
        <w:t xml:space="preserve"> صنعتی را نشان می</w:t>
      </w:r>
      <w:r w:rsidR="00102891">
        <w:rPr>
          <w:rFonts w:hint="cs"/>
          <w:rtl/>
          <w:lang w:bidi="fa-IR"/>
        </w:rPr>
        <w:t>‌</w:t>
      </w:r>
      <w:r w:rsidRPr="00B10F4A">
        <w:rPr>
          <w:rFonts w:hint="cs"/>
          <w:rtl/>
          <w:lang w:bidi="fa-IR"/>
        </w:rPr>
        <w:t xml:space="preserve">دهد. این اتصال نه تنها ملزومات ايمني بلکه </w:t>
      </w:r>
      <w:r w:rsidR="00643B89">
        <w:rPr>
          <w:rFonts w:hint="cs"/>
          <w:rtl/>
          <w:lang w:bidi="fa-IR"/>
        </w:rPr>
        <w:t>سازگاري الكترومغناطيسي</w:t>
      </w:r>
      <w:r w:rsidRPr="00B10F4A">
        <w:rPr>
          <w:rFonts w:hint="cs"/>
          <w:rtl/>
          <w:lang w:bidi="fa-IR"/>
        </w:rPr>
        <w:t xml:space="preserve"> را نیز برآورده می</w:t>
      </w:r>
      <w:r w:rsidR="00102891">
        <w:rPr>
          <w:rFonts w:hint="cs"/>
          <w:rtl/>
          <w:lang w:bidi="fa-IR"/>
        </w:rPr>
        <w:t>‌</w:t>
      </w:r>
      <w:r w:rsidRPr="00B10F4A">
        <w:rPr>
          <w:rFonts w:hint="cs"/>
          <w:rtl/>
          <w:lang w:bidi="fa-IR"/>
        </w:rPr>
        <w:t>سازد.</w:t>
      </w:r>
    </w:p>
    <w:p w:rsidR="00B60FB4" w:rsidRPr="00B10F4A" w:rsidRDefault="00B60FB4" w:rsidP="004C489A">
      <w:pPr>
        <w:pStyle w:val="Heading2"/>
        <w:rPr>
          <w:rtl/>
          <w:lang w:bidi="fa-IR"/>
        </w:rPr>
      </w:pPr>
      <w:bookmarkStart w:id="199" w:name="_Toc456028492"/>
      <w:r w:rsidRPr="00B10F4A">
        <w:rPr>
          <w:rFonts w:hint="cs"/>
          <w:rtl/>
          <w:lang w:bidi="fa-IR"/>
        </w:rPr>
        <w:lastRenderedPageBreak/>
        <w:t>ج-3-1 کلیات</w:t>
      </w:r>
      <w:bookmarkEnd w:id="199"/>
    </w:p>
    <w:p w:rsidR="00B60FB4" w:rsidRPr="00B10F4A" w:rsidRDefault="00B60FB4" w:rsidP="004C489A">
      <w:pPr>
        <w:rPr>
          <w:rtl/>
          <w:lang w:bidi="fa-IR"/>
        </w:rPr>
      </w:pPr>
      <w:r w:rsidRPr="00B10F4A">
        <w:rPr>
          <w:rFonts w:hint="cs"/>
          <w:rtl/>
          <w:lang w:bidi="fa-IR"/>
        </w:rPr>
        <w:t>تسمه بین سیستم و شبکه زمین می</w:t>
      </w:r>
      <w:r w:rsidR="004C489A">
        <w:rPr>
          <w:rFonts w:hint="cs"/>
          <w:rtl/>
          <w:lang w:bidi="fa-IR"/>
        </w:rPr>
        <w:t>‌</w:t>
      </w:r>
      <w:r w:rsidRPr="00B10F4A">
        <w:rPr>
          <w:rFonts w:hint="cs"/>
          <w:rtl/>
          <w:lang w:bidi="fa-IR"/>
        </w:rPr>
        <w:t>تواند توسط مدار معادل شکل</w:t>
      </w:r>
      <w:r w:rsidR="00643B89">
        <w:rPr>
          <w:rFonts w:hint="cs"/>
          <w:rtl/>
          <w:lang w:bidi="fa-IR"/>
        </w:rPr>
        <w:t xml:space="preserve"> ج-</w:t>
      </w:r>
      <w:r w:rsidRPr="00B10F4A">
        <w:rPr>
          <w:rFonts w:hint="cs"/>
          <w:rtl/>
          <w:lang w:bidi="fa-IR"/>
        </w:rPr>
        <w:t xml:space="preserve"> 8 نمایش داده شود.</w:t>
      </w:r>
      <w:r w:rsidR="004C489A">
        <w:rPr>
          <w:rFonts w:hint="cs"/>
          <w:rtl/>
          <w:lang w:bidi="fa-IR"/>
        </w:rPr>
        <w:t xml:space="preserve"> </w:t>
      </w:r>
      <w:r w:rsidR="0019352C">
        <w:rPr>
          <w:rFonts w:eastAsiaTheme="minorEastAsia" w:hint="cs"/>
          <w:rtl/>
          <w:lang w:bidi="fa-IR"/>
        </w:rPr>
        <w:t>درشكل ج-9 المان</w:t>
      </w:r>
      <w:r w:rsidR="004C489A">
        <w:rPr>
          <w:rFonts w:eastAsiaTheme="minorEastAsia" w:hint="cs"/>
          <w:rtl/>
          <w:lang w:bidi="fa-IR"/>
        </w:rPr>
        <w:t>‌</w:t>
      </w:r>
      <w:r w:rsidR="0019352C">
        <w:rPr>
          <w:rFonts w:eastAsiaTheme="minorEastAsia" w:hint="cs"/>
          <w:rtl/>
          <w:lang w:bidi="fa-IR"/>
        </w:rPr>
        <w:t>هاي</w:t>
      </w:r>
      <w:r w:rsidRPr="00B10F4A">
        <w:rPr>
          <w:rFonts w:eastAsiaTheme="minorEastAsia" w:hint="cs"/>
          <w:rtl/>
          <w:lang w:bidi="fa-IR"/>
        </w:rPr>
        <w:t xml:space="preserve"> پارازیتی م</w:t>
      </w:r>
      <w:r w:rsidR="0019352C">
        <w:rPr>
          <w:rFonts w:eastAsiaTheme="minorEastAsia" w:hint="cs"/>
          <w:rtl/>
          <w:lang w:bidi="fa-IR"/>
        </w:rPr>
        <w:t xml:space="preserve">انند مقاومت </w:t>
      </w:r>
      <w:r w:rsidRPr="00B10F4A">
        <w:rPr>
          <w:rFonts w:eastAsiaTheme="minorEastAsia" w:hint="cs"/>
          <w:rtl/>
          <w:lang w:bidi="fa-IR"/>
        </w:rPr>
        <w:t>خازن</w:t>
      </w:r>
      <w:r w:rsidR="0019352C">
        <w:rPr>
          <w:rFonts w:eastAsiaTheme="minorEastAsia" w:hint="cs"/>
          <w:rtl/>
          <w:lang w:bidi="fa-IR"/>
        </w:rPr>
        <w:t>ي</w:t>
      </w:r>
      <w:r w:rsidRPr="00B10F4A">
        <w:rPr>
          <w:rFonts w:eastAsiaTheme="minorEastAsia" w:hint="cs"/>
          <w:rtl/>
          <w:lang w:bidi="fa-IR"/>
        </w:rPr>
        <w:t xml:space="preserve"> تجهیزات </w:t>
      </w:r>
      <m:oMath>
        <m:sSub>
          <m:sSubPr>
            <m:ctrlPr>
              <w:rPr>
                <w:rFonts w:ascii="Cambria Math" w:hAnsi="Cambria Math"/>
                <w:lang w:bidi="fa-IR"/>
              </w:rPr>
            </m:ctrlPr>
          </m:sSubPr>
          <m:e>
            <m:r>
              <w:rPr>
                <w:rFonts w:ascii="Cambria Math" w:hAnsi="Cambria Math"/>
                <w:lang w:bidi="fa-IR"/>
              </w:rPr>
              <m:t>C</m:t>
            </m:r>
          </m:e>
          <m:sub>
            <m:r>
              <m:rPr>
                <m:sty m:val="p"/>
              </m:rPr>
              <w:rPr>
                <w:rFonts w:ascii="Cambria Math" w:hAnsi="Cambria Math"/>
                <w:lang w:bidi="fa-IR"/>
              </w:rPr>
              <m:t>p</m:t>
            </m:r>
          </m:sub>
        </m:sSub>
      </m:oMath>
      <w:r w:rsidRPr="00B10F4A">
        <w:rPr>
          <w:rFonts w:eastAsiaTheme="minorEastAsia" w:hint="cs"/>
          <w:rtl/>
          <w:lang w:bidi="fa-IR"/>
        </w:rPr>
        <w:t xml:space="preserve">، </w:t>
      </w:r>
      <w:r w:rsidR="0019352C">
        <w:rPr>
          <w:rFonts w:eastAsiaTheme="minorEastAsia" w:hint="cs"/>
          <w:rtl/>
          <w:lang w:bidi="fa-IR"/>
        </w:rPr>
        <w:t>و</w:t>
      </w:r>
      <w:r w:rsidRPr="00B10F4A">
        <w:rPr>
          <w:rFonts w:eastAsiaTheme="minorEastAsia" w:hint="cs"/>
          <w:rtl/>
          <w:lang w:bidi="fa-IR"/>
        </w:rPr>
        <w:t xml:space="preserve"> امپدانس تسمه </w:t>
      </w:r>
      <m:oMath>
        <m:sSub>
          <m:sSubPr>
            <m:ctrlPr>
              <w:rPr>
                <w:rFonts w:ascii="Cambria Math" w:hAnsi="Cambria Math"/>
                <w:lang w:bidi="fa-IR"/>
              </w:rPr>
            </m:ctrlPr>
          </m:sSubPr>
          <m:e>
            <m:r>
              <w:rPr>
                <w:rFonts w:ascii="Cambria Math" w:hAnsi="Cambria Math"/>
                <w:lang w:bidi="fa-IR"/>
              </w:rPr>
              <m:t>Z</m:t>
            </m:r>
          </m:e>
          <m:sub>
            <m:r>
              <m:rPr>
                <m:sty m:val="p"/>
              </m:rPr>
              <w:rPr>
                <w:rFonts w:ascii="Cambria Math" w:hAnsi="Cambria Math"/>
                <w:lang w:bidi="fa-IR"/>
              </w:rPr>
              <m:t>c</m:t>
            </m:r>
          </m:sub>
        </m:sSub>
      </m:oMath>
      <w:r w:rsidRPr="00B10F4A">
        <w:rPr>
          <w:rFonts w:eastAsiaTheme="minorEastAsia" w:hint="cs"/>
          <w:rtl/>
          <w:lang w:bidi="fa-IR"/>
        </w:rPr>
        <w:t xml:space="preserve"> </w:t>
      </w:r>
      <w:r w:rsidR="0019352C">
        <w:rPr>
          <w:rFonts w:eastAsiaTheme="minorEastAsia" w:hint="cs"/>
          <w:rtl/>
          <w:lang w:bidi="fa-IR"/>
        </w:rPr>
        <w:t>نيز</w:t>
      </w:r>
      <w:r w:rsidRPr="00B10F4A">
        <w:rPr>
          <w:rFonts w:eastAsiaTheme="minorEastAsia" w:hint="cs"/>
          <w:rtl/>
          <w:lang w:bidi="fa-IR"/>
        </w:rPr>
        <w:t xml:space="preserve"> </w:t>
      </w:r>
      <w:r w:rsidR="0019352C">
        <w:rPr>
          <w:rFonts w:eastAsiaTheme="minorEastAsia" w:hint="cs"/>
          <w:rtl/>
          <w:lang w:bidi="fa-IR"/>
        </w:rPr>
        <w:t>نشان داده شده است</w:t>
      </w:r>
      <w:r w:rsidRPr="00B10F4A">
        <w:rPr>
          <w:rFonts w:eastAsiaTheme="minorEastAsia" w:hint="cs"/>
          <w:rtl/>
          <w:lang w:bidi="fa-IR"/>
        </w:rPr>
        <w:t>.</w:t>
      </w:r>
    </w:p>
    <w:p w:rsidR="00B60FB4" w:rsidRPr="0019352C" w:rsidRDefault="00B60FB4" w:rsidP="004C489A">
      <w:pPr>
        <w:pStyle w:val="a0"/>
        <w:rPr>
          <w:rtl/>
        </w:rPr>
      </w:pPr>
      <w:r w:rsidRPr="00B10F4A">
        <w:rPr>
          <w:rFonts w:hint="cs"/>
          <w:noProof/>
          <w:rtl/>
        </w:rPr>
        <w:drawing>
          <wp:inline distT="0" distB="0" distL="0" distR="0">
            <wp:extent cx="4545330" cy="954296"/>
            <wp:effectExtent l="19050" t="0" r="7620" b="0"/>
            <wp:docPr id="2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8" cstate="print"/>
                    <a:srcRect r="926" b="26046"/>
                    <a:stretch>
                      <a:fillRect/>
                    </a:stretch>
                  </pic:blipFill>
                  <pic:spPr bwMode="auto">
                    <a:xfrm>
                      <a:off x="0" y="0"/>
                      <a:ext cx="4544983" cy="954223"/>
                    </a:xfrm>
                    <a:prstGeom prst="rect">
                      <a:avLst/>
                    </a:prstGeom>
                    <a:noFill/>
                    <a:ln w="9525">
                      <a:noFill/>
                      <a:miter lim="800000"/>
                      <a:headEnd/>
                      <a:tailEnd/>
                    </a:ln>
                  </pic:spPr>
                </pic:pic>
              </a:graphicData>
            </a:graphic>
          </wp:inline>
        </w:drawing>
      </w:r>
      <w:r w:rsidRPr="00B10F4A">
        <w:rPr>
          <w:rFonts w:hint="cs"/>
        </w:rPr>
        <w:t xml:space="preserve"> </w:t>
      </w:r>
      <w:r w:rsidRPr="0019352C">
        <w:rPr>
          <w:rFonts w:hint="cs"/>
          <w:rtl/>
        </w:rPr>
        <w:t xml:space="preserve">شکل  </w:t>
      </w:r>
      <w:r w:rsidR="000B4972" w:rsidRPr="0019352C">
        <w:rPr>
          <w:rFonts w:hint="cs"/>
          <w:rtl/>
        </w:rPr>
        <w:t>ج</w:t>
      </w:r>
      <w:r w:rsidRPr="0019352C">
        <w:rPr>
          <w:rFonts w:hint="cs"/>
          <w:rtl/>
        </w:rPr>
        <w:t xml:space="preserve"> 8-مدل ساده شده از تسمه هم</w:t>
      </w:r>
      <w:r w:rsidR="004C489A">
        <w:rPr>
          <w:rFonts w:hint="cs"/>
          <w:rtl/>
        </w:rPr>
        <w:t>‌</w:t>
      </w:r>
      <w:r w:rsidRPr="0019352C">
        <w:rPr>
          <w:rFonts w:hint="cs"/>
          <w:rtl/>
        </w:rPr>
        <w:t>بندی</w:t>
      </w:r>
    </w:p>
    <w:p w:rsidR="00B60FB4" w:rsidRPr="00B10F4A" w:rsidRDefault="00B60FB4" w:rsidP="00B60FB4">
      <w:pPr>
        <w:rPr>
          <w:rFonts w:cs="B Compset"/>
          <w:rtl/>
          <w:lang w:bidi="fa-IR"/>
        </w:rPr>
      </w:pPr>
      <w:r w:rsidRPr="00B10F4A">
        <w:rPr>
          <w:rFonts w:cs="B Compset" w:hint="cs"/>
          <w:noProof/>
          <w:rtl/>
          <w:lang w:bidi="fa-IR"/>
        </w:rPr>
        <w:drawing>
          <wp:inline distT="0" distB="0" distL="0" distR="0">
            <wp:extent cx="4644390" cy="1358794"/>
            <wp:effectExtent l="19050" t="0" r="3810" b="0"/>
            <wp:docPr id="25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9" cstate="print"/>
                    <a:srcRect l="7313" r="4308" b="17467"/>
                    <a:stretch>
                      <a:fillRect/>
                    </a:stretch>
                  </pic:blipFill>
                  <pic:spPr bwMode="auto">
                    <a:xfrm>
                      <a:off x="0" y="0"/>
                      <a:ext cx="4640954" cy="1357789"/>
                    </a:xfrm>
                    <a:prstGeom prst="rect">
                      <a:avLst/>
                    </a:prstGeom>
                    <a:noFill/>
                    <a:ln w="9525">
                      <a:noFill/>
                      <a:miter lim="800000"/>
                      <a:headEnd/>
                      <a:tailEnd/>
                    </a:ln>
                  </pic:spPr>
                </pic:pic>
              </a:graphicData>
            </a:graphic>
          </wp:inline>
        </w:drawing>
      </w:r>
    </w:p>
    <w:p w:rsidR="00B60FB4" w:rsidRPr="0019352C" w:rsidRDefault="00B60FB4" w:rsidP="004C489A">
      <w:pPr>
        <w:pStyle w:val="a0"/>
        <w:rPr>
          <w:rtl/>
        </w:rPr>
      </w:pPr>
      <w:r w:rsidRPr="0019352C">
        <w:rPr>
          <w:rFonts w:hint="cs"/>
          <w:rtl/>
        </w:rPr>
        <w:t>شکل</w:t>
      </w:r>
      <w:r w:rsidR="000B4972" w:rsidRPr="0019352C">
        <w:rPr>
          <w:rFonts w:hint="cs"/>
          <w:rtl/>
        </w:rPr>
        <w:t xml:space="preserve"> ج</w:t>
      </w:r>
      <w:r w:rsidRPr="0019352C">
        <w:rPr>
          <w:rFonts w:hint="cs"/>
          <w:rtl/>
        </w:rPr>
        <w:t xml:space="preserve"> 9</w:t>
      </w:r>
      <w:r w:rsidRPr="0019352C">
        <w:rPr>
          <w:rFonts w:cs="Times New Roman" w:hint="cs"/>
          <w:rtl/>
        </w:rPr>
        <w:t>–</w:t>
      </w:r>
      <w:r w:rsidRPr="0019352C">
        <w:rPr>
          <w:rFonts w:hint="cs"/>
          <w:rtl/>
        </w:rPr>
        <w:t>مدل واقع بینانه</w:t>
      </w:r>
      <w:r w:rsidR="004C489A">
        <w:rPr>
          <w:rFonts w:hint="cs"/>
          <w:rtl/>
        </w:rPr>
        <w:t>‌</w:t>
      </w:r>
      <w:r w:rsidRPr="0019352C">
        <w:rPr>
          <w:rFonts w:hint="cs"/>
          <w:rtl/>
        </w:rPr>
        <w:t>تر از تسمه هم</w:t>
      </w:r>
      <w:r w:rsidR="004C489A">
        <w:rPr>
          <w:rFonts w:hint="cs"/>
          <w:rtl/>
        </w:rPr>
        <w:t>‌</w:t>
      </w:r>
      <w:r w:rsidRPr="0019352C">
        <w:rPr>
          <w:rFonts w:hint="cs"/>
          <w:rtl/>
        </w:rPr>
        <w:t>بندی</w:t>
      </w:r>
    </w:p>
    <w:p w:rsidR="00B60FB4" w:rsidRPr="00B10F4A" w:rsidRDefault="00B60FB4" w:rsidP="004C489A">
      <w:pPr>
        <w:rPr>
          <w:rFonts w:eastAsiaTheme="minorEastAsia"/>
          <w:rtl/>
          <w:lang w:bidi="fa-IR"/>
        </w:rPr>
      </w:pPr>
      <w:r w:rsidRPr="00B10F4A">
        <w:rPr>
          <w:rFonts w:hint="cs"/>
          <w:rtl/>
          <w:lang w:bidi="fa-IR"/>
        </w:rPr>
        <w:t>برای</w:t>
      </w:r>
      <w:r w:rsidR="0019352C">
        <w:rPr>
          <w:rFonts w:hint="cs"/>
          <w:rtl/>
          <w:lang w:bidi="fa-IR"/>
        </w:rPr>
        <w:t xml:space="preserve"> ايجاد</w:t>
      </w:r>
      <w:r w:rsidRPr="00B10F4A">
        <w:rPr>
          <w:rFonts w:hint="cs"/>
          <w:rtl/>
          <w:lang w:bidi="fa-IR"/>
        </w:rPr>
        <w:t xml:space="preserve"> هم</w:t>
      </w:r>
      <w:r w:rsidR="004C489A">
        <w:rPr>
          <w:rFonts w:hint="cs"/>
          <w:rtl/>
          <w:lang w:bidi="fa-IR"/>
        </w:rPr>
        <w:t>‌</w:t>
      </w:r>
      <w:r w:rsidRPr="00B10F4A">
        <w:rPr>
          <w:rFonts w:hint="cs"/>
          <w:rtl/>
          <w:lang w:bidi="fa-IR"/>
        </w:rPr>
        <w:t xml:space="preserve">بندی با امپدانس پائین، </w:t>
      </w:r>
      <m:oMath>
        <m:sSub>
          <m:sSubPr>
            <m:ctrlPr>
              <w:rPr>
                <w:rFonts w:ascii="Cambria Math" w:hAnsi="Cambria Math"/>
                <w:lang w:bidi="fa-IR"/>
              </w:rPr>
            </m:ctrlPr>
          </m:sSubPr>
          <m:e>
            <m:r>
              <w:rPr>
                <w:rFonts w:ascii="Cambria Math" w:hAnsi="Cambria Math"/>
                <w:lang w:bidi="fa-IR"/>
              </w:rPr>
              <m:t>R</m:t>
            </m:r>
          </m:e>
          <m:sub>
            <m:r>
              <m:rPr>
                <m:sty m:val="p"/>
              </m:rPr>
              <w:rPr>
                <w:rFonts w:ascii="Cambria Math" w:hAnsi="Cambria Math"/>
                <w:lang w:bidi="fa-IR"/>
              </w:rPr>
              <m:t>s</m:t>
            </m:r>
          </m:sub>
        </m:sSub>
      </m:oMath>
      <w:r w:rsidRPr="00B10F4A">
        <w:rPr>
          <w:rFonts w:eastAsiaTheme="minorEastAsia" w:hint="cs"/>
          <w:rtl/>
          <w:lang w:bidi="fa-IR"/>
        </w:rPr>
        <w:t xml:space="preserve"> و </w:t>
      </w:r>
      <m:oMath>
        <m:sSub>
          <m:sSubPr>
            <m:ctrlPr>
              <w:rPr>
                <w:rFonts w:ascii="Cambria Math" w:hAnsi="Cambria Math"/>
                <w:lang w:bidi="fa-IR"/>
              </w:rPr>
            </m:ctrlPr>
          </m:sSubPr>
          <m:e>
            <m:r>
              <w:rPr>
                <w:rFonts w:ascii="Cambria Math" w:hAnsi="Cambria Math"/>
                <w:lang w:bidi="fa-IR"/>
              </w:rPr>
              <m:t>L</m:t>
            </m:r>
          </m:e>
          <m:sub>
            <m:r>
              <m:rPr>
                <m:sty m:val="p"/>
              </m:rPr>
              <w:rPr>
                <w:rFonts w:ascii="Cambria Math" w:hAnsi="Cambria Math"/>
                <w:lang w:bidi="fa-IR"/>
              </w:rPr>
              <m:t>s</m:t>
            </m:r>
          </m:sub>
        </m:sSub>
      </m:oMath>
      <w:r w:rsidRPr="00B10F4A">
        <w:rPr>
          <w:rFonts w:eastAsiaTheme="minorEastAsia" w:hint="cs"/>
          <w:rtl/>
          <w:lang w:bidi="fa-IR"/>
        </w:rPr>
        <w:t>، که نسبت مستقیمی با طول و شکل تسمه دارند، باید حداقل باشند.</w:t>
      </w:r>
      <w:r w:rsidR="00102891">
        <w:rPr>
          <w:rFonts w:eastAsiaTheme="minorEastAsia" w:hint="cs"/>
          <w:rtl/>
          <w:lang w:bidi="fa-IR"/>
        </w:rPr>
        <w:t xml:space="preserve"> </w:t>
      </w:r>
      <w:r w:rsidR="0019352C">
        <w:rPr>
          <w:rFonts w:eastAsiaTheme="minorEastAsia" w:hint="cs"/>
          <w:rtl/>
          <w:lang w:bidi="fa-IR"/>
        </w:rPr>
        <w:t>لذا</w:t>
      </w:r>
      <w:r w:rsidRPr="00B10F4A">
        <w:rPr>
          <w:rFonts w:eastAsiaTheme="minorEastAsia" w:hint="cs"/>
          <w:rtl/>
          <w:lang w:bidi="fa-IR"/>
        </w:rPr>
        <w:t xml:space="preserve"> در عمل سیستم</w:t>
      </w:r>
      <w:r w:rsidR="004C489A">
        <w:rPr>
          <w:rFonts w:eastAsiaTheme="minorEastAsia" w:hint="cs"/>
          <w:rtl/>
          <w:lang w:bidi="fa-IR"/>
        </w:rPr>
        <w:t>‌</w:t>
      </w:r>
      <w:r w:rsidRPr="00B10F4A">
        <w:rPr>
          <w:rFonts w:eastAsiaTheme="minorEastAsia" w:hint="cs"/>
          <w:rtl/>
          <w:lang w:bidi="fa-IR"/>
        </w:rPr>
        <w:t>ها و تجهیزات باید همیشه به نزدیک</w:t>
      </w:r>
      <w:r w:rsidR="00102891">
        <w:rPr>
          <w:rFonts w:eastAsiaTheme="minorEastAsia" w:hint="cs"/>
          <w:rtl/>
          <w:lang w:bidi="fa-IR"/>
        </w:rPr>
        <w:t>‌</w:t>
      </w:r>
      <w:r w:rsidRPr="00B10F4A">
        <w:rPr>
          <w:rFonts w:eastAsiaTheme="minorEastAsia" w:hint="cs"/>
          <w:rtl/>
          <w:lang w:bidi="fa-IR"/>
        </w:rPr>
        <w:t>ترین شبکه، متصل شوند</w:t>
      </w:r>
      <w:r w:rsidR="0019352C">
        <w:rPr>
          <w:rFonts w:eastAsiaTheme="minorEastAsia" w:hint="cs"/>
          <w:rtl/>
          <w:lang w:bidi="fa-IR"/>
        </w:rPr>
        <w:t>.</w:t>
      </w:r>
    </w:p>
    <w:p w:rsidR="00B60FB4" w:rsidRPr="00B10F4A" w:rsidRDefault="00B60FB4" w:rsidP="004C489A">
      <w:pPr>
        <w:rPr>
          <w:rFonts w:eastAsiaTheme="minorEastAsia"/>
          <w:rtl/>
          <w:lang w:bidi="fa-IR"/>
        </w:rPr>
      </w:pPr>
      <w:r w:rsidRPr="00B10F4A">
        <w:rPr>
          <w:rFonts w:eastAsiaTheme="minorEastAsia" w:hint="cs"/>
          <w:rtl/>
          <w:lang w:bidi="fa-IR"/>
        </w:rPr>
        <w:t xml:space="preserve">امپدانس </w:t>
      </w:r>
      <m:oMath>
        <m:sSub>
          <m:sSubPr>
            <m:ctrlPr>
              <w:rPr>
                <w:rFonts w:ascii="Cambria Math" w:hAnsi="Cambria Math"/>
                <w:lang w:bidi="fa-IR"/>
              </w:rPr>
            </m:ctrlPr>
          </m:sSubPr>
          <m:e>
            <m:r>
              <w:rPr>
                <w:rFonts w:ascii="Cambria Math" w:hAnsi="Cambria Math"/>
                <w:lang w:bidi="fa-IR"/>
              </w:rPr>
              <m:t>Z</m:t>
            </m:r>
          </m:e>
          <m:sub>
            <m:r>
              <m:rPr>
                <m:sty m:val="p"/>
              </m:rPr>
              <w:rPr>
                <w:rFonts w:ascii="Cambria Math" w:hAnsi="Cambria Math"/>
                <w:lang w:bidi="fa-IR"/>
              </w:rPr>
              <m:t>c</m:t>
            </m:r>
          </m:sub>
        </m:sSub>
      </m:oMath>
      <w:r w:rsidRPr="00B10F4A">
        <w:rPr>
          <w:rFonts w:eastAsiaTheme="minorEastAsia" w:hint="cs"/>
          <w:rtl/>
          <w:lang w:bidi="fa-IR"/>
        </w:rPr>
        <w:t xml:space="preserve"> باید تا حد امکان پائین باشد. این امپدانس نه تنها شبکه ارت، بلکه تجهیزات و سیستم</w:t>
      </w:r>
      <w:r w:rsidR="004C489A">
        <w:rPr>
          <w:rFonts w:eastAsiaTheme="minorEastAsia" w:hint="cs"/>
          <w:rtl/>
          <w:lang w:bidi="fa-IR"/>
        </w:rPr>
        <w:t>‌</w:t>
      </w:r>
      <w:r w:rsidRPr="00B10F4A">
        <w:rPr>
          <w:rFonts w:eastAsiaTheme="minorEastAsia" w:hint="cs"/>
          <w:rtl/>
          <w:lang w:bidi="fa-IR"/>
        </w:rPr>
        <w:t>های متصل به آن و روش اجراء هم</w:t>
      </w:r>
      <w:r w:rsidR="004C489A">
        <w:rPr>
          <w:rFonts w:eastAsiaTheme="minorEastAsia" w:hint="cs"/>
          <w:rtl/>
          <w:lang w:bidi="fa-IR"/>
        </w:rPr>
        <w:t>‌</w:t>
      </w:r>
      <w:r w:rsidRPr="00B10F4A">
        <w:rPr>
          <w:rFonts w:eastAsiaTheme="minorEastAsia" w:hint="cs"/>
          <w:rtl/>
          <w:lang w:bidi="fa-IR"/>
        </w:rPr>
        <w:t xml:space="preserve">بندی را </w:t>
      </w:r>
      <w:r w:rsidR="0019352C">
        <w:rPr>
          <w:rFonts w:eastAsiaTheme="minorEastAsia" w:hint="cs"/>
          <w:rtl/>
          <w:lang w:bidi="fa-IR"/>
        </w:rPr>
        <w:t>نيز</w:t>
      </w:r>
      <w:r w:rsidRPr="00B10F4A">
        <w:rPr>
          <w:rFonts w:eastAsiaTheme="minorEastAsia" w:hint="cs"/>
          <w:rtl/>
          <w:lang w:bidi="fa-IR"/>
        </w:rPr>
        <w:t>شامل می</w:t>
      </w:r>
      <w:r w:rsidR="004C489A">
        <w:rPr>
          <w:rFonts w:eastAsiaTheme="minorEastAsia" w:hint="cs"/>
          <w:rtl/>
          <w:lang w:bidi="fa-IR"/>
        </w:rPr>
        <w:t>‌</w:t>
      </w:r>
      <w:r w:rsidRPr="00B10F4A">
        <w:rPr>
          <w:rFonts w:eastAsiaTheme="minorEastAsia" w:hint="cs"/>
          <w:rtl/>
          <w:lang w:bidi="fa-IR"/>
        </w:rPr>
        <w:t>شود.</w:t>
      </w:r>
    </w:p>
    <w:p w:rsidR="00B60FB4" w:rsidRPr="00B10F4A" w:rsidRDefault="0019352C" w:rsidP="004C489A">
      <w:pPr>
        <w:rPr>
          <w:rFonts w:eastAsiaTheme="minorEastAsia"/>
          <w:rtl/>
          <w:lang w:bidi="fa-IR"/>
        </w:rPr>
      </w:pPr>
      <w:r>
        <w:rPr>
          <w:rFonts w:eastAsiaTheme="minorEastAsia" w:hint="cs"/>
          <w:rtl/>
          <w:lang w:bidi="fa-IR"/>
        </w:rPr>
        <w:t xml:space="preserve">نبايد </w:t>
      </w:r>
      <w:r w:rsidRPr="004C489A">
        <w:rPr>
          <w:rFonts w:eastAsiaTheme="minorEastAsia" w:hint="cs"/>
          <w:rtl/>
        </w:rPr>
        <w:t>ا</w:t>
      </w:r>
      <w:r>
        <w:rPr>
          <w:rFonts w:eastAsiaTheme="minorEastAsia" w:hint="cs"/>
          <w:rtl/>
          <w:lang w:bidi="fa-IR"/>
        </w:rPr>
        <w:t xml:space="preserve">ز </w:t>
      </w:r>
      <w:r w:rsidR="00B60FB4" w:rsidRPr="00B10F4A">
        <w:rPr>
          <w:rFonts w:eastAsiaTheme="minorEastAsia" w:hint="cs"/>
          <w:rtl/>
          <w:lang w:bidi="fa-IR"/>
        </w:rPr>
        <w:t xml:space="preserve">مواد </w:t>
      </w:r>
      <w:r>
        <w:rPr>
          <w:rFonts w:eastAsiaTheme="minorEastAsia" w:hint="cs"/>
          <w:rtl/>
          <w:lang w:bidi="fa-IR"/>
        </w:rPr>
        <w:t>با جنس</w:t>
      </w:r>
      <w:r w:rsidR="004C489A">
        <w:rPr>
          <w:rFonts w:eastAsiaTheme="minorEastAsia" w:hint="cs"/>
          <w:rtl/>
          <w:lang w:bidi="fa-IR"/>
        </w:rPr>
        <w:t>‌</w:t>
      </w:r>
      <w:r>
        <w:rPr>
          <w:rFonts w:eastAsiaTheme="minorEastAsia" w:hint="cs"/>
          <w:rtl/>
          <w:lang w:bidi="fa-IR"/>
        </w:rPr>
        <w:t>هاي مختلف بدليل اثرات الكترومكانيكي برای شبکه ارت و</w:t>
      </w:r>
      <w:r w:rsidR="00B60FB4" w:rsidRPr="00B10F4A">
        <w:rPr>
          <w:rFonts w:eastAsiaTheme="minorEastAsia" w:hint="cs"/>
          <w:rtl/>
          <w:lang w:bidi="fa-IR"/>
        </w:rPr>
        <w:t xml:space="preserve"> هم</w:t>
      </w:r>
      <w:r w:rsidR="004C489A">
        <w:rPr>
          <w:rFonts w:eastAsiaTheme="minorEastAsia" w:hint="cs"/>
          <w:rtl/>
          <w:lang w:bidi="fa-IR"/>
        </w:rPr>
        <w:t>‌</w:t>
      </w:r>
      <w:r w:rsidR="00B60FB4" w:rsidRPr="00B10F4A">
        <w:rPr>
          <w:rFonts w:eastAsiaTheme="minorEastAsia" w:hint="cs"/>
          <w:rtl/>
          <w:lang w:bidi="fa-IR"/>
        </w:rPr>
        <w:t xml:space="preserve">بندی </w:t>
      </w:r>
      <w:r>
        <w:rPr>
          <w:rFonts w:eastAsiaTheme="minorEastAsia" w:hint="cs"/>
          <w:rtl/>
          <w:lang w:bidi="fa-IR"/>
        </w:rPr>
        <w:t>استفاده نمود.</w:t>
      </w:r>
    </w:p>
    <w:p w:rsidR="00B60FB4" w:rsidRPr="00B10F4A" w:rsidRDefault="00B60FB4" w:rsidP="00795F29">
      <w:pPr>
        <w:rPr>
          <w:rFonts w:eastAsiaTheme="minorEastAsia"/>
          <w:rtl/>
          <w:lang w:bidi="fa-IR"/>
        </w:rPr>
      </w:pPr>
      <w:r w:rsidRPr="00B10F4A">
        <w:rPr>
          <w:rFonts w:eastAsiaTheme="minorEastAsia" w:hint="cs"/>
          <w:rtl/>
          <w:lang w:bidi="fa-IR"/>
        </w:rPr>
        <w:t>روش</w:t>
      </w:r>
      <w:r w:rsidR="004C489A">
        <w:rPr>
          <w:rFonts w:eastAsiaTheme="minorEastAsia" w:hint="cs"/>
          <w:rtl/>
          <w:lang w:bidi="fa-IR"/>
        </w:rPr>
        <w:t>‌</w:t>
      </w:r>
      <w:r w:rsidR="0019352C">
        <w:rPr>
          <w:rFonts w:eastAsiaTheme="minorEastAsia" w:hint="cs"/>
          <w:rtl/>
          <w:lang w:bidi="fa-IR"/>
        </w:rPr>
        <w:t xml:space="preserve">هاي </w:t>
      </w:r>
      <w:r w:rsidRPr="00B10F4A">
        <w:rPr>
          <w:rFonts w:eastAsiaTheme="minorEastAsia" w:hint="cs"/>
          <w:rtl/>
          <w:lang w:bidi="fa-IR"/>
        </w:rPr>
        <w:t>هم</w:t>
      </w:r>
      <w:r w:rsidR="004C489A">
        <w:rPr>
          <w:rFonts w:eastAsiaTheme="minorEastAsia" w:hint="cs"/>
          <w:rtl/>
          <w:lang w:bidi="fa-IR"/>
        </w:rPr>
        <w:t>‌</w:t>
      </w:r>
      <w:r w:rsidRPr="00B10F4A">
        <w:rPr>
          <w:rFonts w:eastAsiaTheme="minorEastAsia" w:hint="cs"/>
          <w:rtl/>
          <w:lang w:bidi="fa-IR"/>
        </w:rPr>
        <w:t xml:space="preserve">بندی </w:t>
      </w:r>
      <w:r w:rsidR="005A67AB">
        <w:rPr>
          <w:rFonts w:eastAsiaTheme="minorEastAsia" w:hint="cs"/>
          <w:rtl/>
          <w:lang w:bidi="fa-IR"/>
        </w:rPr>
        <w:t>تأثیر</w:t>
      </w:r>
      <w:r w:rsidRPr="00B10F4A">
        <w:rPr>
          <w:rFonts w:eastAsiaTheme="minorEastAsia" w:hint="cs"/>
          <w:rtl/>
          <w:lang w:bidi="fa-IR"/>
        </w:rPr>
        <w:t xml:space="preserve"> مستقیمی بر </w:t>
      </w:r>
      <m:oMath>
        <m:sSub>
          <m:sSubPr>
            <m:ctrlPr>
              <w:rPr>
                <w:rFonts w:ascii="Cambria Math" w:hAnsi="Cambria Math"/>
                <w:lang w:bidi="fa-IR"/>
              </w:rPr>
            </m:ctrlPr>
          </m:sSubPr>
          <m:e>
            <m:r>
              <w:rPr>
                <w:rFonts w:ascii="Cambria Math" w:hAnsi="Cambria Math"/>
                <w:lang w:bidi="fa-IR"/>
              </w:rPr>
              <m:t>Z</m:t>
            </m:r>
          </m:e>
          <m:sub>
            <m:r>
              <m:rPr>
                <m:sty m:val="p"/>
              </m:rPr>
              <w:rPr>
                <w:rFonts w:ascii="Cambria Math" w:hAnsi="Cambria Math"/>
                <w:lang w:bidi="fa-IR"/>
              </w:rPr>
              <m:t>c</m:t>
            </m:r>
          </m:sub>
        </m:sSub>
      </m:oMath>
      <w:r w:rsidRPr="00B10F4A">
        <w:rPr>
          <w:rFonts w:eastAsiaTheme="minorEastAsia" w:hint="cs"/>
          <w:rtl/>
          <w:lang w:bidi="fa-IR"/>
        </w:rPr>
        <w:t xml:space="preserve"> و پایداری این مقدار در طول زمان (</w:t>
      </w:r>
      <w:r w:rsidR="00492847" w:rsidRPr="00B10F4A">
        <w:rPr>
          <w:rFonts w:eastAsiaTheme="minorEastAsia" w:hint="cs"/>
          <w:rtl/>
          <w:lang w:bidi="fa-IR"/>
        </w:rPr>
        <w:t>خوردگي)</w:t>
      </w:r>
      <w:r w:rsidRPr="00B10F4A">
        <w:rPr>
          <w:rFonts w:eastAsiaTheme="minorEastAsia" w:hint="cs"/>
          <w:rtl/>
          <w:lang w:bidi="fa-IR"/>
        </w:rPr>
        <w:t xml:space="preserve"> دارد.</w:t>
      </w:r>
      <w:r w:rsidR="004C489A">
        <w:rPr>
          <w:rFonts w:eastAsiaTheme="minorEastAsia" w:hint="cs"/>
          <w:rtl/>
          <w:lang w:bidi="fa-IR"/>
        </w:rPr>
        <w:t xml:space="preserve"> </w:t>
      </w:r>
      <w:r w:rsidR="00492847" w:rsidRPr="00B10F4A">
        <w:rPr>
          <w:rFonts w:eastAsiaTheme="minorEastAsia" w:hint="cs"/>
          <w:rtl/>
          <w:lang w:bidi="fa-IR"/>
        </w:rPr>
        <w:t>اين روش</w:t>
      </w:r>
      <w:r w:rsidR="004C489A">
        <w:rPr>
          <w:rFonts w:eastAsiaTheme="minorEastAsia" w:hint="cs"/>
          <w:rtl/>
          <w:lang w:bidi="fa-IR"/>
        </w:rPr>
        <w:t>‌</w:t>
      </w:r>
      <w:r w:rsidR="00492847" w:rsidRPr="00B10F4A">
        <w:rPr>
          <w:rFonts w:eastAsiaTheme="minorEastAsia" w:hint="cs"/>
          <w:rtl/>
          <w:lang w:bidi="fa-IR"/>
        </w:rPr>
        <w:t>ها عبارتند از</w:t>
      </w:r>
      <w:r w:rsidRPr="00B10F4A">
        <w:rPr>
          <w:rFonts w:eastAsiaTheme="minorEastAsia" w:hint="cs"/>
          <w:rtl/>
          <w:lang w:bidi="fa-IR"/>
        </w:rPr>
        <w:t>:</w:t>
      </w:r>
    </w:p>
    <w:p w:rsidR="00B60FB4" w:rsidRPr="00B10F4A" w:rsidRDefault="00B60FB4" w:rsidP="004C489A">
      <w:pPr>
        <w:spacing w:after="0"/>
        <w:rPr>
          <w:rFonts w:eastAsiaTheme="minorEastAsia"/>
          <w:rtl/>
          <w:lang w:bidi="fa-IR"/>
        </w:rPr>
      </w:pPr>
      <w:r w:rsidRPr="00B10F4A">
        <w:rPr>
          <w:rFonts w:eastAsiaTheme="minorEastAsia" w:hint="cs"/>
          <w:rtl/>
          <w:lang w:bidi="fa-IR"/>
        </w:rPr>
        <w:t>-اتصال جوشی</w:t>
      </w:r>
    </w:p>
    <w:p w:rsidR="00B60FB4" w:rsidRPr="00B10F4A" w:rsidRDefault="00B60FB4" w:rsidP="004C489A">
      <w:pPr>
        <w:spacing w:after="0"/>
        <w:rPr>
          <w:rFonts w:eastAsiaTheme="minorEastAsia"/>
          <w:rtl/>
          <w:lang w:bidi="fa-IR"/>
        </w:rPr>
      </w:pPr>
      <w:r w:rsidRPr="00B10F4A">
        <w:rPr>
          <w:rFonts w:eastAsiaTheme="minorEastAsia" w:hint="cs"/>
          <w:rtl/>
          <w:lang w:bidi="fa-IR"/>
        </w:rPr>
        <w:lastRenderedPageBreak/>
        <w:t>-اتصال لحیم</w:t>
      </w:r>
    </w:p>
    <w:p w:rsidR="00B60FB4" w:rsidRPr="00B10F4A" w:rsidRDefault="00B60FB4" w:rsidP="004C489A">
      <w:pPr>
        <w:spacing w:after="0"/>
        <w:rPr>
          <w:rFonts w:eastAsiaTheme="minorEastAsia"/>
          <w:rtl/>
          <w:lang w:bidi="fa-IR"/>
        </w:rPr>
      </w:pPr>
      <w:r w:rsidRPr="00B10F4A">
        <w:rPr>
          <w:rFonts w:eastAsiaTheme="minorEastAsia" w:hint="cs"/>
          <w:rtl/>
          <w:lang w:bidi="fa-IR"/>
        </w:rPr>
        <w:t>-اتصال پیچی</w:t>
      </w:r>
    </w:p>
    <w:p w:rsidR="00B60FB4" w:rsidRPr="00B10F4A" w:rsidRDefault="00B60FB4" w:rsidP="004C489A">
      <w:pPr>
        <w:spacing w:after="0"/>
        <w:rPr>
          <w:rFonts w:eastAsiaTheme="minorEastAsia"/>
          <w:rtl/>
          <w:lang w:bidi="fa-IR"/>
        </w:rPr>
      </w:pPr>
      <w:r w:rsidRPr="00B10F4A">
        <w:rPr>
          <w:rFonts w:eastAsiaTheme="minorEastAsia" w:hint="cs"/>
          <w:rtl/>
          <w:lang w:bidi="fa-IR"/>
        </w:rPr>
        <w:t>-اتصال پرچ</w:t>
      </w:r>
    </w:p>
    <w:p w:rsidR="00B60FB4" w:rsidRPr="00B10F4A" w:rsidRDefault="00B60FB4" w:rsidP="004C489A">
      <w:pPr>
        <w:rPr>
          <w:rFonts w:eastAsiaTheme="minorEastAsia"/>
          <w:rtl/>
          <w:lang w:bidi="fa-IR"/>
        </w:rPr>
      </w:pPr>
      <w:r w:rsidRPr="00B10F4A">
        <w:rPr>
          <w:rFonts w:eastAsiaTheme="minorEastAsia" w:hint="cs"/>
          <w:rtl/>
          <w:lang w:bidi="fa-IR"/>
        </w:rPr>
        <w:t>--اتصال کلمپ</w:t>
      </w:r>
    </w:p>
    <w:p w:rsidR="00492847" w:rsidRPr="00B10F4A" w:rsidRDefault="00492847" w:rsidP="00492847">
      <w:pPr>
        <w:rPr>
          <w:rFonts w:eastAsiaTheme="minorEastAsia" w:cs="B Compset"/>
          <w:b/>
          <w:bCs/>
          <w:rtl/>
          <w:lang w:bidi="fa-IR"/>
        </w:rPr>
      </w:pPr>
      <w:r w:rsidRPr="00B10F4A">
        <w:rPr>
          <w:rFonts w:eastAsiaTheme="minorEastAsia" w:cs="B Compset" w:hint="cs"/>
          <w:b/>
          <w:bCs/>
          <w:rtl/>
          <w:lang w:bidi="fa-IR"/>
        </w:rPr>
        <w:t>ج-3-2-تسمه هم</w:t>
      </w:r>
      <w:r w:rsidR="000B4972" w:rsidRPr="00B10F4A">
        <w:rPr>
          <w:rFonts w:eastAsiaTheme="minorEastAsia" w:cs="B Compset" w:hint="cs"/>
          <w:b/>
          <w:bCs/>
          <w:rtl/>
          <w:lang w:bidi="fa-IR"/>
        </w:rPr>
        <w:t xml:space="preserve"> </w:t>
      </w:r>
      <w:r w:rsidRPr="00B10F4A">
        <w:rPr>
          <w:rFonts w:eastAsiaTheme="minorEastAsia" w:cs="B Compset" w:hint="cs"/>
          <w:b/>
          <w:bCs/>
          <w:rtl/>
          <w:lang w:bidi="fa-IR"/>
        </w:rPr>
        <w:t>بندساز</w:t>
      </w:r>
    </w:p>
    <w:p w:rsidR="005760CB" w:rsidRDefault="00492847" w:rsidP="00795F29">
      <w:pPr>
        <w:rPr>
          <w:rFonts w:eastAsiaTheme="minorEastAsia"/>
          <w:rtl/>
          <w:lang w:bidi="fa-IR"/>
        </w:rPr>
      </w:pPr>
      <w:r w:rsidRPr="00B10F4A">
        <w:rPr>
          <w:rFonts w:eastAsiaTheme="minorEastAsia" w:hint="cs"/>
          <w:rtl/>
          <w:lang w:bidi="fa-IR"/>
        </w:rPr>
        <w:t>هادی</w:t>
      </w:r>
      <w:r w:rsidR="004C489A">
        <w:rPr>
          <w:rFonts w:eastAsiaTheme="minorEastAsia" w:hint="cs"/>
          <w:rtl/>
          <w:lang w:bidi="fa-IR"/>
        </w:rPr>
        <w:t>‌</w:t>
      </w:r>
      <w:r w:rsidRPr="00B10F4A">
        <w:rPr>
          <w:rFonts w:eastAsiaTheme="minorEastAsia" w:hint="cs"/>
          <w:rtl/>
          <w:lang w:bidi="fa-IR"/>
        </w:rPr>
        <w:t xml:space="preserve">های مناسب </w:t>
      </w:r>
      <w:r w:rsidR="005760CB">
        <w:rPr>
          <w:rFonts w:eastAsiaTheme="minorEastAsia" w:hint="cs"/>
          <w:rtl/>
          <w:lang w:bidi="fa-IR"/>
        </w:rPr>
        <w:t>براي هم</w:t>
      </w:r>
      <w:r w:rsidR="004C489A">
        <w:rPr>
          <w:rFonts w:eastAsiaTheme="minorEastAsia" w:hint="cs"/>
          <w:rtl/>
          <w:lang w:bidi="fa-IR"/>
        </w:rPr>
        <w:t>‌</w:t>
      </w:r>
      <w:r w:rsidR="005760CB">
        <w:rPr>
          <w:rFonts w:eastAsiaTheme="minorEastAsia" w:hint="cs"/>
          <w:rtl/>
          <w:lang w:bidi="fa-IR"/>
        </w:rPr>
        <w:t>بندي عبارتند از :</w:t>
      </w:r>
      <w:r w:rsidRPr="00B10F4A">
        <w:rPr>
          <w:rFonts w:eastAsiaTheme="minorEastAsia" w:hint="cs"/>
          <w:rtl/>
          <w:lang w:bidi="fa-IR"/>
        </w:rPr>
        <w:t xml:space="preserve"> </w:t>
      </w:r>
      <w:r w:rsidR="005760CB">
        <w:rPr>
          <w:rFonts w:eastAsiaTheme="minorEastAsia" w:hint="cs"/>
          <w:rtl/>
          <w:lang w:bidi="fa-IR"/>
        </w:rPr>
        <w:t>نوار</w:t>
      </w:r>
      <w:r w:rsidRPr="00B10F4A">
        <w:rPr>
          <w:rFonts w:eastAsiaTheme="minorEastAsia" w:hint="cs"/>
          <w:rtl/>
          <w:lang w:bidi="fa-IR"/>
        </w:rPr>
        <w:t>های فلزی، تسمه</w:t>
      </w:r>
      <w:r w:rsidR="004C489A">
        <w:rPr>
          <w:rFonts w:eastAsiaTheme="minorEastAsia" w:hint="cs"/>
          <w:rtl/>
          <w:lang w:bidi="fa-IR"/>
        </w:rPr>
        <w:t>‌</w:t>
      </w:r>
      <w:r w:rsidRPr="00B10F4A">
        <w:rPr>
          <w:rFonts w:eastAsiaTheme="minorEastAsia" w:hint="cs"/>
          <w:rtl/>
          <w:lang w:bidi="fa-IR"/>
        </w:rPr>
        <w:t xml:space="preserve">های مش فلزی یا </w:t>
      </w:r>
      <w:r w:rsidR="005760CB">
        <w:rPr>
          <w:rFonts w:eastAsiaTheme="minorEastAsia" w:hint="cs"/>
          <w:rtl/>
          <w:lang w:bidi="fa-IR"/>
        </w:rPr>
        <w:t>سيم</w:t>
      </w:r>
    </w:p>
    <w:p w:rsidR="00492847" w:rsidRPr="00B10F4A" w:rsidRDefault="005760CB" w:rsidP="00464217">
      <w:pPr>
        <w:autoSpaceDE w:val="0"/>
        <w:rPr>
          <w:rFonts w:eastAsiaTheme="minorEastAsia"/>
          <w:rtl/>
          <w:lang w:bidi="fa-IR"/>
        </w:rPr>
      </w:pPr>
      <w:r>
        <w:rPr>
          <w:rFonts w:eastAsiaTheme="minorEastAsia" w:hint="cs"/>
          <w:rtl/>
          <w:lang w:bidi="fa-IR"/>
        </w:rPr>
        <w:t>در</w:t>
      </w:r>
      <w:r w:rsidR="00492847" w:rsidRPr="00B10F4A">
        <w:rPr>
          <w:rFonts w:eastAsiaTheme="minorEastAsia" w:hint="cs"/>
          <w:rtl/>
          <w:lang w:bidi="fa-IR"/>
        </w:rPr>
        <w:t xml:space="preserve"> سیستم</w:t>
      </w:r>
      <w:r w:rsidR="004C489A">
        <w:rPr>
          <w:rFonts w:eastAsiaTheme="minorEastAsia" w:hint="cs"/>
          <w:rtl/>
          <w:lang w:bidi="fa-IR"/>
        </w:rPr>
        <w:t>‌</w:t>
      </w:r>
      <w:r w:rsidR="00492847" w:rsidRPr="00B10F4A">
        <w:rPr>
          <w:rFonts w:eastAsiaTheme="minorEastAsia" w:hint="cs"/>
          <w:rtl/>
          <w:lang w:bidi="fa-IR"/>
        </w:rPr>
        <w:t xml:space="preserve">های فرکانس بالا، </w:t>
      </w:r>
      <w:r>
        <w:rPr>
          <w:rFonts w:eastAsiaTheme="minorEastAsia" w:hint="cs"/>
          <w:rtl/>
          <w:lang w:bidi="fa-IR"/>
        </w:rPr>
        <w:t>استفاده ازنوار</w:t>
      </w:r>
      <w:r w:rsidR="00492847" w:rsidRPr="00B10F4A">
        <w:rPr>
          <w:rFonts w:eastAsiaTheme="minorEastAsia" w:hint="cs"/>
          <w:rtl/>
          <w:lang w:bidi="fa-IR"/>
        </w:rPr>
        <w:t>های فلزی</w:t>
      </w:r>
      <w:r>
        <w:rPr>
          <w:rFonts w:eastAsiaTheme="minorEastAsia" w:hint="cs"/>
          <w:rtl/>
          <w:lang w:bidi="fa-IR"/>
        </w:rPr>
        <w:t xml:space="preserve"> و</w:t>
      </w:r>
      <w:r w:rsidR="00795F29">
        <w:rPr>
          <w:rFonts w:eastAsiaTheme="minorEastAsia" w:hint="cs"/>
          <w:rtl/>
          <w:lang w:bidi="fa-IR"/>
        </w:rPr>
        <w:t xml:space="preserve"> </w:t>
      </w:r>
      <w:r>
        <w:rPr>
          <w:rFonts w:eastAsiaTheme="minorEastAsia" w:hint="cs"/>
          <w:rtl/>
          <w:lang w:bidi="fa-IR"/>
        </w:rPr>
        <w:t>يا</w:t>
      </w:r>
      <w:r w:rsidR="00795F29">
        <w:rPr>
          <w:rFonts w:eastAsiaTheme="minorEastAsia" w:hint="cs"/>
          <w:rtl/>
          <w:lang w:bidi="fa-IR"/>
        </w:rPr>
        <w:t xml:space="preserve"> </w:t>
      </w:r>
      <w:r>
        <w:rPr>
          <w:rFonts w:eastAsiaTheme="minorEastAsia" w:hint="cs"/>
          <w:rtl/>
          <w:lang w:bidi="fa-IR"/>
        </w:rPr>
        <w:t>تسمه</w:t>
      </w:r>
      <w:r w:rsidR="004C489A">
        <w:rPr>
          <w:rFonts w:eastAsiaTheme="minorEastAsia" w:hint="cs"/>
          <w:rtl/>
          <w:lang w:bidi="fa-IR"/>
        </w:rPr>
        <w:t>‌</w:t>
      </w:r>
      <w:r>
        <w:rPr>
          <w:rFonts w:eastAsiaTheme="minorEastAsia" w:hint="cs"/>
          <w:rtl/>
          <w:lang w:bidi="fa-IR"/>
        </w:rPr>
        <w:t>هاي به هم بافته شده به دليل خاصيت پوستي</w:t>
      </w:r>
      <w:r w:rsidR="00464217">
        <w:rPr>
          <w:rFonts w:ascii="ZWAdobeF" w:eastAsiaTheme="minorEastAsia" w:hAnsi="ZWAdobeF" w:cs="ZWAdobeF"/>
          <w:sz w:val="2"/>
          <w:szCs w:val="2"/>
          <w:rtl/>
          <w:lang w:bidi="fa-IR"/>
        </w:rPr>
        <w:t>40</w:t>
      </w:r>
      <w:r w:rsidR="00464217">
        <w:rPr>
          <w:rFonts w:ascii="ZWAdobeF" w:eastAsiaTheme="minorEastAsia" w:hAnsi="ZWAdobeF" w:cs="ZWAdobeF"/>
          <w:sz w:val="2"/>
          <w:szCs w:val="2"/>
          <w:lang w:bidi="fa-IR"/>
        </w:rPr>
        <w:t>F</w:t>
      </w:r>
      <w:r>
        <w:rPr>
          <w:rStyle w:val="FootnoteReference"/>
          <w:rFonts w:eastAsiaTheme="minorEastAsia" w:cs="B Compset"/>
          <w:rtl/>
          <w:lang w:bidi="fa-IR"/>
        </w:rPr>
        <w:footnoteReference w:id="55"/>
      </w:r>
      <w:r>
        <w:rPr>
          <w:rFonts w:eastAsiaTheme="minorEastAsia" w:hint="cs"/>
          <w:rtl/>
          <w:lang w:bidi="fa-IR"/>
        </w:rPr>
        <w:t xml:space="preserve"> </w:t>
      </w:r>
      <w:r w:rsidR="00492847" w:rsidRPr="00B10F4A">
        <w:rPr>
          <w:rFonts w:eastAsiaTheme="minorEastAsia" w:hint="cs"/>
          <w:rtl/>
          <w:lang w:bidi="fa-IR"/>
        </w:rPr>
        <w:t>مناسب</w:t>
      </w:r>
      <w:r w:rsidR="00795F29">
        <w:rPr>
          <w:rFonts w:eastAsiaTheme="minorEastAsia" w:hint="cs"/>
          <w:rtl/>
          <w:lang w:bidi="fa-IR"/>
        </w:rPr>
        <w:t>‌</w:t>
      </w:r>
      <w:r>
        <w:rPr>
          <w:rFonts w:eastAsiaTheme="minorEastAsia" w:hint="cs"/>
          <w:rtl/>
          <w:lang w:bidi="fa-IR"/>
        </w:rPr>
        <w:t>تر</w:t>
      </w:r>
      <w:r w:rsidR="00492847" w:rsidRPr="00B10F4A">
        <w:rPr>
          <w:rFonts w:eastAsiaTheme="minorEastAsia" w:hint="cs"/>
          <w:rtl/>
          <w:lang w:bidi="fa-IR"/>
        </w:rPr>
        <w:t xml:space="preserve"> </w:t>
      </w:r>
      <w:r>
        <w:rPr>
          <w:rFonts w:eastAsiaTheme="minorEastAsia" w:hint="cs"/>
          <w:rtl/>
          <w:lang w:bidi="fa-IR"/>
        </w:rPr>
        <w:t>هستند.</w:t>
      </w:r>
      <w:r w:rsidR="00795F29">
        <w:rPr>
          <w:rFonts w:eastAsiaTheme="minorEastAsia" w:hint="cs"/>
          <w:rtl/>
          <w:lang w:bidi="fa-IR"/>
        </w:rPr>
        <w:t xml:space="preserve"> </w:t>
      </w:r>
      <w:r w:rsidR="00492847" w:rsidRPr="00B10F4A">
        <w:rPr>
          <w:rFonts w:eastAsiaTheme="minorEastAsia" w:hint="cs"/>
          <w:rtl/>
          <w:lang w:bidi="fa-IR"/>
        </w:rPr>
        <w:t>اندازه نسبت طول به عرض برای این تسمه</w:t>
      </w:r>
      <w:r w:rsidR="00795F29">
        <w:rPr>
          <w:rFonts w:eastAsiaTheme="minorEastAsia" w:hint="cs"/>
          <w:rtl/>
          <w:lang w:bidi="fa-IR"/>
        </w:rPr>
        <w:t>‌</w:t>
      </w:r>
      <w:r w:rsidR="00492847" w:rsidRPr="00B10F4A">
        <w:rPr>
          <w:rFonts w:eastAsiaTheme="minorEastAsia" w:hint="cs"/>
          <w:rtl/>
          <w:lang w:bidi="fa-IR"/>
        </w:rPr>
        <w:t xml:space="preserve">ها باید از 5 کمتر باشد. شکل </w:t>
      </w:r>
      <w:r w:rsidR="000B4972" w:rsidRPr="00B10F4A">
        <w:rPr>
          <w:rFonts w:eastAsiaTheme="minorEastAsia" w:hint="cs"/>
          <w:rtl/>
          <w:lang w:bidi="fa-IR"/>
        </w:rPr>
        <w:t>ج 10</w:t>
      </w:r>
      <w:r w:rsidR="00492847" w:rsidRPr="00B10F4A">
        <w:rPr>
          <w:rFonts w:eastAsiaTheme="minorEastAsia" w:hint="cs"/>
          <w:rtl/>
          <w:lang w:bidi="fa-IR"/>
        </w:rPr>
        <w:t xml:space="preserve"> نحوه اجرا را نمایش می</w:t>
      </w:r>
      <w:r w:rsidR="00795F29">
        <w:rPr>
          <w:rFonts w:eastAsiaTheme="minorEastAsia" w:hint="cs"/>
          <w:rtl/>
          <w:lang w:bidi="fa-IR"/>
        </w:rPr>
        <w:t>‌</w:t>
      </w:r>
      <w:r w:rsidR="00492847" w:rsidRPr="00B10F4A">
        <w:rPr>
          <w:rFonts w:eastAsiaTheme="minorEastAsia" w:hint="cs"/>
          <w:rtl/>
          <w:lang w:bidi="fa-IR"/>
        </w:rPr>
        <w:t>دهد.</w:t>
      </w:r>
    </w:p>
    <w:p w:rsidR="00492847" w:rsidRPr="00B10F4A" w:rsidRDefault="00492847" w:rsidP="00492847">
      <w:pPr>
        <w:rPr>
          <w:rFonts w:eastAsiaTheme="minorEastAsia" w:cs="B Compset"/>
          <w:rtl/>
          <w:lang w:bidi="fa-IR"/>
        </w:rPr>
      </w:pPr>
    </w:p>
    <w:p w:rsidR="00492847" w:rsidRPr="00B10F4A" w:rsidRDefault="00492847" w:rsidP="00492847">
      <w:pPr>
        <w:rPr>
          <w:rFonts w:eastAsiaTheme="minorEastAsia" w:cs="B Compset"/>
          <w:rtl/>
          <w:lang w:bidi="fa-IR"/>
        </w:rPr>
      </w:pPr>
    </w:p>
    <w:p w:rsidR="00492847" w:rsidRPr="00B10F4A" w:rsidRDefault="00492847" w:rsidP="00492847">
      <w:pPr>
        <w:jc w:val="center"/>
        <w:rPr>
          <w:rFonts w:eastAsiaTheme="minorEastAsia" w:cs="B Compset"/>
          <w:rtl/>
          <w:lang w:bidi="fa-IR"/>
        </w:rPr>
      </w:pPr>
      <w:r w:rsidRPr="00B10F4A">
        <w:rPr>
          <w:rFonts w:eastAsiaTheme="minorEastAsia" w:cs="B Compset" w:hint="cs"/>
          <w:noProof/>
          <w:rtl/>
          <w:lang w:bidi="fa-IR"/>
        </w:rPr>
        <w:drawing>
          <wp:inline distT="0" distB="0" distL="0" distR="0">
            <wp:extent cx="2385060" cy="1616526"/>
            <wp:effectExtent l="19050" t="0" r="0" b="0"/>
            <wp:docPr id="25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0" cstate="print"/>
                    <a:srcRect r="3486" b="10714"/>
                    <a:stretch>
                      <a:fillRect/>
                    </a:stretch>
                  </pic:blipFill>
                  <pic:spPr bwMode="auto">
                    <a:xfrm>
                      <a:off x="0" y="0"/>
                      <a:ext cx="2381785" cy="1614306"/>
                    </a:xfrm>
                    <a:prstGeom prst="rect">
                      <a:avLst/>
                    </a:prstGeom>
                    <a:noFill/>
                    <a:ln w="9525">
                      <a:noFill/>
                      <a:miter lim="800000"/>
                      <a:headEnd/>
                      <a:tailEnd/>
                    </a:ln>
                  </pic:spPr>
                </pic:pic>
              </a:graphicData>
            </a:graphic>
          </wp:inline>
        </w:drawing>
      </w:r>
    </w:p>
    <w:p w:rsidR="00492847" w:rsidRPr="005760CB" w:rsidRDefault="00492847" w:rsidP="00795F29">
      <w:pPr>
        <w:pStyle w:val="a0"/>
        <w:spacing w:after="240"/>
        <w:rPr>
          <w:rFonts w:eastAsiaTheme="minorEastAsia"/>
          <w:rtl/>
        </w:rPr>
      </w:pPr>
      <w:r w:rsidRPr="005760CB">
        <w:rPr>
          <w:rFonts w:eastAsiaTheme="minorEastAsia" w:hint="cs"/>
          <w:rtl/>
        </w:rPr>
        <w:t xml:space="preserve">شکل   </w:t>
      </w:r>
      <w:r w:rsidR="000B4972" w:rsidRPr="005760CB">
        <w:rPr>
          <w:rFonts w:eastAsiaTheme="minorEastAsia" w:hint="cs"/>
          <w:rtl/>
        </w:rPr>
        <w:t>ج</w:t>
      </w:r>
      <w:r w:rsidRPr="005760CB">
        <w:rPr>
          <w:rFonts w:eastAsiaTheme="minorEastAsia" w:hint="cs"/>
          <w:rtl/>
        </w:rPr>
        <w:t>10- تسمه های هم</w:t>
      </w:r>
      <w:r w:rsidR="00BD7D56">
        <w:rPr>
          <w:rFonts w:eastAsiaTheme="minorEastAsia" w:hint="cs"/>
          <w:rtl/>
        </w:rPr>
        <w:t>‌</w:t>
      </w:r>
      <w:r w:rsidRPr="005760CB">
        <w:rPr>
          <w:rFonts w:eastAsiaTheme="minorEastAsia" w:hint="cs"/>
          <w:rtl/>
        </w:rPr>
        <w:t>بندی</w:t>
      </w:r>
    </w:p>
    <w:p w:rsidR="00492847" w:rsidRPr="00B10F4A" w:rsidRDefault="00492847" w:rsidP="00795F29">
      <w:pPr>
        <w:rPr>
          <w:rFonts w:eastAsiaTheme="minorEastAsia"/>
          <w:rtl/>
          <w:lang w:bidi="fa-IR"/>
        </w:rPr>
      </w:pPr>
      <w:r w:rsidRPr="00B10F4A">
        <w:rPr>
          <w:rFonts w:eastAsiaTheme="minorEastAsia" w:hint="cs"/>
          <w:rtl/>
          <w:lang w:bidi="fa-IR"/>
        </w:rPr>
        <w:t xml:space="preserve">از دید </w:t>
      </w:r>
      <w:r w:rsidR="005760CB">
        <w:rPr>
          <w:rFonts w:eastAsiaTheme="minorEastAsia" w:hint="cs"/>
          <w:rtl/>
          <w:lang w:bidi="fa-IR"/>
        </w:rPr>
        <w:t>سازگاري الكترومغناطيسي</w:t>
      </w:r>
      <w:r w:rsidRPr="00B10F4A">
        <w:rPr>
          <w:rFonts w:eastAsiaTheme="minorEastAsia" w:hint="cs"/>
          <w:rtl/>
          <w:lang w:bidi="fa-IR"/>
        </w:rPr>
        <w:t>، سیم</w:t>
      </w:r>
      <w:r w:rsidR="00795F29">
        <w:rPr>
          <w:rFonts w:eastAsiaTheme="minorEastAsia" w:hint="cs"/>
          <w:rtl/>
          <w:lang w:bidi="fa-IR"/>
        </w:rPr>
        <w:t>‌</w:t>
      </w:r>
      <w:r w:rsidRPr="00B10F4A">
        <w:rPr>
          <w:rFonts w:eastAsiaTheme="minorEastAsia" w:hint="cs"/>
          <w:rtl/>
          <w:lang w:bidi="fa-IR"/>
        </w:rPr>
        <w:t>های با مقطع دایره</w:t>
      </w:r>
      <w:r w:rsidR="00795F29">
        <w:rPr>
          <w:rFonts w:eastAsiaTheme="minorEastAsia" w:hint="cs"/>
          <w:rtl/>
          <w:lang w:bidi="fa-IR"/>
        </w:rPr>
        <w:t>‌</w:t>
      </w:r>
      <w:r w:rsidRPr="00B10F4A">
        <w:rPr>
          <w:rFonts w:eastAsiaTheme="minorEastAsia" w:hint="cs"/>
          <w:rtl/>
          <w:lang w:bidi="fa-IR"/>
        </w:rPr>
        <w:t>ای برای هم</w:t>
      </w:r>
      <w:r w:rsidR="00795F29">
        <w:rPr>
          <w:rFonts w:eastAsiaTheme="minorEastAsia" w:hint="cs"/>
          <w:rtl/>
          <w:lang w:bidi="fa-IR"/>
        </w:rPr>
        <w:t>‌</w:t>
      </w:r>
      <w:r w:rsidRPr="00B10F4A">
        <w:rPr>
          <w:rFonts w:eastAsiaTheme="minorEastAsia" w:hint="cs"/>
          <w:rtl/>
          <w:lang w:bidi="fa-IR"/>
        </w:rPr>
        <w:t>بندی در سیستم</w:t>
      </w:r>
      <w:r w:rsidR="00795F29">
        <w:rPr>
          <w:rFonts w:eastAsiaTheme="minorEastAsia" w:hint="cs"/>
          <w:rtl/>
          <w:lang w:bidi="fa-IR"/>
        </w:rPr>
        <w:t>‌</w:t>
      </w:r>
      <w:r w:rsidRPr="00B10F4A">
        <w:rPr>
          <w:rFonts w:eastAsiaTheme="minorEastAsia" w:hint="cs"/>
          <w:rtl/>
          <w:lang w:bidi="fa-IR"/>
        </w:rPr>
        <w:t>هایی که فرکانس بالای 10 مگا هرتز تولید می</w:t>
      </w:r>
      <w:r w:rsidR="00795F29">
        <w:rPr>
          <w:rFonts w:eastAsiaTheme="minorEastAsia" w:hint="cs"/>
          <w:rtl/>
          <w:lang w:bidi="fa-IR"/>
        </w:rPr>
        <w:t>‌</w:t>
      </w:r>
      <w:r w:rsidRPr="00B10F4A">
        <w:rPr>
          <w:rFonts w:eastAsiaTheme="minorEastAsia" w:hint="cs"/>
          <w:rtl/>
          <w:lang w:bidi="fa-IR"/>
        </w:rPr>
        <w:t>کند یا سیستم</w:t>
      </w:r>
      <w:r w:rsidR="00795F29">
        <w:rPr>
          <w:rFonts w:eastAsiaTheme="minorEastAsia" w:hint="cs"/>
          <w:rtl/>
          <w:lang w:bidi="fa-IR"/>
        </w:rPr>
        <w:t>‌</w:t>
      </w:r>
      <w:r w:rsidRPr="00B10F4A">
        <w:rPr>
          <w:rFonts w:eastAsiaTheme="minorEastAsia" w:hint="cs"/>
          <w:rtl/>
          <w:lang w:bidi="fa-IR"/>
        </w:rPr>
        <w:t xml:space="preserve">هایی که تحت </w:t>
      </w:r>
      <w:r w:rsidR="005A67AB">
        <w:rPr>
          <w:rFonts w:eastAsiaTheme="minorEastAsia" w:hint="cs"/>
          <w:rtl/>
          <w:lang w:bidi="fa-IR"/>
        </w:rPr>
        <w:t>تأثیر</w:t>
      </w:r>
      <w:r w:rsidRPr="00B10F4A">
        <w:rPr>
          <w:rFonts w:eastAsiaTheme="minorEastAsia" w:hint="cs"/>
          <w:rtl/>
          <w:lang w:bidi="fa-IR"/>
        </w:rPr>
        <w:t xml:space="preserve"> این فرکانس</w:t>
      </w:r>
      <w:r w:rsidR="00795F29">
        <w:rPr>
          <w:rFonts w:eastAsiaTheme="minorEastAsia" w:hint="cs"/>
          <w:rtl/>
          <w:lang w:bidi="fa-IR"/>
        </w:rPr>
        <w:t>‌</w:t>
      </w:r>
      <w:r w:rsidRPr="00B10F4A">
        <w:rPr>
          <w:rFonts w:eastAsiaTheme="minorEastAsia" w:hint="cs"/>
          <w:rtl/>
          <w:lang w:bidi="fa-IR"/>
        </w:rPr>
        <w:t xml:space="preserve">ها هستند، </w:t>
      </w:r>
      <w:r w:rsidR="005A67AB">
        <w:rPr>
          <w:rFonts w:eastAsiaTheme="minorEastAsia" w:hint="cs"/>
          <w:rtl/>
          <w:lang w:bidi="fa-IR"/>
        </w:rPr>
        <w:t>تأثیر</w:t>
      </w:r>
      <w:r w:rsidRPr="00B10F4A">
        <w:rPr>
          <w:rFonts w:eastAsiaTheme="minorEastAsia" w:hint="cs"/>
          <w:rtl/>
          <w:lang w:bidi="fa-IR"/>
        </w:rPr>
        <w:t>گذار نیستند.</w:t>
      </w:r>
      <w:r w:rsidR="00795F29">
        <w:rPr>
          <w:rFonts w:eastAsiaTheme="minorEastAsia" w:hint="cs"/>
          <w:rtl/>
          <w:lang w:bidi="fa-IR"/>
        </w:rPr>
        <w:t xml:space="preserve"> </w:t>
      </w:r>
      <w:r w:rsidR="005760CB">
        <w:rPr>
          <w:rFonts w:eastAsiaTheme="minorEastAsia" w:hint="cs"/>
          <w:rtl/>
          <w:lang w:bidi="fa-IR"/>
        </w:rPr>
        <w:t>امپدانس</w:t>
      </w:r>
      <w:r w:rsidRPr="00B10F4A">
        <w:rPr>
          <w:rFonts w:eastAsiaTheme="minorEastAsia" w:hint="cs"/>
          <w:rtl/>
          <w:lang w:bidi="fa-IR"/>
        </w:rPr>
        <w:t xml:space="preserve"> هادی با مقطع دایره</w:t>
      </w:r>
      <w:r w:rsidR="00795F29">
        <w:rPr>
          <w:rFonts w:eastAsiaTheme="minorEastAsia" w:hint="cs"/>
          <w:rtl/>
          <w:lang w:bidi="fa-IR"/>
        </w:rPr>
        <w:t>‌</w:t>
      </w:r>
      <w:r w:rsidRPr="00B10F4A">
        <w:rPr>
          <w:rFonts w:eastAsiaTheme="minorEastAsia" w:hint="cs"/>
          <w:rtl/>
          <w:lang w:bidi="fa-IR"/>
        </w:rPr>
        <w:t>ای در فرکانس</w:t>
      </w:r>
      <w:r w:rsidR="00795F29">
        <w:rPr>
          <w:rFonts w:eastAsiaTheme="minorEastAsia" w:hint="cs"/>
          <w:rtl/>
          <w:lang w:bidi="fa-IR"/>
        </w:rPr>
        <w:t>‌</w:t>
      </w:r>
      <w:r w:rsidRPr="00B10F4A">
        <w:rPr>
          <w:rFonts w:eastAsiaTheme="minorEastAsia" w:hint="cs"/>
          <w:rtl/>
          <w:lang w:bidi="fa-IR"/>
        </w:rPr>
        <w:t>های بالا</w:t>
      </w:r>
      <w:r w:rsidR="005760CB">
        <w:rPr>
          <w:rFonts w:eastAsiaTheme="minorEastAsia" w:hint="cs"/>
          <w:rtl/>
          <w:lang w:bidi="fa-IR"/>
        </w:rPr>
        <w:t>،</w:t>
      </w:r>
      <w:r w:rsidRPr="00B10F4A">
        <w:rPr>
          <w:rFonts w:eastAsiaTheme="minorEastAsia" w:hint="cs"/>
          <w:rtl/>
          <w:lang w:bidi="fa-IR"/>
        </w:rPr>
        <w:t xml:space="preserve"> از هادی تخت </w:t>
      </w:r>
      <w:r w:rsidR="005760CB">
        <w:rPr>
          <w:rFonts w:eastAsiaTheme="minorEastAsia" w:hint="cs"/>
          <w:rtl/>
          <w:lang w:bidi="fa-IR"/>
        </w:rPr>
        <w:t>بالاتر</w:t>
      </w:r>
      <w:r w:rsidRPr="00B10F4A">
        <w:rPr>
          <w:rFonts w:eastAsiaTheme="minorEastAsia" w:hint="cs"/>
          <w:rtl/>
          <w:lang w:bidi="fa-IR"/>
        </w:rPr>
        <w:t xml:space="preserve"> </w:t>
      </w:r>
      <w:r w:rsidR="005760CB">
        <w:rPr>
          <w:rFonts w:eastAsiaTheme="minorEastAsia" w:hint="cs"/>
          <w:rtl/>
          <w:lang w:bidi="fa-IR"/>
        </w:rPr>
        <w:t>است.</w:t>
      </w:r>
      <w:r w:rsidRPr="00B10F4A">
        <w:rPr>
          <w:rFonts w:eastAsiaTheme="minorEastAsia" w:hint="cs"/>
          <w:rtl/>
          <w:lang w:bidi="fa-IR"/>
        </w:rPr>
        <w:t xml:space="preserve"> (شکل</w:t>
      </w:r>
      <w:r w:rsidR="005760CB">
        <w:rPr>
          <w:rFonts w:eastAsiaTheme="minorEastAsia" w:hint="cs"/>
          <w:rtl/>
          <w:lang w:bidi="fa-IR"/>
        </w:rPr>
        <w:t xml:space="preserve"> ج-</w:t>
      </w:r>
      <w:r w:rsidRPr="00B10F4A">
        <w:rPr>
          <w:rFonts w:eastAsiaTheme="minorEastAsia" w:hint="cs"/>
          <w:rtl/>
          <w:lang w:bidi="fa-IR"/>
        </w:rPr>
        <w:t xml:space="preserve"> 11). </w:t>
      </w:r>
      <w:r w:rsidR="005760CB">
        <w:rPr>
          <w:rFonts w:eastAsiaTheme="minorEastAsia" w:hint="cs"/>
          <w:rtl/>
          <w:lang w:bidi="fa-IR"/>
        </w:rPr>
        <w:t xml:space="preserve">دربرخي موارد </w:t>
      </w:r>
      <w:r w:rsidRPr="00B10F4A">
        <w:rPr>
          <w:rFonts w:eastAsiaTheme="minorEastAsia" w:hint="cs"/>
          <w:rtl/>
          <w:lang w:bidi="fa-IR"/>
        </w:rPr>
        <w:t>میتوان با هم</w:t>
      </w:r>
      <w:r w:rsidR="00795F29">
        <w:rPr>
          <w:rFonts w:eastAsiaTheme="minorEastAsia" w:hint="cs"/>
          <w:rtl/>
          <w:lang w:bidi="fa-IR"/>
        </w:rPr>
        <w:t>‌</w:t>
      </w:r>
      <w:r w:rsidRPr="00B10F4A">
        <w:rPr>
          <w:rFonts w:eastAsiaTheme="minorEastAsia" w:hint="cs"/>
          <w:rtl/>
          <w:lang w:bidi="fa-IR"/>
        </w:rPr>
        <w:t>بندی</w:t>
      </w:r>
      <w:r w:rsidR="00795F29">
        <w:rPr>
          <w:rFonts w:eastAsiaTheme="minorEastAsia" w:hint="cs"/>
          <w:rtl/>
          <w:lang w:bidi="fa-IR"/>
        </w:rPr>
        <w:t>‌</w:t>
      </w:r>
      <w:r w:rsidRPr="00B10F4A">
        <w:rPr>
          <w:rFonts w:eastAsiaTheme="minorEastAsia" w:hint="cs"/>
          <w:rtl/>
          <w:lang w:bidi="fa-IR"/>
        </w:rPr>
        <w:t>های چندگانه به امپدانس</w:t>
      </w:r>
      <w:r w:rsidR="00795F29">
        <w:rPr>
          <w:rFonts w:eastAsiaTheme="minorEastAsia" w:hint="cs"/>
          <w:rtl/>
          <w:lang w:bidi="fa-IR"/>
        </w:rPr>
        <w:t>‌</w:t>
      </w:r>
      <w:r w:rsidRPr="00B10F4A">
        <w:rPr>
          <w:rFonts w:eastAsiaTheme="minorEastAsia" w:hint="cs"/>
          <w:rtl/>
          <w:lang w:bidi="fa-IR"/>
        </w:rPr>
        <w:t>های پائین</w:t>
      </w:r>
      <w:r w:rsidR="00795F29">
        <w:rPr>
          <w:rFonts w:eastAsiaTheme="minorEastAsia" w:hint="cs"/>
          <w:rtl/>
          <w:lang w:bidi="fa-IR"/>
        </w:rPr>
        <w:t>‌</w:t>
      </w:r>
      <w:r w:rsidRPr="00B10F4A">
        <w:rPr>
          <w:rFonts w:eastAsiaTheme="minorEastAsia" w:hint="cs"/>
          <w:rtl/>
          <w:lang w:bidi="fa-IR"/>
        </w:rPr>
        <w:t>تر</w:t>
      </w:r>
      <w:r w:rsidR="002079C7">
        <w:rPr>
          <w:rFonts w:eastAsiaTheme="minorEastAsia" w:hint="cs"/>
          <w:rtl/>
          <w:lang w:bidi="fa-IR"/>
        </w:rPr>
        <w:t>ي</w:t>
      </w:r>
      <w:r w:rsidRPr="00B10F4A">
        <w:rPr>
          <w:rFonts w:eastAsiaTheme="minorEastAsia" w:hint="cs"/>
          <w:rtl/>
          <w:lang w:bidi="fa-IR"/>
        </w:rPr>
        <w:t xml:space="preserve"> دست یافت (شکل</w:t>
      </w:r>
      <w:r w:rsidR="002079C7">
        <w:rPr>
          <w:rFonts w:eastAsiaTheme="minorEastAsia" w:hint="cs"/>
          <w:rtl/>
          <w:lang w:bidi="fa-IR"/>
        </w:rPr>
        <w:t xml:space="preserve"> ج-</w:t>
      </w:r>
      <w:r w:rsidRPr="00B10F4A">
        <w:rPr>
          <w:rFonts w:eastAsiaTheme="minorEastAsia" w:hint="cs"/>
          <w:rtl/>
          <w:lang w:bidi="fa-IR"/>
        </w:rPr>
        <w:t xml:space="preserve"> 12).</w:t>
      </w:r>
    </w:p>
    <w:p w:rsidR="00492847" w:rsidRPr="00B10F4A" w:rsidRDefault="00492847" w:rsidP="00492847">
      <w:pPr>
        <w:tabs>
          <w:tab w:val="left" w:pos="3190"/>
        </w:tabs>
        <w:jc w:val="center"/>
        <w:rPr>
          <w:rFonts w:eastAsiaTheme="minorEastAsia" w:cs="B Compset"/>
          <w:rtl/>
          <w:lang w:bidi="fa-IR"/>
        </w:rPr>
      </w:pPr>
      <w:r w:rsidRPr="00B10F4A">
        <w:rPr>
          <w:rFonts w:eastAsiaTheme="minorEastAsia" w:cs="B Compset"/>
          <w:noProof/>
          <w:rtl/>
          <w:lang w:bidi="fa-IR"/>
        </w:rPr>
        <w:lastRenderedPageBreak/>
        <w:drawing>
          <wp:inline distT="0" distB="0" distL="0" distR="0">
            <wp:extent cx="4606290" cy="1574309"/>
            <wp:effectExtent l="19050" t="0" r="3810" b="0"/>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1" cstate="print"/>
                    <a:srcRect r="655" b="14498"/>
                    <a:stretch>
                      <a:fillRect/>
                    </a:stretch>
                  </pic:blipFill>
                  <pic:spPr bwMode="auto">
                    <a:xfrm>
                      <a:off x="0" y="0"/>
                      <a:ext cx="4603022" cy="1573192"/>
                    </a:xfrm>
                    <a:prstGeom prst="rect">
                      <a:avLst/>
                    </a:prstGeom>
                    <a:noFill/>
                    <a:ln w="9525">
                      <a:noFill/>
                      <a:miter lim="800000"/>
                      <a:headEnd/>
                      <a:tailEnd/>
                    </a:ln>
                  </pic:spPr>
                </pic:pic>
              </a:graphicData>
            </a:graphic>
          </wp:inline>
        </w:drawing>
      </w:r>
    </w:p>
    <w:p w:rsidR="00492847" w:rsidRPr="002079C7" w:rsidRDefault="00492847" w:rsidP="00795F29">
      <w:pPr>
        <w:pStyle w:val="a0"/>
        <w:rPr>
          <w:rFonts w:eastAsiaTheme="minorEastAsia"/>
          <w:rtl/>
        </w:rPr>
      </w:pPr>
      <w:r w:rsidRPr="002079C7">
        <w:rPr>
          <w:rFonts w:eastAsiaTheme="minorEastAsia" w:hint="cs"/>
          <w:rtl/>
        </w:rPr>
        <w:t xml:space="preserve">شکل </w:t>
      </w:r>
      <w:r w:rsidR="000B4972" w:rsidRPr="002079C7">
        <w:rPr>
          <w:rFonts w:eastAsiaTheme="minorEastAsia" w:hint="cs"/>
          <w:rtl/>
        </w:rPr>
        <w:t xml:space="preserve"> ج 11</w:t>
      </w:r>
      <w:r w:rsidRPr="002079C7">
        <w:rPr>
          <w:rFonts w:eastAsiaTheme="minorEastAsia" w:hint="cs"/>
          <w:rtl/>
        </w:rPr>
        <w:t xml:space="preserve">- اندوكتانس در تسمه و سيم </w:t>
      </w:r>
    </w:p>
    <w:p w:rsidR="00492847" w:rsidRPr="00B10F4A" w:rsidRDefault="00492847" w:rsidP="00BD7D56">
      <w:pPr>
        <w:tabs>
          <w:tab w:val="left" w:pos="2080"/>
        </w:tabs>
        <w:ind w:left="-680"/>
        <w:jc w:val="center"/>
        <w:rPr>
          <w:rFonts w:eastAsiaTheme="minorEastAsia" w:cs="B Compset"/>
          <w:rtl/>
          <w:lang w:bidi="fa-IR"/>
        </w:rPr>
      </w:pPr>
      <w:r w:rsidRPr="00B10F4A">
        <w:rPr>
          <w:rFonts w:eastAsiaTheme="minorEastAsia" w:cs="B Compset"/>
          <w:noProof/>
          <w:rtl/>
          <w:lang w:bidi="fa-IR"/>
        </w:rPr>
        <w:drawing>
          <wp:inline distT="0" distB="0" distL="0" distR="0">
            <wp:extent cx="5676745" cy="891540"/>
            <wp:effectExtent l="19050" t="0" r="155" b="0"/>
            <wp:docPr id="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02" cstate="print"/>
                    <a:srcRect b="37531"/>
                    <a:stretch/>
                  </pic:blipFill>
                  <pic:spPr bwMode="auto">
                    <a:xfrm>
                      <a:off x="0" y="0"/>
                      <a:ext cx="5681075" cy="892220"/>
                    </a:xfrm>
                    <a:prstGeom prst="rect">
                      <a:avLst/>
                    </a:prstGeom>
                    <a:noFill/>
                    <a:ln>
                      <a:noFill/>
                    </a:ln>
                    <a:extLst>
                      <a:ext uri="{53640926-AAD7-44D8-BBD7-CCE9431645EC}">
                        <a14:shadowObscured xmlns:a14="http://schemas.microsoft.com/office/drawing/2010/main"/>
                      </a:ext>
                    </a:extLst>
                  </pic:spPr>
                </pic:pic>
              </a:graphicData>
            </a:graphic>
          </wp:inline>
        </w:drawing>
      </w:r>
    </w:p>
    <w:p w:rsidR="00492847" w:rsidRPr="002079C7" w:rsidRDefault="00492847" w:rsidP="00795F29">
      <w:pPr>
        <w:pStyle w:val="a0"/>
        <w:rPr>
          <w:rFonts w:eastAsiaTheme="minorEastAsia"/>
          <w:noProof/>
          <w:rtl/>
        </w:rPr>
      </w:pPr>
      <w:r w:rsidRPr="002079C7">
        <w:rPr>
          <w:rFonts w:eastAsiaTheme="minorEastAsia" w:hint="cs"/>
          <w:noProof/>
          <w:rtl/>
        </w:rPr>
        <w:t xml:space="preserve">شکل  </w:t>
      </w:r>
      <w:r w:rsidR="000B4972" w:rsidRPr="002079C7">
        <w:rPr>
          <w:rFonts w:eastAsiaTheme="minorEastAsia" w:hint="cs"/>
          <w:noProof/>
          <w:rtl/>
        </w:rPr>
        <w:t>ج</w:t>
      </w:r>
      <w:r w:rsidRPr="002079C7">
        <w:rPr>
          <w:rFonts w:eastAsiaTheme="minorEastAsia" w:hint="cs"/>
          <w:noProof/>
          <w:rtl/>
        </w:rPr>
        <w:t>12- القای نسبی تسمه هم</w:t>
      </w:r>
      <w:r w:rsidR="00795F29">
        <w:rPr>
          <w:rFonts w:eastAsiaTheme="minorEastAsia" w:hint="cs"/>
          <w:noProof/>
          <w:rtl/>
        </w:rPr>
        <w:t>‌</w:t>
      </w:r>
      <w:r w:rsidRPr="002079C7">
        <w:rPr>
          <w:rFonts w:eastAsiaTheme="minorEastAsia" w:hint="cs"/>
          <w:noProof/>
          <w:rtl/>
        </w:rPr>
        <w:t>بندی تخت، دایره</w:t>
      </w:r>
      <w:r w:rsidR="00795F29">
        <w:rPr>
          <w:rFonts w:eastAsiaTheme="minorEastAsia" w:hint="cs"/>
          <w:noProof/>
          <w:rtl/>
        </w:rPr>
        <w:t>‌</w:t>
      </w:r>
      <w:r w:rsidRPr="002079C7">
        <w:rPr>
          <w:rFonts w:eastAsiaTheme="minorEastAsia" w:hint="cs"/>
          <w:noProof/>
          <w:rtl/>
        </w:rPr>
        <w:t>ای و دوبل با سطح مقطع کل یکسان</w:t>
      </w:r>
    </w:p>
    <w:p w:rsidR="00492847" w:rsidRPr="002079C7" w:rsidRDefault="00492847" w:rsidP="00795F29">
      <w:pPr>
        <w:pStyle w:val="Heading2"/>
        <w:rPr>
          <w:rFonts w:eastAsiaTheme="minorEastAsia"/>
          <w:rtl/>
          <w:lang w:bidi="fa-IR"/>
        </w:rPr>
      </w:pPr>
      <w:bookmarkStart w:id="200" w:name="_Toc456028493"/>
      <w:r w:rsidRPr="002079C7">
        <w:rPr>
          <w:rFonts w:eastAsiaTheme="minorEastAsia" w:hint="cs"/>
          <w:noProof/>
          <w:rtl/>
          <w:lang w:bidi="fa-IR"/>
        </w:rPr>
        <w:t>ج-4-</w:t>
      </w:r>
      <w:r w:rsidRPr="002079C7">
        <w:rPr>
          <w:rFonts w:eastAsiaTheme="minorEastAsia" w:hint="cs"/>
          <w:rtl/>
          <w:lang w:bidi="fa-IR"/>
        </w:rPr>
        <w:t xml:space="preserve"> اتصالات</w:t>
      </w:r>
      <w:bookmarkEnd w:id="200"/>
      <w:r w:rsidRPr="002079C7">
        <w:rPr>
          <w:rFonts w:eastAsiaTheme="minorEastAsia" w:hint="cs"/>
          <w:rtl/>
          <w:lang w:bidi="fa-IR"/>
        </w:rPr>
        <w:t xml:space="preserve"> </w:t>
      </w:r>
    </w:p>
    <w:p w:rsidR="00492847" w:rsidRPr="00B10F4A" w:rsidRDefault="00492847" w:rsidP="00795F29">
      <w:pPr>
        <w:pStyle w:val="Heading3"/>
        <w:rPr>
          <w:rFonts w:eastAsiaTheme="minorEastAsia"/>
          <w:rtl/>
        </w:rPr>
      </w:pPr>
      <w:bookmarkStart w:id="201" w:name="_Toc456028494"/>
      <w:r w:rsidRPr="00B10F4A">
        <w:rPr>
          <w:rFonts w:eastAsiaTheme="minorEastAsia" w:hint="cs"/>
          <w:rtl/>
        </w:rPr>
        <w:t>ج-4-1- اتصالات دائم</w:t>
      </w:r>
      <w:bookmarkEnd w:id="201"/>
    </w:p>
    <w:p w:rsidR="00492847" w:rsidRPr="00B10F4A" w:rsidRDefault="002079C7" w:rsidP="00DC3CF7">
      <w:pPr>
        <w:rPr>
          <w:rFonts w:eastAsiaTheme="minorEastAsia"/>
          <w:rtl/>
          <w:lang w:bidi="fa-IR"/>
        </w:rPr>
      </w:pPr>
      <w:r>
        <w:rPr>
          <w:rFonts w:eastAsiaTheme="minorEastAsia" w:hint="cs"/>
          <w:rtl/>
          <w:lang w:bidi="fa-IR"/>
        </w:rPr>
        <w:t xml:space="preserve">امپدانس </w:t>
      </w:r>
      <w:r w:rsidR="00492847" w:rsidRPr="00B10F4A">
        <w:rPr>
          <w:rFonts w:eastAsiaTheme="minorEastAsia" w:hint="cs"/>
          <w:rtl/>
          <w:lang w:bidi="fa-IR"/>
        </w:rPr>
        <w:t>اتصالات دائم</w:t>
      </w:r>
      <w:r>
        <w:rPr>
          <w:rFonts w:eastAsiaTheme="minorEastAsia" w:hint="cs"/>
          <w:rtl/>
          <w:lang w:bidi="fa-IR"/>
        </w:rPr>
        <w:t>ي</w:t>
      </w:r>
      <w:r w:rsidR="00492847" w:rsidRPr="00B10F4A">
        <w:rPr>
          <w:rFonts w:eastAsiaTheme="minorEastAsia" w:hint="cs"/>
          <w:rtl/>
          <w:lang w:bidi="fa-IR"/>
        </w:rPr>
        <w:t xml:space="preserve"> جوشي یا لحیم</w:t>
      </w:r>
      <w:r>
        <w:rPr>
          <w:rFonts w:eastAsiaTheme="minorEastAsia" w:hint="cs"/>
          <w:rtl/>
          <w:lang w:bidi="fa-IR"/>
        </w:rPr>
        <w:t>،</w:t>
      </w:r>
      <w:r w:rsidR="00492847" w:rsidRPr="00B10F4A">
        <w:rPr>
          <w:rFonts w:eastAsiaTheme="minorEastAsia" w:hint="cs"/>
          <w:rtl/>
          <w:lang w:bidi="fa-IR"/>
        </w:rPr>
        <w:t xml:space="preserve"> </w:t>
      </w:r>
      <w:r>
        <w:rPr>
          <w:rFonts w:eastAsiaTheme="minorEastAsia" w:hint="cs"/>
          <w:rtl/>
          <w:lang w:bidi="fa-IR"/>
        </w:rPr>
        <w:t>پايين بوده</w:t>
      </w:r>
      <w:r w:rsidR="00492847" w:rsidRPr="00B10F4A">
        <w:rPr>
          <w:rFonts w:eastAsiaTheme="minorEastAsia" w:hint="cs"/>
          <w:rtl/>
          <w:lang w:bidi="fa-IR"/>
        </w:rPr>
        <w:t xml:space="preserve"> و با گذشت زمان </w:t>
      </w:r>
      <w:r>
        <w:rPr>
          <w:rFonts w:eastAsiaTheme="minorEastAsia" w:hint="cs"/>
          <w:rtl/>
          <w:lang w:bidi="fa-IR"/>
        </w:rPr>
        <w:t>پايدار هستند. اتصالات پرچي وپيچي مي</w:t>
      </w:r>
      <w:r w:rsidR="00DC3CF7">
        <w:rPr>
          <w:rFonts w:eastAsiaTheme="minorEastAsia" w:hint="cs"/>
          <w:rtl/>
          <w:lang w:bidi="fa-IR"/>
        </w:rPr>
        <w:t>‌</w:t>
      </w:r>
      <w:r>
        <w:rPr>
          <w:rFonts w:eastAsiaTheme="minorEastAsia" w:hint="cs"/>
          <w:rtl/>
          <w:lang w:bidi="fa-IR"/>
        </w:rPr>
        <w:t xml:space="preserve">توانند </w:t>
      </w:r>
      <w:r w:rsidR="00492847" w:rsidRPr="00B10F4A">
        <w:rPr>
          <w:rFonts w:eastAsiaTheme="minorEastAsia" w:hint="cs"/>
          <w:rtl/>
          <w:lang w:bidi="fa-IR"/>
        </w:rPr>
        <w:t>اتصال</w:t>
      </w:r>
      <w:r>
        <w:rPr>
          <w:rFonts w:eastAsiaTheme="minorEastAsia" w:hint="cs"/>
          <w:rtl/>
          <w:lang w:bidi="fa-IR"/>
        </w:rPr>
        <w:t>ات</w:t>
      </w:r>
      <w:r w:rsidR="00492847" w:rsidRPr="00B10F4A">
        <w:rPr>
          <w:rFonts w:eastAsiaTheme="minorEastAsia" w:hint="cs"/>
          <w:rtl/>
          <w:lang w:bidi="fa-IR"/>
        </w:rPr>
        <w:t xml:space="preserve"> </w:t>
      </w:r>
      <w:r>
        <w:rPr>
          <w:rFonts w:eastAsiaTheme="minorEastAsia" w:hint="cs"/>
          <w:rtl/>
          <w:lang w:bidi="fa-IR"/>
        </w:rPr>
        <w:t>پايداري را</w:t>
      </w:r>
      <w:r w:rsidR="00492847" w:rsidRPr="00B10F4A">
        <w:rPr>
          <w:rFonts w:eastAsiaTheme="minorEastAsia" w:hint="cs"/>
          <w:rtl/>
          <w:lang w:bidi="fa-IR"/>
        </w:rPr>
        <w:t xml:space="preserve"> فراهم کن</w:t>
      </w:r>
      <w:r>
        <w:rPr>
          <w:rFonts w:eastAsiaTheme="minorEastAsia" w:hint="cs"/>
          <w:rtl/>
          <w:lang w:bidi="fa-IR"/>
        </w:rPr>
        <w:t>ن</w:t>
      </w:r>
      <w:r w:rsidR="00492847" w:rsidRPr="00B10F4A">
        <w:rPr>
          <w:rFonts w:eastAsiaTheme="minorEastAsia" w:hint="cs"/>
          <w:rtl/>
          <w:lang w:bidi="fa-IR"/>
        </w:rPr>
        <w:t>د</w:t>
      </w:r>
      <w:r>
        <w:rPr>
          <w:rFonts w:eastAsiaTheme="minorEastAsia" w:hint="cs"/>
          <w:rtl/>
          <w:lang w:bidi="fa-IR"/>
        </w:rPr>
        <w:t xml:space="preserve"> ولي استفاده از اين</w:t>
      </w:r>
      <w:r w:rsidR="00492847" w:rsidRPr="00B10F4A">
        <w:rPr>
          <w:rFonts w:eastAsiaTheme="minorEastAsia" w:hint="cs"/>
          <w:rtl/>
          <w:lang w:bidi="fa-IR"/>
        </w:rPr>
        <w:t xml:space="preserve"> روش نیازمند </w:t>
      </w:r>
      <w:r>
        <w:rPr>
          <w:rFonts w:eastAsiaTheme="minorEastAsia" w:hint="cs"/>
          <w:rtl/>
          <w:lang w:bidi="fa-IR"/>
        </w:rPr>
        <w:t xml:space="preserve">داشتن </w:t>
      </w:r>
      <w:r w:rsidR="00492847" w:rsidRPr="00B10F4A">
        <w:rPr>
          <w:rFonts w:eastAsiaTheme="minorEastAsia" w:hint="cs"/>
          <w:rtl/>
          <w:lang w:bidi="fa-IR"/>
        </w:rPr>
        <w:t>یک سطح تمیز فلزی و</w:t>
      </w:r>
      <w:r w:rsidR="00DC3CF7">
        <w:rPr>
          <w:rFonts w:eastAsiaTheme="minorEastAsia" w:hint="cs"/>
          <w:rtl/>
          <w:lang w:bidi="fa-IR"/>
        </w:rPr>
        <w:t xml:space="preserve"> </w:t>
      </w:r>
      <w:r>
        <w:rPr>
          <w:rFonts w:eastAsiaTheme="minorEastAsia" w:hint="cs"/>
          <w:rtl/>
          <w:lang w:bidi="fa-IR"/>
        </w:rPr>
        <w:t>انجام</w:t>
      </w:r>
      <w:r w:rsidR="00492847" w:rsidRPr="00B10F4A">
        <w:rPr>
          <w:rFonts w:eastAsiaTheme="minorEastAsia" w:hint="cs"/>
          <w:rtl/>
          <w:lang w:bidi="fa-IR"/>
        </w:rPr>
        <w:t xml:space="preserve"> اقدامات پیشگیرانه برای پرهیز از خوردگی </w:t>
      </w:r>
      <w:r>
        <w:rPr>
          <w:rFonts w:eastAsiaTheme="minorEastAsia" w:hint="cs"/>
          <w:rtl/>
          <w:lang w:bidi="fa-IR"/>
        </w:rPr>
        <w:t>مي</w:t>
      </w:r>
      <w:r w:rsidR="00DC3CF7">
        <w:rPr>
          <w:rFonts w:eastAsiaTheme="minorEastAsia" w:hint="cs"/>
          <w:rtl/>
          <w:lang w:bidi="fa-IR"/>
        </w:rPr>
        <w:t>‌</w:t>
      </w:r>
      <w:r>
        <w:rPr>
          <w:rFonts w:eastAsiaTheme="minorEastAsia" w:hint="cs"/>
          <w:rtl/>
          <w:lang w:bidi="fa-IR"/>
        </w:rPr>
        <w:t>باشد.</w:t>
      </w:r>
    </w:p>
    <w:p w:rsidR="00492847" w:rsidRPr="00B10F4A" w:rsidRDefault="000E60FA" w:rsidP="00DC3CF7">
      <w:pPr>
        <w:pStyle w:val="Heading3"/>
        <w:rPr>
          <w:rFonts w:eastAsiaTheme="minorEastAsia"/>
          <w:rtl/>
        </w:rPr>
      </w:pPr>
      <w:bookmarkStart w:id="202" w:name="_Toc456028495"/>
      <w:r w:rsidRPr="00B10F4A">
        <w:rPr>
          <w:rFonts w:eastAsiaTheme="minorEastAsia" w:hint="cs"/>
          <w:rtl/>
        </w:rPr>
        <w:t>ج-4-2-</w:t>
      </w:r>
      <w:r w:rsidR="00492847" w:rsidRPr="00B10F4A">
        <w:rPr>
          <w:rFonts w:eastAsiaTheme="minorEastAsia" w:hint="cs"/>
          <w:rtl/>
        </w:rPr>
        <w:t xml:space="preserve"> اتصالات موقت</w:t>
      </w:r>
      <w:bookmarkEnd w:id="202"/>
      <w:r w:rsidR="00492847" w:rsidRPr="00B10F4A">
        <w:rPr>
          <w:rFonts w:eastAsiaTheme="minorEastAsia" w:hint="cs"/>
          <w:rtl/>
        </w:rPr>
        <w:t xml:space="preserve"> </w:t>
      </w:r>
    </w:p>
    <w:p w:rsidR="00492847" w:rsidRPr="00B10F4A" w:rsidRDefault="00492847" w:rsidP="00DC3CF7">
      <w:pPr>
        <w:rPr>
          <w:rFonts w:eastAsiaTheme="minorEastAsia"/>
          <w:rtl/>
          <w:lang w:bidi="fa-IR"/>
        </w:rPr>
      </w:pPr>
      <w:r w:rsidRPr="00B10F4A">
        <w:rPr>
          <w:rFonts w:eastAsiaTheme="minorEastAsia" w:hint="cs"/>
          <w:rtl/>
          <w:lang w:bidi="fa-IR"/>
        </w:rPr>
        <w:t>سطح تمیز فلز</w:t>
      </w:r>
      <w:r w:rsidR="000E60FA" w:rsidRPr="00B10F4A">
        <w:rPr>
          <w:rFonts w:eastAsiaTheme="minorEastAsia" w:hint="cs"/>
          <w:rtl/>
          <w:lang w:bidi="fa-IR"/>
        </w:rPr>
        <w:t>،</w:t>
      </w:r>
      <w:r w:rsidRPr="00B10F4A">
        <w:rPr>
          <w:rFonts w:eastAsiaTheme="minorEastAsia" w:hint="cs"/>
          <w:rtl/>
          <w:lang w:bidi="fa-IR"/>
        </w:rPr>
        <w:t xml:space="preserve"> هدایت خوب و اتصال پایدار </w:t>
      </w:r>
      <w:r w:rsidR="000E60FA" w:rsidRPr="00B10F4A">
        <w:rPr>
          <w:rFonts w:eastAsiaTheme="minorEastAsia" w:hint="cs"/>
          <w:rtl/>
          <w:lang w:bidi="fa-IR"/>
        </w:rPr>
        <w:t>را</w:t>
      </w:r>
      <w:r w:rsidRPr="00B10F4A">
        <w:rPr>
          <w:rFonts w:eastAsiaTheme="minorEastAsia" w:hint="cs"/>
          <w:rtl/>
          <w:lang w:bidi="fa-IR"/>
        </w:rPr>
        <w:t xml:space="preserve">در صورت </w:t>
      </w:r>
      <w:r w:rsidR="002079C7">
        <w:rPr>
          <w:rFonts w:eastAsiaTheme="minorEastAsia" w:hint="cs"/>
          <w:rtl/>
          <w:lang w:bidi="fa-IR"/>
        </w:rPr>
        <w:t>فشار مكانيكي</w:t>
      </w:r>
      <w:r w:rsidRPr="00B10F4A">
        <w:rPr>
          <w:rFonts w:eastAsiaTheme="minorEastAsia" w:hint="cs"/>
          <w:rtl/>
          <w:lang w:bidi="fa-IR"/>
        </w:rPr>
        <w:t xml:space="preserve"> مناسب در پی خواهد داشت</w:t>
      </w:r>
      <w:r w:rsidR="002079C7">
        <w:rPr>
          <w:rFonts w:eastAsiaTheme="minorEastAsia" w:hint="cs"/>
          <w:rtl/>
          <w:lang w:bidi="fa-IR"/>
        </w:rPr>
        <w:t xml:space="preserve"> .دراين حالت </w:t>
      </w:r>
      <w:r w:rsidRPr="00B10F4A">
        <w:rPr>
          <w:rFonts w:eastAsiaTheme="minorEastAsia" w:hint="cs"/>
          <w:rtl/>
          <w:lang w:bidi="fa-IR"/>
        </w:rPr>
        <w:t>امکان جدا کردن اتصال در صورت لزوم</w:t>
      </w:r>
      <w:r w:rsidR="002079C7">
        <w:rPr>
          <w:rFonts w:eastAsiaTheme="minorEastAsia" w:hint="cs"/>
          <w:rtl/>
          <w:lang w:bidi="fa-IR"/>
        </w:rPr>
        <w:t xml:space="preserve"> وجود خواهد داشت</w:t>
      </w:r>
      <w:r w:rsidRPr="00B10F4A">
        <w:rPr>
          <w:rFonts w:eastAsiaTheme="minorEastAsia" w:hint="cs"/>
          <w:rtl/>
          <w:lang w:bidi="fa-IR"/>
        </w:rPr>
        <w:t>.</w:t>
      </w:r>
    </w:p>
    <w:p w:rsidR="00492847" w:rsidRDefault="000E60FA" w:rsidP="00DC3CF7">
      <w:pPr>
        <w:rPr>
          <w:rFonts w:eastAsiaTheme="minorEastAsia"/>
          <w:rtl/>
          <w:lang w:bidi="fa-IR"/>
        </w:rPr>
      </w:pPr>
      <w:r w:rsidRPr="00B10F4A">
        <w:rPr>
          <w:rFonts w:eastAsiaTheme="minorEastAsia" w:hint="cs"/>
          <w:rtl/>
          <w:lang w:bidi="fa-IR"/>
        </w:rPr>
        <w:t>در</w:t>
      </w:r>
      <w:r w:rsidR="00492847" w:rsidRPr="00B10F4A">
        <w:rPr>
          <w:rFonts w:eastAsiaTheme="minorEastAsia" w:hint="cs"/>
          <w:rtl/>
          <w:lang w:bidi="fa-IR"/>
        </w:rPr>
        <w:t>اتصالاتی که نمی</w:t>
      </w:r>
      <w:r w:rsidR="00DC3CF7">
        <w:rPr>
          <w:rFonts w:eastAsiaTheme="minorEastAsia" w:hint="cs"/>
          <w:rtl/>
          <w:lang w:bidi="fa-IR"/>
        </w:rPr>
        <w:t>‌</w:t>
      </w:r>
      <w:r w:rsidR="00492847" w:rsidRPr="00B10F4A">
        <w:rPr>
          <w:rFonts w:eastAsiaTheme="minorEastAsia" w:hint="cs"/>
          <w:rtl/>
          <w:lang w:bidi="fa-IR"/>
        </w:rPr>
        <w:t>توان به سطح تمیز فلز دست یافت،</w:t>
      </w:r>
      <w:r w:rsidR="00573ABA">
        <w:rPr>
          <w:rFonts w:eastAsiaTheme="minorEastAsia" w:hint="cs"/>
          <w:rtl/>
          <w:lang w:bidi="fa-IR"/>
        </w:rPr>
        <w:t xml:space="preserve"> مي</w:t>
      </w:r>
      <w:r w:rsidR="00DC3CF7">
        <w:rPr>
          <w:rFonts w:eastAsiaTheme="minorEastAsia" w:hint="cs"/>
          <w:rtl/>
          <w:lang w:bidi="fa-IR"/>
        </w:rPr>
        <w:t>‌</w:t>
      </w:r>
      <w:r w:rsidR="00573ABA">
        <w:rPr>
          <w:rFonts w:eastAsiaTheme="minorEastAsia" w:hint="cs"/>
          <w:rtl/>
          <w:lang w:bidi="fa-IR"/>
        </w:rPr>
        <w:t>توان</w:t>
      </w:r>
      <w:r w:rsidR="00492847" w:rsidRPr="00B10F4A">
        <w:rPr>
          <w:rFonts w:eastAsiaTheme="minorEastAsia" w:hint="cs"/>
          <w:rtl/>
          <w:lang w:bidi="fa-IR"/>
        </w:rPr>
        <w:t xml:space="preserve"> از </w:t>
      </w:r>
      <w:r w:rsidRPr="00B10F4A">
        <w:rPr>
          <w:rFonts w:eastAsiaTheme="minorEastAsia" w:hint="cs"/>
          <w:rtl/>
          <w:lang w:bidi="fa-IR"/>
        </w:rPr>
        <w:t>واشر</w:t>
      </w:r>
      <w:r w:rsidR="00492847" w:rsidRPr="00B10F4A">
        <w:rPr>
          <w:rFonts w:eastAsiaTheme="minorEastAsia" w:hint="cs"/>
          <w:rtl/>
          <w:lang w:bidi="fa-IR"/>
        </w:rPr>
        <w:t xml:space="preserve"> استفاده </w:t>
      </w:r>
      <w:r w:rsidR="00573ABA">
        <w:rPr>
          <w:rFonts w:eastAsiaTheme="minorEastAsia" w:hint="cs"/>
          <w:rtl/>
          <w:lang w:bidi="fa-IR"/>
        </w:rPr>
        <w:t>نمود</w:t>
      </w:r>
      <w:r w:rsidR="00DC3CF7">
        <w:rPr>
          <w:rFonts w:eastAsiaTheme="minorEastAsia" w:hint="cs"/>
          <w:rtl/>
          <w:lang w:bidi="fa-IR"/>
        </w:rPr>
        <w:t xml:space="preserve"> </w:t>
      </w:r>
      <w:r w:rsidR="00573ABA">
        <w:rPr>
          <w:rFonts w:eastAsiaTheme="minorEastAsia" w:hint="cs"/>
          <w:rtl/>
          <w:lang w:bidi="fa-IR"/>
        </w:rPr>
        <w:t>(</w:t>
      </w:r>
      <w:r w:rsidR="00492847" w:rsidRPr="00B10F4A">
        <w:rPr>
          <w:rFonts w:eastAsiaTheme="minorEastAsia" w:hint="cs"/>
          <w:rtl/>
          <w:lang w:bidi="fa-IR"/>
        </w:rPr>
        <w:t xml:space="preserve"> هر چند </w:t>
      </w:r>
      <w:r w:rsidR="00573ABA">
        <w:rPr>
          <w:rFonts w:eastAsiaTheme="minorEastAsia" w:hint="cs"/>
          <w:rtl/>
          <w:lang w:bidi="fa-IR"/>
        </w:rPr>
        <w:t>كه</w:t>
      </w:r>
      <w:r w:rsidR="00492847" w:rsidRPr="00B10F4A">
        <w:rPr>
          <w:rFonts w:eastAsiaTheme="minorEastAsia" w:hint="cs"/>
          <w:rtl/>
          <w:lang w:bidi="fa-IR"/>
        </w:rPr>
        <w:t xml:space="preserve"> راه حل دائمی محسوب نمی</w:t>
      </w:r>
      <w:r w:rsidR="00DC3CF7">
        <w:rPr>
          <w:rFonts w:eastAsiaTheme="minorEastAsia" w:hint="cs"/>
          <w:rtl/>
          <w:lang w:bidi="fa-IR"/>
        </w:rPr>
        <w:t>‌</w:t>
      </w:r>
      <w:r w:rsidR="00492847" w:rsidRPr="00B10F4A">
        <w:rPr>
          <w:rFonts w:eastAsiaTheme="minorEastAsia" w:hint="cs"/>
          <w:rtl/>
          <w:lang w:bidi="fa-IR"/>
        </w:rPr>
        <w:t>شو</w:t>
      </w:r>
      <w:r w:rsidR="00573ABA">
        <w:rPr>
          <w:rFonts w:eastAsiaTheme="minorEastAsia" w:hint="cs"/>
          <w:rtl/>
          <w:lang w:bidi="fa-IR"/>
        </w:rPr>
        <w:t>د)</w:t>
      </w:r>
      <w:r w:rsidR="00492847" w:rsidRPr="00B10F4A">
        <w:rPr>
          <w:rFonts w:eastAsiaTheme="minorEastAsia" w:hint="cs"/>
          <w:rtl/>
          <w:lang w:bidi="fa-IR"/>
        </w:rPr>
        <w:t>. در صورت استفاده از هادی آلومینیوم</w:t>
      </w:r>
      <w:r w:rsidRPr="00B10F4A">
        <w:rPr>
          <w:rFonts w:eastAsiaTheme="minorEastAsia" w:hint="cs"/>
          <w:rtl/>
          <w:lang w:bidi="fa-IR"/>
        </w:rPr>
        <w:t>ي بايد از اتصالات</w:t>
      </w:r>
      <w:r w:rsidR="00492847" w:rsidRPr="00B10F4A">
        <w:rPr>
          <w:rFonts w:eastAsiaTheme="minorEastAsia" w:hint="cs"/>
          <w:rtl/>
          <w:lang w:bidi="fa-IR"/>
        </w:rPr>
        <w:t xml:space="preserve"> مناسب </w:t>
      </w:r>
      <w:r w:rsidRPr="00B10F4A">
        <w:rPr>
          <w:rFonts w:eastAsiaTheme="minorEastAsia" w:hint="cs"/>
          <w:rtl/>
          <w:lang w:bidi="fa-IR"/>
        </w:rPr>
        <w:t>استفاده</w:t>
      </w:r>
      <w:r w:rsidR="00492847" w:rsidRPr="00B10F4A">
        <w:rPr>
          <w:rFonts w:eastAsiaTheme="minorEastAsia" w:hint="cs"/>
          <w:rtl/>
          <w:lang w:bidi="fa-IR"/>
        </w:rPr>
        <w:t xml:space="preserve"> شود.</w:t>
      </w:r>
    </w:p>
    <w:p w:rsidR="00DC3CF7" w:rsidRDefault="00DC3CF7" w:rsidP="00DC3CF7">
      <w:pPr>
        <w:jc w:val="center"/>
        <w:rPr>
          <w:rFonts w:eastAsiaTheme="minorEastAsia"/>
          <w:rtl/>
          <w:lang w:bidi="fa-IR"/>
        </w:rPr>
      </w:pPr>
      <w:r w:rsidRPr="00B10F4A">
        <w:rPr>
          <w:rFonts w:eastAsiaTheme="minorEastAsia" w:cs="B Compset"/>
          <w:noProof/>
          <w:lang w:bidi="fa-IR"/>
        </w:rPr>
        <w:lastRenderedPageBreak/>
        <w:drawing>
          <wp:inline distT="0" distB="0" distL="0" distR="0">
            <wp:extent cx="4444451" cy="2827020"/>
            <wp:effectExtent l="19050" t="0" r="0" b="0"/>
            <wp:docPr id="235" name="Picture 20" descr="D:\amouj\translation\IEEE 61000\pic\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mouj\translation\IEEE 61000\pic\8.png"/>
                    <pic:cNvPicPr>
                      <a:picLocks noChangeAspect="1" noChangeArrowheads="1"/>
                    </pic:cNvPicPr>
                  </pic:nvPicPr>
                  <pic:blipFill>
                    <a:blip r:embed="rId203" cstate="print"/>
                    <a:srcRect/>
                    <a:stretch>
                      <a:fillRect/>
                    </a:stretch>
                  </pic:blipFill>
                  <pic:spPr bwMode="auto">
                    <a:xfrm>
                      <a:off x="0" y="0"/>
                      <a:ext cx="4449514" cy="2830240"/>
                    </a:xfrm>
                    <a:prstGeom prst="rect">
                      <a:avLst/>
                    </a:prstGeom>
                    <a:noFill/>
                    <a:ln w="9525">
                      <a:noFill/>
                      <a:miter lim="800000"/>
                      <a:headEnd/>
                      <a:tailEnd/>
                    </a:ln>
                  </pic:spPr>
                </pic:pic>
              </a:graphicData>
            </a:graphic>
          </wp:inline>
        </w:drawing>
      </w:r>
    </w:p>
    <w:p w:rsidR="00DC3CF7" w:rsidRPr="00573ABA" w:rsidRDefault="00DC3CF7" w:rsidP="00DC3CF7">
      <w:pPr>
        <w:pStyle w:val="a0"/>
        <w:rPr>
          <w:rFonts w:eastAsiaTheme="minorEastAsia"/>
          <w:rtl/>
        </w:rPr>
      </w:pPr>
      <w:r w:rsidRPr="00573ABA">
        <w:rPr>
          <w:rFonts w:eastAsiaTheme="minorEastAsia" w:hint="cs"/>
          <w:rtl/>
        </w:rPr>
        <w:t xml:space="preserve">شکل ج 13 </w:t>
      </w:r>
      <w:r w:rsidRPr="00573ABA">
        <w:rPr>
          <w:rFonts w:eastAsiaTheme="minorEastAsia" w:cs="Times New Roman" w:hint="cs"/>
          <w:rtl/>
        </w:rPr>
        <w:t>–</w:t>
      </w:r>
      <w:r w:rsidRPr="00573ABA">
        <w:rPr>
          <w:rFonts w:eastAsiaTheme="minorEastAsia" w:hint="cs"/>
          <w:rtl/>
        </w:rPr>
        <w:t xml:space="preserve"> </w:t>
      </w:r>
      <w:r>
        <w:rPr>
          <w:rFonts w:eastAsiaTheme="minorEastAsia" w:hint="cs"/>
          <w:rtl/>
        </w:rPr>
        <w:t>مثالي</w:t>
      </w:r>
      <w:r w:rsidRPr="00573ABA">
        <w:rPr>
          <w:rFonts w:eastAsiaTheme="minorEastAsia" w:hint="cs"/>
          <w:rtl/>
        </w:rPr>
        <w:t xml:space="preserve"> از اتصال جدا شدنی حفاظت شده از یک تسمه هم بندی</w:t>
      </w:r>
    </w:p>
    <w:p w:rsidR="00DC3CF7" w:rsidRPr="00B10F4A" w:rsidRDefault="00DC3CF7" w:rsidP="00DC3CF7">
      <w:pPr>
        <w:jc w:val="center"/>
        <w:rPr>
          <w:rFonts w:eastAsiaTheme="minorEastAsia"/>
          <w:rtl/>
          <w:lang w:bidi="fa-IR"/>
        </w:rPr>
      </w:pPr>
    </w:p>
    <w:p w:rsidR="00492847" w:rsidRPr="00B10F4A" w:rsidRDefault="005F3A41" w:rsidP="00DC3CF7">
      <w:pPr>
        <w:pStyle w:val="Heading3"/>
        <w:rPr>
          <w:rFonts w:eastAsiaTheme="minorEastAsia"/>
          <w:rtl/>
        </w:rPr>
      </w:pPr>
      <w:bookmarkStart w:id="203" w:name="_Toc456028496"/>
      <w:r w:rsidRPr="00B10F4A">
        <w:rPr>
          <w:rFonts w:eastAsiaTheme="minorEastAsia" w:hint="cs"/>
          <w:rtl/>
        </w:rPr>
        <w:t>ج-4-3-</w:t>
      </w:r>
      <w:r w:rsidR="00492847" w:rsidRPr="00B10F4A">
        <w:rPr>
          <w:rFonts w:eastAsiaTheme="minorEastAsia" w:hint="cs"/>
          <w:rtl/>
        </w:rPr>
        <w:t xml:space="preserve"> آماده سازی سطح</w:t>
      </w:r>
      <w:bookmarkEnd w:id="203"/>
    </w:p>
    <w:p w:rsidR="00492847" w:rsidRPr="00B10F4A" w:rsidRDefault="00492847" w:rsidP="00DC3CF7">
      <w:pPr>
        <w:rPr>
          <w:rFonts w:eastAsiaTheme="minorEastAsia"/>
          <w:rtl/>
          <w:lang w:bidi="fa-IR"/>
        </w:rPr>
      </w:pPr>
      <w:r w:rsidRPr="00B10F4A">
        <w:rPr>
          <w:rFonts w:eastAsiaTheme="minorEastAsia" w:hint="cs"/>
          <w:rtl/>
          <w:lang w:bidi="fa-IR"/>
        </w:rPr>
        <w:t>اتصالات ارت نیاز به اتصال سطح تمیز فلز دار</w:t>
      </w:r>
      <w:r w:rsidR="000B4972" w:rsidRPr="00B10F4A">
        <w:rPr>
          <w:rFonts w:eastAsiaTheme="minorEastAsia" w:hint="cs"/>
          <w:rtl/>
          <w:lang w:bidi="fa-IR"/>
        </w:rPr>
        <w:t>ن</w:t>
      </w:r>
      <w:r w:rsidRPr="00B10F4A">
        <w:rPr>
          <w:rFonts w:eastAsiaTheme="minorEastAsia" w:hint="cs"/>
          <w:rtl/>
          <w:lang w:bidi="fa-IR"/>
        </w:rPr>
        <w:t>د. رنگ یا هر لایه حفاظتی غیرهادی باید از سطح تماس پاک شو</w:t>
      </w:r>
      <w:r w:rsidR="00573ABA">
        <w:rPr>
          <w:rFonts w:eastAsiaTheme="minorEastAsia" w:hint="cs"/>
          <w:rtl/>
          <w:lang w:bidi="fa-IR"/>
        </w:rPr>
        <w:t>د</w:t>
      </w:r>
      <w:r w:rsidRPr="00B10F4A">
        <w:rPr>
          <w:rFonts w:eastAsiaTheme="minorEastAsia" w:hint="cs"/>
          <w:rtl/>
          <w:lang w:bidi="fa-IR"/>
        </w:rPr>
        <w:t xml:space="preserve">. سطح تمیز باید از سطح تماس بزرگتر باشد. بعد از </w:t>
      </w:r>
      <w:r w:rsidR="005F3A41" w:rsidRPr="00B10F4A">
        <w:rPr>
          <w:rFonts w:eastAsiaTheme="minorEastAsia" w:hint="cs"/>
          <w:rtl/>
          <w:lang w:bidi="fa-IR"/>
        </w:rPr>
        <w:t>نصب اتصال</w:t>
      </w:r>
      <w:r w:rsidRPr="00B10F4A">
        <w:rPr>
          <w:rFonts w:eastAsiaTheme="minorEastAsia" w:hint="cs"/>
          <w:rtl/>
          <w:lang w:bidi="fa-IR"/>
        </w:rPr>
        <w:t>،</w:t>
      </w:r>
      <w:r w:rsidR="00DC3CF7">
        <w:rPr>
          <w:rFonts w:eastAsiaTheme="minorEastAsia" w:hint="cs"/>
          <w:rtl/>
          <w:lang w:bidi="fa-IR"/>
        </w:rPr>
        <w:t xml:space="preserve"> </w:t>
      </w:r>
      <w:r w:rsidR="00573ABA">
        <w:rPr>
          <w:rFonts w:eastAsiaTheme="minorEastAsia" w:hint="cs"/>
          <w:rtl/>
          <w:lang w:bidi="fa-IR"/>
        </w:rPr>
        <w:t xml:space="preserve">بايد </w:t>
      </w:r>
      <w:r w:rsidRPr="00B10F4A">
        <w:rPr>
          <w:rFonts w:eastAsiaTheme="minorEastAsia" w:hint="cs"/>
          <w:rtl/>
          <w:lang w:bidi="fa-IR"/>
        </w:rPr>
        <w:t xml:space="preserve">یک پوشش حفاظتی، مثل رنگ یا گریس، </w:t>
      </w:r>
      <w:r w:rsidR="00573ABA">
        <w:rPr>
          <w:rFonts w:eastAsiaTheme="minorEastAsia" w:hint="cs"/>
          <w:rtl/>
          <w:lang w:bidi="fa-IR"/>
        </w:rPr>
        <w:t xml:space="preserve">جهت </w:t>
      </w:r>
      <w:r w:rsidRPr="00B10F4A">
        <w:rPr>
          <w:rFonts w:eastAsiaTheme="minorEastAsia" w:hint="cs"/>
          <w:rtl/>
          <w:lang w:bidi="fa-IR"/>
        </w:rPr>
        <w:t>پرهیز از خوردگی سطح تمیز شده خارج از سطح تماس، که در معرض شرایط مختلف محیطی قرار دارد در نظر گرفته شود(شکل</w:t>
      </w:r>
      <w:r w:rsidR="00573ABA">
        <w:rPr>
          <w:rFonts w:eastAsiaTheme="minorEastAsia" w:hint="cs"/>
          <w:rtl/>
          <w:lang w:bidi="fa-IR"/>
        </w:rPr>
        <w:t xml:space="preserve"> ج-</w:t>
      </w:r>
      <w:r w:rsidRPr="00B10F4A">
        <w:rPr>
          <w:rFonts w:eastAsiaTheme="minorEastAsia" w:hint="cs"/>
          <w:rtl/>
          <w:lang w:bidi="fa-IR"/>
        </w:rPr>
        <w:t xml:space="preserve"> 1</w:t>
      </w:r>
      <w:r w:rsidR="005F3A41" w:rsidRPr="00B10F4A">
        <w:rPr>
          <w:rFonts w:eastAsiaTheme="minorEastAsia" w:hint="cs"/>
          <w:rtl/>
          <w:lang w:bidi="fa-IR"/>
        </w:rPr>
        <w:t>3</w:t>
      </w:r>
      <w:r w:rsidRPr="00B10F4A">
        <w:rPr>
          <w:rFonts w:eastAsiaTheme="minorEastAsia" w:hint="cs"/>
          <w:rtl/>
          <w:lang w:bidi="fa-IR"/>
        </w:rPr>
        <w:t>).</w:t>
      </w:r>
    </w:p>
    <w:p w:rsidR="005F3A41" w:rsidRPr="00B10F4A" w:rsidRDefault="005F3A41" w:rsidP="00DC3CF7">
      <w:pPr>
        <w:pStyle w:val="Heading2"/>
        <w:rPr>
          <w:rFonts w:eastAsiaTheme="minorEastAsia"/>
          <w:rtl/>
          <w:lang w:bidi="fa-IR"/>
        </w:rPr>
      </w:pPr>
      <w:bookmarkStart w:id="204" w:name="_Toc456028497"/>
      <w:r w:rsidRPr="00573ABA">
        <w:rPr>
          <w:rFonts w:eastAsiaTheme="minorEastAsia" w:hint="cs"/>
          <w:rtl/>
          <w:lang w:bidi="fa-IR"/>
        </w:rPr>
        <w:t>ج-5-</w:t>
      </w:r>
      <w:r w:rsidRPr="00B10F4A">
        <w:rPr>
          <w:rFonts w:eastAsiaTheme="minorEastAsia" w:hint="cs"/>
          <w:rtl/>
          <w:lang w:bidi="fa-IR"/>
        </w:rPr>
        <w:t xml:space="preserve"> هم</w:t>
      </w:r>
      <w:r w:rsidR="00DC3CF7">
        <w:rPr>
          <w:rFonts w:eastAsiaTheme="minorEastAsia" w:hint="cs"/>
          <w:rtl/>
          <w:lang w:bidi="fa-IR"/>
        </w:rPr>
        <w:t>‌</w:t>
      </w:r>
      <w:r w:rsidRPr="00B10F4A">
        <w:rPr>
          <w:rFonts w:eastAsiaTheme="minorEastAsia" w:hint="cs"/>
          <w:rtl/>
          <w:lang w:bidi="fa-IR"/>
        </w:rPr>
        <w:t>بندی تجهیزات خاص</w:t>
      </w:r>
      <w:bookmarkEnd w:id="204"/>
    </w:p>
    <w:p w:rsidR="005F3A41" w:rsidRPr="00B10F4A" w:rsidRDefault="005F3A41" w:rsidP="00DC3CF7">
      <w:pPr>
        <w:pStyle w:val="Heading3"/>
        <w:rPr>
          <w:rFonts w:eastAsiaTheme="minorEastAsia"/>
          <w:rtl/>
        </w:rPr>
      </w:pPr>
      <w:bookmarkStart w:id="205" w:name="_Toc456028498"/>
      <w:r w:rsidRPr="00B10F4A">
        <w:rPr>
          <w:rFonts w:eastAsiaTheme="minorEastAsia" w:hint="cs"/>
          <w:rtl/>
        </w:rPr>
        <w:t>ج-5-1- اتاقك</w:t>
      </w:r>
      <w:r w:rsidR="00DC3CF7">
        <w:rPr>
          <w:rFonts w:eastAsiaTheme="minorEastAsia" w:hint="cs"/>
          <w:rtl/>
        </w:rPr>
        <w:t>‌</w:t>
      </w:r>
      <w:r w:rsidRPr="00B10F4A">
        <w:rPr>
          <w:rFonts w:eastAsiaTheme="minorEastAsia" w:hint="cs"/>
          <w:rtl/>
        </w:rPr>
        <w:t>ها</w:t>
      </w:r>
      <w:bookmarkEnd w:id="205"/>
    </w:p>
    <w:p w:rsidR="005F3A41" w:rsidRDefault="005F3A41" w:rsidP="00DC3CF7">
      <w:pPr>
        <w:rPr>
          <w:rFonts w:eastAsiaTheme="minorEastAsia"/>
          <w:rtl/>
          <w:lang w:bidi="fa-IR"/>
        </w:rPr>
      </w:pPr>
      <w:r w:rsidRPr="00B10F4A">
        <w:rPr>
          <w:rFonts w:eastAsiaTheme="minorEastAsia" w:hint="cs"/>
          <w:rtl/>
          <w:lang w:bidi="fa-IR"/>
        </w:rPr>
        <w:t>برای اتاقك</w:t>
      </w:r>
      <w:r w:rsidR="00DC3CF7">
        <w:rPr>
          <w:rFonts w:eastAsiaTheme="minorEastAsia" w:hint="cs"/>
          <w:rtl/>
          <w:lang w:bidi="fa-IR"/>
        </w:rPr>
        <w:t>‌</w:t>
      </w:r>
      <w:r w:rsidR="00573ABA">
        <w:rPr>
          <w:rFonts w:eastAsiaTheme="minorEastAsia" w:hint="cs"/>
          <w:rtl/>
          <w:lang w:bidi="fa-IR"/>
        </w:rPr>
        <w:t>ها،</w:t>
      </w:r>
      <w:r w:rsidRPr="00B10F4A">
        <w:rPr>
          <w:rFonts w:eastAsiaTheme="minorEastAsia" w:hint="cs"/>
          <w:rtl/>
          <w:lang w:bidi="fa-IR"/>
        </w:rPr>
        <w:t xml:space="preserve"> یک تسمه هم</w:t>
      </w:r>
      <w:r w:rsidR="00DC3CF7">
        <w:rPr>
          <w:rFonts w:eastAsiaTheme="minorEastAsia" w:hint="cs"/>
          <w:rtl/>
          <w:lang w:bidi="fa-IR"/>
        </w:rPr>
        <w:t>‌</w:t>
      </w:r>
      <w:r w:rsidRPr="00B10F4A">
        <w:rPr>
          <w:rFonts w:eastAsiaTheme="minorEastAsia" w:hint="cs"/>
          <w:rtl/>
          <w:lang w:bidi="fa-IR"/>
        </w:rPr>
        <w:t>بندی کفایت می</w:t>
      </w:r>
      <w:r w:rsidR="00DC3CF7">
        <w:rPr>
          <w:rFonts w:eastAsiaTheme="minorEastAsia" w:hint="cs"/>
          <w:rtl/>
          <w:lang w:bidi="fa-IR"/>
        </w:rPr>
        <w:t>‌</w:t>
      </w:r>
      <w:r w:rsidRPr="00B10F4A">
        <w:rPr>
          <w:rFonts w:eastAsiaTheme="minorEastAsia" w:hint="cs"/>
          <w:rtl/>
          <w:lang w:bidi="fa-IR"/>
        </w:rPr>
        <w:t>کند. اما اگر منابع تداخل الکترومغناطیسی بگونه</w:t>
      </w:r>
      <w:r w:rsidR="00DC3CF7">
        <w:rPr>
          <w:rFonts w:eastAsiaTheme="minorEastAsia" w:hint="cs"/>
          <w:rtl/>
          <w:lang w:bidi="fa-IR"/>
        </w:rPr>
        <w:t>‌</w:t>
      </w:r>
      <w:r w:rsidRPr="00B10F4A">
        <w:rPr>
          <w:rFonts w:eastAsiaTheme="minorEastAsia" w:hint="cs"/>
          <w:rtl/>
          <w:lang w:bidi="fa-IR"/>
        </w:rPr>
        <w:t xml:space="preserve">ای </w:t>
      </w:r>
      <w:r w:rsidR="00573ABA">
        <w:rPr>
          <w:rFonts w:eastAsiaTheme="minorEastAsia" w:hint="cs"/>
          <w:rtl/>
          <w:lang w:bidi="fa-IR"/>
        </w:rPr>
        <w:t>باشن</w:t>
      </w:r>
      <w:r w:rsidRPr="00B10F4A">
        <w:rPr>
          <w:rFonts w:eastAsiaTheme="minorEastAsia" w:hint="cs"/>
          <w:rtl/>
          <w:lang w:bidi="fa-IR"/>
        </w:rPr>
        <w:t>د که بیشترین فرکانسی که تولید می</w:t>
      </w:r>
      <w:r w:rsidR="00DC3CF7">
        <w:rPr>
          <w:rFonts w:eastAsiaTheme="minorEastAsia" w:hint="cs"/>
          <w:rtl/>
          <w:lang w:bidi="fa-IR"/>
        </w:rPr>
        <w:t>‌</w:t>
      </w:r>
      <w:r w:rsidRPr="00B10F4A">
        <w:rPr>
          <w:rFonts w:eastAsiaTheme="minorEastAsia" w:hint="cs"/>
          <w:rtl/>
          <w:lang w:bidi="fa-IR"/>
        </w:rPr>
        <w:t>کنند، طول موجی کوتاه تر از بیشترین بعد کابین دا</w:t>
      </w:r>
      <w:r w:rsidR="00573ABA">
        <w:rPr>
          <w:rFonts w:eastAsiaTheme="minorEastAsia" w:hint="cs"/>
          <w:rtl/>
          <w:lang w:bidi="fa-IR"/>
        </w:rPr>
        <w:t>شته باشند</w:t>
      </w:r>
      <w:r w:rsidRPr="00B10F4A">
        <w:rPr>
          <w:rFonts w:eastAsiaTheme="minorEastAsia" w:hint="cs"/>
          <w:rtl/>
          <w:lang w:bidi="fa-IR"/>
        </w:rPr>
        <w:t xml:space="preserve">، </w:t>
      </w:r>
      <w:r w:rsidR="00573ABA">
        <w:rPr>
          <w:rFonts w:eastAsiaTheme="minorEastAsia" w:hint="cs"/>
          <w:rtl/>
          <w:lang w:bidi="fa-IR"/>
        </w:rPr>
        <w:t>بايد</w:t>
      </w:r>
      <w:r w:rsidRPr="00B10F4A">
        <w:rPr>
          <w:rFonts w:eastAsiaTheme="minorEastAsia" w:hint="cs"/>
          <w:rtl/>
          <w:lang w:bidi="fa-IR"/>
        </w:rPr>
        <w:t xml:space="preserve"> چند تسمه هم</w:t>
      </w:r>
      <w:r w:rsidR="00DC3CF7">
        <w:rPr>
          <w:rFonts w:eastAsiaTheme="minorEastAsia" w:hint="cs"/>
          <w:rtl/>
          <w:lang w:bidi="fa-IR"/>
        </w:rPr>
        <w:t>‌</w:t>
      </w:r>
      <w:r w:rsidRPr="00B10F4A">
        <w:rPr>
          <w:rFonts w:eastAsiaTheme="minorEastAsia" w:hint="cs"/>
          <w:rtl/>
          <w:lang w:bidi="fa-IR"/>
        </w:rPr>
        <w:t xml:space="preserve">بندی </w:t>
      </w:r>
      <w:r w:rsidR="00573ABA">
        <w:rPr>
          <w:rFonts w:eastAsiaTheme="minorEastAsia" w:hint="cs"/>
          <w:rtl/>
          <w:lang w:bidi="fa-IR"/>
        </w:rPr>
        <w:t>درنظرگرفته</w:t>
      </w:r>
      <w:r w:rsidRPr="00B10F4A">
        <w:rPr>
          <w:rFonts w:eastAsiaTheme="minorEastAsia" w:hint="cs"/>
          <w:rtl/>
          <w:lang w:bidi="fa-IR"/>
        </w:rPr>
        <w:t xml:space="preserve"> شود. </w:t>
      </w:r>
      <w:r w:rsidRPr="00EC2995">
        <w:rPr>
          <w:rFonts w:eastAsiaTheme="minorEastAsia" w:hint="cs"/>
          <w:color w:val="000000" w:themeColor="text1"/>
          <w:rtl/>
          <w:lang w:bidi="fa-IR"/>
        </w:rPr>
        <w:t>در این شرایط فاصله معمول بین هر تسمه هم</w:t>
      </w:r>
      <w:r w:rsidR="00DC3CF7">
        <w:rPr>
          <w:rFonts w:eastAsiaTheme="minorEastAsia" w:hint="cs"/>
          <w:color w:val="000000" w:themeColor="text1"/>
          <w:rtl/>
          <w:lang w:bidi="fa-IR"/>
        </w:rPr>
        <w:t>‌</w:t>
      </w:r>
      <w:r w:rsidRPr="00EC2995">
        <w:rPr>
          <w:rFonts w:eastAsiaTheme="minorEastAsia" w:hint="cs"/>
          <w:color w:val="000000" w:themeColor="text1"/>
          <w:rtl/>
          <w:lang w:bidi="fa-IR"/>
        </w:rPr>
        <w:t>بندی</w:t>
      </w:r>
      <w:r w:rsidR="00573ABA" w:rsidRPr="00EC2995">
        <w:rPr>
          <w:rFonts w:eastAsiaTheme="minorEastAsia" w:hint="cs"/>
          <w:color w:val="000000" w:themeColor="text1"/>
          <w:rtl/>
          <w:lang w:bidi="fa-IR"/>
        </w:rPr>
        <w:t xml:space="preserve"> يك دهم كوتاه ترين طول موج است كه حداقل</w:t>
      </w:r>
      <w:r w:rsidR="00EC2995" w:rsidRPr="00EC2995">
        <w:rPr>
          <w:rFonts w:eastAsiaTheme="minorEastAsia" w:hint="cs"/>
          <w:color w:val="000000" w:themeColor="text1"/>
          <w:rtl/>
          <w:lang w:bidi="fa-IR"/>
        </w:rPr>
        <w:t xml:space="preserve"> آن</w:t>
      </w:r>
      <w:r w:rsidR="00573ABA" w:rsidRPr="00EC2995">
        <w:rPr>
          <w:rFonts w:eastAsiaTheme="minorEastAsia" w:hint="cs"/>
          <w:color w:val="000000" w:themeColor="text1"/>
          <w:rtl/>
          <w:lang w:bidi="fa-IR"/>
        </w:rPr>
        <w:t xml:space="preserve"> 0.3 متر</w:t>
      </w:r>
      <w:r w:rsidR="00EC2995" w:rsidRPr="00EC2995">
        <w:rPr>
          <w:rFonts w:eastAsiaTheme="minorEastAsia" w:hint="cs"/>
          <w:color w:val="000000" w:themeColor="text1"/>
          <w:rtl/>
          <w:lang w:bidi="fa-IR"/>
        </w:rPr>
        <w:t>است</w:t>
      </w:r>
      <w:r w:rsidR="003764A0" w:rsidRPr="00EC2995">
        <w:rPr>
          <w:rFonts w:eastAsiaTheme="minorEastAsia" w:hint="cs"/>
          <w:color w:val="000000" w:themeColor="text1"/>
          <w:rtl/>
          <w:lang w:bidi="fa-IR"/>
        </w:rPr>
        <w:t>.</w:t>
      </w:r>
      <w:r w:rsidR="00DC3CF7">
        <w:rPr>
          <w:rFonts w:eastAsiaTheme="minorEastAsia" w:hint="cs"/>
          <w:color w:val="000000" w:themeColor="text1"/>
          <w:rtl/>
          <w:lang w:bidi="fa-IR"/>
        </w:rPr>
        <w:t xml:space="preserve"> </w:t>
      </w:r>
      <w:r w:rsidRPr="00EC2995">
        <w:rPr>
          <w:rFonts w:eastAsiaTheme="minorEastAsia" w:hint="cs"/>
          <w:color w:val="000000" w:themeColor="text1"/>
          <w:rtl/>
          <w:lang w:bidi="fa-IR"/>
        </w:rPr>
        <w:t xml:space="preserve">برای </w:t>
      </w:r>
      <w:r w:rsidRPr="00B10F4A">
        <w:rPr>
          <w:rFonts w:eastAsiaTheme="minorEastAsia" w:hint="cs"/>
          <w:rtl/>
          <w:lang w:bidi="fa-IR"/>
        </w:rPr>
        <w:t xml:space="preserve">اتاقك با شرایط مشخص ،کابل نفوذی </w:t>
      </w:r>
      <w:r w:rsidRPr="00B10F4A">
        <w:rPr>
          <w:rFonts w:eastAsiaTheme="minorEastAsia" w:hint="cs"/>
          <w:rtl/>
          <w:lang w:bidi="fa-IR"/>
        </w:rPr>
        <w:lastRenderedPageBreak/>
        <w:t>و تسمه هم</w:t>
      </w:r>
      <w:r w:rsidR="00DC3CF7">
        <w:rPr>
          <w:rFonts w:eastAsiaTheme="minorEastAsia" w:hint="cs"/>
          <w:rtl/>
          <w:lang w:bidi="fa-IR"/>
        </w:rPr>
        <w:t>‌</w:t>
      </w:r>
      <w:r w:rsidRPr="00B10F4A">
        <w:rPr>
          <w:rFonts w:eastAsiaTheme="minorEastAsia" w:hint="cs"/>
          <w:rtl/>
          <w:lang w:bidi="fa-IR"/>
        </w:rPr>
        <w:t>بندی باید به هم نزدیک باشند (در یک سمت از اتاقك) تا از گردش جریان بر روی کابین یا در داخل آن جلوگیری شود.</w:t>
      </w:r>
    </w:p>
    <w:p w:rsidR="005F3A41" w:rsidRPr="00B10F4A" w:rsidRDefault="005F3A41" w:rsidP="00DC3CF7">
      <w:pPr>
        <w:pStyle w:val="Heading3"/>
        <w:rPr>
          <w:rFonts w:eastAsiaTheme="minorEastAsia"/>
          <w:rtl/>
        </w:rPr>
      </w:pPr>
      <w:bookmarkStart w:id="206" w:name="_Toc456028499"/>
      <w:r w:rsidRPr="00B10F4A">
        <w:rPr>
          <w:rFonts w:eastAsiaTheme="minorEastAsia" w:hint="cs"/>
          <w:rtl/>
        </w:rPr>
        <w:t>ج-5-2- کابل</w:t>
      </w:r>
      <w:r w:rsidR="00DC3CF7">
        <w:rPr>
          <w:rFonts w:eastAsiaTheme="minorEastAsia" w:hint="cs"/>
          <w:rtl/>
        </w:rPr>
        <w:t>‌</w:t>
      </w:r>
      <w:r w:rsidRPr="00B10F4A">
        <w:rPr>
          <w:rFonts w:eastAsiaTheme="minorEastAsia" w:hint="cs"/>
          <w:rtl/>
        </w:rPr>
        <w:t>های محافظت شده</w:t>
      </w:r>
      <w:bookmarkEnd w:id="206"/>
    </w:p>
    <w:p w:rsidR="005F3A41" w:rsidRPr="00B10F4A" w:rsidRDefault="005F3A41" w:rsidP="00DC3CF7">
      <w:pPr>
        <w:rPr>
          <w:rFonts w:eastAsiaTheme="minorEastAsia"/>
          <w:rtl/>
          <w:lang w:bidi="fa-IR"/>
        </w:rPr>
      </w:pPr>
      <w:r w:rsidRPr="00B10F4A">
        <w:rPr>
          <w:rFonts w:eastAsiaTheme="minorEastAsia" w:hint="cs"/>
          <w:rtl/>
          <w:lang w:bidi="fa-IR"/>
        </w:rPr>
        <w:t>زره کابل</w:t>
      </w:r>
      <w:r w:rsidR="00DC3CF7">
        <w:rPr>
          <w:rFonts w:eastAsiaTheme="minorEastAsia" w:hint="cs"/>
          <w:rtl/>
          <w:lang w:bidi="fa-IR"/>
        </w:rPr>
        <w:t>‌</w:t>
      </w:r>
      <w:r w:rsidRPr="00B10F4A">
        <w:rPr>
          <w:rFonts w:eastAsiaTheme="minorEastAsia" w:hint="cs"/>
          <w:rtl/>
          <w:lang w:bidi="fa-IR"/>
        </w:rPr>
        <w:t xml:space="preserve">ها </w:t>
      </w:r>
      <w:r w:rsidR="003764A0">
        <w:rPr>
          <w:rFonts w:eastAsiaTheme="minorEastAsia" w:hint="cs"/>
          <w:rtl/>
          <w:lang w:bidi="fa-IR"/>
        </w:rPr>
        <w:t>بايداز</w:t>
      </w:r>
      <w:r w:rsidRPr="00B10F4A">
        <w:rPr>
          <w:rFonts w:eastAsiaTheme="minorEastAsia" w:hint="cs"/>
          <w:rtl/>
          <w:lang w:bidi="fa-IR"/>
        </w:rPr>
        <w:t xml:space="preserve"> یک یا</w:t>
      </w:r>
      <w:r w:rsidR="003764A0">
        <w:rPr>
          <w:rFonts w:eastAsiaTheme="minorEastAsia" w:hint="cs"/>
          <w:rtl/>
          <w:lang w:bidi="fa-IR"/>
        </w:rPr>
        <w:t xml:space="preserve"> از</w:t>
      </w:r>
      <w:r w:rsidRPr="00B10F4A">
        <w:rPr>
          <w:rFonts w:eastAsiaTheme="minorEastAsia" w:hint="cs"/>
          <w:rtl/>
          <w:lang w:bidi="fa-IR"/>
        </w:rPr>
        <w:t xml:space="preserve"> دو انتها بر اساس سیگنال</w:t>
      </w:r>
      <w:r w:rsidR="00DC3CF7">
        <w:rPr>
          <w:rFonts w:eastAsiaTheme="minorEastAsia" w:hint="cs"/>
          <w:rtl/>
          <w:lang w:bidi="fa-IR"/>
        </w:rPr>
        <w:t>‌</w:t>
      </w:r>
      <w:r w:rsidRPr="00B10F4A">
        <w:rPr>
          <w:rFonts w:eastAsiaTheme="minorEastAsia" w:hint="cs"/>
          <w:rtl/>
          <w:lang w:bidi="fa-IR"/>
        </w:rPr>
        <w:t>های فرستاده شده یا منابع اختلال الکترومغناطیسی ممکن به شبکه ارت هم</w:t>
      </w:r>
      <w:r w:rsidR="00DC3CF7">
        <w:rPr>
          <w:rFonts w:eastAsiaTheme="minorEastAsia" w:hint="cs"/>
          <w:rtl/>
          <w:lang w:bidi="fa-IR"/>
        </w:rPr>
        <w:t>‌</w:t>
      </w:r>
      <w:r w:rsidRPr="00B10F4A">
        <w:rPr>
          <w:rFonts w:eastAsiaTheme="minorEastAsia" w:hint="cs"/>
          <w:rtl/>
          <w:lang w:bidi="fa-IR"/>
        </w:rPr>
        <w:t>بند مي</w:t>
      </w:r>
      <w:r w:rsidR="00DC3CF7">
        <w:rPr>
          <w:rFonts w:eastAsiaTheme="minorEastAsia" w:hint="cs"/>
          <w:rtl/>
          <w:lang w:bidi="fa-IR"/>
        </w:rPr>
        <w:t>‌</w:t>
      </w:r>
      <w:r w:rsidRPr="00B10F4A">
        <w:rPr>
          <w:rFonts w:eastAsiaTheme="minorEastAsia" w:hint="cs"/>
          <w:rtl/>
          <w:lang w:bidi="fa-IR"/>
        </w:rPr>
        <w:t>شوند. اما در همه حالات</w:t>
      </w:r>
      <w:r w:rsidR="003764A0">
        <w:rPr>
          <w:rFonts w:eastAsiaTheme="minorEastAsia" w:hint="cs"/>
          <w:rtl/>
          <w:lang w:bidi="fa-IR"/>
        </w:rPr>
        <w:t>،</w:t>
      </w:r>
      <w:r w:rsidRPr="00B10F4A">
        <w:rPr>
          <w:rFonts w:eastAsiaTheme="minorEastAsia" w:hint="cs"/>
          <w:rtl/>
          <w:lang w:bidi="fa-IR"/>
        </w:rPr>
        <w:t xml:space="preserve"> بهترین </w:t>
      </w:r>
      <w:r w:rsidR="003764A0">
        <w:rPr>
          <w:rFonts w:eastAsiaTheme="minorEastAsia" w:hint="cs"/>
          <w:rtl/>
          <w:lang w:bidi="fa-IR"/>
        </w:rPr>
        <w:t>روش</w:t>
      </w:r>
      <w:r w:rsidRPr="00B10F4A">
        <w:rPr>
          <w:rFonts w:eastAsiaTheme="minorEastAsia" w:hint="cs"/>
          <w:rtl/>
          <w:lang w:bidi="fa-IR"/>
        </w:rPr>
        <w:t xml:space="preserve"> یک هم</w:t>
      </w:r>
      <w:r w:rsidR="00DC3CF7">
        <w:rPr>
          <w:rFonts w:eastAsiaTheme="minorEastAsia" w:hint="cs"/>
          <w:rtl/>
          <w:lang w:bidi="fa-IR"/>
        </w:rPr>
        <w:t>‌</w:t>
      </w:r>
      <w:r w:rsidRPr="00B10F4A">
        <w:rPr>
          <w:rFonts w:eastAsiaTheme="minorEastAsia" w:hint="cs"/>
          <w:rtl/>
          <w:lang w:bidi="fa-IR"/>
        </w:rPr>
        <w:t>بندی با اتصال 360 درجه اطراف زره می</w:t>
      </w:r>
      <w:r w:rsidR="00DC3CF7">
        <w:rPr>
          <w:rFonts w:eastAsiaTheme="minorEastAsia" w:hint="cs"/>
          <w:rtl/>
          <w:lang w:bidi="fa-IR"/>
        </w:rPr>
        <w:t>‌</w:t>
      </w:r>
      <w:r w:rsidRPr="00B10F4A">
        <w:rPr>
          <w:rFonts w:eastAsiaTheme="minorEastAsia" w:hint="cs"/>
          <w:rtl/>
          <w:lang w:bidi="fa-IR"/>
        </w:rPr>
        <w:t>باشد که می</w:t>
      </w:r>
      <w:r w:rsidR="00DC3CF7">
        <w:rPr>
          <w:rFonts w:eastAsiaTheme="minorEastAsia" w:hint="cs"/>
          <w:rtl/>
          <w:lang w:bidi="fa-IR"/>
        </w:rPr>
        <w:t>‌</w:t>
      </w:r>
      <w:r w:rsidRPr="00B10F4A">
        <w:rPr>
          <w:rFonts w:eastAsiaTheme="minorEastAsia" w:hint="cs"/>
          <w:rtl/>
          <w:lang w:bidi="fa-IR"/>
        </w:rPr>
        <w:t>تواند با یک گلند فلزي یا یک جوش</w:t>
      </w:r>
      <w:r w:rsidR="003C4125" w:rsidRPr="00B10F4A">
        <w:rPr>
          <w:rFonts w:eastAsiaTheme="minorEastAsia" w:hint="cs"/>
          <w:rtl/>
          <w:lang w:bidi="fa-IR"/>
        </w:rPr>
        <w:t xml:space="preserve"> درورودي محفظه</w:t>
      </w:r>
      <w:r w:rsidRPr="00B10F4A">
        <w:rPr>
          <w:rFonts w:eastAsiaTheme="minorEastAsia" w:hint="cs"/>
          <w:rtl/>
          <w:lang w:bidi="fa-IR"/>
        </w:rPr>
        <w:t xml:space="preserve"> اجرا شود (شکل</w:t>
      </w:r>
      <w:r w:rsidR="003764A0">
        <w:rPr>
          <w:rFonts w:eastAsiaTheme="minorEastAsia" w:hint="cs"/>
          <w:rtl/>
          <w:lang w:bidi="fa-IR"/>
        </w:rPr>
        <w:t xml:space="preserve"> ج-</w:t>
      </w:r>
      <w:r w:rsidRPr="00B10F4A">
        <w:rPr>
          <w:rFonts w:eastAsiaTheme="minorEastAsia" w:hint="cs"/>
          <w:rtl/>
          <w:lang w:bidi="fa-IR"/>
        </w:rPr>
        <w:t xml:space="preserve"> </w:t>
      </w:r>
      <w:r w:rsidR="003C4125" w:rsidRPr="00B10F4A">
        <w:rPr>
          <w:rFonts w:eastAsiaTheme="minorEastAsia" w:hint="cs"/>
          <w:rtl/>
          <w:lang w:bidi="fa-IR"/>
        </w:rPr>
        <w:t>14</w:t>
      </w:r>
      <w:r w:rsidRPr="00B10F4A">
        <w:rPr>
          <w:rFonts w:eastAsiaTheme="minorEastAsia" w:hint="cs"/>
          <w:rtl/>
          <w:lang w:bidi="fa-IR"/>
        </w:rPr>
        <w:t>).</w:t>
      </w:r>
    </w:p>
    <w:p w:rsidR="005F3A41" w:rsidRPr="00B10F4A" w:rsidRDefault="005F3A41" w:rsidP="005F3A41">
      <w:pPr>
        <w:tabs>
          <w:tab w:val="left" w:pos="2080"/>
        </w:tabs>
        <w:jc w:val="center"/>
        <w:rPr>
          <w:rFonts w:eastAsiaTheme="minorEastAsia" w:cs="B Compset"/>
          <w:noProof/>
          <w:rtl/>
        </w:rPr>
      </w:pPr>
      <w:r w:rsidRPr="00B10F4A">
        <w:rPr>
          <w:rFonts w:eastAsiaTheme="minorEastAsia" w:cs="B Compset" w:hint="cs"/>
          <w:noProof/>
          <w:lang w:bidi="fa-IR"/>
        </w:rPr>
        <w:drawing>
          <wp:inline distT="0" distB="0" distL="0" distR="0">
            <wp:extent cx="4092092" cy="2205162"/>
            <wp:effectExtent l="19050" t="0" r="3658" b="0"/>
            <wp:docPr id="54" name="Picture 22" descr="D:\amouj\translation\IEEE 61000\pic\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mouj\translation\IEEE 61000\pic\9.png"/>
                    <pic:cNvPicPr>
                      <a:picLocks noChangeAspect="1" noChangeArrowheads="1"/>
                    </pic:cNvPicPr>
                  </pic:nvPicPr>
                  <pic:blipFill>
                    <a:blip r:embed="rId204" cstate="print"/>
                    <a:srcRect/>
                    <a:stretch>
                      <a:fillRect/>
                    </a:stretch>
                  </pic:blipFill>
                  <pic:spPr bwMode="auto">
                    <a:xfrm>
                      <a:off x="0" y="0"/>
                      <a:ext cx="4092371" cy="2205312"/>
                    </a:xfrm>
                    <a:prstGeom prst="rect">
                      <a:avLst/>
                    </a:prstGeom>
                    <a:noFill/>
                    <a:ln w="9525">
                      <a:noFill/>
                      <a:miter lim="800000"/>
                      <a:headEnd/>
                      <a:tailEnd/>
                    </a:ln>
                  </pic:spPr>
                </pic:pic>
              </a:graphicData>
            </a:graphic>
          </wp:inline>
        </w:drawing>
      </w:r>
    </w:p>
    <w:p w:rsidR="003C4125" w:rsidRPr="003764A0" w:rsidRDefault="005F3A41" w:rsidP="00DC3CF7">
      <w:pPr>
        <w:pStyle w:val="a0"/>
        <w:rPr>
          <w:rFonts w:eastAsiaTheme="minorEastAsia"/>
          <w:rtl/>
        </w:rPr>
      </w:pPr>
      <w:r w:rsidRPr="003764A0">
        <w:rPr>
          <w:rFonts w:eastAsiaTheme="minorEastAsia" w:hint="cs"/>
          <w:rtl/>
        </w:rPr>
        <w:t xml:space="preserve">شکل </w:t>
      </w:r>
      <w:r w:rsidR="000B4972" w:rsidRPr="003764A0">
        <w:rPr>
          <w:rFonts w:eastAsiaTheme="minorEastAsia" w:hint="cs"/>
          <w:rtl/>
        </w:rPr>
        <w:t>ج</w:t>
      </w:r>
      <w:r w:rsidR="003C4125" w:rsidRPr="003764A0">
        <w:rPr>
          <w:rFonts w:eastAsiaTheme="minorEastAsia" w:hint="cs"/>
          <w:rtl/>
        </w:rPr>
        <w:t>14</w:t>
      </w:r>
      <w:r w:rsidRPr="003764A0">
        <w:rPr>
          <w:rFonts w:eastAsiaTheme="minorEastAsia" w:hint="cs"/>
          <w:rtl/>
        </w:rPr>
        <w:t xml:space="preserve"> </w:t>
      </w:r>
      <w:r w:rsidRPr="003764A0">
        <w:rPr>
          <w:rFonts w:eastAsiaTheme="minorEastAsia" w:cs="Times New Roman" w:hint="cs"/>
          <w:rtl/>
        </w:rPr>
        <w:t>–</w:t>
      </w:r>
      <w:r w:rsidRPr="003764A0">
        <w:rPr>
          <w:rFonts w:eastAsiaTheme="minorEastAsia" w:hint="cs"/>
          <w:rtl/>
        </w:rPr>
        <w:t xml:space="preserve"> مثالی از هم</w:t>
      </w:r>
      <w:r w:rsidR="00DC3CF7">
        <w:rPr>
          <w:rFonts w:eastAsiaTheme="minorEastAsia" w:hint="cs"/>
          <w:rtl/>
        </w:rPr>
        <w:t>‌</w:t>
      </w:r>
      <w:r w:rsidRPr="003764A0">
        <w:rPr>
          <w:rFonts w:eastAsiaTheme="minorEastAsia" w:hint="cs"/>
          <w:rtl/>
        </w:rPr>
        <w:t xml:space="preserve">بندی بهینه از یک کابل شیلد شده </w:t>
      </w:r>
      <w:r w:rsidR="003C4125" w:rsidRPr="003764A0">
        <w:rPr>
          <w:rFonts w:eastAsiaTheme="minorEastAsia" w:hint="cs"/>
          <w:rtl/>
        </w:rPr>
        <w:t>با</w:t>
      </w:r>
      <w:r w:rsidRPr="003764A0">
        <w:rPr>
          <w:rFonts w:eastAsiaTheme="minorEastAsia" w:hint="cs"/>
          <w:rtl/>
        </w:rPr>
        <w:t xml:space="preserve"> ایجاد یک اتصال 360 درجه</w:t>
      </w:r>
    </w:p>
    <w:p w:rsidR="005F3A41" w:rsidRPr="00B10F4A" w:rsidRDefault="005F3A41" w:rsidP="003C4125">
      <w:pPr>
        <w:tabs>
          <w:tab w:val="left" w:pos="2080"/>
        </w:tabs>
        <w:jc w:val="center"/>
        <w:rPr>
          <w:rFonts w:eastAsiaTheme="minorEastAsia" w:cs="B Compset"/>
          <w:rtl/>
          <w:lang w:bidi="fa-IR"/>
        </w:rPr>
      </w:pPr>
      <w:r w:rsidRPr="00B10F4A">
        <w:rPr>
          <w:rFonts w:eastAsiaTheme="minorEastAsia" w:cs="B Compset" w:hint="cs"/>
          <w:rtl/>
          <w:lang w:bidi="fa-IR"/>
        </w:rPr>
        <w:t xml:space="preserve"> </w:t>
      </w:r>
    </w:p>
    <w:p w:rsidR="005F3A41" w:rsidRPr="003764A0" w:rsidRDefault="003C4125" w:rsidP="005821D1">
      <w:pPr>
        <w:pStyle w:val="Heading3"/>
        <w:rPr>
          <w:rFonts w:eastAsiaTheme="minorEastAsia"/>
        </w:rPr>
      </w:pPr>
      <w:bookmarkStart w:id="207" w:name="_Toc456028500"/>
      <w:r w:rsidRPr="003764A0">
        <w:rPr>
          <w:rFonts w:eastAsiaTheme="minorEastAsia" w:hint="cs"/>
          <w:rtl/>
        </w:rPr>
        <w:t>ج-5-3-</w:t>
      </w:r>
      <w:r w:rsidR="005F3A41" w:rsidRPr="003764A0">
        <w:rPr>
          <w:rFonts w:eastAsiaTheme="minorEastAsia" w:hint="cs"/>
          <w:rtl/>
        </w:rPr>
        <w:t xml:space="preserve"> </w:t>
      </w:r>
      <w:r w:rsidRPr="003764A0">
        <w:rPr>
          <w:rFonts w:eastAsiaTheme="minorEastAsia" w:hint="cs"/>
          <w:rtl/>
        </w:rPr>
        <w:t>كابل و</w:t>
      </w:r>
      <w:r w:rsidR="003764A0">
        <w:rPr>
          <w:rFonts w:eastAsiaTheme="minorEastAsia" w:hint="cs"/>
          <w:rtl/>
        </w:rPr>
        <w:t>سازگاري الكترو مغناطيسي</w:t>
      </w:r>
      <w:bookmarkEnd w:id="207"/>
    </w:p>
    <w:p w:rsidR="003C4125" w:rsidRDefault="003C4125" w:rsidP="005821D1">
      <w:pPr>
        <w:rPr>
          <w:rFonts w:eastAsiaTheme="minorEastAsia"/>
          <w:rtl/>
          <w:lang w:bidi="fa-IR"/>
        </w:rPr>
      </w:pPr>
      <w:r w:rsidRPr="00B10F4A">
        <w:rPr>
          <w:rFonts w:eastAsiaTheme="minorEastAsia" w:hint="cs"/>
          <w:rtl/>
          <w:lang w:bidi="fa-IR"/>
        </w:rPr>
        <w:t>شيلد يا زره كابل بايستي از دو سربه ارت وصل شود.</w:t>
      </w:r>
      <w:r w:rsidR="005821D1">
        <w:rPr>
          <w:rFonts w:eastAsiaTheme="minorEastAsia" w:hint="cs"/>
          <w:rtl/>
          <w:lang w:bidi="fa-IR"/>
        </w:rPr>
        <w:t xml:space="preserve"> </w:t>
      </w:r>
      <w:r w:rsidRPr="00B10F4A">
        <w:rPr>
          <w:rFonts w:eastAsiaTheme="minorEastAsia" w:hint="cs"/>
          <w:rtl/>
          <w:lang w:bidi="fa-IR"/>
        </w:rPr>
        <w:t>براي مسير كابل</w:t>
      </w:r>
      <w:r w:rsidR="005821D1">
        <w:rPr>
          <w:rFonts w:eastAsiaTheme="minorEastAsia" w:hint="cs"/>
          <w:rtl/>
          <w:lang w:bidi="fa-IR"/>
        </w:rPr>
        <w:t>‌</w:t>
      </w:r>
      <w:r w:rsidRPr="00B10F4A">
        <w:rPr>
          <w:rFonts w:eastAsiaTheme="minorEastAsia" w:hint="cs"/>
          <w:rtl/>
          <w:lang w:bidi="fa-IR"/>
        </w:rPr>
        <w:t>ها بايد كوتاه</w:t>
      </w:r>
      <w:r w:rsidR="005821D1">
        <w:rPr>
          <w:rFonts w:eastAsiaTheme="minorEastAsia" w:hint="cs"/>
          <w:rtl/>
          <w:lang w:bidi="fa-IR"/>
        </w:rPr>
        <w:t>‌</w:t>
      </w:r>
      <w:r w:rsidRPr="00B10F4A">
        <w:rPr>
          <w:rFonts w:eastAsiaTheme="minorEastAsia" w:hint="cs"/>
          <w:rtl/>
          <w:lang w:bidi="fa-IR"/>
        </w:rPr>
        <w:t>ترين مسير ممكن انتخاب شود.</w:t>
      </w:r>
      <w:r w:rsidR="000B4972" w:rsidRPr="00B10F4A">
        <w:rPr>
          <w:rFonts w:eastAsiaTheme="minorEastAsia" w:hint="cs"/>
          <w:rtl/>
          <w:lang w:bidi="fa-IR"/>
        </w:rPr>
        <w:t xml:space="preserve"> </w:t>
      </w:r>
      <w:r w:rsidRPr="00B10F4A">
        <w:rPr>
          <w:rFonts w:eastAsiaTheme="minorEastAsia" w:hint="cs"/>
          <w:rtl/>
          <w:lang w:bidi="fa-IR"/>
        </w:rPr>
        <w:t xml:space="preserve">الزامات </w:t>
      </w:r>
      <w:r w:rsidR="003764A0">
        <w:rPr>
          <w:rFonts w:eastAsiaTheme="minorEastAsia" w:hint="cs"/>
          <w:rtl/>
          <w:lang w:bidi="fa-IR"/>
        </w:rPr>
        <w:t xml:space="preserve">سازگاري الكترومغناطيسي </w:t>
      </w:r>
      <w:r w:rsidRPr="00B10F4A">
        <w:rPr>
          <w:rFonts w:eastAsiaTheme="minorEastAsia" w:hint="cs"/>
          <w:rtl/>
          <w:lang w:bidi="fa-IR"/>
        </w:rPr>
        <w:t>برملاحظات عملي، راحتي درنصب و جنبه</w:t>
      </w:r>
      <w:r w:rsidR="005821D1">
        <w:rPr>
          <w:rFonts w:eastAsiaTheme="minorEastAsia" w:hint="cs"/>
          <w:rtl/>
          <w:lang w:bidi="fa-IR"/>
        </w:rPr>
        <w:t>‌</w:t>
      </w:r>
      <w:r w:rsidRPr="00B10F4A">
        <w:rPr>
          <w:rFonts w:eastAsiaTheme="minorEastAsia" w:hint="cs"/>
          <w:rtl/>
          <w:lang w:bidi="fa-IR"/>
        </w:rPr>
        <w:t>هاي زيبايي شناسي ارجحيت دارد.</w:t>
      </w:r>
    </w:p>
    <w:p w:rsidR="003C4125" w:rsidRPr="00457B4D" w:rsidRDefault="003C4125" w:rsidP="00457B4D">
      <w:pPr>
        <w:rPr>
          <w:rFonts w:eastAsiaTheme="minorEastAsia"/>
          <w:b/>
          <w:bCs/>
          <w:rtl/>
          <w:lang w:bidi="fa-IR"/>
        </w:rPr>
      </w:pPr>
      <w:r w:rsidRPr="00457B4D">
        <w:rPr>
          <w:rFonts w:eastAsiaTheme="minorEastAsia" w:hint="cs"/>
          <w:b/>
          <w:bCs/>
          <w:rtl/>
          <w:lang w:bidi="fa-IR"/>
        </w:rPr>
        <w:t>ج-5-3-1- مسیردهی بین دستگاه</w:t>
      </w:r>
      <w:r w:rsidR="005821D1" w:rsidRPr="00457B4D">
        <w:rPr>
          <w:rFonts w:eastAsiaTheme="minorEastAsia" w:hint="cs"/>
          <w:b/>
          <w:bCs/>
          <w:rtl/>
          <w:lang w:bidi="fa-IR"/>
        </w:rPr>
        <w:t>‌</w:t>
      </w:r>
      <w:r w:rsidRPr="00457B4D">
        <w:rPr>
          <w:rFonts w:eastAsiaTheme="minorEastAsia" w:hint="cs"/>
          <w:b/>
          <w:bCs/>
          <w:rtl/>
          <w:lang w:bidi="fa-IR"/>
        </w:rPr>
        <w:t>ها در یک کابینت</w:t>
      </w:r>
    </w:p>
    <w:p w:rsidR="00CE181C" w:rsidRPr="00B10F4A" w:rsidRDefault="003764A0" w:rsidP="005821D1">
      <w:pPr>
        <w:rPr>
          <w:rFonts w:eastAsiaTheme="minorEastAsia"/>
          <w:rtl/>
          <w:lang w:bidi="fa-IR"/>
        </w:rPr>
      </w:pPr>
      <w:r>
        <w:rPr>
          <w:rFonts w:eastAsiaTheme="minorEastAsia" w:hint="cs"/>
          <w:rtl/>
          <w:lang w:bidi="fa-IR"/>
        </w:rPr>
        <w:t>بايد</w:t>
      </w:r>
      <w:r w:rsidR="003C4125" w:rsidRPr="00B10F4A">
        <w:rPr>
          <w:rFonts w:eastAsiaTheme="minorEastAsia" w:hint="cs"/>
          <w:rtl/>
          <w:lang w:bidi="fa-IR"/>
        </w:rPr>
        <w:t xml:space="preserve"> حداقل یک دیوار فلزی</w:t>
      </w:r>
      <w:r>
        <w:rPr>
          <w:rFonts w:eastAsiaTheme="minorEastAsia" w:hint="cs"/>
          <w:rtl/>
          <w:lang w:bidi="fa-IR"/>
        </w:rPr>
        <w:t xml:space="preserve"> به صورت دائم</w:t>
      </w:r>
      <w:r w:rsidR="003C4125" w:rsidRPr="00B10F4A">
        <w:rPr>
          <w:rFonts w:eastAsiaTheme="minorEastAsia" w:hint="cs"/>
          <w:rtl/>
          <w:lang w:bidi="fa-IR"/>
        </w:rPr>
        <w:t xml:space="preserve"> با زمین هم</w:t>
      </w:r>
      <w:r w:rsidR="005821D1">
        <w:rPr>
          <w:rFonts w:eastAsiaTheme="minorEastAsia" w:hint="cs"/>
          <w:rtl/>
          <w:lang w:bidi="fa-IR"/>
        </w:rPr>
        <w:t>‌</w:t>
      </w:r>
      <w:r w:rsidR="003C4125" w:rsidRPr="00B10F4A">
        <w:rPr>
          <w:rFonts w:eastAsiaTheme="minorEastAsia" w:hint="cs"/>
          <w:rtl/>
          <w:lang w:bidi="fa-IR"/>
        </w:rPr>
        <w:t xml:space="preserve">بند </w:t>
      </w:r>
      <w:r>
        <w:rPr>
          <w:rFonts w:eastAsiaTheme="minorEastAsia" w:hint="cs"/>
          <w:rtl/>
          <w:lang w:bidi="fa-IR"/>
        </w:rPr>
        <w:t>شود</w:t>
      </w:r>
      <w:r w:rsidR="003C4125" w:rsidRPr="00B10F4A">
        <w:rPr>
          <w:rFonts w:eastAsiaTheme="minorEastAsia" w:hint="cs"/>
          <w:rtl/>
          <w:lang w:bidi="fa-IR"/>
        </w:rPr>
        <w:t>. کابل</w:t>
      </w:r>
      <w:r w:rsidR="005821D1">
        <w:rPr>
          <w:rFonts w:eastAsiaTheme="minorEastAsia" w:hint="cs"/>
          <w:rtl/>
          <w:lang w:bidi="fa-IR"/>
        </w:rPr>
        <w:t>‌</w:t>
      </w:r>
      <w:r w:rsidR="003C4125" w:rsidRPr="00B10F4A">
        <w:rPr>
          <w:rFonts w:eastAsiaTheme="minorEastAsia" w:hint="cs"/>
          <w:rtl/>
          <w:lang w:bidi="fa-IR"/>
        </w:rPr>
        <w:t>ها ترجیحا</w:t>
      </w:r>
      <w:r w:rsidR="005821D1">
        <w:rPr>
          <w:rFonts w:eastAsiaTheme="minorEastAsia" w:hint="cs"/>
          <w:rtl/>
          <w:lang w:bidi="fa-IR"/>
        </w:rPr>
        <w:t>ً</w:t>
      </w:r>
      <w:r w:rsidR="003C4125" w:rsidRPr="00B10F4A">
        <w:rPr>
          <w:rFonts w:eastAsiaTheme="minorEastAsia" w:hint="cs"/>
          <w:rtl/>
          <w:lang w:bidi="fa-IR"/>
        </w:rPr>
        <w:t xml:space="preserve"> پشت آن دیوار قرار می</w:t>
      </w:r>
      <w:r w:rsidR="005821D1">
        <w:rPr>
          <w:rFonts w:eastAsiaTheme="minorEastAsia" w:hint="cs"/>
          <w:rtl/>
          <w:lang w:bidi="fa-IR"/>
        </w:rPr>
        <w:t>‌</w:t>
      </w:r>
      <w:r w:rsidR="003C4125" w:rsidRPr="00B10F4A">
        <w:rPr>
          <w:rFonts w:eastAsiaTheme="minorEastAsia" w:hint="cs"/>
          <w:rtl/>
          <w:lang w:bidi="fa-IR"/>
        </w:rPr>
        <w:t>گیرند، و در ک</w:t>
      </w:r>
      <w:r w:rsidR="0025556E">
        <w:rPr>
          <w:rFonts w:eastAsiaTheme="minorEastAsia" w:hint="cs"/>
          <w:rtl/>
          <w:lang w:bidi="fa-IR"/>
        </w:rPr>
        <w:t>وتاه</w:t>
      </w:r>
      <w:r w:rsidR="005821D1">
        <w:rPr>
          <w:rFonts w:eastAsiaTheme="minorEastAsia" w:hint="cs"/>
          <w:rtl/>
          <w:lang w:bidi="fa-IR"/>
        </w:rPr>
        <w:t>‌</w:t>
      </w:r>
      <w:r w:rsidR="0025556E">
        <w:rPr>
          <w:rFonts w:eastAsiaTheme="minorEastAsia" w:hint="cs"/>
          <w:rtl/>
          <w:lang w:bidi="fa-IR"/>
        </w:rPr>
        <w:t xml:space="preserve">ترين </w:t>
      </w:r>
      <w:r w:rsidR="003C4125" w:rsidRPr="00B10F4A">
        <w:rPr>
          <w:rFonts w:eastAsiaTheme="minorEastAsia" w:hint="cs"/>
          <w:rtl/>
          <w:lang w:bidi="fa-IR"/>
        </w:rPr>
        <w:t xml:space="preserve">مسیر اتصالات </w:t>
      </w:r>
      <w:r w:rsidR="0025556E">
        <w:rPr>
          <w:rFonts w:eastAsiaTheme="minorEastAsia" w:hint="cs"/>
          <w:rtl/>
          <w:lang w:bidi="fa-IR"/>
        </w:rPr>
        <w:t xml:space="preserve">بين </w:t>
      </w:r>
      <w:r w:rsidR="003C4125" w:rsidRPr="00B10F4A">
        <w:rPr>
          <w:rFonts w:eastAsiaTheme="minorEastAsia" w:hint="cs"/>
          <w:rtl/>
          <w:lang w:bidi="fa-IR"/>
        </w:rPr>
        <w:t>دستگاه</w:t>
      </w:r>
      <w:r w:rsidR="005821D1">
        <w:rPr>
          <w:rFonts w:eastAsiaTheme="minorEastAsia" w:hint="cs"/>
          <w:rtl/>
          <w:lang w:bidi="fa-IR"/>
        </w:rPr>
        <w:t>‌</w:t>
      </w:r>
      <w:r w:rsidR="003C4125" w:rsidRPr="00B10F4A">
        <w:rPr>
          <w:rFonts w:eastAsiaTheme="minorEastAsia" w:hint="cs"/>
          <w:rtl/>
          <w:lang w:bidi="fa-IR"/>
        </w:rPr>
        <w:t xml:space="preserve">ها </w:t>
      </w:r>
      <w:r w:rsidR="0025556E">
        <w:rPr>
          <w:rFonts w:eastAsiaTheme="minorEastAsia" w:hint="cs"/>
          <w:rtl/>
          <w:lang w:bidi="fa-IR"/>
        </w:rPr>
        <w:t>صورت پذيرد</w:t>
      </w:r>
      <w:r w:rsidR="003C4125" w:rsidRPr="00B10F4A">
        <w:rPr>
          <w:rFonts w:eastAsiaTheme="minorEastAsia" w:hint="cs"/>
          <w:rtl/>
          <w:lang w:bidi="fa-IR"/>
        </w:rPr>
        <w:t>.</w:t>
      </w:r>
    </w:p>
    <w:p w:rsidR="003C4125" w:rsidRPr="00457B4D" w:rsidRDefault="00CE181C" w:rsidP="00457B4D">
      <w:pPr>
        <w:rPr>
          <w:rFonts w:eastAsiaTheme="minorEastAsia"/>
          <w:b/>
          <w:bCs/>
          <w:rtl/>
          <w:lang w:bidi="fa-IR"/>
        </w:rPr>
      </w:pPr>
      <w:r w:rsidRPr="00457B4D">
        <w:rPr>
          <w:rFonts w:eastAsiaTheme="minorEastAsia" w:hint="cs"/>
          <w:b/>
          <w:bCs/>
          <w:rtl/>
          <w:lang w:bidi="fa-IR"/>
        </w:rPr>
        <w:lastRenderedPageBreak/>
        <w:t>ج-5-3-2-</w:t>
      </w:r>
      <w:r w:rsidR="003C4125" w:rsidRPr="00457B4D">
        <w:rPr>
          <w:rFonts w:eastAsiaTheme="minorEastAsia" w:hint="cs"/>
          <w:b/>
          <w:bCs/>
          <w:rtl/>
          <w:lang w:bidi="fa-IR"/>
        </w:rPr>
        <w:t xml:space="preserve"> مسیردهی بین </w:t>
      </w:r>
      <w:r w:rsidR="00E41578" w:rsidRPr="00457B4D">
        <w:rPr>
          <w:rFonts w:eastAsiaTheme="minorEastAsia" w:hint="cs"/>
          <w:b/>
          <w:bCs/>
          <w:rtl/>
          <w:lang w:bidi="fa-IR"/>
        </w:rPr>
        <w:t>تأسیسات</w:t>
      </w:r>
      <w:r w:rsidR="003C4125" w:rsidRPr="00457B4D">
        <w:rPr>
          <w:rFonts w:eastAsiaTheme="minorEastAsia" w:hint="cs"/>
          <w:b/>
          <w:bCs/>
          <w:rtl/>
          <w:lang w:bidi="fa-IR"/>
        </w:rPr>
        <w:t xml:space="preserve"> یا بین ساختمان</w:t>
      </w:r>
      <w:r w:rsidR="00457B4D">
        <w:rPr>
          <w:rFonts w:eastAsiaTheme="minorEastAsia" w:hint="cs"/>
          <w:b/>
          <w:bCs/>
          <w:rtl/>
          <w:lang w:bidi="fa-IR"/>
        </w:rPr>
        <w:t>‌</w:t>
      </w:r>
      <w:r w:rsidR="003C4125" w:rsidRPr="00457B4D">
        <w:rPr>
          <w:rFonts w:eastAsiaTheme="minorEastAsia" w:hint="cs"/>
          <w:b/>
          <w:bCs/>
          <w:rtl/>
          <w:lang w:bidi="fa-IR"/>
        </w:rPr>
        <w:t>ها</w:t>
      </w:r>
    </w:p>
    <w:p w:rsidR="003C4125" w:rsidRDefault="003C4125" w:rsidP="00457B4D">
      <w:pPr>
        <w:tabs>
          <w:tab w:val="left" w:pos="2080"/>
        </w:tabs>
        <w:rPr>
          <w:rFonts w:eastAsiaTheme="minorEastAsia" w:cs="B Compset"/>
          <w:rtl/>
          <w:lang w:bidi="fa-IR"/>
        </w:rPr>
      </w:pPr>
      <w:r w:rsidRPr="00B10F4A">
        <w:rPr>
          <w:rFonts w:eastAsiaTheme="minorEastAsia" w:cs="B Compset" w:hint="cs"/>
          <w:rtl/>
          <w:lang w:bidi="fa-IR"/>
        </w:rPr>
        <w:t>کابل</w:t>
      </w:r>
      <w:r w:rsidR="00457B4D">
        <w:rPr>
          <w:rFonts w:eastAsiaTheme="minorEastAsia" w:cs="B Compset" w:hint="cs"/>
          <w:rtl/>
          <w:lang w:bidi="fa-IR"/>
        </w:rPr>
        <w:t>‌</w:t>
      </w:r>
      <w:r w:rsidRPr="00B10F4A">
        <w:rPr>
          <w:rFonts w:eastAsiaTheme="minorEastAsia" w:cs="B Compset" w:hint="cs"/>
          <w:rtl/>
          <w:lang w:bidi="fa-IR"/>
        </w:rPr>
        <w:t>ها معمولا</w:t>
      </w:r>
      <w:r w:rsidR="00457B4D">
        <w:rPr>
          <w:rFonts w:eastAsiaTheme="minorEastAsia" w:cs="B Compset" w:hint="cs"/>
          <w:rtl/>
          <w:lang w:bidi="fa-IR"/>
        </w:rPr>
        <w:t>ً</w:t>
      </w:r>
      <w:r w:rsidRPr="00B10F4A">
        <w:rPr>
          <w:rFonts w:eastAsiaTheme="minorEastAsia" w:cs="B Compset" w:hint="cs"/>
          <w:rtl/>
          <w:lang w:bidi="fa-IR"/>
        </w:rPr>
        <w:t xml:space="preserve"> دسته بندی شده و توسط سینی فلزی حمل می</w:t>
      </w:r>
      <w:r w:rsidR="00457B4D">
        <w:rPr>
          <w:rFonts w:eastAsiaTheme="minorEastAsia" w:cs="B Compset" w:hint="cs"/>
          <w:rtl/>
          <w:lang w:bidi="fa-IR"/>
        </w:rPr>
        <w:t>‌</w:t>
      </w:r>
      <w:r w:rsidRPr="00B10F4A">
        <w:rPr>
          <w:rFonts w:eastAsiaTheme="minorEastAsia" w:cs="B Compset" w:hint="cs"/>
          <w:rtl/>
          <w:lang w:bidi="fa-IR"/>
        </w:rPr>
        <w:t>شوند. سینی</w:t>
      </w:r>
      <w:r w:rsidR="00457B4D">
        <w:rPr>
          <w:rFonts w:eastAsiaTheme="minorEastAsia" w:cs="B Compset" w:hint="cs"/>
          <w:rtl/>
          <w:lang w:bidi="fa-IR"/>
        </w:rPr>
        <w:t>‌</w:t>
      </w:r>
      <w:r w:rsidR="00CE181C" w:rsidRPr="00B10F4A">
        <w:rPr>
          <w:rFonts w:eastAsiaTheme="minorEastAsia" w:cs="B Compset" w:hint="cs"/>
          <w:rtl/>
          <w:lang w:bidi="fa-IR"/>
        </w:rPr>
        <w:t>هاي</w:t>
      </w:r>
      <w:r w:rsidRPr="00B10F4A">
        <w:rPr>
          <w:rFonts w:eastAsiaTheme="minorEastAsia" w:cs="B Compset" w:hint="cs"/>
          <w:rtl/>
          <w:lang w:bidi="fa-IR"/>
        </w:rPr>
        <w:t xml:space="preserve"> فلزی نیز باید</w:t>
      </w:r>
      <w:r w:rsidR="00CE181C" w:rsidRPr="00B10F4A">
        <w:rPr>
          <w:rFonts w:eastAsiaTheme="minorEastAsia" w:cs="B Compset" w:hint="cs"/>
          <w:rtl/>
          <w:lang w:bidi="fa-IR"/>
        </w:rPr>
        <w:t xml:space="preserve">به هم </w:t>
      </w:r>
      <w:r w:rsidRPr="00B10F4A">
        <w:rPr>
          <w:rFonts w:eastAsiaTheme="minorEastAsia" w:cs="B Compset" w:hint="cs"/>
          <w:rtl/>
          <w:lang w:bidi="fa-IR"/>
        </w:rPr>
        <w:t xml:space="preserve">متصل </w:t>
      </w:r>
      <w:r w:rsidR="003764A0">
        <w:rPr>
          <w:rFonts w:eastAsiaTheme="minorEastAsia" w:cs="B Compset" w:hint="cs"/>
          <w:rtl/>
          <w:lang w:bidi="fa-IR"/>
        </w:rPr>
        <w:t>شوند</w:t>
      </w:r>
      <w:r w:rsidRPr="00B10F4A">
        <w:rPr>
          <w:rFonts w:eastAsiaTheme="minorEastAsia" w:cs="B Compset" w:hint="cs"/>
          <w:rtl/>
          <w:lang w:bidi="fa-IR"/>
        </w:rPr>
        <w:t xml:space="preserve"> تا مزایای</w:t>
      </w:r>
      <w:r w:rsidR="003764A0">
        <w:rPr>
          <w:rFonts w:eastAsiaTheme="minorEastAsia" w:cs="B Compset" w:hint="cs"/>
          <w:rtl/>
          <w:lang w:bidi="fa-IR"/>
        </w:rPr>
        <w:t xml:space="preserve"> سازگاري</w:t>
      </w:r>
      <w:r w:rsidRPr="00B10F4A">
        <w:rPr>
          <w:rFonts w:eastAsiaTheme="minorEastAsia" w:cs="B Compset" w:hint="cs"/>
          <w:rtl/>
          <w:lang w:bidi="fa-IR"/>
        </w:rPr>
        <w:t xml:space="preserve"> </w:t>
      </w:r>
      <w:r w:rsidR="003764A0">
        <w:rPr>
          <w:rFonts w:eastAsiaTheme="minorEastAsia" w:cs="B Compset" w:hint="cs"/>
          <w:rtl/>
          <w:lang w:bidi="fa-IR"/>
        </w:rPr>
        <w:t xml:space="preserve">الكترومغناطيسي </w:t>
      </w:r>
      <w:r w:rsidRPr="00B10F4A">
        <w:rPr>
          <w:rFonts w:eastAsiaTheme="minorEastAsia" w:cs="B Compset" w:hint="cs"/>
          <w:rtl/>
          <w:lang w:bidi="fa-IR"/>
        </w:rPr>
        <w:t>به حداکثر بر</w:t>
      </w:r>
      <w:r w:rsidR="003764A0">
        <w:rPr>
          <w:rFonts w:eastAsiaTheme="minorEastAsia" w:cs="B Compset" w:hint="cs"/>
          <w:rtl/>
          <w:lang w:bidi="fa-IR"/>
        </w:rPr>
        <w:t>سد.</w:t>
      </w:r>
      <w:r w:rsidR="000B4972" w:rsidRPr="00B10F4A">
        <w:rPr>
          <w:rFonts w:eastAsiaTheme="minorEastAsia" w:cs="B Compset" w:hint="cs"/>
          <w:rtl/>
          <w:lang w:bidi="fa-IR"/>
        </w:rPr>
        <w:t xml:space="preserve"> </w:t>
      </w:r>
      <w:r w:rsidR="00CE181C" w:rsidRPr="00B10F4A">
        <w:rPr>
          <w:rFonts w:eastAsiaTheme="minorEastAsia" w:cs="B Compset" w:hint="cs"/>
          <w:rtl/>
          <w:lang w:bidi="fa-IR"/>
        </w:rPr>
        <w:t>سيني</w:t>
      </w:r>
      <w:r w:rsidR="00457B4D">
        <w:rPr>
          <w:rFonts w:eastAsiaTheme="minorEastAsia" w:cs="B Compset" w:hint="cs"/>
          <w:rtl/>
          <w:lang w:bidi="fa-IR"/>
        </w:rPr>
        <w:t>‌</w:t>
      </w:r>
      <w:r w:rsidR="00CE181C" w:rsidRPr="00B10F4A">
        <w:rPr>
          <w:rFonts w:eastAsiaTheme="minorEastAsia" w:cs="B Compset" w:hint="cs"/>
          <w:rtl/>
          <w:lang w:bidi="fa-IR"/>
        </w:rPr>
        <w:t>ها</w:t>
      </w:r>
      <w:r w:rsidRPr="00B10F4A">
        <w:rPr>
          <w:rFonts w:eastAsiaTheme="minorEastAsia" w:cs="B Compset" w:hint="cs"/>
          <w:rtl/>
          <w:lang w:bidi="fa-IR"/>
        </w:rPr>
        <w:t xml:space="preserve"> از هر دو انتها به زمین و تجهیزات حاوی کابل متصل می</w:t>
      </w:r>
      <w:r w:rsidR="00457B4D">
        <w:rPr>
          <w:rFonts w:eastAsiaTheme="minorEastAsia" w:cs="B Compset" w:hint="cs"/>
          <w:rtl/>
          <w:lang w:bidi="fa-IR"/>
        </w:rPr>
        <w:t>‌</w:t>
      </w:r>
      <w:r w:rsidRPr="00B10F4A">
        <w:rPr>
          <w:rFonts w:eastAsiaTheme="minorEastAsia" w:cs="B Compset" w:hint="cs"/>
          <w:rtl/>
          <w:lang w:bidi="fa-IR"/>
        </w:rPr>
        <w:t xml:space="preserve">شوند. </w:t>
      </w:r>
    </w:p>
    <w:p w:rsidR="003C4125" w:rsidRPr="00B10F4A" w:rsidRDefault="00AF30F2" w:rsidP="00457B4D">
      <w:pPr>
        <w:pStyle w:val="Heading2"/>
        <w:rPr>
          <w:rFonts w:eastAsiaTheme="minorEastAsia"/>
          <w:rtl/>
          <w:lang w:bidi="fa-IR"/>
        </w:rPr>
      </w:pPr>
      <w:bookmarkStart w:id="208" w:name="_Toc456028501"/>
      <w:r w:rsidRPr="00B10F4A">
        <w:rPr>
          <w:rFonts w:eastAsiaTheme="minorEastAsia" w:hint="cs"/>
          <w:rtl/>
          <w:lang w:bidi="fa-IR"/>
        </w:rPr>
        <w:t>ج-6-نمونه</w:t>
      </w:r>
      <w:r w:rsidR="00457B4D">
        <w:rPr>
          <w:rFonts w:eastAsiaTheme="minorEastAsia" w:hint="cs"/>
          <w:rtl/>
          <w:lang w:bidi="fa-IR"/>
        </w:rPr>
        <w:t>‌</w:t>
      </w:r>
      <w:r w:rsidRPr="00B10F4A">
        <w:rPr>
          <w:rFonts w:eastAsiaTheme="minorEastAsia" w:hint="cs"/>
          <w:rtl/>
          <w:lang w:bidi="fa-IR"/>
        </w:rPr>
        <w:t>هاي از سيستم زمين و اجراي كابل</w:t>
      </w:r>
      <w:r w:rsidR="00457B4D">
        <w:rPr>
          <w:rFonts w:eastAsiaTheme="minorEastAsia" w:hint="cs"/>
          <w:rtl/>
          <w:lang w:bidi="fa-IR"/>
        </w:rPr>
        <w:t>‌</w:t>
      </w:r>
      <w:r w:rsidRPr="00B10F4A">
        <w:rPr>
          <w:rFonts w:eastAsiaTheme="minorEastAsia" w:hint="cs"/>
          <w:rtl/>
          <w:lang w:bidi="fa-IR"/>
        </w:rPr>
        <w:t>ها</w:t>
      </w:r>
      <w:bookmarkEnd w:id="208"/>
    </w:p>
    <w:p w:rsidR="005F3A41" w:rsidRPr="00B10F4A" w:rsidRDefault="00AF30F2" w:rsidP="00165AE8">
      <w:pPr>
        <w:tabs>
          <w:tab w:val="left" w:pos="2080"/>
        </w:tabs>
        <w:jc w:val="center"/>
        <w:rPr>
          <w:rFonts w:eastAsiaTheme="minorEastAsia" w:cs="B Compset"/>
          <w:rtl/>
          <w:lang w:bidi="fa-IR"/>
        </w:rPr>
      </w:pPr>
      <w:r w:rsidRPr="00B10F4A">
        <w:rPr>
          <w:rFonts w:eastAsiaTheme="minorEastAsia" w:cs="B Compset" w:hint="cs"/>
          <w:noProof/>
          <w:lang w:bidi="fa-IR"/>
        </w:rPr>
        <w:drawing>
          <wp:inline distT="0" distB="0" distL="0" distR="0">
            <wp:extent cx="4680666" cy="4259580"/>
            <wp:effectExtent l="19050" t="0" r="5634" b="0"/>
            <wp:docPr id="258" name="Picture 26" descr="D:\amouj\translation\IEEE 61000\pic\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mouj\translation\IEEE 61000\pic\12.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4688703" cy="4266894"/>
                    </a:xfrm>
                    <a:prstGeom prst="rect">
                      <a:avLst/>
                    </a:prstGeom>
                    <a:noFill/>
                    <a:ln w="9525">
                      <a:noFill/>
                      <a:miter lim="800000"/>
                      <a:headEnd/>
                      <a:tailEnd/>
                    </a:ln>
                  </pic:spPr>
                </pic:pic>
              </a:graphicData>
            </a:graphic>
          </wp:inline>
        </w:drawing>
      </w:r>
    </w:p>
    <w:p w:rsidR="00DC5F21" w:rsidRPr="00B10F4A" w:rsidRDefault="00AF30F2" w:rsidP="00165AE8">
      <w:pPr>
        <w:tabs>
          <w:tab w:val="left" w:pos="8012"/>
        </w:tabs>
        <w:jc w:val="left"/>
        <w:rPr>
          <w:rFonts w:cs="B Compset"/>
          <w:b/>
          <w:bCs/>
          <w:rtl/>
        </w:rPr>
      </w:pPr>
      <w:r w:rsidRPr="00B10F4A">
        <w:rPr>
          <w:rFonts w:eastAsiaTheme="minorEastAsia" w:cs="B Compset" w:hint="cs"/>
          <w:noProof/>
          <w:lang w:bidi="fa-IR"/>
        </w:rPr>
        <w:lastRenderedPageBreak/>
        <w:drawing>
          <wp:inline distT="0" distB="0" distL="0" distR="0">
            <wp:extent cx="3219450" cy="1507156"/>
            <wp:effectExtent l="19050" t="0" r="0" b="0"/>
            <wp:docPr id="259" name="Picture 27" descr="D:\amouj\translation\IEEE 61000\pic\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mouj\translation\IEEE 61000\pic\13.png"/>
                    <pic:cNvPicPr>
                      <a:picLocks noChangeAspect="1" noChangeArrowheads="1"/>
                    </pic:cNvPicPr>
                  </pic:nvPicPr>
                  <pic:blipFill>
                    <a:blip r:embed="rId206" cstate="print"/>
                    <a:srcRect/>
                    <a:stretch>
                      <a:fillRect/>
                    </a:stretch>
                  </pic:blipFill>
                  <pic:spPr bwMode="auto">
                    <a:xfrm>
                      <a:off x="0" y="0"/>
                      <a:ext cx="3223678" cy="1509135"/>
                    </a:xfrm>
                    <a:prstGeom prst="rect">
                      <a:avLst/>
                    </a:prstGeom>
                    <a:noFill/>
                    <a:ln w="9525">
                      <a:noFill/>
                      <a:miter lim="800000"/>
                      <a:headEnd/>
                      <a:tailEnd/>
                    </a:ln>
                  </pic:spPr>
                </pic:pic>
              </a:graphicData>
            </a:graphic>
          </wp:inline>
        </w:drawing>
      </w:r>
    </w:p>
    <w:p w:rsidR="00AF30F2" w:rsidRPr="00DE5EC8" w:rsidRDefault="00AF30F2" w:rsidP="00457B4D">
      <w:pPr>
        <w:pStyle w:val="a0"/>
        <w:rPr>
          <w:rFonts w:eastAsiaTheme="minorEastAsia"/>
          <w:rtl/>
        </w:rPr>
      </w:pPr>
      <w:r w:rsidRPr="00DE5EC8">
        <w:rPr>
          <w:rFonts w:eastAsiaTheme="minorEastAsia" w:hint="cs"/>
          <w:rtl/>
        </w:rPr>
        <w:t>شکل</w:t>
      </w:r>
      <w:r w:rsidR="000B4972" w:rsidRPr="00DE5EC8">
        <w:rPr>
          <w:rFonts w:eastAsiaTheme="minorEastAsia" w:hint="cs"/>
          <w:rtl/>
        </w:rPr>
        <w:t xml:space="preserve"> ج</w:t>
      </w:r>
      <w:r w:rsidRPr="00DE5EC8">
        <w:rPr>
          <w:rFonts w:eastAsiaTheme="minorEastAsia" w:hint="cs"/>
          <w:rtl/>
        </w:rPr>
        <w:t xml:space="preserve"> 15 </w:t>
      </w:r>
      <w:r w:rsidRPr="00DE5EC8">
        <w:rPr>
          <w:rFonts w:eastAsiaTheme="minorEastAsia" w:cs="Times New Roman" w:hint="cs"/>
          <w:rtl/>
        </w:rPr>
        <w:t>–</w:t>
      </w:r>
      <w:r w:rsidRPr="00DE5EC8">
        <w:rPr>
          <w:rFonts w:eastAsiaTheme="minorEastAsia" w:hint="cs"/>
          <w:rtl/>
        </w:rPr>
        <w:t xml:space="preserve"> نمونه ای از توپولوژی سیستم ارت ترکیبی</w:t>
      </w:r>
    </w:p>
    <w:p w:rsidR="00165AE8" w:rsidRPr="00B10F4A" w:rsidRDefault="00165AE8" w:rsidP="00165AE8">
      <w:pPr>
        <w:pStyle w:val="Heading3"/>
        <w:rPr>
          <w:rFonts w:eastAsiaTheme="minorEastAsia"/>
          <w:rtl/>
        </w:rPr>
      </w:pPr>
      <w:bookmarkStart w:id="209" w:name="_Toc456028502"/>
      <w:r w:rsidRPr="00B10F4A">
        <w:rPr>
          <w:rFonts w:eastAsiaTheme="minorEastAsia" w:hint="cs"/>
          <w:rtl/>
        </w:rPr>
        <w:t>ج-6-1-ارت تركيبي:</w:t>
      </w:r>
      <w:bookmarkEnd w:id="209"/>
    </w:p>
    <w:p w:rsidR="00165AE8" w:rsidRDefault="00165AE8" w:rsidP="00165AE8">
      <w:pPr>
        <w:rPr>
          <w:rFonts w:eastAsiaTheme="minorEastAsia"/>
          <w:b/>
          <w:bCs/>
          <w:rtl/>
          <w:lang w:bidi="fa-IR"/>
        </w:rPr>
      </w:pPr>
      <w:r w:rsidRPr="00B10F4A">
        <w:rPr>
          <w:rFonts w:eastAsiaTheme="minorEastAsia" w:hint="cs"/>
          <w:rtl/>
          <w:lang w:bidi="fa-IR"/>
        </w:rPr>
        <w:t>زمانی</w:t>
      </w:r>
      <w:r>
        <w:rPr>
          <w:rFonts w:eastAsiaTheme="minorEastAsia" w:hint="cs"/>
          <w:rtl/>
          <w:lang w:bidi="fa-IR"/>
        </w:rPr>
        <w:t>‌</w:t>
      </w:r>
      <w:r w:rsidRPr="00B10F4A">
        <w:rPr>
          <w:rFonts w:eastAsiaTheme="minorEastAsia" w:hint="cs"/>
          <w:rtl/>
          <w:lang w:bidi="fa-IR"/>
        </w:rPr>
        <w:t>که مالک،</w:t>
      </w:r>
      <w:r>
        <w:rPr>
          <w:rFonts w:eastAsiaTheme="minorEastAsia" w:hint="cs"/>
          <w:rtl/>
          <w:lang w:bidi="fa-IR"/>
        </w:rPr>
        <w:t xml:space="preserve"> </w:t>
      </w:r>
      <w:r w:rsidRPr="00B10F4A">
        <w:rPr>
          <w:rFonts w:eastAsiaTheme="minorEastAsia" w:hint="cs"/>
          <w:rtl/>
          <w:lang w:bidi="fa-IR"/>
        </w:rPr>
        <w:t xml:space="preserve">کنترل کامل بر </w:t>
      </w:r>
      <w:r>
        <w:rPr>
          <w:rFonts w:eastAsiaTheme="minorEastAsia" w:hint="cs"/>
          <w:rtl/>
          <w:lang w:bidi="fa-IR"/>
        </w:rPr>
        <w:t>تأسیسات را</w:t>
      </w:r>
      <w:r w:rsidRPr="00B10F4A">
        <w:rPr>
          <w:rFonts w:eastAsiaTheme="minorEastAsia" w:hint="cs"/>
          <w:rtl/>
          <w:lang w:bidi="fa-IR"/>
        </w:rPr>
        <w:t xml:space="preserve"> دارد</w:t>
      </w:r>
      <w:r>
        <w:rPr>
          <w:rFonts w:eastAsiaTheme="minorEastAsia" w:hint="cs"/>
          <w:rtl/>
          <w:lang w:bidi="fa-IR"/>
        </w:rPr>
        <w:t>،</w:t>
      </w:r>
      <w:r w:rsidRPr="00B10F4A">
        <w:rPr>
          <w:rFonts w:eastAsiaTheme="minorEastAsia" w:hint="cs"/>
          <w:rtl/>
          <w:lang w:bidi="fa-IR"/>
        </w:rPr>
        <w:t xml:space="preserve"> مي</w:t>
      </w:r>
      <w:r>
        <w:rPr>
          <w:rFonts w:eastAsiaTheme="minorEastAsia" w:hint="cs"/>
          <w:rtl/>
          <w:lang w:bidi="fa-IR"/>
        </w:rPr>
        <w:t>‌</w:t>
      </w:r>
      <w:r w:rsidRPr="00B10F4A">
        <w:rPr>
          <w:rFonts w:eastAsiaTheme="minorEastAsia" w:hint="cs"/>
          <w:rtl/>
          <w:lang w:bidi="fa-IR"/>
        </w:rPr>
        <w:t>توان از اين تركيب استفاده نمود.</w:t>
      </w:r>
      <w:r>
        <w:rPr>
          <w:rFonts w:eastAsiaTheme="minorEastAsia" w:hint="cs"/>
          <w:rtl/>
          <w:lang w:bidi="fa-IR"/>
        </w:rPr>
        <w:t xml:space="preserve"> </w:t>
      </w:r>
      <w:r w:rsidRPr="00B10F4A">
        <w:rPr>
          <w:rFonts w:eastAsiaTheme="minorEastAsia" w:hint="cs"/>
          <w:rtl/>
          <w:lang w:bidi="fa-IR"/>
        </w:rPr>
        <w:t>تركيب پيشنهادي برای چندین سال قابل استفاده</w:t>
      </w:r>
      <w:r>
        <w:rPr>
          <w:rFonts w:eastAsiaTheme="minorEastAsia" w:hint="cs"/>
          <w:rtl/>
          <w:lang w:bidi="fa-IR"/>
        </w:rPr>
        <w:t xml:space="preserve"> مي‌باشد.</w:t>
      </w:r>
      <w:r w:rsidRPr="00B10F4A">
        <w:rPr>
          <w:rFonts w:eastAsiaTheme="minorEastAsia" w:hint="cs"/>
          <w:rtl/>
          <w:lang w:bidi="fa-IR"/>
        </w:rPr>
        <w:t xml:space="preserve"> بخصوص برای ساختمان</w:t>
      </w:r>
      <w:r>
        <w:rPr>
          <w:rFonts w:eastAsiaTheme="minorEastAsia" w:hint="cs"/>
          <w:rtl/>
          <w:lang w:bidi="fa-IR"/>
        </w:rPr>
        <w:t>‌</w:t>
      </w:r>
      <w:r w:rsidRPr="00B10F4A">
        <w:rPr>
          <w:rFonts w:eastAsiaTheme="minorEastAsia" w:hint="cs"/>
          <w:rtl/>
          <w:lang w:bidi="fa-IR"/>
        </w:rPr>
        <w:t>های موجود که نیاز به نصب تجهیزات جدید به صورت ترکیبی با تجهیزات از پیش نصب شده دارند</w:t>
      </w:r>
      <w:r w:rsidRPr="00B10F4A">
        <w:rPr>
          <w:rFonts w:eastAsiaTheme="minorEastAsia" w:hint="cs"/>
          <w:b/>
          <w:bCs/>
          <w:rtl/>
          <w:lang w:bidi="fa-IR"/>
        </w:rPr>
        <w:t>.</w:t>
      </w:r>
    </w:p>
    <w:p w:rsidR="00AF30F2" w:rsidRPr="00B10F4A" w:rsidRDefault="00AF30F2" w:rsidP="00165AE8">
      <w:pPr>
        <w:pStyle w:val="Heading3"/>
        <w:rPr>
          <w:rFonts w:eastAsiaTheme="minorEastAsia"/>
          <w:rtl/>
        </w:rPr>
      </w:pPr>
      <w:bookmarkStart w:id="210" w:name="_Toc456028503"/>
      <w:r w:rsidRPr="00B10F4A">
        <w:rPr>
          <w:rFonts w:eastAsiaTheme="minorEastAsia" w:hint="cs"/>
          <w:rtl/>
        </w:rPr>
        <w:t xml:space="preserve">ج-6-2- تمهیدات ارت </w:t>
      </w:r>
      <w:r w:rsidR="00E41578">
        <w:rPr>
          <w:rFonts w:eastAsiaTheme="minorEastAsia" w:hint="cs"/>
          <w:rtl/>
        </w:rPr>
        <w:t>تأسیسات</w:t>
      </w:r>
      <w:r w:rsidRPr="00B10F4A">
        <w:rPr>
          <w:rFonts w:eastAsiaTheme="minorEastAsia" w:hint="cs"/>
          <w:rtl/>
        </w:rPr>
        <w:t xml:space="preserve"> الکترونیکی صنعتی</w:t>
      </w:r>
      <w:bookmarkEnd w:id="210"/>
    </w:p>
    <w:p w:rsidR="00AF30F2" w:rsidRDefault="00AF30F2" w:rsidP="00165AE8">
      <w:pPr>
        <w:rPr>
          <w:rFonts w:eastAsiaTheme="minorEastAsia"/>
          <w:rtl/>
          <w:lang w:bidi="fa-IR"/>
        </w:rPr>
      </w:pPr>
      <w:r w:rsidRPr="00B10F4A">
        <w:rPr>
          <w:rFonts w:eastAsiaTheme="minorEastAsia" w:hint="cs"/>
          <w:rtl/>
          <w:lang w:bidi="fa-IR"/>
        </w:rPr>
        <w:t>شکل های</w:t>
      </w:r>
      <w:r w:rsidR="00DE5EC8">
        <w:rPr>
          <w:rFonts w:eastAsiaTheme="minorEastAsia" w:hint="cs"/>
          <w:rtl/>
          <w:lang w:bidi="fa-IR"/>
        </w:rPr>
        <w:t xml:space="preserve"> ج- 16و ج-17</w:t>
      </w:r>
      <w:r w:rsidRPr="00B10F4A">
        <w:rPr>
          <w:rFonts w:eastAsiaTheme="minorEastAsia" w:hint="cs"/>
          <w:rtl/>
          <w:lang w:bidi="fa-IR"/>
        </w:rPr>
        <w:t xml:space="preserve"> یک طرح شماتیک از نحوه </w:t>
      </w:r>
      <w:r w:rsidR="00DE5EC8">
        <w:rPr>
          <w:rFonts w:eastAsiaTheme="minorEastAsia" w:hint="cs"/>
          <w:rtl/>
          <w:lang w:bidi="fa-IR"/>
        </w:rPr>
        <w:t>اجراي</w:t>
      </w:r>
      <w:r w:rsidRPr="00B10F4A">
        <w:rPr>
          <w:rFonts w:eastAsiaTheme="minorEastAsia" w:hint="cs"/>
          <w:rtl/>
          <w:lang w:bidi="fa-IR"/>
        </w:rPr>
        <w:t xml:space="preserve"> اصولي را نشان می</w:t>
      </w:r>
      <w:r w:rsidR="00165AE8">
        <w:rPr>
          <w:rFonts w:eastAsiaTheme="minorEastAsia" w:hint="cs"/>
          <w:rtl/>
          <w:lang w:bidi="fa-IR"/>
        </w:rPr>
        <w:t>‌</w:t>
      </w:r>
      <w:r w:rsidRPr="00B10F4A">
        <w:rPr>
          <w:rFonts w:eastAsiaTheme="minorEastAsia" w:hint="cs"/>
          <w:rtl/>
          <w:lang w:bidi="fa-IR"/>
        </w:rPr>
        <w:t>دهد.</w:t>
      </w:r>
    </w:p>
    <w:p w:rsidR="00165AE8" w:rsidRPr="00B10F4A" w:rsidRDefault="00165AE8" w:rsidP="00165AE8">
      <w:pPr>
        <w:rPr>
          <w:rFonts w:eastAsiaTheme="minorEastAsia"/>
          <w:rtl/>
          <w:lang w:bidi="fa-IR"/>
        </w:rPr>
      </w:pPr>
    </w:p>
    <w:p w:rsidR="00AF30F2" w:rsidRPr="00B10F4A" w:rsidRDefault="00AF30F2" w:rsidP="00165AE8">
      <w:pPr>
        <w:tabs>
          <w:tab w:val="left" w:pos="2820"/>
        </w:tabs>
        <w:ind w:left="-538"/>
        <w:jc w:val="center"/>
        <w:rPr>
          <w:rFonts w:eastAsiaTheme="minorEastAsia" w:cs="B Compset"/>
          <w:b/>
          <w:bCs/>
          <w:rtl/>
          <w:lang w:bidi="fa-IR"/>
        </w:rPr>
      </w:pPr>
      <w:r w:rsidRPr="00B10F4A">
        <w:rPr>
          <w:rFonts w:eastAsiaTheme="minorEastAsia" w:cs="B Compset" w:hint="cs"/>
          <w:b/>
          <w:bCs/>
          <w:noProof/>
          <w:lang w:bidi="fa-IR"/>
        </w:rPr>
        <w:lastRenderedPageBreak/>
        <w:drawing>
          <wp:inline distT="0" distB="0" distL="0" distR="0">
            <wp:extent cx="5231130" cy="3314167"/>
            <wp:effectExtent l="19050" t="0" r="7620" b="0"/>
            <wp:docPr id="261" name="Picture 29" descr="D:\amouj\translation\IEEE 61000\pic\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amouj\translation\IEEE 61000\pic\15.png"/>
                    <pic:cNvPicPr>
                      <a:picLocks noChangeAspect="1" noChangeArrowheads="1"/>
                    </pic:cNvPicPr>
                  </pic:nvPicPr>
                  <pic:blipFill>
                    <a:blip r:embed="rId207" cstate="print"/>
                    <a:srcRect/>
                    <a:stretch>
                      <a:fillRect/>
                    </a:stretch>
                  </pic:blipFill>
                  <pic:spPr bwMode="auto">
                    <a:xfrm>
                      <a:off x="0" y="0"/>
                      <a:ext cx="5232895" cy="3315285"/>
                    </a:xfrm>
                    <a:prstGeom prst="rect">
                      <a:avLst/>
                    </a:prstGeom>
                    <a:noFill/>
                    <a:ln w="9525">
                      <a:noFill/>
                      <a:miter lim="800000"/>
                      <a:headEnd/>
                      <a:tailEnd/>
                    </a:ln>
                  </pic:spPr>
                </pic:pic>
              </a:graphicData>
            </a:graphic>
          </wp:inline>
        </w:drawing>
      </w:r>
    </w:p>
    <w:p w:rsidR="00AF30F2" w:rsidRDefault="00AF30F2" w:rsidP="00054E42">
      <w:pPr>
        <w:pStyle w:val="a0"/>
        <w:rPr>
          <w:rFonts w:eastAsiaTheme="minorEastAsia"/>
          <w:rtl/>
        </w:rPr>
      </w:pPr>
      <w:r w:rsidRPr="0096462D">
        <w:rPr>
          <w:rFonts w:eastAsiaTheme="minorEastAsia" w:hint="cs"/>
          <w:rtl/>
        </w:rPr>
        <w:t xml:space="preserve">شکل </w:t>
      </w:r>
      <w:r w:rsidR="000B4972" w:rsidRPr="0096462D">
        <w:rPr>
          <w:rFonts w:eastAsiaTheme="minorEastAsia" w:hint="cs"/>
          <w:rtl/>
        </w:rPr>
        <w:t xml:space="preserve"> ج</w:t>
      </w:r>
      <w:r w:rsidR="0096462D">
        <w:rPr>
          <w:rFonts w:eastAsiaTheme="minorEastAsia" w:hint="cs"/>
          <w:rtl/>
        </w:rPr>
        <w:t xml:space="preserve"> -</w:t>
      </w:r>
      <w:r w:rsidR="000B4972" w:rsidRPr="0096462D">
        <w:rPr>
          <w:rFonts w:eastAsiaTheme="minorEastAsia" w:hint="cs"/>
          <w:rtl/>
        </w:rPr>
        <w:t>16</w:t>
      </w:r>
      <w:r w:rsidR="0096462D">
        <w:rPr>
          <w:rFonts w:eastAsiaTheme="minorEastAsia" w:hint="cs"/>
          <w:rtl/>
        </w:rPr>
        <w:t>-</w:t>
      </w:r>
      <w:r w:rsidRPr="0096462D">
        <w:rPr>
          <w:rFonts w:eastAsiaTheme="minorEastAsia" w:hint="cs"/>
          <w:rtl/>
        </w:rPr>
        <w:t xml:space="preserve"> سیستم ارت برای بکارگیری یک مبدل و تجهیزات الکترونیکی مرتبط</w:t>
      </w:r>
    </w:p>
    <w:p w:rsidR="0096462D" w:rsidRPr="0096462D" w:rsidRDefault="0096462D" w:rsidP="00165AE8">
      <w:pPr>
        <w:pStyle w:val="a0"/>
        <w:rPr>
          <w:rFonts w:eastAsiaTheme="minorEastAsia"/>
          <w:rtl/>
        </w:rPr>
      </w:pPr>
    </w:p>
    <w:p w:rsidR="00AF30F2" w:rsidRPr="00B10F4A" w:rsidRDefault="00AF30F2" w:rsidP="00165AE8">
      <w:pPr>
        <w:tabs>
          <w:tab w:val="left" w:pos="2820"/>
        </w:tabs>
        <w:ind w:left="-396"/>
        <w:jc w:val="center"/>
        <w:rPr>
          <w:rFonts w:eastAsiaTheme="minorEastAsia" w:cs="B Compset"/>
          <w:b/>
          <w:bCs/>
          <w:noProof/>
          <w:rtl/>
        </w:rPr>
      </w:pPr>
      <w:r w:rsidRPr="00B10F4A">
        <w:rPr>
          <w:rFonts w:eastAsiaTheme="minorEastAsia" w:cs="B Compset" w:hint="cs"/>
          <w:b/>
          <w:bCs/>
          <w:noProof/>
          <w:lang w:bidi="fa-IR"/>
        </w:rPr>
        <w:lastRenderedPageBreak/>
        <w:drawing>
          <wp:inline distT="0" distB="0" distL="0" distR="0">
            <wp:extent cx="5060721" cy="2874056"/>
            <wp:effectExtent l="19050" t="0" r="6579" b="0"/>
            <wp:docPr id="262" name="Picture 30" descr="D:\amouj\translation\IEEE 61000\pic\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amouj\translation\IEEE 61000\pic\16.png"/>
                    <pic:cNvPicPr>
                      <a:picLocks noChangeAspect="1" noChangeArrowheads="1"/>
                    </pic:cNvPicPr>
                  </pic:nvPicPr>
                  <pic:blipFill>
                    <a:blip r:embed="rId208" cstate="print"/>
                    <a:srcRect/>
                    <a:stretch>
                      <a:fillRect/>
                    </a:stretch>
                  </pic:blipFill>
                  <pic:spPr bwMode="auto">
                    <a:xfrm>
                      <a:off x="0" y="0"/>
                      <a:ext cx="5065963" cy="2877033"/>
                    </a:xfrm>
                    <a:prstGeom prst="rect">
                      <a:avLst/>
                    </a:prstGeom>
                    <a:noFill/>
                    <a:ln w="9525">
                      <a:noFill/>
                      <a:miter lim="800000"/>
                      <a:headEnd/>
                      <a:tailEnd/>
                    </a:ln>
                  </pic:spPr>
                </pic:pic>
              </a:graphicData>
            </a:graphic>
          </wp:inline>
        </w:drawing>
      </w:r>
    </w:p>
    <w:p w:rsidR="00AF30F2" w:rsidRDefault="00AF30F2" w:rsidP="00165AE8">
      <w:pPr>
        <w:pStyle w:val="a0"/>
        <w:rPr>
          <w:rFonts w:eastAsiaTheme="minorEastAsia"/>
          <w:noProof/>
          <w:rtl/>
        </w:rPr>
      </w:pPr>
      <w:r w:rsidRPr="0096462D">
        <w:rPr>
          <w:rFonts w:eastAsiaTheme="minorEastAsia" w:hint="cs"/>
          <w:noProof/>
          <w:rtl/>
        </w:rPr>
        <w:t xml:space="preserve">شکل </w:t>
      </w:r>
      <w:r w:rsidR="000B4972" w:rsidRPr="0096462D">
        <w:rPr>
          <w:rFonts w:eastAsiaTheme="minorEastAsia" w:hint="cs"/>
          <w:noProof/>
          <w:rtl/>
        </w:rPr>
        <w:t>ج</w:t>
      </w:r>
      <w:r w:rsidR="0096462D">
        <w:rPr>
          <w:rFonts w:eastAsiaTheme="minorEastAsia" w:hint="cs"/>
          <w:noProof/>
          <w:rtl/>
        </w:rPr>
        <w:t>-</w:t>
      </w:r>
      <w:r w:rsidR="000B4972" w:rsidRPr="0096462D">
        <w:rPr>
          <w:rFonts w:eastAsiaTheme="minorEastAsia" w:hint="cs"/>
          <w:noProof/>
          <w:rtl/>
        </w:rPr>
        <w:t xml:space="preserve"> 17</w:t>
      </w:r>
      <w:r w:rsidRPr="0096462D">
        <w:rPr>
          <w:rFonts w:eastAsiaTheme="minorEastAsia" w:cs="Times New Roman" w:hint="cs"/>
          <w:noProof/>
          <w:rtl/>
        </w:rPr>
        <w:t>–</w:t>
      </w:r>
      <w:r w:rsidRPr="0096462D">
        <w:rPr>
          <w:rFonts w:eastAsiaTheme="minorEastAsia" w:hint="cs"/>
          <w:noProof/>
          <w:rtl/>
        </w:rPr>
        <w:t xml:space="preserve"> مشخصات ارت برای یک سیستم منبع تغذیه</w:t>
      </w:r>
      <w:r w:rsidR="00BD7D56">
        <w:rPr>
          <w:rFonts w:eastAsiaTheme="minorEastAsia"/>
          <w:noProof/>
        </w:rPr>
        <w:br/>
      </w:r>
      <w:r w:rsidRPr="0096462D">
        <w:rPr>
          <w:rFonts w:eastAsiaTheme="minorEastAsia" w:hint="cs"/>
          <w:noProof/>
          <w:rtl/>
        </w:rPr>
        <w:t xml:space="preserve"> با تجهیزات الکترونیکی مرتبط و سیستم نظارت</w:t>
      </w:r>
    </w:p>
    <w:p w:rsidR="000F3725" w:rsidRDefault="000F3725" w:rsidP="000F3725">
      <w:pPr>
        <w:pStyle w:val="a0"/>
        <w:jc w:val="both"/>
        <w:rPr>
          <w:rFonts w:eastAsiaTheme="minorEastAsia"/>
          <w:noProof/>
          <w:rtl/>
        </w:rPr>
        <w:sectPr w:rsidR="000F3725" w:rsidSect="0059773D">
          <w:footnotePr>
            <w:numRestart w:val="eachPage"/>
          </w:footnotePr>
          <w:type w:val="oddPage"/>
          <w:pgSz w:w="9639" w:h="13041" w:code="512"/>
          <w:pgMar w:top="1418" w:right="1275" w:bottom="1134" w:left="1247" w:header="709" w:footer="709" w:gutter="0"/>
          <w:cols w:space="708"/>
          <w:bidi/>
          <w:rtlGutter/>
          <w:docGrid w:linePitch="360"/>
        </w:sectPr>
      </w:pPr>
    </w:p>
    <w:p w:rsidR="000F3725" w:rsidRDefault="000F3725" w:rsidP="000F3725">
      <w:pPr>
        <w:pStyle w:val="a0"/>
        <w:jc w:val="both"/>
        <w:rPr>
          <w:rFonts w:eastAsiaTheme="minorEastAsia"/>
          <w:noProof/>
          <w:rtl/>
        </w:rPr>
      </w:pPr>
    </w:p>
    <w:p w:rsidR="000F3725" w:rsidRDefault="000F3725" w:rsidP="000F3725">
      <w:pPr>
        <w:pStyle w:val="a0"/>
        <w:jc w:val="both"/>
        <w:rPr>
          <w:rFonts w:eastAsiaTheme="minorEastAsia"/>
          <w:noProof/>
          <w:rtl/>
        </w:rPr>
      </w:pPr>
    </w:p>
    <w:p w:rsidR="000F3725" w:rsidRDefault="000F3725" w:rsidP="000F3725">
      <w:pPr>
        <w:pStyle w:val="a0"/>
        <w:jc w:val="both"/>
        <w:rPr>
          <w:rFonts w:eastAsiaTheme="minorEastAsia"/>
          <w:noProof/>
          <w:rtl/>
        </w:rPr>
      </w:pPr>
    </w:p>
    <w:p w:rsidR="000F3725" w:rsidRDefault="000F3725" w:rsidP="000F3725">
      <w:pPr>
        <w:pStyle w:val="a0"/>
        <w:jc w:val="both"/>
        <w:rPr>
          <w:rFonts w:eastAsiaTheme="minorEastAsia"/>
          <w:noProof/>
          <w:rtl/>
        </w:rPr>
      </w:pPr>
    </w:p>
    <w:p w:rsidR="000F3725" w:rsidRDefault="000F3725" w:rsidP="000F3725">
      <w:pPr>
        <w:pStyle w:val="a0"/>
        <w:jc w:val="both"/>
        <w:rPr>
          <w:rFonts w:eastAsiaTheme="minorEastAsia"/>
          <w:noProof/>
          <w:rtl/>
        </w:rPr>
      </w:pPr>
    </w:p>
    <w:p w:rsidR="000F3725" w:rsidRDefault="000F3725" w:rsidP="000F3725">
      <w:pPr>
        <w:pStyle w:val="a0"/>
        <w:jc w:val="both"/>
        <w:rPr>
          <w:rFonts w:eastAsiaTheme="minorEastAsia"/>
          <w:noProof/>
          <w:rtl/>
        </w:rPr>
      </w:pPr>
    </w:p>
    <w:p w:rsidR="000F3725" w:rsidRDefault="000F3725" w:rsidP="000F3725">
      <w:pPr>
        <w:pStyle w:val="a0"/>
        <w:jc w:val="both"/>
        <w:rPr>
          <w:rFonts w:eastAsiaTheme="minorEastAsia"/>
          <w:noProof/>
          <w:rtl/>
        </w:rPr>
      </w:pPr>
    </w:p>
    <w:p w:rsidR="000F3725" w:rsidRDefault="000F3725" w:rsidP="000F3725">
      <w:pPr>
        <w:pStyle w:val="a0"/>
        <w:jc w:val="both"/>
        <w:rPr>
          <w:rFonts w:eastAsiaTheme="minorEastAsia"/>
          <w:noProof/>
          <w:rtl/>
        </w:rPr>
      </w:pPr>
    </w:p>
    <w:p w:rsidR="000F3725" w:rsidRDefault="000F3725" w:rsidP="000F3725">
      <w:pPr>
        <w:pStyle w:val="a0"/>
        <w:jc w:val="both"/>
        <w:rPr>
          <w:rFonts w:eastAsiaTheme="minorEastAsia"/>
          <w:noProof/>
          <w:rtl/>
        </w:rPr>
      </w:pPr>
    </w:p>
    <w:p w:rsidR="009D19D4" w:rsidRPr="004914C8" w:rsidRDefault="009D19D4" w:rsidP="00587266">
      <w:pPr>
        <w:pStyle w:val="Heading1"/>
      </w:pPr>
      <w:bookmarkStart w:id="211" w:name="_Toc456028504"/>
      <w:r w:rsidRPr="004914C8">
        <w:rPr>
          <w:rFonts w:hint="cs"/>
          <w:rtl/>
        </w:rPr>
        <w:t>پیوست د</w:t>
      </w:r>
      <w:bookmarkEnd w:id="211"/>
    </w:p>
    <w:p w:rsidR="00587266" w:rsidRDefault="00587266">
      <w:pPr>
        <w:bidi w:val="0"/>
        <w:spacing w:after="200" w:line="276" w:lineRule="auto"/>
        <w:jc w:val="left"/>
        <w:rPr>
          <w:rFonts w:cs="B Zar"/>
          <w:b/>
          <w:bCs/>
          <w:color w:val="000000" w:themeColor="text1"/>
          <w:sz w:val="30"/>
          <w:szCs w:val="30"/>
          <w:rtl/>
        </w:rPr>
      </w:pPr>
      <w:r>
        <w:rPr>
          <w:rFonts w:cs="B Zar"/>
          <w:b/>
          <w:bCs/>
          <w:color w:val="000000" w:themeColor="text1"/>
          <w:sz w:val="30"/>
          <w:szCs w:val="30"/>
          <w:rtl/>
        </w:rPr>
        <w:br w:type="page"/>
      </w:r>
    </w:p>
    <w:p w:rsidR="00587266" w:rsidRDefault="00587266" w:rsidP="009D19D4">
      <w:pPr>
        <w:jc w:val="center"/>
        <w:rPr>
          <w:rFonts w:cs="B Zar"/>
          <w:b/>
          <w:bCs/>
          <w:color w:val="000000" w:themeColor="text1"/>
          <w:sz w:val="30"/>
          <w:szCs w:val="30"/>
          <w:rtl/>
        </w:rPr>
      </w:pPr>
    </w:p>
    <w:p w:rsidR="00587266" w:rsidRDefault="00587266">
      <w:pPr>
        <w:bidi w:val="0"/>
        <w:spacing w:after="200" w:line="276" w:lineRule="auto"/>
        <w:jc w:val="left"/>
        <w:rPr>
          <w:rFonts w:cs="B Zar"/>
          <w:b/>
          <w:bCs/>
          <w:color w:val="000000" w:themeColor="text1"/>
          <w:sz w:val="30"/>
          <w:szCs w:val="30"/>
          <w:rtl/>
        </w:rPr>
      </w:pPr>
      <w:r>
        <w:rPr>
          <w:rFonts w:cs="B Zar"/>
          <w:b/>
          <w:bCs/>
          <w:color w:val="000000" w:themeColor="text1"/>
          <w:sz w:val="30"/>
          <w:szCs w:val="30"/>
          <w:rtl/>
        </w:rPr>
        <w:br w:type="page"/>
      </w:r>
    </w:p>
    <w:p w:rsidR="009D19D4" w:rsidRDefault="009D19D4" w:rsidP="00587266">
      <w:pPr>
        <w:pStyle w:val="Heading2"/>
        <w:rPr>
          <w:rtl/>
        </w:rPr>
      </w:pPr>
      <w:bookmarkStart w:id="212" w:name="_Toc456028505"/>
      <w:r w:rsidRPr="004914C8">
        <w:rPr>
          <w:rFonts w:hint="cs"/>
          <w:rtl/>
        </w:rPr>
        <w:lastRenderedPageBreak/>
        <w:t>ارزیابی خطر</w:t>
      </w:r>
      <w:bookmarkEnd w:id="212"/>
    </w:p>
    <w:p w:rsidR="00587266" w:rsidRPr="004914C8" w:rsidRDefault="00587266" w:rsidP="009D19D4">
      <w:pPr>
        <w:jc w:val="center"/>
        <w:rPr>
          <w:rFonts w:cs="B Zar"/>
          <w:b/>
          <w:bCs/>
          <w:color w:val="000000" w:themeColor="text1"/>
          <w:sz w:val="30"/>
          <w:szCs w:val="30"/>
          <w:rtl/>
        </w:rPr>
      </w:pPr>
    </w:p>
    <w:p w:rsidR="009D19D4" w:rsidRPr="004914C8" w:rsidRDefault="009D19D4" w:rsidP="00E311EC">
      <w:pPr>
        <w:pStyle w:val="Heading3"/>
        <w:rPr>
          <w:rtl/>
        </w:rPr>
      </w:pPr>
      <w:bookmarkStart w:id="213" w:name="_Toc456028506"/>
      <w:r w:rsidRPr="004914C8">
        <w:rPr>
          <w:rFonts w:hint="cs"/>
          <w:rtl/>
        </w:rPr>
        <w:t>د-1-1- خسارات و تلفات</w:t>
      </w:r>
      <w:bookmarkEnd w:id="213"/>
    </w:p>
    <w:p w:rsidR="009D19D4" w:rsidRPr="004914C8" w:rsidRDefault="009D19D4" w:rsidP="004503C3">
      <w:pPr>
        <w:pStyle w:val="heading20"/>
      </w:pPr>
      <w:r w:rsidRPr="004914C8">
        <w:rPr>
          <w:rFonts w:hint="cs"/>
          <w:rtl/>
        </w:rPr>
        <w:t>د-1-1-1- منابع خسارت</w:t>
      </w:r>
    </w:p>
    <w:p w:rsidR="009D19D4" w:rsidRPr="004914C8" w:rsidRDefault="009D19D4" w:rsidP="004503C3">
      <w:pPr>
        <w:rPr>
          <w:rtl/>
        </w:rPr>
      </w:pPr>
      <w:r w:rsidRPr="004914C8">
        <w:rPr>
          <w:rFonts w:hint="cs"/>
          <w:rtl/>
        </w:rPr>
        <w:t>جریان صاعقه اولین منشاء خسارت می</w:t>
      </w:r>
      <w:r w:rsidR="004503C3">
        <w:rPr>
          <w:rFonts w:hint="cs"/>
          <w:rtl/>
        </w:rPr>
        <w:t>‌</w:t>
      </w:r>
      <w:r w:rsidRPr="004914C8">
        <w:rPr>
          <w:rFonts w:hint="cs"/>
          <w:rtl/>
        </w:rPr>
        <w:t>باشد ومواردی که در ادامه آورده شده با توجه به نقطه برخورد صاعقه دسته</w:t>
      </w:r>
      <w:r w:rsidR="004503C3">
        <w:rPr>
          <w:rFonts w:hint="cs"/>
          <w:rtl/>
        </w:rPr>
        <w:t>‌</w:t>
      </w:r>
      <w:r w:rsidRPr="004914C8">
        <w:rPr>
          <w:rFonts w:hint="cs"/>
          <w:rtl/>
        </w:rPr>
        <w:t>بندی شده</w:t>
      </w:r>
      <w:r w:rsidR="004503C3">
        <w:rPr>
          <w:rFonts w:hint="cs"/>
          <w:rtl/>
        </w:rPr>
        <w:t>‌</w:t>
      </w:r>
      <w:r w:rsidRPr="004914C8">
        <w:rPr>
          <w:rFonts w:hint="cs"/>
          <w:rtl/>
        </w:rPr>
        <w:t>اند (جدول الف-1).</w:t>
      </w:r>
    </w:p>
    <w:p w:rsidR="009D19D4" w:rsidRPr="004914C8" w:rsidRDefault="009D19D4" w:rsidP="004503C3">
      <w:pPr>
        <w:rPr>
          <w:rtl/>
        </w:rPr>
      </w:pPr>
      <w:r w:rsidRPr="004914C8">
        <w:t>S1</w:t>
      </w:r>
      <w:r w:rsidRPr="004914C8">
        <w:rPr>
          <w:rFonts w:hint="cs"/>
          <w:rtl/>
        </w:rPr>
        <w:t>: برخورد صاعقه به ساختمان</w:t>
      </w:r>
    </w:p>
    <w:p w:rsidR="009D19D4" w:rsidRPr="004914C8" w:rsidRDefault="009D19D4" w:rsidP="004503C3">
      <w:pPr>
        <w:rPr>
          <w:rtl/>
        </w:rPr>
      </w:pPr>
      <w:r w:rsidRPr="004914C8">
        <w:t>S2</w:t>
      </w:r>
      <w:r w:rsidRPr="004914C8">
        <w:rPr>
          <w:rFonts w:hint="cs"/>
          <w:rtl/>
        </w:rPr>
        <w:t>: برخورد صاعقه به نزدیکی ساختمان</w:t>
      </w:r>
    </w:p>
    <w:p w:rsidR="009D19D4" w:rsidRPr="004914C8" w:rsidRDefault="009D19D4" w:rsidP="004503C3">
      <w:pPr>
        <w:rPr>
          <w:rtl/>
        </w:rPr>
      </w:pPr>
      <w:r w:rsidRPr="004914C8">
        <w:t>S3</w:t>
      </w:r>
      <w:r w:rsidRPr="004914C8">
        <w:rPr>
          <w:rFonts w:hint="cs"/>
          <w:rtl/>
        </w:rPr>
        <w:t>: برخورد صاعقه به تجهیزات سرویس دهنده</w:t>
      </w:r>
    </w:p>
    <w:p w:rsidR="009D19D4" w:rsidRPr="004914C8" w:rsidRDefault="009D19D4" w:rsidP="004503C3">
      <w:pPr>
        <w:rPr>
          <w:rtl/>
        </w:rPr>
      </w:pPr>
      <w:r w:rsidRPr="004914C8">
        <w:t>S4</w:t>
      </w:r>
      <w:r w:rsidRPr="004914C8">
        <w:rPr>
          <w:rFonts w:hint="cs"/>
          <w:rtl/>
        </w:rPr>
        <w:t>: برخورد صاعقه به نزدیکی تجهیزات سرویس دهنده</w:t>
      </w:r>
    </w:p>
    <w:p w:rsidR="009D19D4" w:rsidRPr="00FF50A9" w:rsidRDefault="009D19D4" w:rsidP="004503C3">
      <w:pPr>
        <w:rPr>
          <w:b/>
          <w:bCs/>
          <w:rtl/>
        </w:rPr>
      </w:pPr>
      <w:r w:rsidRPr="00FF50A9">
        <w:rPr>
          <w:rFonts w:hint="cs"/>
          <w:b/>
          <w:bCs/>
          <w:rtl/>
        </w:rPr>
        <w:t>د-1-1-2- انواع خسارت</w:t>
      </w:r>
    </w:p>
    <w:p w:rsidR="009D19D4" w:rsidRPr="004914C8" w:rsidRDefault="009D19D4" w:rsidP="004503C3">
      <w:pPr>
        <w:rPr>
          <w:rtl/>
        </w:rPr>
      </w:pPr>
      <w:r w:rsidRPr="004914C8">
        <w:rPr>
          <w:rFonts w:hint="cs"/>
          <w:rtl/>
        </w:rPr>
        <w:t>بسته به مشخصه های پروژه ، صاعقه می تواند خسارتهایی را به بار آورد .مهمترین این ویژگی ها عبارتند از : نوع سازه ، محتوای آن،کاربرد سازه و نوع خدمات و معیارهای حفاظتی . بنابراین برای ارزیابی خطر باید بین سه نوع از خسارت های ناشی از صاعقه که به شرح زیر می باشند تمایز قائل شد:</w:t>
      </w:r>
    </w:p>
    <w:p w:rsidR="009D19D4" w:rsidRPr="004914C8" w:rsidRDefault="009D19D4" w:rsidP="004503C3">
      <w:pPr>
        <w:rPr>
          <w:rtl/>
        </w:rPr>
      </w:pPr>
      <w:r w:rsidRPr="004914C8">
        <w:t>D1</w:t>
      </w:r>
      <w:r w:rsidRPr="004914C8">
        <w:rPr>
          <w:rFonts w:hint="cs"/>
          <w:rtl/>
        </w:rPr>
        <w:t>: آسیب به موجودات زنده</w:t>
      </w:r>
    </w:p>
    <w:p w:rsidR="009D19D4" w:rsidRPr="004914C8" w:rsidRDefault="009D19D4" w:rsidP="004503C3">
      <w:pPr>
        <w:rPr>
          <w:rtl/>
        </w:rPr>
      </w:pPr>
      <w:r w:rsidRPr="004914C8">
        <w:t>D2</w:t>
      </w:r>
      <w:r w:rsidRPr="004914C8">
        <w:rPr>
          <w:rFonts w:hint="cs"/>
          <w:rtl/>
        </w:rPr>
        <w:t>: خسارت فیزیکی</w:t>
      </w:r>
    </w:p>
    <w:p w:rsidR="009D19D4" w:rsidRPr="004914C8" w:rsidRDefault="009D19D4" w:rsidP="004503C3">
      <w:pPr>
        <w:rPr>
          <w:rtl/>
        </w:rPr>
      </w:pPr>
      <w:r w:rsidRPr="004914C8">
        <w:t>D3</w:t>
      </w:r>
      <w:r w:rsidRPr="004914C8">
        <w:rPr>
          <w:rFonts w:hint="cs"/>
          <w:rtl/>
        </w:rPr>
        <w:t>: خطا در سیستم های الکتریکی و الکترونیکی</w:t>
      </w:r>
    </w:p>
    <w:p w:rsidR="009D19D4" w:rsidRPr="004914C8" w:rsidRDefault="009D19D4" w:rsidP="004503C3">
      <w:pPr>
        <w:pStyle w:val="heading20"/>
        <w:rPr>
          <w:rtl/>
        </w:rPr>
      </w:pPr>
      <w:r w:rsidRPr="004914C8">
        <w:rPr>
          <w:rFonts w:hint="cs"/>
          <w:rtl/>
        </w:rPr>
        <w:t>د-1-1-3- انواع تلفات</w:t>
      </w:r>
    </w:p>
    <w:p w:rsidR="009D19D4" w:rsidRPr="004914C8" w:rsidRDefault="009D19D4" w:rsidP="004503C3">
      <w:pPr>
        <w:rPr>
          <w:rtl/>
        </w:rPr>
      </w:pPr>
      <w:r w:rsidRPr="004914C8">
        <w:rPr>
          <w:rFonts w:hint="cs"/>
          <w:rtl/>
        </w:rPr>
        <w:t>هرکدام از خسارت</w:t>
      </w:r>
      <w:r w:rsidR="00CA2C3D">
        <w:rPr>
          <w:rFonts w:hint="cs"/>
          <w:rtl/>
        </w:rPr>
        <w:t>‌</w:t>
      </w:r>
      <w:r w:rsidRPr="004914C8">
        <w:rPr>
          <w:rFonts w:hint="cs"/>
          <w:rtl/>
        </w:rPr>
        <w:t xml:space="preserve">ها به تنهایی و یا به صورت ترکیب با یکدیگر ممکن است پیامدهای تلفاتی مختلفی را ایجاد کنند </w:t>
      </w:r>
    </w:p>
    <w:p w:rsidR="009D19D4" w:rsidRPr="004914C8" w:rsidRDefault="009D19D4" w:rsidP="00CA2C3D">
      <w:pPr>
        <w:rPr>
          <w:rtl/>
        </w:rPr>
      </w:pPr>
      <w:r w:rsidRPr="004914C8">
        <w:rPr>
          <w:rFonts w:hint="cs"/>
          <w:rtl/>
        </w:rPr>
        <w:t>این تلفات بست</w:t>
      </w:r>
      <w:r w:rsidR="00FF50A9">
        <w:rPr>
          <w:rFonts w:hint="cs"/>
          <w:rtl/>
        </w:rPr>
        <w:t>ه به مشخصات پروژه و محتوای آن به شرح زیر می باشند</w:t>
      </w:r>
      <w:r w:rsidRPr="004914C8">
        <w:rPr>
          <w:rFonts w:hint="cs"/>
          <w:rtl/>
        </w:rPr>
        <w:t>:</w:t>
      </w:r>
    </w:p>
    <w:p w:rsidR="009D19D4" w:rsidRPr="004914C8" w:rsidRDefault="009D19D4" w:rsidP="004503C3">
      <w:pPr>
        <w:spacing w:after="0"/>
        <w:rPr>
          <w:rtl/>
        </w:rPr>
      </w:pPr>
      <w:r w:rsidRPr="004914C8">
        <w:lastRenderedPageBreak/>
        <w:t>L1</w:t>
      </w:r>
      <w:r w:rsidRPr="004914C8">
        <w:rPr>
          <w:rFonts w:hint="cs"/>
          <w:rtl/>
        </w:rPr>
        <w:t>: تلفات جانی</w:t>
      </w:r>
    </w:p>
    <w:p w:rsidR="009D19D4" w:rsidRPr="004914C8" w:rsidRDefault="009D19D4" w:rsidP="004503C3">
      <w:pPr>
        <w:spacing w:after="0"/>
        <w:rPr>
          <w:rtl/>
        </w:rPr>
      </w:pPr>
      <w:r w:rsidRPr="004914C8">
        <w:t>L2</w:t>
      </w:r>
      <w:r w:rsidRPr="004914C8">
        <w:rPr>
          <w:rFonts w:hint="cs"/>
          <w:rtl/>
        </w:rPr>
        <w:t>: تلفات درخدمات رسانی عمومی</w:t>
      </w:r>
    </w:p>
    <w:p w:rsidR="009D19D4" w:rsidRPr="004914C8" w:rsidRDefault="009D19D4" w:rsidP="004503C3">
      <w:pPr>
        <w:spacing w:after="0"/>
        <w:rPr>
          <w:rtl/>
        </w:rPr>
      </w:pPr>
      <w:r w:rsidRPr="004914C8">
        <w:t>L3</w:t>
      </w:r>
      <w:r w:rsidRPr="004914C8">
        <w:rPr>
          <w:rFonts w:hint="cs"/>
          <w:rtl/>
        </w:rPr>
        <w:t>:تلفات در میراث فرهنگی</w:t>
      </w:r>
    </w:p>
    <w:p w:rsidR="009D19D4" w:rsidRPr="004914C8" w:rsidRDefault="009D19D4" w:rsidP="00CA2C3D">
      <w:pPr>
        <w:spacing w:after="0"/>
        <w:rPr>
          <w:rtl/>
        </w:rPr>
      </w:pPr>
      <w:r w:rsidRPr="004914C8">
        <w:t>L4</w:t>
      </w:r>
      <w:r w:rsidRPr="004914C8">
        <w:rPr>
          <w:rFonts w:hint="cs"/>
          <w:rtl/>
        </w:rPr>
        <w:t>: تلفات اقتصادی (ساختمان</w:t>
      </w:r>
      <w:r w:rsidR="00CA2C3D">
        <w:rPr>
          <w:rFonts w:hint="cs"/>
          <w:rtl/>
        </w:rPr>
        <w:t>‌</w:t>
      </w:r>
      <w:r w:rsidRPr="004914C8">
        <w:rPr>
          <w:rFonts w:hint="cs"/>
          <w:rtl/>
        </w:rPr>
        <w:t>ها و تجهیزات داخل آنها)</w:t>
      </w:r>
    </w:p>
    <w:p w:rsidR="009D19D4" w:rsidRPr="004914C8" w:rsidRDefault="009D19D4" w:rsidP="004503C3">
      <w:pPr>
        <w:spacing w:after="0"/>
        <w:jc w:val="center"/>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4217308" cy="4542085"/>
            <wp:effectExtent l="19050" t="0" r="0" b="0"/>
            <wp:docPr id="47121" name="Picture 1" descr="D:\amouj\translation\NFC\table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mouj\translation\NFC\tables\A.1.jpg"/>
                    <pic:cNvPicPr>
                      <a:picLocks noChangeAspect="1" noChangeArrowheads="1"/>
                    </pic:cNvPicPr>
                  </pic:nvPicPr>
                  <pic:blipFill>
                    <a:blip r:embed="rId209" cstate="print"/>
                    <a:srcRect/>
                    <a:stretch>
                      <a:fillRect/>
                    </a:stretch>
                  </pic:blipFill>
                  <pic:spPr bwMode="auto">
                    <a:xfrm>
                      <a:off x="0" y="0"/>
                      <a:ext cx="4217802" cy="4542617"/>
                    </a:xfrm>
                    <a:prstGeom prst="rect">
                      <a:avLst/>
                    </a:prstGeom>
                    <a:noFill/>
                    <a:ln w="9525">
                      <a:noFill/>
                      <a:miter lim="800000"/>
                      <a:headEnd/>
                      <a:tailEnd/>
                    </a:ln>
                  </pic:spPr>
                </pic:pic>
              </a:graphicData>
            </a:graphic>
          </wp:inline>
        </w:drawing>
      </w:r>
    </w:p>
    <w:p w:rsidR="009D19D4" w:rsidRPr="004914C8" w:rsidRDefault="009D19D4" w:rsidP="004503C3">
      <w:pPr>
        <w:pStyle w:val="a0"/>
        <w:rPr>
          <w:rtl/>
        </w:rPr>
      </w:pPr>
      <w:r w:rsidRPr="004914C8">
        <w:rPr>
          <w:rFonts w:hint="cs"/>
          <w:rtl/>
        </w:rPr>
        <w:t>جدول 1- منشا خسارت، نوع خسارت و انواع تلفات بر اساس نقطه اصابت صاعقه</w:t>
      </w:r>
    </w:p>
    <w:p w:rsidR="009D19D4" w:rsidRDefault="009D19D4" w:rsidP="009D19D4">
      <w:pPr>
        <w:rPr>
          <w:rFonts w:cs="B Zar"/>
          <w:color w:val="000000" w:themeColor="text1"/>
          <w:sz w:val="28"/>
          <w:szCs w:val="28"/>
          <w:rtl/>
        </w:rPr>
      </w:pPr>
    </w:p>
    <w:p w:rsidR="00587266" w:rsidRPr="004914C8" w:rsidRDefault="00587266" w:rsidP="009D19D4">
      <w:pPr>
        <w:rPr>
          <w:rFonts w:cs="B Zar"/>
          <w:color w:val="000000" w:themeColor="text1"/>
          <w:sz w:val="28"/>
          <w:szCs w:val="28"/>
          <w:rtl/>
        </w:rPr>
      </w:pPr>
    </w:p>
    <w:p w:rsidR="009D19D4" w:rsidRPr="004914C8" w:rsidRDefault="009D19D4" w:rsidP="00587266">
      <w:pPr>
        <w:pStyle w:val="Heading2"/>
        <w:rPr>
          <w:rtl/>
        </w:rPr>
      </w:pPr>
      <w:bookmarkStart w:id="214" w:name="_Toc456028507"/>
      <w:r w:rsidRPr="004914C8">
        <w:rPr>
          <w:rFonts w:hint="cs"/>
          <w:rtl/>
        </w:rPr>
        <w:lastRenderedPageBreak/>
        <w:t xml:space="preserve">د-1-2- احتمال خطر و </w:t>
      </w:r>
      <w:r w:rsidR="00D7776E">
        <w:rPr>
          <w:rFonts w:hint="cs"/>
          <w:rtl/>
        </w:rPr>
        <w:t>مؤلفه‌</w:t>
      </w:r>
      <w:r w:rsidR="004503C3">
        <w:rPr>
          <w:rFonts w:hint="cs"/>
          <w:rtl/>
        </w:rPr>
        <w:t>‌</w:t>
      </w:r>
      <w:r w:rsidRPr="004914C8">
        <w:rPr>
          <w:rFonts w:hint="cs"/>
          <w:rtl/>
        </w:rPr>
        <w:t>های آن</w:t>
      </w:r>
      <w:bookmarkEnd w:id="214"/>
    </w:p>
    <w:p w:rsidR="009D19D4" w:rsidRPr="004914C8" w:rsidRDefault="009D19D4" w:rsidP="004503C3">
      <w:pPr>
        <w:pStyle w:val="heading20"/>
        <w:rPr>
          <w:rtl/>
        </w:rPr>
      </w:pPr>
      <w:r w:rsidRPr="004914C8">
        <w:rPr>
          <w:rFonts w:hint="cs"/>
          <w:rtl/>
        </w:rPr>
        <w:t>د-1-2-1- احتمال خطر</w:t>
      </w:r>
    </w:p>
    <w:p w:rsidR="009D19D4" w:rsidRPr="004914C8" w:rsidRDefault="009D19D4" w:rsidP="00E311EC">
      <w:pPr>
        <w:rPr>
          <w:rtl/>
        </w:rPr>
      </w:pPr>
      <w:r w:rsidRPr="004914C8">
        <w:rPr>
          <w:rFonts w:hint="cs"/>
          <w:rtl/>
        </w:rPr>
        <w:t xml:space="preserve">احتمال خطر </w:t>
      </w:r>
      <w:r w:rsidRPr="004914C8">
        <w:t>R</w:t>
      </w:r>
      <w:r w:rsidRPr="004914C8">
        <w:rPr>
          <w:rFonts w:hint="cs"/>
          <w:rtl/>
        </w:rPr>
        <w:t xml:space="preserve"> مقدارمیانگین تلفات سالانه می</w:t>
      </w:r>
      <w:r w:rsidR="00E311EC">
        <w:rPr>
          <w:rFonts w:hint="cs"/>
          <w:rtl/>
        </w:rPr>
        <w:t>‌</w:t>
      </w:r>
      <w:r w:rsidRPr="004914C8">
        <w:rPr>
          <w:rFonts w:hint="cs"/>
          <w:rtl/>
        </w:rPr>
        <w:t>باشد که می</w:t>
      </w:r>
      <w:r w:rsidR="00E311EC">
        <w:rPr>
          <w:rFonts w:hint="cs"/>
          <w:rtl/>
        </w:rPr>
        <w:t>‌</w:t>
      </w:r>
      <w:r w:rsidRPr="004914C8">
        <w:rPr>
          <w:rFonts w:hint="cs"/>
          <w:rtl/>
        </w:rPr>
        <w:t>توان آن را در ساختمان</w:t>
      </w:r>
      <w:r w:rsidR="00E311EC">
        <w:rPr>
          <w:rFonts w:hint="cs"/>
          <w:rtl/>
        </w:rPr>
        <w:t>‌</w:t>
      </w:r>
      <w:r w:rsidRPr="004914C8">
        <w:rPr>
          <w:rFonts w:hint="cs"/>
          <w:rtl/>
        </w:rPr>
        <w:t>ها به موارد زیر دسته</w:t>
      </w:r>
      <w:r w:rsidR="00E311EC">
        <w:rPr>
          <w:rFonts w:hint="cs"/>
          <w:rtl/>
        </w:rPr>
        <w:t>‌</w:t>
      </w:r>
      <w:r w:rsidRPr="004914C8">
        <w:rPr>
          <w:rFonts w:hint="cs"/>
          <w:rtl/>
        </w:rPr>
        <w:t>بندی نمود:</w:t>
      </w:r>
    </w:p>
    <w:p w:rsidR="009D19D4" w:rsidRPr="004914C8" w:rsidRDefault="009D19D4" w:rsidP="00A329C7">
      <w:pPr>
        <w:spacing w:after="0"/>
        <w:rPr>
          <w:rtl/>
        </w:rPr>
      </w:pPr>
      <w:r w:rsidRPr="004914C8">
        <w:t>R1</w:t>
      </w:r>
      <w:r w:rsidRPr="004914C8">
        <w:rPr>
          <w:rFonts w:hint="cs"/>
          <w:rtl/>
        </w:rPr>
        <w:t>:</w:t>
      </w:r>
      <w:r w:rsidRPr="004914C8">
        <w:t xml:space="preserve"> </w:t>
      </w:r>
      <w:r w:rsidRPr="004914C8">
        <w:rPr>
          <w:rFonts w:hint="cs"/>
          <w:rtl/>
        </w:rPr>
        <w:t>احتمال خطر تلفات جانی</w:t>
      </w:r>
    </w:p>
    <w:p w:rsidR="009D19D4" w:rsidRPr="004914C8" w:rsidRDefault="009D19D4" w:rsidP="00A329C7">
      <w:pPr>
        <w:spacing w:after="0"/>
        <w:rPr>
          <w:rtl/>
        </w:rPr>
      </w:pPr>
      <w:r w:rsidRPr="004914C8">
        <w:t>R2</w:t>
      </w:r>
      <w:r w:rsidRPr="004914C8">
        <w:rPr>
          <w:rFonts w:hint="cs"/>
          <w:rtl/>
        </w:rPr>
        <w:t>:</w:t>
      </w:r>
      <w:r w:rsidRPr="004914C8">
        <w:t xml:space="preserve"> </w:t>
      </w:r>
      <w:r w:rsidRPr="004914C8">
        <w:rPr>
          <w:rFonts w:hint="cs"/>
          <w:rtl/>
        </w:rPr>
        <w:t>احتمال خطر تلفات خدمات رسانی عمومی</w:t>
      </w:r>
    </w:p>
    <w:p w:rsidR="009D19D4" w:rsidRPr="004914C8" w:rsidRDefault="009D19D4" w:rsidP="00A329C7">
      <w:pPr>
        <w:spacing w:after="0"/>
        <w:rPr>
          <w:rtl/>
        </w:rPr>
      </w:pPr>
      <w:r w:rsidRPr="004914C8">
        <w:t>R3</w:t>
      </w:r>
      <w:r w:rsidRPr="004914C8">
        <w:rPr>
          <w:rFonts w:hint="cs"/>
          <w:rtl/>
        </w:rPr>
        <w:t>: احتمال خطر تلفات به میراث فرهنگی</w:t>
      </w:r>
    </w:p>
    <w:p w:rsidR="009D19D4" w:rsidRPr="004914C8" w:rsidRDefault="009D19D4" w:rsidP="004503C3">
      <w:pPr>
        <w:rPr>
          <w:rtl/>
        </w:rPr>
      </w:pPr>
      <w:r w:rsidRPr="004914C8">
        <w:t>R4</w:t>
      </w:r>
      <w:r w:rsidRPr="004914C8">
        <w:rPr>
          <w:rFonts w:hint="cs"/>
          <w:rtl/>
        </w:rPr>
        <w:t>:</w:t>
      </w:r>
      <w:r w:rsidRPr="004914C8">
        <w:t xml:space="preserve"> </w:t>
      </w:r>
      <w:r w:rsidRPr="004914C8">
        <w:rPr>
          <w:rFonts w:hint="cs"/>
          <w:rtl/>
        </w:rPr>
        <w:t xml:space="preserve">احتمال خطر تلفات اقتصادی </w:t>
      </w:r>
    </w:p>
    <w:p w:rsidR="009D19D4" w:rsidRPr="004914C8" w:rsidRDefault="009D19D4" w:rsidP="00FF50A9">
      <w:pPr>
        <w:rPr>
          <w:rtl/>
          <w:lang w:val="tr-TR"/>
        </w:rPr>
      </w:pPr>
      <w:r w:rsidRPr="004914C8">
        <w:rPr>
          <w:rFonts w:hint="cs"/>
          <w:rtl/>
        </w:rPr>
        <w:t xml:space="preserve">برای بدست آوردن </w:t>
      </w:r>
      <w:r w:rsidRPr="004914C8">
        <w:t>R</w:t>
      </w:r>
      <w:r w:rsidRPr="004914C8">
        <w:rPr>
          <w:rFonts w:hint="cs"/>
          <w:rtl/>
        </w:rPr>
        <w:t xml:space="preserve">، </w:t>
      </w:r>
      <w:r w:rsidR="00D7776E">
        <w:rPr>
          <w:rFonts w:hint="cs"/>
          <w:rtl/>
        </w:rPr>
        <w:t>مؤلفه‌</w:t>
      </w:r>
      <w:r w:rsidR="00E311EC">
        <w:rPr>
          <w:rFonts w:hint="cs"/>
          <w:rtl/>
        </w:rPr>
        <w:t>‌</w:t>
      </w:r>
      <w:r w:rsidRPr="004914C8">
        <w:rPr>
          <w:rFonts w:hint="cs"/>
          <w:rtl/>
        </w:rPr>
        <w:t>های آن که احتمال خطرات جزئی وابسته به منشاء و نوع خسارت می</w:t>
      </w:r>
      <w:r w:rsidR="00E311EC">
        <w:rPr>
          <w:rFonts w:hint="cs"/>
          <w:rtl/>
        </w:rPr>
        <w:t>‌</w:t>
      </w:r>
      <w:r w:rsidRPr="004914C8">
        <w:rPr>
          <w:rFonts w:hint="cs"/>
          <w:rtl/>
        </w:rPr>
        <w:t>باشند</w:t>
      </w:r>
      <w:r w:rsidR="00E311EC">
        <w:rPr>
          <w:rFonts w:hint="cs"/>
          <w:rtl/>
        </w:rPr>
        <w:t xml:space="preserve"> </w:t>
      </w:r>
      <w:r w:rsidRPr="004914C8">
        <w:rPr>
          <w:rFonts w:hint="cs"/>
          <w:rtl/>
        </w:rPr>
        <w:t>باید محاسبه گردند.</w:t>
      </w:r>
      <w:r w:rsidR="00E311EC">
        <w:rPr>
          <w:rFonts w:hint="cs"/>
          <w:rtl/>
        </w:rPr>
        <w:t xml:space="preserve"> </w:t>
      </w:r>
      <w:r w:rsidR="00FF50A9">
        <w:rPr>
          <w:rFonts w:hint="cs"/>
          <w:rtl/>
        </w:rPr>
        <w:t>هر احتمال خطری</w:t>
      </w:r>
      <w:r w:rsidRPr="004914C8">
        <w:rPr>
          <w:rFonts w:hint="cs"/>
          <w:rtl/>
          <w:lang w:val="tr-TR"/>
        </w:rPr>
        <w:t xml:space="preserve"> ازجمع </w:t>
      </w:r>
      <w:r w:rsidR="00D7776E">
        <w:rPr>
          <w:rFonts w:hint="cs"/>
          <w:rtl/>
          <w:lang w:val="tr-TR"/>
        </w:rPr>
        <w:t>مؤلفه</w:t>
      </w:r>
      <w:r w:rsidR="00E311EC">
        <w:rPr>
          <w:rFonts w:hint="cs"/>
          <w:rtl/>
          <w:lang w:val="tr-TR"/>
        </w:rPr>
        <w:t>‌</w:t>
      </w:r>
      <w:r w:rsidRPr="004914C8">
        <w:rPr>
          <w:rFonts w:hint="cs"/>
          <w:rtl/>
          <w:lang w:val="tr-TR"/>
        </w:rPr>
        <w:t>های آن به دست می</w:t>
      </w:r>
      <w:r w:rsidR="00E311EC">
        <w:rPr>
          <w:rFonts w:hint="cs"/>
          <w:rtl/>
          <w:lang w:val="tr-TR"/>
        </w:rPr>
        <w:t>‌</w:t>
      </w:r>
      <w:r w:rsidRPr="004914C8">
        <w:rPr>
          <w:rFonts w:hint="cs"/>
          <w:rtl/>
          <w:lang w:val="tr-TR"/>
        </w:rPr>
        <w:t>آید.</w:t>
      </w:r>
      <w:r w:rsidR="00E311EC">
        <w:rPr>
          <w:rFonts w:hint="cs"/>
          <w:rtl/>
          <w:lang w:val="tr-TR"/>
        </w:rPr>
        <w:t xml:space="preserve"> </w:t>
      </w:r>
      <w:r w:rsidRPr="004914C8">
        <w:rPr>
          <w:rFonts w:hint="cs"/>
          <w:rtl/>
          <w:lang w:val="tr-TR"/>
        </w:rPr>
        <w:t xml:space="preserve">درهنگام محاسبه، </w:t>
      </w:r>
      <w:r w:rsidR="00D7776E">
        <w:rPr>
          <w:rFonts w:hint="cs"/>
          <w:rtl/>
          <w:lang w:val="tr-TR"/>
        </w:rPr>
        <w:t>مؤلفه</w:t>
      </w:r>
      <w:r w:rsidR="00E311EC">
        <w:rPr>
          <w:rFonts w:hint="cs"/>
          <w:rtl/>
          <w:lang w:val="tr-TR"/>
        </w:rPr>
        <w:t>‌</w:t>
      </w:r>
      <w:r w:rsidRPr="004914C8">
        <w:rPr>
          <w:rFonts w:hint="cs"/>
          <w:rtl/>
          <w:lang w:val="tr-TR"/>
        </w:rPr>
        <w:t>های مورد نظر ممکن است گروهی از منابع خسارت و تلفات باشند.</w:t>
      </w:r>
    </w:p>
    <w:p w:rsidR="009D19D4" w:rsidRPr="004914C8" w:rsidRDefault="009D19D4" w:rsidP="00E311EC">
      <w:pPr>
        <w:pStyle w:val="heading20"/>
        <w:rPr>
          <w:rtl/>
        </w:rPr>
      </w:pPr>
      <w:r w:rsidRPr="004914C8">
        <w:rPr>
          <w:rFonts w:hint="cs"/>
          <w:rtl/>
        </w:rPr>
        <w:t xml:space="preserve">د-1-2-2- </w:t>
      </w:r>
      <w:r w:rsidR="00D7776E">
        <w:rPr>
          <w:rFonts w:hint="cs"/>
          <w:rtl/>
        </w:rPr>
        <w:t>مؤلفه</w:t>
      </w:r>
      <w:r w:rsidR="00E311EC">
        <w:rPr>
          <w:rFonts w:hint="cs"/>
          <w:rtl/>
        </w:rPr>
        <w:t>‌</w:t>
      </w:r>
      <w:r w:rsidRPr="004914C8">
        <w:rPr>
          <w:rFonts w:hint="cs"/>
          <w:rtl/>
        </w:rPr>
        <w:t>های احتمال خطر در ساختمان با توجه به احتمال برخورد صاعقه به ساختمان</w:t>
      </w:r>
    </w:p>
    <w:p w:rsidR="009D19D4" w:rsidRPr="004914C8" w:rsidRDefault="00421246" w:rsidP="00E311EC">
      <w:pPr>
        <w:rPr>
          <w:rtl/>
        </w:rPr>
      </w:pP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A</m:t>
            </m:r>
          </m:sub>
        </m:sSub>
      </m:oMath>
      <w:r w:rsidR="009D19D4" w:rsidRPr="004914C8">
        <w:rPr>
          <w:rFonts w:hint="cs"/>
          <w:rtl/>
        </w:rPr>
        <w:t xml:space="preserve">: </w:t>
      </w:r>
      <w:r w:rsidR="00D7776E">
        <w:rPr>
          <w:rFonts w:hint="cs"/>
          <w:rtl/>
        </w:rPr>
        <w:t>مؤلفه‌</w:t>
      </w:r>
      <w:r w:rsidR="009D19D4" w:rsidRPr="004914C8">
        <w:rPr>
          <w:rFonts w:hint="cs"/>
          <w:rtl/>
        </w:rPr>
        <w:t xml:space="preserve"> آسیب به موجودات زنده که از طریق ولتاژ گام و تماس در مناطقی تا 3 متر در خارج از ساختمان</w:t>
      </w:r>
      <w:r w:rsidR="00E311EC">
        <w:rPr>
          <w:rFonts w:hint="cs"/>
          <w:rtl/>
        </w:rPr>
        <w:t xml:space="preserve"> </w:t>
      </w:r>
      <w:r w:rsidR="009D19D4" w:rsidRPr="004914C8">
        <w:rPr>
          <w:rFonts w:hint="cs"/>
          <w:rtl/>
        </w:rPr>
        <w:t>ایجاد می</w:t>
      </w:r>
      <w:r w:rsidR="00E311EC">
        <w:rPr>
          <w:rFonts w:hint="cs"/>
          <w:rtl/>
        </w:rPr>
        <w:t>‌</w:t>
      </w:r>
      <w:r w:rsidR="009D19D4" w:rsidRPr="004914C8">
        <w:rPr>
          <w:rFonts w:hint="cs"/>
          <w:rtl/>
        </w:rPr>
        <w:t>شود. در صورت وجود ساختمان</w:t>
      </w:r>
      <w:r w:rsidR="00E311EC">
        <w:rPr>
          <w:rFonts w:hint="cs"/>
          <w:rtl/>
        </w:rPr>
        <w:t>‌</w:t>
      </w:r>
      <w:r w:rsidR="009D19D4" w:rsidRPr="004914C8">
        <w:rPr>
          <w:rFonts w:hint="cs"/>
          <w:rtl/>
        </w:rPr>
        <w:t xml:space="preserve">های نگهداری احشام و همچنین در حالت تلفات نوع </w:t>
      </w:r>
      <w:r w:rsidR="009D19D4" w:rsidRPr="004914C8">
        <w:t>L1</w:t>
      </w:r>
      <w:r w:rsidR="009D19D4" w:rsidRPr="004914C8">
        <w:rPr>
          <w:rFonts w:hint="cs"/>
          <w:rtl/>
        </w:rPr>
        <w:t>.</w:t>
      </w:r>
    </w:p>
    <w:p w:rsidR="009D19D4" w:rsidRPr="004914C8" w:rsidRDefault="009D19D4" w:rsidP="00E311EC">
      <w:pPr>
        <w:rPr>
          <w:rtl/>
        </w:rPr>
      </w:pPr>
      <w:r w:rsidRPr="004914C8">
        <w:rPr>
          <w:rFonts w:hint="cs"/>
          <w:rtl/>
        </w:rPr>
        <w:t>نکته 1: احتمال خطر ناشی از ولتاژهای گام و تماس که در داخل ساختمان بر اثر صاعقه ایجاد می</w:t>
      </w:r>
      <w:r w:rsidR="00E311EC">
        <w:rPr>
          <w:rFonts w:hint="cs"/>
          <w:rtl/>
        </w:rPr>
        <w:t>‌</w:t>
      </w:r>
      <w:r w:rsidRPr="004914C8">
        <w:rPr>
          <w:rFonts w:hint="cs"/>
          <w:rtl/>
        </w:rPr>
        <w:t>شوند در این استاندارد بررسی نشده</w:t>
      </w:r>
      <w:r w:rsidR="00E311EC">
        <w:rPr>
          <w:rFonts w:hint="cs"/>
          <w:rtl/>
        </w:rPr>
        <w:t>‌</w:t>
      </w:r>
      <w:r w:rsidRPr="004914C8">
        <w:rPr>
          <w:rFonts w:hint="cs"/>
          <w:rtl/>
        </w:rPr>
        <w:t>اند.</w:t>
      </w:r>
    </w:p>
    <w:p w:rsidR="009D19D4" w:rsidRPr="004914C8" w:rsidRDefault="009D19D4" w:rsidP="00941D96">
      <w:pPr>
        <w:rPr>
          <w:rtl/>
        </w:rPr>
      </w:pPr>
      <w:r w:rsidRPr="004914C8">
        <w:rPr>
          <w:rFonts w:hint="cs"/>
          <w:rtl/>
        </w:rPr>
        <w:t>نکته 2: در مواردی که افراد در معرض اصابت مستقیم صاعقه می</w:t>
      </w:r>
      <w:r w:rsidR="00E311EC">
        <w:rPr>
          <w:rFonts w:hint="cs"/>
          <w:rtl/>
        </w:rPr>
        <w:t>‌</w:t>
      </w:r>
      <w:r w:rsidRPr="004914C8">
        <w:rPr>
          <w:rFonts w:hint="cs"/>
          <w:rtl/>
        </w:rPr>
        <w:t>باشند (مثل استادیوم</w:t>
      </w:r>
      <w:r w:rsidR="00941D96">
        <w:rPr>
          <w:rFonts w:hint="cs"/>
          <w:rtl/>
        </w:rPr>
        <w:t>‌</w:t>
      </w:r>
      <w:r w:rsidRPr="004914C8">
        <w:rPr>
          <w:rFonts w:hint="cs"/>
          <w:rtl/>
        </w:rPr>
        <w:t>ها یا طبقات بالایی پارکینگ</w:t>
      </w:r>
      <w:r w:rsidR="00941D96">
        <w:rPr>
          <w:rFonts w:hint="cs"/>
          <w:rtl/>
        </w:rPr>
        <w:t>‌</w:t>
      </w:r>
      <w:r w:rsidRPr="004914C8">
        <w:rPr>
          <w:rFonts w:hint="cs"/>
          <w:rtl/>
        </w:rPr>
        <w:t>ها) نیز می توان از قوانین این استاندارد کمک گرفت.</w:t>
      </w:r>
    </w:p>
    <w:p w:rsidR="009D19D4" w:rsidRPr="004914C8" w:rsidRDefault="00421246" w:rsidP="004503C3">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B</m:t>
            </m:r>
          </m:sub>
        </m:sSub>
      </m:oMath>
      <w:r w:rsidR="009D19D4" w:rsidRPr="004914C8">
        <w:rPr>
          <w:rFonts w:hint="cs"/>
          <w:rtl/>
        </w:rPr>
        <w:t xml:space="preserve">: این </w:t>
      </w:r>
      <w:r w:rsidR="00D7776E">
        <w:rPr>
          <w:rFonts w:hint="cs"/>
          <w:rtl/>
        </w:rPr>
        <w:t>مؤلفه‌</w:t>
      </w:r>
      <w:r w:rsidR="009D19D4" w:rsidRPr="004914C8">
        <w:rPr>
          <w:rFonts w:hint="cs"/>
          <w:rtl/>
        </w:rPr>
        <w:t xml:space="preserve"> مربوط به خسارات فیزیکی می</w:t>
      </w:r>
      <w:r w:rsidR="004503C3">
        <w:rPr>
          <w:rFonts w:hint="cs"/>
          <w:rtl/>
        </w:rPr>
        <w:t>‌</w:t>
      </w:r>
      <w:r w:rsidR="009D19D4" w:rsidRPr="004914C8">
        <w:rPr>
          <w:rFonts w:hint="cs"/>
          <w:rtl/>
        </w:rPr>
        <w:t>باشد که می</w:t>
      </w:r>
      <w:r w:rsidR="004503C3">
        <w:rPr>
          <w:rFonts w:hint="cs"/>
          <w:rtl/>
        </w:rPr>
        <w:t>‌</w:t>
      </w:r>
      <w:r w:rsidR="009D19D4" w:rsidRPr="004914C8">
        <w:rPr>
          <w:rFonts w:hint="cs"/>
          <w:rtl/>
        </w:rPr>
        <w:t>تواند موجب انفجار یا آتش سوزی شود و برای محیط اطراف ،خطر آفرین باشد. در این م</w:t>
      </w:r>
      <w:r w:rsidR="004503C3">
        <w:rPr>
          <w:rFonts w:hint="cs"/>
          <w:rtl/>
        </w:rPr>
        <w:t>ؤ</w:t>
      </w:r>
      <w:r w:rsidR="009D19D4" w:rsidRPr="004914C8">
        <w:rPr>
          <w:rFonts w:hint="cs"/>
          <w:rtl/>
        </w:rPr>
        <w:t>لفه احتمال بوقوع پیوستن همه تلفات</w:t>
      </w:r>
      <w:r w:rsidR="009D19D4" w:rsidRPr="004914C8">
        <w:t xml:space="preserve"> </w:t>
      </w:r>
      <w:r w:rsidR="009D19D4" w:rsidRPr="004914C8">
        <w:rPr>
          <w:rFonts w:hint="cs"/>
          <w:rtl/>
        </w:rPr>
        <w:t>(</w:t>
      </w:r>
      <w:r w:rsidR="009D19D4" w:rsidRPr="004914C8">
        <w:t>L1</w:t>
      </w:r>
      <w:r w:rsidR="009D19D4" w:rsidRPr="004914C8">
        <w:rPr>
          <w:rFonts w:hint="cs"/>
          <w:rtl/>
        </w:rPr>
        <w:t xml:space="preserve">، </w:t>
      </w:r>
      <w:r w:rsidR="009D19D4" w:rsidRPr="004914C8">
        <w:t>L2</w:t>
      </w:r>
      <w:r w:rsidR="009D19D4" w:rsidRPr="004914C8">
        <w:rPr>
          <w:rFonts w:hint="cs"/>
          <w:rtl/>
        </w:rPr>
        <w:t xml:space="preserve">، </w:t>
      </w:r>
      <w:r w:rsidR="009D19D4" w:rsidRPr="004914C8">
        <w:t>L3</w:t>
      </w:r>
      <w:r w:rsidR="009D19D4" w:rsidRPr="004914C8">
        <w:rPr>
          <w:rFonts w:hint="cs"/>
          <w:rtl/>
        </w:rPr>
        <w:t>) وجود دارد.</w:t>
      </w:r>
    </w:p>
    <w:p w:rsidR="009D19D4" w:rsidRPr="004914C8" w:rsidRDefault="009D19D4" w:rsidP="004503C3"/>
    <w:p w:rsidR="009D19D4" w:rsidRPr="004914C8" w:rsidRDefault="00421246" w:rsidP="00CB7A76">
      <w:pPr>
        <w:rPr>
          <w:rtl/>
        </w:rPr>
      </w:pP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C</m:t>
            </m:r>
          </m:sub>
        </m:sSub>
      </m:oMath>
      <w:r w:rsidR="009D19D4" w:rsidRPr="004914C8">
        <w:rPr>
          <w:rFonts w:hint="cs"/>
          <w:rtl/>
        </w:rPr>
        <w:t xml:space="preserve">: </w:t>
      </w:r>
      <w:r w:rsidR="00D7776E">
        <w:rPr>
          <w:rFonts w:hint="cs"/>
          <w:rtl/>
        </w:rPr>
        <w:t>مؤلفه‌</w:t>
      </w:r>
      <w:r w:rsidR="00CB7A76">
        <w:rPr>
          <w:rFonts w:hint="cs"/>
          <w:rtl/>
        </w:rPr>
        <w:t>‌</w:t>
      </w:r>
      <w:r w:rsidR="009D19D4" w:rsidRPr="004914C8">
        <w:rPr>
          <w:rFonts w:hint="cs"/>
          <w:rtl/>
        </w:rPr>
        <w:t>های مربوط به ایجاد خسارت به سیستم</w:t>
      </w:r>
      <w:r w:rsidR="00CB7A76">
        <w:rPr>
          <w:rFonts w:hint="cs"/>
          <w:rtl/>
        </w:rPr>
        <w:t>‌</w:t>
      </w:r>
      <w:r w:rsidR="009D19D4" w:rsidRPr="004914C8">
        <w:rPr>
          <w:rFonts w:hint="cs"/>
          <w:rtl/>
        </w:rPr>
        <w:t>های داخلی که از طریق جریان</w:t>
      </w:r>
      <w:r w:rsidR="00CB7A76">
        <w:rPr>
          <w:rFonts w:hint="cs"/>
          <w:rtl/>
        </w:rPr>
        <w:t>‌</w:t>
      </w:r>
      <w:r w:rsidR="009D19D4" w:rsidRPr="004914C8">
        <w:rPr>
          <w:rFonts w:hint="cs"/>
          <w:rtl/>
        </w:rPr>
        <w:t>های الکترومغناطیسی حاصل از صاعقه ایجاد شده</w:t>
      </w:r>
      <w:r w:rsidR="00CB7A76">
        <w:rPr>
          <w:rFonts w:hint="cs"/>
          <w:rtl/>
        </w:rPr>
        <w:t>‌</w:t>
      </w:r>
      <w:r w:rsidR="009D19D4" w:rsidRPr="004914C8">
        <w:rPr>
          <w:rFonts w:hint="cs"/>
          <w:rtl/>
        </w:rPr>
        <w:t xml:space="preserve">اند. تلفات نوع </w:t>
      </w:r>
      <w:r w:rsidR="009D19D4" w:rsidRPr="004914C8">
        <w:t>L2</w:t>
      </w:r>
      <w:r w:rsidR="009D19D4" w:rsidRPr="004914C8">
        <w:rPr>
          <w:rFonts w:hint="cs"/>
          <w:rtl/>
        </w:rPr>
        <w:t xml:space="preserve"> در همه حالات احتمال وقوع داشته و نوع </w:t>
      </w:r>
      <w:r w:rsidR="009D19D4" w:rsidRPr="004914C8">
        <w:t>L1</w:t>
      </w:r>
      <w:r w:rsidR="009D19D4" w:rsidRPr="004914C8">
        <w:rPr>
          <w:rFonts w:hint="cs"/>
          <w:rtl/>
        </w:rPr>
        <w:t xml:space="preserve"> تنها در صورت ساختمان</w:t>
      </w:r>
      <w:r w:rsidR="00CB7A76">
        <w:rPr>
          <w:rFonts w:hint="cs"/>
          <w:rtl/>
        </w:rPr>
        <w:t>‌</w:t>
      </w:r>
      <w:r w:rsidR="009D19D4" w:rsidRPr="004914C8">
        <w:rPr>
          <w:rFonts w:hint="cs"/>
          <w:rtl/>
        </w:rPr>
        <w:t>های با خطر انفجار، بیمارستان</w:t>
      </w:r>
      <w:r w:rsidR="00CB7A76">
        <w:rPr>
          <w:rFonts w:hint="cs"/>
          <w:rtl/>
        </w:rPr>
        <w:t>‌</w:t>
      </w:r>
      <w:r w:rsidR="009D19D4" w:rsidRPr="004914C8">
        <w:rPr>
          <w:rFonts w:hint="cs"/>
          <w:rtl/>
        </w:rPr>
        <w:t>ها و یا ساختمان</w:t>
      </w:r>
      <w:r w:rsidR="00CB7A76">
        <w:rPr>
          <w:rFonts w:hint="cs"/>
          <w:rtl/>
        </w:rPr>
        <w:t>‌</w:t>
      </w:r>
      <w:r w:rsidR="009D19D4" w:rsidRPr="004914C8">
        <w:rPr>
          <w:rFonts w:hint="cs"/>
          <w:rtl/>
        </w:rPr>
        <w:t>هایی که خسارت به سیستم</w:t>
      </w:r>
      <w:r w:rsidR="00CB7A76">
        <w:rPr>
          <w:rFonts w:hint="cs"/>
          <w:rtl/>
        </w:rPr>
        <w:t>‌</w:t>
      </w:r>
      <w:r w:rsidR="009D19D4" w:rsidRPr="004914C8">
        <w:rPr>
          <w:rFonts w:hint="cs"/>
          <w:rtl/>
        </w:rPr>
        <w:t>های داخلی مستقیما جان انسان را به خطر بیاندازد احتمال وقوع خواهد داشت.</w:t>
      </w:r>
    </w:p>
    <w:p w:rsidR="009D19D4" w:rsidRPr="004914C8" w:rsidRDefault="009D19D4" w:rsidP="004503C3">
      <w:pPr>
        <w:pStyle w:val="heading20"/>
        <w:rPr>
          <w:rtl/>
        </w:rPr>
      </w:pPr>
      <w:r w:rsidRPr="004914C8">
        <w:rPr>
          <w:rFonts w:hint="cs"/>
          <w:rtl/>
        </w:rPr>
        <w:t xml:space="preserve">د-1-2-3- احتمال خطر در حالت برخورد صاعقه به نزدیکی ساختمان </w:t>
      </w:r>
    </w:p>
    <w:p w:rsidR="009D19D4" w:rsidRPr="004914C8" w:rsidRDefault="00421246" w:rsidP="00941D96">
      <w:pPr>
        <w:rPr>
          <w:rtl/>
        </w:rPr>
      </w:pP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M</m:t>
            </m:r>
          </m:sub>
        </m:sSub>
      </m:oMath>
      <w:r w:rsidR="009D19D4" w:rsidRPr="004914C8">
        <w:rPr>
          <w:rFonts w:hint="cs"/>
          <w:rtl/>
        </w:rPr>
        <w:t xml:space="preserve">: </w:t>
      </w:r>
      <w:r w:rsidR="00D7776E">
        <w:rPr>
          <w:rFonts w:hint="cs"/>
          <w:rtl/>
        </w:rPr>
        <w:t>مؤلفه‌</w:t>
      </w:r>
      <w:r w:rsidR="00941D96">
        <w:rPr>
          <w:rFonts w:hint="cs"/>
          <w:rtl/>
        </w:rPr>
        <w:t>‌</w:t>
      </w:r>
      <w:r w:rsidR="009D19D4" w:rsidRPr="004914C8">
        <w:rPr>
          <w:rFonts w:hint="cs"/>
          <w:rtl/>
        </w:rPr>
        <w:t>های مربوط به اعمال خسارت به سیستم</w:t>
      </w:r>
      <w:r w:rsidR="00941D96">
        <w:rPr>
          <w:rFonts w:hint="cs"/>
          <w:rtl/>
        </w:rPr>
        <w:t>‌</w:t>
      </w:r>
      <w:r w:rsidR="009D19D4" w:rsidRPr="004914C8">
        <w:rPr>
          <w:rFonts w:hint="cs"/>
          <w:rtl/>
        </w:rPr>
        <w:t>های داخلی که از طریق جریان</w:t>
      </w:r>
      <w:r w:rsidR="00941D96">
        <w:rPr>
          <w:rFonts w:hint="cs"/>
          <w:rtl/>
        </w:rPr>
        <w:t>‌</w:t>
      </w:r>
      <w:r w:rsidR="009D19D4" w:rsidRPr="004914C8">
        <w:rPr>
          <w:rFonts w:hint="cs"/>
          <w:rtl/>
        </w:rPr>
        <w:t>های الکترومغناطیسی ناشی از صاعقه ایجاد شده</w:t>
      </w:r>
      <w:r w:rsidR="00941D96">
        <w:rPr>
          <w:rFonts w:hint="cs"/>
          <w:rtl/>
        </w:rPr>
        <w:t>‌</w:t>
      </w:r>
      <w:r w:rsidR="009D19D4" w:rsidRPr="004914C8">
        <w:rPr>
          <w:rFonts w:hint="cs"/>
          <w:rtl/>
        </w:rPr>
        <w:t xml:space="preserve">اند. تلفات نوع </w:t>
      </w:r>
      <w:r w:rsidR="009D19D4" w:rsidRPr="004914C8">
        <w:t>L2</w:t>
      </w:r>
      <w:r w:rsidR="009D19D4" w:rsidRPr="004914C8">
        <w:rPr>
          <w:rFonts w:hint="cs"/>
          <w:rtl/>
        </w:rPr>
        <w:t xml:space="preserve"> در همه حالات احتمال وقوع داشته و نوع </w:t>
      </w:r>
      <w:r w:rsidR="009D19D4" w:rsidRPr="004914C8">
        <w:t>L1</w:t>
      </w:r>
      <w:r w:rsidR="009D19D4" w:rsidRPr="004914C8">
        <w:rPr>
          <w:rFonts w:hint="cs"/>
          <w:rtl/>
        </w:rPr>
        <w:t xml:space="preserve"> تنها در صورت ساختمان</w:t>
      </w:r>
      <w:r w:rsidR="00941D96">
        <w:rPr>
          <w:rFonts w:hint="cs"/>
          <w:rtl/>
        </w:rPr>
        <w:t>‌</w:t>
      </w:r>
      <w:r w:rsidR="009D19D4" w:rsidRPr="004914C8">
        <w:rPr>
          <w:rFonts w:hint="cs"/>
          <w:rtl/>
        </w:rPr>
        <w:t>های با خطر انفجار، بیمارستان</w:t>
      </w:r>
      <w:r w:rsidR="00941D96">
        <w:rPr>
          <w:rFonts w:hint="cs"/>
          <w:rtl/>
        </w:rPr>
        <w:t>‌</w:t>
      </w:r>
      <w:r w:rsidR="009D19D4" w:rsidRPr="004914C8">
        <w:rPr>
          <w:rFonts w:hint="cs"/>
          <w:rtl/>
        </w:rPr>
        <w:t>ها و یا ساختمان</w:t>
      </w:r>
      <w:r w:rsidR="00941D96">
        <w:rPr>
          <w:rFonts w:hint="cs"/>
          <w:rtl/>
        </w:rPr>
        <w:t>‌</w:t>
      </w:r>
      <w:r w:rsidR="009D19D4" w:rsidRPr="004914C8">
        <w:rPr>
          <w:rFonts w:hint="cs"/>
          <w:rtl/>
        </w:rPr>
        <w:t>هایی که خسارت به سیستم</w:t>
      </w:r>
      <w:r w:rsidR="00941D96">
        <w:rPr>
          <w:rFonts w:hint="cs"/>
          <w:rtl/>
        </w:rPr>
        <w:t>‌</w:t>
      </w:r>
      <w:r w:rsidR="009D19D4" w:rsidRPr="004914C8">
        <w:rPr>
          <w:rFonts w:hint="cs"/>
          <w:rtl/>
        </w:rPr>
        <w:t>های داخلی مستقیما جان انسان را به خطر بیاندازد احتمال وقوع خواهد داشت.</w:t>
      </w:r>
    </w:p>
    <w:p w:rsidR="009D19D4" w:rsidRPr="004914C8" w:rsidRDefault="009D19D4" w:rsidP="004503C3">
      <w:pPr>
        <w:pStyle w:val="heading20"/>
        <w:rPr>
          <w:rtl/>
        </w:rPr>
      </w:pPr>
      <w:r w:rsidRPr="004914C8">
        <w:rPr>
          <w:rFonts w:hint="cs"/>
          <w:rtl/>
        </w:rPr>
        <w:t>د-1-2-4- احتمال خطر در حالت برخورد صاعقه به سرویس</w:t>
      </w:r>
      <w:r>
        <w:rPr>
          <w:rFonts w:hint="cs"/>
          <w:rtl/>
        </w:rPr>
        <w:t>‌</w:t>
      </w:r>
      <w:r w:rsidRPr="004914C8">
        <w:rPr>
          <w:rFonts w:hint="cs"/>
          <w:rtl/>
        </w:rPr>
        <w:t>های</w:t>
      </w:r>
      <w:r>
        <w:rPr>
          <w:rFonts w:hint="cs"/>
          <w:rtl/>
        </w:rPr>
        <w:t xml:space="preserve">‌ </w:t>
      </w:r>
      <w:r w:rsidRPr="004914C8">
        <w:rPr>
          <w:rFonts w:hint="cs"/>
          <w:rtl/>
        </w:rPr>
        <w:t xml:space="preserve">متصل به ساختمان </w:t>
      </w:r>
    </w:p>
    <w:p w:rsidR="009D19D4" w:rsidRPr="004914C8" w:rsidRDefault="00421246" w:rsidP="004503C3">
      <w:pPr>
        <w:rPr>
          <w:rtl/>
        </w:rPr>
      </w:pP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U</m:t>
            </m:r>
          </m:sub>
        </m:sSub>
      </m:oMath>
      <w:r w:rsidR="009D19D4" w:rsidRPr="004914C8">
        <w:rPr>
          <w:rFonts w:hint="cs"/>
          <w:rtl/>
        </w:rPr>
        <w:t xml:space="preserve">: </w:t>
      </w:r>
      <w:r w:rsidR="00D7776E">
        <w:rPr>
          <w:rFonts w:hint="cs"/>
          <w:rtl/>
        </w:rPr>
        <w:t>مؤلفه‌</w:t>
      </w:r>
      <w:r w:rsidR="009D19D4">
        <w:rPr>
          <w:rFonts w:hint="cs"/>
          <w:rtl/>
        </w:rPr>
        <w:t>‌</w:t>
      </w:r>
      <w:r w:rsidR="009D19D4" w:rsidRPr="004914C8">
        <w:rPr>
          <w:rFonts w:hint="cs"/>
          <w:rtl/>
        </w:rPr>
        <w:t>های آسیب به موجودات زنده از طریق ولتاژ تماس در داخل ساختمان که ناشی از ورود جریان صاعقه به داخل خطوط ساختمان</w:t>
      </w:r>
      <w:r w:rsidR="009D19D4">
        <w:rPr>
          <w:rFonts w:hint="cs"/>
          <w:rtl/>
        </w:rPr>
        <w:t xml:space="preserve"> </w:t>
      </w:r>
      <w:r w:rsidR="009D19D4" w:rsidRPr="004914C8">
        <w:rPr>
          <w:rFonts w:hint="cs"/>
          <w:rtl/>
        </w:rPr>
        <w:t>می</w:t>
      </w:r>
      <w:r w:rsidR="009D19D4">
        <w:rPr>
          <w:rFonts w:hint="cs"/>
          <w:rtl/>
        </w:rPr>
        <w:t>‌</w:t>
      </w:r>
      <w:r w:rsidR="009D19D4" w:rsidRPr="004914C8">
        <w:rPr>
          <w:rFonts w:hint="cs"/>
          <w:rtl/>
        </w:rPr>
        <w:t>باشد. در صورت وجود زمین</w:t>
      </w:r>
      <w:r w:rsidR="009D19D4">
        <w:rPr>
          <w:rFonts w:hint="cs"/>
          <w:rtl/>
        </w:rPr>
        <w:t>‌</w:t>
      </w:r>
      <w:r w:rsidR="009D19D4" w:rsidRPr="004914C8">
        <w:rPr>
          <w:rFonts w:hint="cs"/>
          <w:rtl/>
        </w:rPr>
        <w:t xml:space="preserve">ها و املاک کشاورزی و همچنین در حالت تلفات نوع </w:t>
      </w:r>
      <w:r w:rsidR="009D19D4" w:rsidRPr="004914C8">
        <w:t>L1</w:t>
      </w:r>
      <w:r w:rsidR="009D19D4" w:rsidRPr="004914C8">
        <w:rPr>
          <w:rFonts w:hint="cs"/>
          <w:rtl/>
        </w:rPr>
        <w:t xml:space="preserve"> احتمال وقوع وجود خواهد داشت.</w:t>
      </w:r>
    </w:p>
    <w:p w:rsidR="009D19D4" w:rsidRPr="004914C8" w:rsidRDefault="00421246" w:rsidP="00A946E4">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V</m:t>
            </m:r>
          </m:sub>
        </m:sSub>
      </m:oMath>
      <w:r w:rsidR="009D19D4" w:rsidRPr="004914C8">
        <w:rPr>
          <w:rFonts w:hint="cs"/>
          <w:rtl/>
        </w:rPr>
        <w:t xml:space="preserve">: </w:t>
      </w:r>
      <w:r w:rsidR="00D7776E">
        <w:rPr>
          <w:rFonts w:hint="cs"/>
          <w:rtl/>
        </w:rPr>
        <w:t>مؤلفه</w:t>
      </w:r>
      <w:r w:rsidR="00A946E4">
        <w:rPr>
          <w:rFonts w:hint="cs"/>
          <w:rtl/>
        </w:rPr>
        <w:t>‌</w:t>
      </w:r>
      <w:r w:rsidR="009D19D4" w:rsidRPr="004914C8">
        <w:rPr>
          <w:rFonts w:hint="cs"/>
          <w:rtl/>
        </w:rPr>
        <w:t>های مربوط به خسارت فیزیکی (آتش یا انفجار ناشی از جرقه</w:t>
      </w:r>
      <w:r w:rsidR="00A946E4">
        <w:rPr>
          <w:rFonts w:hint="cs"/>
          <w:rtl/>
        </w:rPr>
        <w:t>‌</w:t>
      </w:r>
      <w:r w:rsidR="009D19D4" w:rsidRPr="004914C8">
        <w:rPr>
          <w:rFonts w:hint="cs"/>
          <w:rtl/>
        </w:rPr>
        <w:t>های ایجاد شده میان تاسیسات و بخش</w:t>
      </w:r>
      <w:r w:rsidR="00A946E4">
        <w:rPr>
          <w:rFonts w:hint="cs"/>
          <w:rtl/>
        </w:rPr>
        <w:t>‌</w:t>
      </w:r>
      <w:r w:rsidR="009D19D4" w:rsidRPr="004914C8">
        <w:rPr>
          <w:rFonts w:hint="cs"/>
          <w:rtl/>
        </w:rPr>
        <w:t>های فلزی که معمولا</w:t>
      </w:r>
      <w:r w:rsidR="00A946E4">
        <w:rPr>
          <w:rFonts w:hint="cs"/>
          <w:rtl/>
        </w:rPr>
        <w:t>ً</w:t>
      </w:r>
      <w:r w:rsidR="009D19D4" w:rsidRPr="004914C8">
        <w:rPr>
          <w:rFonts w:hint="cs"/>
          <w:rtl/>
        </w:rPr>
        <w:t xml:space="preserve"> درنقطه ورودی خطوط به ساختمان بوجود می</w:t>
      </w:r>
      <w:r w:rsidR="00A946E4">
        <w:rPr>
          <w:rFonts w:hint="cs"/>
          <w:rtl/>
        </w:rPr>
        <w:t>‌</w:t>
      </w:r>
      <w:r w:rsidR="009D19D4" w:rsidRPr="004914C8">
        <w:rPr>
          <w:rFonts w:hint="cs"/>
          <w:rtl/>
        </w:rPr>
        <w:t>آید) که از انتقال جریان صاعقه در سرویس</w:t>
      </w:r>
      <w:r w:rsidR="00E311EC">
        <w:rPr>
          <w:rFonts w:hint="cs"/>
          <w:rtl/>
        </w:rPr>
        <w:t>‌</w:t>
      </w:r>
      <w:r w:rsidR="009D19D4" w:rsidRPr="004914C8">
        <w:rPr>
          <w:rFonts w:hint="cs"/>
          <w:rtl/>
        </w:rPr>
        <w:t>ها بوجود می</w:t>
      </w:r>
      <w:r w:rsidR="00E311EC">
        <w:rPr>
          <w:rFonts w:hint="cs"/>
          <w:rtl/>
        </w:rPr>
        <w:t>‌</w:t>
      </w:r>
      <w:r w:rsidR="009D19D4" w:rsidRPr="004914C8">
        <w:rPr>
          <w:rFonts w:hint="cs"/>
          <w:rtl/>
        </w:rPr>
        <w:t>آید. تمام تلفات (</w:t>
      </w:r>
      <w:r w:rsidR="009D19D4" w:rsidRPr="004914C8">
        <w:t>L1</w:t>
      </w:r>
      <w:r w:rsidR="009D19D4" w:rsidRPr="004914C8">
        <w:rPr>
          <w:rFonts w:hint="cs"/>
          <w:rtl/>
        </w:rPr>
        <w:t xml:space="preserve">، </w:t>
      </w:r>
      <w:r w:rsidR="009D19D4" w:rsidRPr="004914C8">
        <w:t>L2</w:t>
      </w:r>
      <w:r w:rsidR="009D19D4" w:rsidRPr="004914C8">
        <w:rPr>
          <w:rFonts w:hint="cs"/>
          <w:rtl/>
        </w:rPr>
        <w:t xml:space="preserve">، </w:t>
      </w:r>
      <w:r w:rsidR="009D19D4" w:rsidRPr="004914C8">
        <w:t>L3</w:t>
      </w:r>
      <w:r w:rsidR="009D19D4" w:rsidRPr="004914C8">
        <w:rPr>
          <w:rFonts w:hint="cs"/>
          <w:rtl/>
        </w:rPr>
        <w:t>) احتمال وقوع خواهند داشت.</w:t>
      </w:r>
    </w:p>
    <w:p w:rsidR="009D19D4" w:rsidRDefault="00421246" w:rsidP="00E311EC">
      <w:pPr>
        <w:rPr>
          <w:rtl/>
        </w:rPr>
      </w:pP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W</m:t>
            </m:r>
          </m:sub>
        </m:sSub>
      </m:oMath>
      <w:r w:rsidR="009D19D4" w:rsidRPr="004914C8">
        <w:rPr>
          <w:rFonts w:hint="cs"/>
          <w:rtl/>
        </w:rPr>
        <w:t xml:space="preserve">: </w:t>
      </w:r>
      <w:r w:rsidR="00D7776E">
        <w:rPr>
          <w:rFonts w:hint="cs"/>
          <w:rtl/>
        </w:rPr>
        <w:t>مؤلفه‌</w:t>
      </w:r>
      <w:r w:rsidR="00E311EC">
        <w:rPr>
          <w:rFonts w:hint="cs"/>
          <w:rtl/>
        </w:rPr>
        <w:t>‌</w:t>
      </w:r>
      <w:r w:rsidR="009D19D4" w:rsidRPr="004914C8">
        <w:rPr>
          <w:rFonts w:hint="cs"/>
          <w:rtl/>
        </w:rPr>
        <w:t>های مربوط به اعمال خسارت به سیستم</w:t>
      </w:r>
      <w:r w:rsidR="00E311EC">
        <w:rPr>
          <w:rFonts w:hint="cs"/>
          <w:rtl/>
        </w:rPr>
        <w:t>‌</w:t>
      </w:r>
      <w:r w:rsidR="009D19D4" w:rsidRPr="004914C8">
        <w:rPr>
          <w:rFonts w:hint="cs"/>
          <w:rtl/>
        </w:rPr>
        <w:t>های داخلی که ناشی از اضافه ولتاژهای القایی</w:t>
      </w:r>
      <w:r w:rsidR="00E311EC">
        <w:rPr>
          <w:rFonts w:hint="cs"/>
          <w:rtl/>
        </w:rPr>
        <w:t xml:space="preserve"> </w:t>
      </w:r>
      <w:r w:rsidR="009D19D4" w:rsidRPr="004914C8">
        <w:rPr>
          <w:rFonts w:hint="cs"/>
          <w:rtl/>
        </w:rPr>
        <w:t>می</w:t>
      </w:r>
      <w:r w:rsidR="00E311EC">
        <w:rPr>
          <w:rFonts w:hint="cs"/>
          <w:rtl/>
        </w:rPr>
        <w:t>‌</w:t>
      </w:r>
      <w:r w:rsidR="009D19D4" w:rsidRPr="004914C8">
        <w:rPr>
          <w:rFonts w:hint="cs"/>
          <w:rtl/>
        </w:rPr>
        <w:t xml:space="preserve">باشد.تلفات نوع </w:t>
      </w:r>
      <w:r w:rsidR="009D19D4" w:rsidRPr="004914C8">
        <w:t>L2</w:t>
      </w:r>
      <w:r w:rsidR="009D19D4" w:rsidRPr="004914C8">
        <w:rPr>
          <w:rFonts w:hint="cs"/>
          <w:rtl/>
        </w:rPr>
        <w:t xml:space="preserve"> در همه حالات احتمال وقوع داشته و نوع </w:t>
      </w:r>
      <w:r w:rsidR="009D19D4" w:rsidRPr="004914C8">
        <w:t>L1</w:t>
      </w:r>
      <w:r w:rsidR="009D19D4" w:rsidRPr="004914C8">
        <w:rPr>
          <w:rFonts w:hint="cs"/>
          <w:rtl/>
        </w:rPr>
        <w:t xml:space="preserve"> تنها در صورت ساختمان</w:t>
      </w:r>
      <w:r w:rsidR="00E311EC">
        <w:rPr>
          <w:rFonts w:hint="cs"/>
          <w:rtl/>
        </w:rPr>
        <w:t>‌</w:t>
      </w:r>
      <w:r w:rsidR="009D19D4" w:rsidRPr="004914C8">
        <w:rPr>
          <w:rFonts w:hint="cs"/>
          <w:rtl/>
        </w:rPr>
        <w:t>های با خطر انفجار، بیمارستان</w:t>
      </w:r>
      <w:r w:rsidR="00E311EC">
        <w:rPr>
          <w:rFonts w:hint="cs"/>
          <w:rtl/>
        </w:rPr>
        <w:t>‌</w:t>
      </w:r>
      <w:r w:rsidR="009D19D4" w:rsidRPr="004914C8">
        <w:rPr>
          <w:rFonts w:hint="cs"/>
          <w:rtl/>
        </w:rPr>
        <w:t>ها و یا ساختمان</w:t>
      </w:r>
      <w:r w:rsidR="00E311EC">
        <w:rPr>
          <w:rFonts w:hint="cs"/>
          <w:rtl/>
        </w:rPr>
        <w:t>‌</w:t>
      </w:r>
      <w:r w:rsidR="009D19D4" w:rsidRPr="004914C8">
        <w:rPr>
          <w:rFonts w:hint="cs"/>
          <w:rtl/>
        </w:rPr>
        <w:t>هایی که خسارت به سیستم</w:t>
      </w:r>
      <w:r w:rsidR="00E311EC">
        <w:rPr>
          <w:rFonts w:hint="cs"/>
          <w:rtl/>
        </w:rPr>
        <w:t>‌</w:t>
      </w:r>
      <w:r w:rsidR="009D19D4" w:rsidRPr="004914C8">
        <w:rPr>
          <w:rFonts w:hint="cs"/>
          <w:rtl/>
        </w:rPr>
        <w:t>های داخلی مستقیما</w:t>
      </w:r>
      <w:r w:rsidR="00E311EC">
        <w:rPr>
          <w:rFonts w:hint="cs"/>
          <w:rtl/>
        </w:rPr>
        <w:t>ً</w:t>
      </w:r>
      <w:r w:rsidR="009D19D4" w:rsidRPr="004914C8">
        <w:rPr>
          <w:rFonts w:hint="cs"/>
          <w:rtl/>
        </w:rPr>
        <w:t xml:space="preserve"> جان انسان را به خطر بیاندازد احتمال وقوع خواهد داشت.</w:t>
      </w:r>
    </w:p>
    <w:p w:rsidR="006C6631" w:rsidRPr="004914C8" w:rsidRDefault="006C6631" w:rsidP="00E311EC">
      <w:pPr>
        <w:rPr>
          <w:rtl/>
        </w:rPr>
      </w:pPr>
    </w:p>
    <w:p w:rsidR="009D19D4" w:rsidRPr="004914C8" w:rsidRDefault="009D19D4" w:rsidP="006C6631">
      <w:pPr>
        <w:rPr>
          <w:rtl/>
        </w:rPr>
      </w:pPr>
      <w:r w:rsidRPr="004914C8">
        <w:rPr>
          <w:rFonts w:hint="cs"/>
          <w:rtl/>
        </w:rPr>
        <w:t>نکته: سرویس</w:t>
      </w:r>
      <w:r w:rsidR="006C6631">
        <w:rPr>
          <w:rFonts w:hint="cs"/>
          <w:rtl/>
        </w:rPr>
        <w:t>‌</w:t>
      </w:r>
      <w:r w:rsidRPr="004914C8">
        <w:rPr>
          <w:rFonts w:hint="cs"/>
          <w:rtl/>
        </w:rPr>
        <w:t>های نام برده در این ارزیابی شامل خطوطی است که به ساختمان وارد می</w:t>
      </w:r>
      <w:r w:rsidR="006C6631">
        <w:rPr>
          <w:rFonts w:hint="cs"/>
          <w:rtl/>
        </w:rPr>
        <w:t>‌</w:t>
      </w:r>
      <w:r w:rsidRPr="004914C8">
        <w:rPr>
          <w:rFonts w:hint="cs"/>
          <w:rtl/>
        </w:rPr>
        <w:t>شوند. صاعقه</w:t>
      </w:r>
      <w:r w:rsidR="006C6631">
        <w:rPr>
          <w:rFonts w:hint="cs"/>
          <w:rtl/>
        </w:rPr>
        <w:t>‌</w:t>
      </w:r>
      <w:r w:rsidRPr="004914C8">
        <w:rPr>
          <w:rFonts w:hint="cs"/>
          <w:rtl/>
        </w:rPr>
        <w:t>هایی که به لوله</w:t>
      </w:r>
      <w:r w:rsidR="004503C3">
        <w:rPr>
          <w:rFonts w:hint="cs"/>
          <w:rtl/>
        </w:rPr>
        <w:t>‌</w:t>
      </w:r>
      <w:r w:rsidRPr="004914C8">
        <w:rPr>
          <w:rFonts w:hint="cs"/>
          <w:rtl/>
        </w:rPr>
        <w:t>ها یا نزدیک آنها اصابت نمایند بدلیل هم</w:t>
      </w:r>
      <w:r w:rsidR="004503C3">
        <w:rPr>
          <w:rFonts w:hint="cs"/>
          <w:rtl/>
        </w:rPr>
        <w:t>‌</w:t>
      </w:r>
      <w:r w:rsidRPr="004914C8">
        <w:rPr>
          <w:rFonts w:hint="cs"/>
          <w:rtl/>
        </w:rPr>
        <w:t xml:space="preserve">بندی ایجاد شده بین آنها، به عنوان </w:t>
      </w:r>
      <w:r w:rsidRPr="004914C8">
        <w:rPr>
          <w:rFonts w:hint="cs"/>
          <w:rtl/>
        </w:rPr>
        <w:lastRenderedPageBreak/>
        <w:t>منبعی برای ایجاد خسارت در نظر گرفته نمی</w:t>
      </w:r>
      <w:r>
        <w:rPr>
          <w:rFonts w:hint="cs"/>
          <w:rtl/>
        </w:rPr>
        <w:t>‌</w:t>
      </w:r>
      <w:r w:rsidRPr="004914C8">
        <w:rPr>
          <w:rFonts w:hint="cs"/>
          <w:rtl/>
        </w:rPr>
        <w:t>شوند. در صورتی که هم</w:t>
      </w:r>
      <w:r>
        <w:rPr>
          <w:rFonts w:hint="cs"/>
          <w:rtl/>
        </w:rPr>
        <w:t>‌</w:t>
      </w:r>
      <w:r w:rsidRPr="004914C8">
        <w:rPr>
          <w:rFonts w:hint="cs"/>
          <w:rtl/>
        </w:rPr>
        <w:t>بندی صورت نگرفته باشد باید احتمال خطر آنها را نیز مد نظر قرار گیرد.</w:t>
      </w:r>
    </w:p>
    <w:p w:rsidR="009D19D4" w:rsidRPr="004914C8" w:rsidRDefault="009D19D4" w:rsidP="004503C3">
      <w:pPr>
        <w:pStyle w:val="heading20"/>
        <w:rPr>
          <w:rtl/>
        </w:rPr>
      </w:pPr>
      <w:r w:rsidRPr="004914C8">
        <w:rPr>
          <w:rFonts w:hint="cs"/>
          <w:rtl/>
        </w:rPr>
        <w:t>د-1-2-5- احتمال خطر در حالت برخورد صاعقه به نزدیکی سرویس</w:t>
      </w:r>
      <w:r>
        <w:rPr>
          <w:rFonts w:hint="cs"/>
          <w:rtl/>
        </w:rPr>
        <w:t>‌</w:t>
      </w:r>
      <w:r w:rsidRPr="004914C8">
        <w:rPr>
          <w:rFonts w:hint="cs"/>
          <w:rtl/>
        </w:rPr>
        <w:t xml:space="preserve">های متصل به ساختمان </w:t>
      </w:r>
    </w:p>
    <w:p w:rsidR="009D19D4" w:rsidRPr="004914C8" w:rsidRDefault="00421246" w:rsidP="00CA2C3D">
      <w:pPr>
        <w:rPr>
          <w:rtl/>
        </w:rPr>
      </w:pP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Z</m:t>
            </m:r>
          </m:sub>
        </m:sSub>
      </m:oMath>
      <w:r w:rsidR="009D19D4" w:rsidRPr="004914C8">
        <w:rPr>
          <w:rFonts w:hint="cs"/>
          <w:rtl/>
        </w:rPr>
        <w:t xml:space="preserve">: </w:t>
      </w:r>
      <w:r w:rsidR="00D7776E">
        <w:rPr>
          <w:rFonts w:hint="cs"/>
          <w:rtl/>
        </w:rPr>
        <w:t>مؤلفه‌</w:t>
      </w:r>
      <w:r w:rsidR="009D19D4">
        <w:rPr>
          <w:rFonts w:hint="cs"/>
          <w:rtl/>
        </w:rPr>
        <w:t>‌</w:t>
      </w:r>
      <w:r w:rsidR="009D19D4" w:rsidRPr="004914C8">
        <w:rPr>
          <w:rFonts w:hint="cs"/>
          <w:rtl/>
        </w:rPr>
        <w:t>های مربوط به خطا و آسیب در سیستم</w:t>
      </w:r>
      <w:r w:rsidR="009D19D4">
        <w:rPr>
          <w:rFonts w:hint="cs"/>
          <w:rtl/>
        </w:rPr>
        <w:t>‌</w:t>
      </w:r>
      <w:r w:rsidR="009D19D4" w:rsidRPr="004914C8">
        <w:rPr>
          <w:rFonts w:hint="cs"/>
          <w:rtl/>
        </w:rPr>
        <w:t>های داخلی ناشی از اضافه ولتاژالقایی در خطوط ورودی که به ساختمان منتقل می</w:t>
      </w:r>
      <w:r w:rsidR="00CA2C3D">
        <w:rPr>
          <w:rFonts w:hint="cs"/>
          <w:rtl/>
        </w:rPr>
        <w:t>‌</w:t>
      </w:r>
      <w:r w:rsidR="009D19D4" w:rsidRPr="004914C8">
        <w:rPr>
          <w:rFonts w:hint="cs"/>
          <w:rtl/>
        </w:rPr>
        <w:t xml:space="preserve">شوند. تلفات نوع </w:t>
      </w:r>
      <w:r w:rsidR="009D19D4" w:rsidRPr="004914C8">
        <w:t>L2</w:t>
      </w:r>
      <w:r w:rsidR="009D19D4" w:rsidRPr="004914C8">
        <w:rPr>
          <w:rFonts w:hint="cs"/>
          <w:rtl/>
        </w:rPr>
        <w:t xml:space="preserve"> در همه حالات احتمال وقوع داشته و نوع </w:t>
      </w:r>
      <w:r w:rsidR="009D19D4" w:rsidRPr="004914C8">
        <w:t>L1</w:t>
      </w:r>
      <w:r w:rsidR="009D19D4" w:rsidRPr="004914C8">
        <w:rPr>
          <w:rFonts w:hint="cs"/>
          <w:rtl/>
        </w:rPr>
        <w:t xml:space="preserve"> تنها در صورت ساختمان های با خطر انفجار، بیمارستان ها و یا ساختمان هایی که خسارت به سیستم های داخلی مستقیما جان انسان را به خطر بیاندازد احتمال وقوع خواهد داشت.</w:t>
      </w:r>
    </w:p>
    <w:p w:rsidR="009D19D4" w:rsidRPr="004914C8" w:rsidRDefault="009D19D4" w:rsidP="00766361">
      <w:pPr>
        <w:rPr>
          <w:rtl/>
        </w:rPr>
      </w:pPr>
      <w:r w:rsidRPr="004914C8">
        <w:rPr>
          <w:rFonts w:hint="cs"/>
          <w:rtl/>
        </w:rPr>
        <w:t>نکته: سرویس</w:t>
      </w:r>
      <w:r w:rsidR="00766361">
        <w:rPr>
          <w:rFonts w:hint="cs"/>
          <w:rtl/>
        </w:rPr>
        <w:t>‌</w:t>
      </w:r>
      <w:r w:rsidRPr="004914C8">
        <w:rPr>
          <w:rFonts w:hint="cs"/>
          <w:rtl/>
        </w:rPr>
        <w:t>های نام برده در این ارزیابی شامل خطوطی است که به ساختمان وارد می</w:t>
      </w:r>
      <w:r w:rsidR="00766361">
        <w:rPr>
          <w:rFonts w:hint="cs"/>
          <w:rtl/>
        </w:rPr>
        <w:t>‌</w:t>
      </w:r>
      <w:r w:rsidRPr="004914C8">
        <w:rPr>
          <w:rFonts w:hint="cs"/>
          <w:rtl/>
        </w:rPr>
        <w:t>شوند. صاعقه هایی که به لوله</w:t>
      </w:r>
      <w:r w:rsidR="00766361">
        <w:rPr>
          <w:rFonts w:hint="cs"/>
          <w:rtl/>
        </w:rPr>
        <w:t>‌</w:t>
      </w:r>
      <w:r w:rsidRPr="004914C8">
        <w:rPr>
          <w:rFonts w:hint="cs"/>
          <w:rtl/>
        </w:rPr>
        <w:t>ها یا نزدیک آنها اصابت نمایند بدلیل هم</w:t>
      </w:r>
      <w:r w:rsidR="00766361">
        <w:rPr>
          <w:rFonts w:hint="cs"/>
          <w:rtl/>
        </w:rPr>
        <w:t>‌</w:t>
      </w:r>
      <w:r w:rsidRPr="004914C8">
        <w:rPr>
          <w:rFonts w:hint="cs"/>
          <w:rtl/>
        </w:rPr>
        <w:t>بندی ایجاد شده، بعنوان منبعی برای ایجاد خسارت در نظر گرفته نمی شوند. در صورتی که همبندی صورت نگرفته باشد باید احتمال خطر آنها را نیز مد نظر قرار گیرد.</w:t>
      </w:r>
    </w:p>
    <w:p w:rsidR="009D19D4" w:rsidRPr="004914C8" w:rsidRDefault="009D19D4" w:rsidP="004503C3">
      <w:pPr>
        <w:pStyle w:val="heading20"/>
        <w:rPr>
          <w:rtl/>
        </w:rPr>
      </w:pPr>
      <w:r w:rsidRPr="004914C8">
        <w:rPr>
          <w:rFonts w:hint="cs"/>
          <w:rtl/>
        </w:rPr>
        <w:t>د-1-3- رابطه میان م</w:t>
      </w:r>
      <w:r w:rsidR="004503C3">
        <w:rPr>
          <w:rFonts w:hint="cs"/>
          <w:rtl/>
        </w:rPr>
        <w:t>ؤ</w:t>
      </w:r>
      <w:r w:rsidRPr="004914C8">
        <w:rPr>
          <w:rFonts w:hint="cs"/>
          <w:rtl/>
        </w:rPr>
        <w:t>لفه</w:t>
      </w:r>
      <w:r w:rsidR="004503C3">
        <w:rPr>
          <w:rFonts w:hint="cs"/>
          <w:rtl/>
        </w:rPr>
        <w:t>‌</w:t>
      </w:r>
      <w:r w:rsidRPr="004914C8">
        <w:rPr>
          <w:rFonts w:hint="cs"/>
          <w:rtl/>
        </w:rPr>
        <w:t>های خطر در ساختمان</w:t>
      </w:r>
    </w:p>
    <w:p w:rsidR="009D19D4" w:rsidRPr="004914C8" w:rsidRDefault="00D7776E" w:rsidP="004503C3">
      <w:r>
        <w:rPr>
          <w:rFonts w:hint="cs"/>
          <w:rtl/>
        </w:rPr>
        <w:t>مؤلفه‌</w:t>
      </w:r>
      <w:r w:rsidR="004503C3">
        <w:rPr>
          <w:rFonts w:hint="cs"/>
          <w:rtl/>
        </w:rPr>
        <w:t>‌</w:t>
      </w:r>
      <w:r w:rsidR="009D19D4" w:rsidRPr="004914C8">
        <w:rPr>
          <w:rFonts w:hint="cs"/>
          <w:rtl/>
        </w:rPr>
        <w:t>های احتمال خطر برای هرنوع تلفات درساختمان به شرح زیر در نظر گرفته شده است:</w:t>
      </w:r>
    </w:p>
    <w:p w:rsidR="009D19D4" w:rsidRPr="004914C8" w:rsidRDefault="009D19D4" w:rsidP="004503C3">
      <w:pPr>
        <w:rPr>
          <w:rtl/>
        </w:rPr>
      </w:pPr>
      <w:r w:rsidRPr="004914C8">
        <w:t>R1</w:t>
      </w:r>
      <w:r w:rsidRPr="004914C8">
        <w:rPr>
          <w:rFonts w:hint="cs"/>
          <w:rtl/>
        </w:rPr>
        <w:t>: احتمال خطر تلفات جانی</w:t>
      </w:r>
    </w:p>
    <w:p w:rsidR="009D19D4" w:rsidRPr="00CB7A76" w:rsidRDefault="00421246" w:rsidP="00587266">
      <w:pPr>
        <w:bidi w:val="0"/>
        <w:rPr>
          <w:sz w:val="24"/>
        </w:rPr>
      </w:pPr>
      <m:oMathPara>
        <m:oMathParaPr>
          <m:jc m:val="left"/>
        </m:oMathParaPr>
        <m:oMath>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1</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A</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B</m:t>
              </m:r>
            </m:sub>
          </m:sSub>
          <m:r>
            <m:rPr>
              <m:sty m:val="p"/>
            </m:rPr>
            <w:rPr>
              <w:rFonts w:ascii="Cambria Math" w:hAnsi="Cambria Math"/>
              <w:sz w:val="24"/>
            </w:rPr>
            <m:t>+</m:t>
          </m:r>
          <m:sSubSup>
            <m:sSubSupPr>
              <m:ctrlPr>
                <w:rPr>
                  <w:rFonts w:ascii="Cambria Math" w:hAnsi="Cambria Math"/>
                  <w:sz w:val="24"/>
                </w:rPr>
              </m:ctrlPr>
            </m:sSubSupPr>
            <m:e>
              <m:r>
                <m:rPr>
                  <m:sty m:val="p"/>
                </m:rPr>
                <w:rPr>
                  <w:rFonts w:ascii="Cambria Math" w:hAnsi="Cambria Math"/>
                  <w:sz w:val="24"/>
                </w:rPr>
                <m:t>R</m:t>
              </m:r>
            </m:e>
            <m:sub>
              <m:r>
                <m:rPr>
                  <m:sty m:val="p"/>
                </m:rPr>
                <w:rPr>
                  <w:rFonts w:ascii="Cambria Math" w:hAnsi="Cambria Math"/>
                  <w:sz w:val="24"/>
                </w:rPr>
                <m:t>C</m:t>
              </m:r>
            </m:sub>
            <m:sup>
              <m:r>
                <m:rPr>
                  <m:sty m:val="p"/>
                </m:rPr>
                <w:rPr>
                  <w:rFonts w:ascii="Cambria Math" w:hAnsi="Cambria Math"/>
                  <w:sz w:val="24"/>
                </w:rPr>
                <m:t>1)</m:t>
              </m:r>
            </m:sup>
          </m:sSubSup>
          <m:r>
            <m:rPr>
              <m:sty m:val="p"/>
            </m:rPr>
            <w:rPr>
              <w:rFonts w:ascii="Cambria Math" w:hAnsi="Cambria Math"/>
              <w:sz w:val="24"/>
            </w:rPr>
            <m:t>+</m:t>
          </m:r>
          <m:sSubSup>
            <m:sSubSupPr>
              <m:ctrlPr>
                <w:rPr>
                  <w:rFonts w:ascii="Cambria Math" w:hAnsi="Cambria Math"/>
                  <w:sz w:val="24"/>
                </w:rPr>
              </m:ctrlPr>
            </m:sSubSupPr>
            <m:e>
              <m:r>
                <m:rPr>
                  <m:sty m:val="p"/>
                </m:rPr>
                <w:rPr>
                  <w:rFonts w:ascii="Cambria Math" w:hAnsi="Cambria Math"/>
                  <w:sz w:val="24"/>
                </w:rPr>
                <m:t>R</m:t>
              </m:r>
            </m:e>
            <m:sub>
              <m:r>
                <m:rPr>
                  <m:sty m:val="p"/>
                </m:rPr>
                <w:rPr>
                  <w:rFonts w:ascii="Cambria Math" w:hAnsi="Cambria Math"/>
                  <w:sz w:val="24"/>
                </w:rPr>
                <m:t>M</m:t>
              </m:r>
            </m:sub>
            <m:sup>
              <m:r>
                <m:rPr>
                  <m:sty m:val="p"/>
                </m:rPr>
                <w:rPr>
                  <w:rFonts w:ascii="Cambria Math" w:hAnsi="Cambria Math"/>
                  <w:sz w:val="24"/>
                </w:rPr>
                <m:t>1)</m:t>
              </m:r>
            </m:sup>
          </m:sSubSup>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U</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V</m:t>
              </m:r>
            </m:sub>
          </m:sSub>
          <m:r>
            <m:rPr>
              <m:sty m:val="p"/>
            </m:rPr>
            <w:rPr>
              <w:rFonts w:ascii="Cambria Math" w:hAnsi="Cambria Math"/>
              <w:sz w:val="24"/>
            </w:rPr>
            <m:t>+</m:t>
          </m:r>
          <m:sSubSup>
            <m:sSubSupPr>
              <m:ctrlPr>
                <w:rPr>
                  <w:rFonts w:ascii="Cambria Math" w:hAnsi="Cambria Math"/>
                  <w:sz w:val="24"/>
                </w:rPr>
              </m:ctrlPr>
            </m:sSubSupPr>
            <m:e>
              <m:r>
                <m:rPr>
                  <m:sty m:val="p"/>
                </m:rPr>
                <w:rPr>
                  <w:rFonts w:ascii="Cambria Math" w:hAnsi="Cambria Math"/>
                  <w:sz w:val="24"/>
                </w:rPr>
                <m:t>R</m:t>
              </m:r>
            </m:e>
            <m:sub>
              <m:r>
                <m:rPr>
                  <m:sty m:val="p"/>
                </m:rPr>
                <w:rPr>
                  <w:rFonts w:ascii="Cambria Math" w:hAnsi="Cambria Math"/>
                  <w:sz w:val="24"/>
                </w:rPr>
                <m:t>W</m:t>
              </m:r>
            </m:sub>
            <m:sup>
              <m:r>
                <m:rPr>
                  <m:sty m:val="p"/>
                </m:rPr>
                <w:rPr>
                  <w:rFonts w:ascii="Cambria Math" w:hAnsi="Cambria Math"/>
                  <w:sz w:val="24"/>
                </w:rPr>
                <m:t>1)</m:t>
              </m:r>
            </m:sup>
          </m:sSubSup>
          <m:r>
            <m:rPr>
              <m:sty m:val="p"/>
            </m:rPr>
            <w:rPr>
              <w:rFonts w:ascii="Cambria Math" w:hAnsi="Cambria Math"/>
              <w:sz w:val="24"/>
            </w:rPr>
            <m:t>+</m:t>
          </m:r>
          <m:sSubSup>
            <m:sSubSupPr>
              <m:ctrlPr>
                <w:rPr>
                  <w:rFonts w:ascii="Cambria Math" w:hAnsi="Cambria Math"/>
                  <w:sz w:val="24"/>
                </w:rPr>
              </m:ctrlPr>
            </m:sSubSupPr>
            <m:e>
              <m:r>
                <m:rPr>
                  <m:sty m:val="p"/>
                </m:rPr>
                <w:rPr>
                  <w:rFonts w:ascii="Cambria Math" w:hAnsi="Cambria Math"/>
                  <w:sz w:val="24"/>
                </w:rPr>
                <m:t>R</m:t>
              </m:r>
            </m:e>
            <m:sub>
              <m:r>
                <m:rPr>
                  <m:sty m:val="p"/>
                </m:rPr>
                <w:rPr>
                  <w:rFonts w:ascii="Cambria Math" w:hAnsi="Cambria Math"/>
                  <w:sz w:val="24"/>
                </w:rPr>
                <m:t>Z</m:t>
              </m:r>
            </m:sub>
            <m:sup>
              <m:r>
                <m:rPr>
                  <m:sty m:val="p"/>
                </m:rPr>
                <w:rPr>
                  <w:rFonts w:ascii="Cambria Math" w:hAnsi="Cambria Math"/>
                  <w:sz w:val="24"/>
                </w:rPr>
                <m:t>1)</m:t>
              </m:r>
            </m:sup>
          </m:sSubSup>
        </m:oMath>
      </m:oMathPara>
    </w:p>
    <w:p w:rsidR="009D19D4" w:rsidRPr="004914C8" w:rsidRDefault="009D19D4" w:rsidP="00A329C7">
      <w:pPr>
        <w:spacing w:before="240"/>
        <w:rPr>
          <w:rtl/>
        </w:rPr>
      </w:pPr>
      <w:r w:rsidRPr="004914C8">
        <w:rPr>
          <w:rFonts w:hint="cs"/>
          <w:rtl/>
        </w:rPr>
        <w:t>1) تنها برای ساختمان های با خطر انفجار و برای بیمارستان</w:t>
      </w:r>
      <w:r w:rsidR="00A329C7">
        <w:rPr>
          <w:rFonts w:hint="cs"/>
          <w:rtl/>
        </w:rPr>
        <w:t>‌</w:t>
      </w:r>
      <w:r w:rsidRPr="004914C8">
        <w:rPr>
          <w:rFonts w:hint="cs"/>
          <w:rtl/>
        </w:rPr>
        <w:t>ها یا سایر ساختمان</w:t>
      </w:r>
      <w:r w:rsidR="00A329C7">
        <w:rPr>
          <w:rFonts w:hint="cs"/>
          <w:rtl/>
        </w:rPr>
        <w:t>‌</w:t>
      </w:r>
      <w:r w:rsidRPr="004914C8">
        <w:rPr>
          <w:rFonts w:hint="cs"/>
          <w:rtl/>
        </w:rPr>
        <w:t>هایی که قطع سیستم</w:t>
      </w:r>
      <w:r w:rsidR="00A329C7">
        <w:rPr>
          <w:rFonts w:hint="cs"/>
          <w:rtl/>
        </w:rPr>
        <w:t>‌</w:t>
      </w:r>
      <w:r w:rsidRPr="004914C8">
        <w:rPr>
          <w:rFonts w:hint="cs"/>
          <w:rtl/>
        </w:rPr>
        <w:t>های داخلی می</w:t>
      </w:r>
      <w:r w:rsidR="00A329C7">
        <w:rPr>
          <w:rFonts w:hint="cs"/>
          <w:rtl/>
        </w:rPr>
        <w:t>‌</w:t>
      </w:r>
      <w:r w:rsidRPr="004914C8">
        <w:rPr>
          <w:rFonts w:hint="cs"/>
          <w:rtl/>
        </w:rPr>
        <w:t>تواند بلافاصله موجب خطرات جانی شود، استفاده می</w:t>
      </w:r>
      <w:r w:rsidR="00A329C7">
        <w:rPr>
          <w:rFonts w:hint="cs"/>
          <w:rtl/>
        </w:rPr>
        <w:t>‌</w:t>
      </w:r>
      <w:r w:rsidRPr="004914C8">
        <w:rPr>
          <w:rFonts w:hint="cs"/>
          <w:rtl/>
        </w:rPr>
        <w:t>شوند.</w:t>
      </w:r>
    </w:p>
    <w:p w:rsidR="009D19D4" w:rsidRPr="004914C8" w:rsidRDefault="009D19D4" w:rsidP="004503C3">
      <w:pPr>
        <w:rPr>
          <w:rtl/>
        </w:rPr>
      </w:pPr>
      <w:r w:rsidRPr="004914C8">
        <w:t>R2</w:t>
      </w:r>
      <w:r w:rsidRPr="004914C8">
        <w:rPr>
          <w:rFonts w:hint="cs"/>
          <w:rtl/>
        </w:rPr>
        <w:t>: احتمال خطر قطع خدمات رسانی عمومی</w:t>
      </w:r>
    </w:p>
    <w:p w:rsidR="009D19D4" w:rsidRPr="004914C8" w:rsidRDefault="00421246" w:rsidP="00587266">
      <w:pPr>
        <w:bidi w:val="0"/>
      </w:pPr>
      <m:oMathPara>
        <m:oMathParaPr>
          <m:jc m:val="left"/>
        </m:oMathParaPr>
        <m:oMath>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2</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B</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C</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M</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V</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W</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Z</m:t>
              </m:r>
            </m:sub>
          </m:sSub>
        </m:oMath>
      </m:oMathPara>
    </w:p>
    <w:p w:rsidR="009D19D4" w:rsidRPr="004914C8" w:rsidRDefault="009D19D4" w:rsidP="004503C3">
      <w:r w:rsidRPr="004914C8">
        <w:t>R3</w:t>
      </w:r>
      <w:r w:rsidRPr="004914C8">
        <w:rPr>
          <w:rFonts w:hint="cs"/>
          <w:rtl/>
        </w:rPr>
        <w:t>: احتمال خطرتلفات به میراث فرهنگی</w:t>
      </w:r>
    </w:p>
    <w:p w:rsidR="009D19D4" w:rsidRPr="00CB7A76" w:rsidRDefault="00421246" w:rsidP="00587266">
      <w:pPr>
        <w:bidi w:val="0"/>
        <w:rPr>
          <w:rFonts w:cs="B Zar"/>
          <w:color w:val="000000" w:themeColor="text1"/>
          <w:sz w:val="24"/>
        </w:rPr>
      </w:pPr>
      <m:oMathPara>
        <m:oMathParaPr>
          <m:jc m:val="left"/>
        </m:oMathParaPr>
        <m:oMath>
          <m:sSub>
            <m:sSubPr>
              <m:ctrlPr>
                <w:rPr>
                  <w:rFonts w:ascii="Cambria Math" w:hAnsi="Cambria Math" w:cs="B Zar"/>
                  <w:color w:val="000000" w:themeColor="text1"/>
                  <w:sz w:val="24"/>
                </w:rPr>
              </m:ctrlPr>
            </m:sSubPr>
            <m:e>
              <m:r>
                <m:rPr>
                  <m:sty m:val="p"/>
                </m:rPr>
                <w:rPr>
                  <w:rFonts w:ascii="Cambria Math" w:hAnsi="Cambria Math" w:cs="B Zar"/>
                  <w:color w:val="000000" w:themeColor="text1"/>
                  <w:sz w:val="24"/>
                </w:rPr>
                <m:t>R</m:t>
              </m:r>
            </m:e>
            <m:sub>
              <m:r>
                <m:rPr>
                  <m:sty m:val="p"/>
                </m:rPr>
                <w:rPr>
                  <w:rFonts w:ascii="Cambria Math" w:hAnsi="Cambria Math" w:cs="B Zar"/>
                  <w:color w:val="000000" w:themeColor="text1"/>
                  <w:sz w:val="24"/>
                </w:rPr>
                <m:t>3</m:t>
              </m:r>
            </m:sub>
          </m:sSub>
          <m:r>
            <m:rPr>
              <m:sty m:val="p"/>
            </m:rPr>
            <w:rPr>
              <w:rFonts w:ascii="Cambria Math" w:hAnsi="Cambria Math" w:cs="B Zar"/>
              <w:color w:val="000000" w:themeColor="text1"/>
              <w:sz w:val="24"/>
            </w:rPr>
            <m:t>=</m:t>
          </m:r>
          <m:sSub>
            <m:sSubPr>
              <m:ctrlPr>
                <w:rPr>
                  <w:rFonts w:ascii="Cambria Math" w:hAnsi="Cambria Math" w:cs="B Zar"/>
                  <w:color w:val="000000" w:themeColor="text1"/>
                  <w:sz w:val="24"/>
                </w:rPr>
              </m:ctrlPr>
            </m:sSubPr>
            <m:e>
              <m:r>
                <m:rPr>
                  <m:sty m:val="p"/>
                </m:rPr>
                <w:rPr>
                  <w:rFonts w:ascii="Cambria Math" w:hAnsi="Cambria Math" w:cs="B Zar"/>
                  <w:color w:val="000000" w:themeColor="text1"/>
                  <w:sz w:val="24"/>
                </w:rPr>
                <m:t>R</m:t>
              </m:r>
            </m:e>
            <m:sub>
              <m:r>
                <m:rPr>
                  <m:sty m:val="p"/>
                </m:rPr>
                <w:rPr>
                  <w:rFonts w:ascii="Cambria Math" w:hAnsi="Cambria Math" w:cs="B Zar"/>
                  <w:color w:val="000000" w:themeColor="text1"/>
                  <w:sz w:val="24"/>
                </w:rPr>
                <m:t>B</m:t>
              </m:r>
            </m:sub>
          </m:sSub>
          <m:r>
            <m:rPr>
              <m:sty m:val="p"/>
            </m:rPr>
            <w:rPr>
              <w:rFonts w:ascii="Cambria Math" w:hAnsi="Cambria Math" w:cs="B Zar"/>
              <w:color w:val="000000" w:themeColor="text1"/>
              <w:sz w:val="24"/>
            </w:rPr>
            <m:t>+</m:t>
          </m:r>
          <m:sSub>
            <m:sSubPr>
              <m:ctrlPr>
                <w:rPr>
                  <w:rFonts w:ascii="Cambria Math" w:hAnsi="Cambria Math" w:cs="B Zar"/>
                  <w:color w:val="000000" w:themeColor="text1"/>
                  <w:sz w:val="24"/>
                </w:rPr>
              </m:ctrlPr>
            </m:sSubPr>
            <m:e>
              <m:r>
                <m:rPr>
                  <m:sty m:val="p"/>
                </m:rPr>
                <w:rPr>
                  <w:rFonts w:ascii="Cambria Math" w:hAnsi="Cambria Math" w:cs="B Zar"/>
                  <w:color w:val="000000" w:themeColor="text1"/>
                  <w:sz w:val="24"/>
                </w:rPr>
                <m:t>R</m:t>
              </m:r>
            </m:e>
            <m:sub>
              <m:r>
                <m:rPr>
                  <m:sty m:val="p"/>
                </m:rPr>
                <w:rPr>
                  <w:rFonts w:ascii="Cambria Math" w:hAnsi="Cambria Math" w:cs="B Zar"/>
                  <w:color w:val="000000" w:themeColor="text1"/>
                  <w:sz w:val="24"/>
                </w:rPr>
                <m:t>V</m:t>
              </m:r>
            </m:sub>
          </m:sSub>
        </m:oMath>
      </m:oMathPara>
    </w:p>
    <w:p w:rsidR="009D19D4" w:rsidRPr="004914C8" w:rsidRDefault="009D19D4" w:rsidP="00A329C7">
      <w:r w:rsidRPr="004914C8">
        <w:t>R4</w:t>
      </w:r>
      <w:r w:rsidRPr="004914C8">
        <w:rPr>
          <w:rFonts w:hint="cs"/>
          <w:rtl/>
        </w:rPr>
        <w:t>:احتمال خطر تلفات اقتصادی</w:t>
      </w:r>
    </w:p>
    <w:p w:rsidR="009D19D4" w:rsidRPr="00CB7A76" w:rsidRDefault="00421246" w:rsidP="00587266">
      <w:pPr>
        <w:bidi w:val="0"/>
        <w:rPr>
          <w:sz w:val="24"/>
        </w:rPr>
      </w:pPr>
      <m:oMathPara>
        <m:oMathParaPr>
          <m:jc m:val="left"/>
        </m:oMathParaPr>
        <m:oMath>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4</m:t>
              </m:r>
            </m:sub>
          </m:sSub>
          <m:r>
            <m:rPr>
              <m:sty m:val="p"/>
            </m:rPr>
            <w:rPr>
              <w:rFonts w:ascii="Cambria Math" w:hAnsi="Cambria Math"/>
              <w:sz w:val="24"/>
            </w:rPr>
            <m:t>=</m:t>
          </m:r>
          <m:sSubSup>
            <m:sSubSupPr>
              <m:ctrlPr>
                <w:rPr>
                  <w:rFonts w:ascii="Cambria Math" w:hAnsi="Cambria Math"/>
                  <w:sz w:val="24"/>
                </w:rPr>
              </m:ctrlPr>
            </m:sSubSupPr>
            <m:e>
              <m:r>
                <m:rPr>
                  <m:sty m:val="p"/>
                </m:rPr>
                <w:rPr>
                  <w:rFonts w:ascii="Cambria Math" w:hAnsi="Cambria Math"/>
                  <w:sz w:val="24"/>
                </w:rPr>
                <m:t>R</m:t>
              </m:r>
            </m:e>
            <m:sub>
              <m:r>
                <m:rPr>
                  <m:sty m:val="p"/>
                </m:rPr>
                <w:rPr>
                  <w:rFonts w:ascii="Cambria Math" w:hAnsi="Cambria Math"/>
                  <w:sz w:val="24"/>
                </w:rPr>
                <m:t>A</m:t>
              </m:r>
            </m:sub>
            <m:sup>
              <m:r>
                <m:rPr>
                  <m:sty m:val="p"/>
                </m:rPr>
                <w:rPr>
                  <w:rFonts w:ascii="Cambria Math" w:hAnsi="Cambria Math"/>
                  <w:sz w:val="24"/>
                </w:rPr>
                <m:t>2)</m:t>
              </m:r>
            </m:sup>
          </m:sSubSup>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B</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C</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M</m:t>
              </m:r>
            </m:sub>
          </m:sSub>
          <m:r>
            <m:rPr>
              <m:sty m:val="p"/>
            </m:rPr>
            <w:rPr>
              <w:rFonts w:ascii="Cambria Math" w:hAnsi="Cambria Math"/>
              <w:sz w:val="24"/>
            </w:rPr>
            <m:t>+</m:t>
          </m:r>
          <m:sSubSup>
            <m:sSubSupPr>
              <m:ctrlPr>
                <w:rPr>
                  <w:rFonts w:ascii="Cambria Math" w:hAnsi="Cambria Math"/>
                  <w:sz w:val="24"/>
                </w:rPr>
              </m:ctrlPr>
            </m:sSubSupPr>
            <m:e>
              <m:r>
                <m:rPr>
                  <m:sty m:val="p"/>
                </m:rPr>
                <w:rPr>
                  <w:rFonts w:ascii="Cambria Math" w:hAnsi="Cambria Math"/>
                  <w:sz w:val="24"/>
                </w:rPr>
                <m:t>R</m:t>
              </m:r>
            </m:e>
            <m:sub>
              <m:r>
                <m:rPr>
                  <m:sty m:val="p"/>
                </m:rPr>
                <w:rPr>
                  <w:rFonts w:ascii="Cambria Math" w:hAnsi="Cambria Math"/>
                  <w:sz w:val="24"/>
                </w:rPr>
                <m:t>U</m:t>
              </m:r>
            </m:sub>
            <m:sup>
              <m:r>
                <m:rPr>
                  <m:sty m:val="p"/>
                </m:rPr>
                <w:rPr>
                  <w:rFonts w:ascii="Cambria Math" w:hAnsi="Cambria Math"/>
                  <w:sz w:val="24"/>
                </w:rPr>
                <m:t>2)</m:t>
              </m:r>
            </m:sup>
          </m:sSubSup>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V</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W</m:t>
              </m:r>
            </m:sub>
          </m:sSub>
          <m:r>
            <m:rPr>
              <m:sty m:val="p"/>
            </m:rPr>
            <w:rPr>
              <w:rFonts w:ascii="Cambria Math" w:hAnsi="Cambria Math"/>
              <w:sz w:val="24"/>
            </w:rPr>
            <m:t>+</m:t>
          </m:r>
          <m:sSub>
            <m:sSubPr>
              <m:ctrlPr>
                <w:rPr>
                  <w:rFonts w:ascii="Cambria Math" w:hAnsi="Cambria Math"/>
                  <w:sz w:val="24"/>
                </w:rPr>
              </m:ctrlPr>
            </m:sSubPr>
            <m:e>
              <m:r>
                <m:rPr>
                  <m:sty m:val="p"/>
                </m:rPr>
                <w:rPr>
                  <w:rFonts w:ascii="Cambria Math" w:hAnsi="Cambria Math"/>
                  <w:sz w:val="24"/>
                </w:rPr>
                <m:t>R</m:t>
              </m:r>
            </m:e>
            <m:sub>
              <m:r>
                <m:rPr>
                  <m:sty m:val="p"/>
                </m:rPr>
                <w:rPr>
                  <w:rFonts w:ascii="Cambria Math" w:hAnsi="Cambria Math"/>
                  <w:sz w:val="24"/>
                </w:rPr>
                <m:t>Z</m:t>
              </m:r>
            </m:sub>
          </m:sSub>
        </m:oMath>
      </m:oMathPara>
    </w:p>
    <w:p w:rsidR="009D19D4" w:rsidRPr="004914C8" w:rsidRDefault="009D19D4" w:rsidP="00587266">
      <w:pPr>
        <w:jc w:val="left"/>
        <w:rPr>
          <w:rtl/>
        </w:rPr>
      </w:pPr>
      <w:r w:rsidRPr="004914C8">
        <w:rPr>
          <w:rFonts w:hint="cs"/>
          <w:rtl/>
        </w:rPr>
        <w:t>2) تنها در جاییکه خطر جانی،</w:t>
      </w:r>
      <w:r w:rsidR="00587266">
        <w:rPr>
          <w:rFonts w:hint="cs"/>
          <w:rtl/>
        </w:rPr>
        <w:t xml:space="preserve"> </w:t>
      </w:r>
      <w:r w:rsidRPr="004914C8">
        <w:rPr>
          <w:rFonts w:hint="cs"/>
          <w:rtl/>
        </w:rPr>
        <w:t>حیوانات را تهدید نماید</w:t>
      </w:r>
    </w:p>
    <w:p w:rsidR="009D19D4" w:rsidRPr="004914C8" w:rsidRDefault="009D19D4" w:rsidP="004503C3">
      <w:pPr>
        <w:rPr>
          <w:rtl/>
        </w:rPr>
      </w:pPr>
      <w:r w:rsidRPr="004914C8">
        <w:rPr>
          <w:rFonts w:hint="cs"/>
          <w:rtl/>
        </w:rPr>
        <w:t>ترکیب احتمال خطر فرمول های بالا،در جدول زیر نیز قابل مشاهده است.</w:t>
      </w:r>
    </w:p>
    <w:p w:rsidR="009D19D4" w:rsidRPr="004914C8" w:rsidRDefault="009D19D4" w:rsidP="004503C3">
      <w:pPr>
        <w:ind w:left="-113"/>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4789170" cy="1556993"/>
            <wp:effectExtent l="19050" t="0" r="0" b="0"/>
            <wp:docPr id="47122" name="Picture 2" descr="D:\amouj\translation\NFC\tables\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mouj\translation\NFC\tables\A.2.png"/>
                    <pic:cNvPicPr>
                      <a:picLocks noChangeAspect="1" noChangeArrowheads="1"/>
                    </pic:cNvPicPr>
                  </pic:nvPicPr>
                  <pic:blipFill>
                    <a:blip r:embed="rId210" cstate="print"/>
                    <a:srcRect/>
                    <a:stretch>
                      <a:fillRect/>
                    </a:stretch>
                  </pic:blipFill>
                  <pic:spPr bwMode="auto">
                    <a:xfrm>
                      <a:off x="0" y="0"/>
                      <a:ext cx="4782146" cy="1554710"/>
                    </a:xfrm>
                    <a:prstGeom prst="rect">
                      <a:avLst/>
                    </a:prstGeom>
                    <a:noFill/>
                    <a:ln w="9525">
                      <a:noFill/>
                      <a:miter lim="800000"/>
                      <a:headEnd/>
                      <a:tailEnd/>
                    </a:ln>
                  </pic:spPr>
                </pic:pic>
              </a:graphicData>
            </a:graphic>
          </wp:inline>
        </w:drawing>
      </w:r>
    </w:p>
    <w:p w:rsidR="009D19D4" w:rsidRPr="004914C8" w:rsidRDefault="009D19D4" w:rsidP="004503C3">
      <w:pPr>
        <w:pStyle w:val="a0"/>
        <w:rPr>
          <w:rtl/>
        </w:rPr>
      </w:pPr>
      <w:r w:rsidRPr="004914C8">
        <w:rPr>
          <w:rFonts w:hint="cs"/>
          <w:rtl/>
        </w:rPr>
        <w:t>جدول 2- م</w:t>
      </w:r>
      <w:r w:rsidR="004503C3">
        <w:rPr>
          <w:rFonts w:hint="cs"/>
          <w:rtl/>
        </w:rPr>
        <w:t>ؤ</w:t>
      </w:r>
      <w:r w:rsidRPr="004914C8">
        <w:rPr>
          <w:rFonts w:hint="cs"/>
          <w:rtl/>
        </w:rPr>
        <w:t>لفه</w:t>
      </w:r>
      <w:r w:rsidR="004503C3">
        <w:rPr>
          <w:rFonts w:hint="cs"/>
          <w:rtl/>
        </w:rPr>
        <w:t>‌</w:t>
      </w:r>
      <w:r w:rsidRPr="004914C8">
        <w:rPr>
          <w:rFonts w:hint="cs"/>
          <w:rtl/>
        </w:rPr>
        <w:t>های احتمال خطر که برای هر کدام از انواع تلفات در ساختمان در نظر گرفته می</w:t>
      </w:r>
      <w:r w:rsidR="004503C3">
        <w:rPr>
          <w:rFonts w:hint="cs"/>
          <w:rtl/>
        </w:rPr>
        <w:t>‌</w:t>
      </w:r>
      <w:r w:rsidRPr="004914C8">
        <w:rPr>
          <w:rFonts w:hint="cs"/>
          <w:rtl/>
        </w:rPr>
        <w:t>شود</w:t>
      </w:r>
    </w:p>
    <w:p w:rsidR="009D19D4" w:rsidRPr="004503C3" w:rsidRDefault="009D19D4" w:rsidP="00587266">
      <w:pPr>
        <w:pStyle w:val="Heading2"/>
      </w:pPr>
      <w:bookmarkStart w:id="215" w:name="_Toc456028508"/>
      <w:r w:rsidRPr="004503C3">
        <w:rPr>
          <w:rFonts w:hint="cs"/>
          <w:rtl/>
        </w:rPr>
        <w:t>د-2- مدیریت خطر</w:t>
      </w:r>
      <w:bookmarkEnd w:id="215"/>
    </w:p>
    <w:p w:rsidR="009D19D4" w:rsidRPr="004914C8" w:rsidRDefault="009D19D4" w:rsidP="00D7776E">
      <w:pPr>
        <w:pStyle w:val="heading20"/>
        <w:rPr>
          <w:rtl/>
        </w:rPr>
      </w:pPr>
      <w:r w:rsidRPr="004914C8">
        <w:rPr>
          <w:rFonts w:hint="cs"/>
          <w:rtl/>
        </w:rPr>
        <w:t xml:space="preserve">د-2-1- اساس روش </w:t>
      </w:r>
    </w:p>
    <w:p w:rsidR="009D19D4" w:rsidRPr="004914C8" w:rsidRDefault="009D19D4" w:rsidP="00D7776E">
      <w:pPr>
        <w:rPr>
          <w:rtl/>
        </w:rPr>
      </w:pPr>
      <w:r w:rsidRPr="004914C8">
        <w:rPr>
          <w:rFonts w:hint="cs"/>
          <w:rtl/>
        </w:rPr>
        <w:t>اقدامات زیر باید صورت گیرد.</w:t>
      </w:r>
    </w:p>
    <w:p w:rsidR="009D19D4" w:rsidRPr="004914C8" w:rsidRDefault="009D19D4" w:rsidP="00B85A9D">
      <w:pPr>
        <w:numPr>
          <w:ilvl w:val="0"/>
          <w:numId w:val="20"/>
        </w:numPr>
      </w:pPr>
      <w:r w:rsidRPr="004914C8">
        <w:rPr>
          <w:rFonts w:hint="cs"/>
          <w:rtl/>
        </w:rPr>
        <w:t>باید شیء مورد حفاظت بهمراه مشخصات آن</w:t>
      </w:r>
      <w:r w:rsidR="00FF50A9">
        <w:rPr>
          <w:rFonts w:hint="cs"/>
          <w:rtl/>
        </w:rPr>
        <w:t xml:space="preserve"> </w:t>
      </w:r>
      <w:r w:rsidRPr="004914C8">
        <w:rPr>
          <w:rFonts w:hint="cs"/>
          <w:rtl/>
        </w:rPr>
        <w:t>شناسایی شوند؛</w:t>
      </w:r>
    </w:p>
    <w:p w:rsidR="009D19D4" w:rsidRPr="004914C8" w:rsidRDefault="009D19D4" w:rsidP="00B85A9D">
      <w:pPr>
        <w:numPr>
          <w:ilvl w:val="0"/>
          <w:numId w:val="20"/>
        </w:numPr>
      </w:pPr>
      <w:r w:rsidRPr="004914C8">
        <w:rPr>
          <w:rFonts w:hint="cs"/>
          <w:rtl/>
        </w:rPr>
        <w:t>انواع تلفات و خطرهای (</w:t>
      </w:r>
      <w:r w:rsidRPr="004914C8">
        <w:t>R</w:t>
      </w:r>
      <w:r w:rsidRPr="004914C8">
        <w:rPr>
          <w:rFonts w:hint="cs"/>
          <w:rtl/>
        </w:rPr>
        <w:t>) احتمالی مربوطه مشخص گردند؛</w:t>
      </w:r>
    </w:p>
    <w:p w:rsidR="009D19D4" w:rsidRPr="004914C8" w:rsidRDefault="009D19D4" w:rsidP="00B85A9D">
      <w:pPr>
        <w:numPr>
          <w:ilvl w:val="0"/>
          <w:numId w:val="20"/>
        </w:numPr>
      </w:pPr>
      <w:r w:rsidRPr="004914C8">
        <w:rPr>
          <w:rFonts w:hint="cs"/>
          <w:rtl/>
        </w:rPr>
        <w:t xml:space="preserve">تخمین میزان </w:t>
      </w:r>
      <w:r w:rsidRPr="004914C8">
        <w:t>R</w:t>
      </w:r>
      <w:r w:rsidRPr="004914C8">
        <w:rPr>
          <w:rFonts w:hint="cs"/>
          <w:rtl/>
        </w:rPr>
        <w:t xml:space="preserve"> برای همه تلفات </w:t>
      </w:r>
      <w:r w:rsidRPr="004914C8">
        <w:t>R1</w:t>
      </w:r>
      <w:r w:rsidRPr="004914C8">
        <w:rPr>
          <w:rFonts w:hint="cs"/>
          <w:rtl/>
        </w:rPr>
        <w:t xml:space="preserve"> تا </w:t>
      </w:r>
      <w:r w:rsidRPr="004914C8">
        <w:t>R4</w:t>
      </w:r>
      <w:r w:rsidRPr="004914C8">
        <w:rPr>
          <w:rFonts w:hint="cs"/>
          <w:rtl/>
        </w:rPr>
        <w:t>؛</w:t>
      </w:r>
    </w:p>
    <w:p w:rsidR="009D19D4" w:rsidRPr="004914C8" w:rsidRDefault="009D19D4" w:rsidP="00B85A9D">
      <w:pPr>
        <w:numPr>
          <w:ilvl w:val="0"/>
          <w:numId w:val="20"/>
        </w:numPr>
      </w:pPr>
      <w:r w:rsidRPr="004914C8">
        <w:rPr>
          <w:rFonts w:hint="cs"/>
          <w:rtl/>
        </w:rPr>
        <w:t xml:space="preserve">تخمین میزان نیاز به حفاظت، با مقایسه میان </w:t>
      </w:r>
      <w:r w:rsidRPr="004914C8">
        <w:t>R1</w:t>
      </w:r>
      <w:r w:rsidRPr="004914C8">
        <w:rPr>
          <w:rFonts w:hint="cs"/>
          <w:rtl/>
        </w:rPr>
        <w:t xml:space="preserve">، </w:t>
      </w:r>
      <w:r w:rsidRPr="004914C8">
        <w:t>R2</w:t>
      </w:r>
      <w:r w:rsidRPr="004914C8">
        <w:rPr>
          <w:rFonts w:hint="cs"/>
          <w:rtl/>
        </w:rPr>
        <w:t xml:space="preserve"> و </w:t>
      </w:r>
      <w:r w:rsidRPr="004914C8">
        <w:t>R3</w:t>
      </w:r>
      <w:r w:rsidRPr="004914C8">
        <w:rPr>
          <w:rFonts w:hint="cs"/>
          <w:rtl/>
        </w:rPr>
        <w:t xml:space="preserve"> برای ساختمان</w:t>
      </w:r>
      <w:r w:rsidR="00D7776E">
        <w:rPr>
          <w:rFonts w:hint="cs"/>
          <w:rtl/>
        </w:rPr>
        <w:t>‌</w:t>
      </w:r>
      <w:r w:rsidRPr="004914C8">
        <w:rPr>
          <w:rFonts w:hint="cs"/>
          <w:rtl/>
        </w:rPr>
        <w:t>های با احتمال خطر قابل تحمل</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T</m:t>
            </m:r>
          </m:sub>
        </m:sSub>
      </m:oMath>
      <w:r w:rsidRPr="004914C8">
        <w:rPr>
          <w:rFonts w:hint="cs"/>
          <w:rtl/>
        </w:rPr>
        <w:t>؛</w:t>
      </w:r>
    </w:p>
    <w:p w:rsidR="009D19D4" w:rsidRPr="004914C8" w:rsidRDefault="009D19D4" w:rsidP="00B85A9D">
      <w:pPr>
        <w:numPr>
          <w:ilvl w:val="0"/>
          <w:numId w:val="21"/>
        </w:numPr>
      </w:pPr>
      <w:r w:rsidRPr="004914C8">
        <w:rPr>
          <w:rFonts w:hint="cs"/>
          <w:rtl/>
        </w:rPr>
        <w:t>تخمین صرفه اقتصادی حفاظت با مقایسه هزینه تلفات کل با یا بدون اقدامات حفاظتی. بدین منظور لازم است م</w:t>
      </w:r>
      <w:r w:rsidR="00D7776E">
        <w:rPr>
          <w:rFonts w:hint="cs"/>
          <w:rtl/>
        </w:rPr>
        <w:t>ؤ</w:t>
      </w:r>
      <w:r w:rsidRPr="004914C8">
        <w:rPr>
          <w:rFonts w:hint="cs"/>
          <w:rtl/>
        </w:rPr>
        <w:t>لفه</w:t>
      </w:r>
      <w:r w:rsidR="00D7776E">
        <w:rPr>
          <w:rFonts w:hint="cs"/>
          <w:rtl/>
        </w:rPr>
        <w:t>‌</w:t>
      </w:r>
      <w:r w:rsidRPr="004914C8">
        <w:rPr>
          <w:rFonts w:hint="cs"/>
          <w:rtl/>
        </w:rPr>
        <w:t xml:space="preserve">های احتمال خطر </w:t>
      </w:r>
      <w:r w:rsidRPr="004914C8">
        <w:t>R4</w:t>
      </w:r>
      <w:r w:rsidRPr="004914C8">
        <w:rPr>
          <w:rFonts w:hint="cs"/>
          <w:rtl/>
        </w:rPr>
        <w:t>، برای بدست آوردن هزینه</w:t>
      </w:r>
      <w:r w:rsidR="00D7776E">
        <w:rPr>
          <w:rFonts w:hint="cs"/>
          <w:rtl/>
        </w:rPr>
        <w:t>‌</w:t>
      </w:r>
      <w:r w:rsidRPr="004914C8">
        <w:rPr>
          <w:rFonts w:hint="cs"/>
          <w:rtl/>
        </w:rPr>
        <w:t>ها، تخمین زده شود.</w:t>
      </w:r>
    </w:p>
    <w:p w:rsidR="009D19D4" w:rsidRPr="004914C8" w:rsidRDefault="009D19D4" w:rsidP="00D7776E">
      <w:pPr>
        <w:pStyle w:val="heading20"/>
        <w:rPr>
          <w:rtl/>
        </w:rPr>
      </w:pPr>
      <w:r w:rsidRPr="004914C8">
        <w:rPr>
          <w:rFonts w:hint="cs"/>
          <w:rtl/>
        </w:rPr>
        <w:t>د-2-2- ساختمانی که در بررسی احتمال خطر در نظر گرفته می</w:t>
      </w:r>
      <w:r w:rsidR="00D7776E">
        <w:rPr>
          <w:rFonts w:hint="cs"/>
          <w:rtl/>
        </w:rPr>
        <w:t>‌</w:t>
      </w:r>
      <w:r w:rsidRPr="004914C8">
        <w:rPr>
          <w:rFonts w:hint="cs"/>
          <w:rtl/>
        </w:rPr>
        <w:t>شود شامل موارد زیر است:</w:t>
      </w:r>
    </w:p>
    <w:p w:rsidR="009D19D4" w:rsidRPr="004914C8" w:rsidRDefault="009D19D4" w:rsidP="00B85A9D">
      <w:pPr>
        <w:numPr>
          <w:ilvl w:val="0"/>
          <w:numId w:val="22"/>
        </w:numPr>
      </w:pPr>
      <w:r w:rsidRPr="004914C8">
        <w:rPr>
          <w:rFonts w:hint="cs"/>
          <w:rtl/>
        </w:rPr>
        <w:t>خود ساختمان</w:t>
      </w:r>
    </w:p>
    <w:p w:rsidR="009D19D4" w:rsidRPr="004914C8" w:rsidRDefault="009D19D4" w:rsidP="00B85A9D">
      <w:pPr>
        <w:numPr>
          <w:ilvl w:val="0"/>
          <w:numId w:val="22"/>
        </w:numPr>
      </w:pPr>
      <w:r w:rsidRPr="004914C8">
        <w:rPr>
          <w:rFonts w:hint="cs"/>
          <w:rtl/>
        </w:rPr>
        <w:lastRenderedPageBreak/>
        <w:t>تاسیسات داخلی ساختمان</w:t>
      </w:r>
    </w:p>
    <w:p w:rsidR="009D19D4" w:rsidRPr="004914C8" w:rsidRDefault="009D19D4" w:rsidP="00B85A9D">
      <w:pPr>
        <w:numPr>
          <w:ilvl w:val="0"/>
          <w:numId w:val="22"/>
        </w:numPr>
      </w:pPr>
      <w:r w:rsidRPr="004914C8">
        <w:rPr>
          <w:rFonts w:hint="cs"/>
          <w:rtl/>
        </w:rPr>
        <w:t>محتویات داخل ساختمان</w:t>
      </w:r>
    </w:p>
    <w:p w:rsidR="009D19D4" w:rsidRPr="004914C8" w:rsidRDefault="009D19D4" w:rsidP="00B85A9D">
      <w:pPr>
        <w:numPr>
          <w:ilvl w:val="0"/>
          <w:numId w:val="22"/>
        </w:numPr>
      </w:pPr>
      <w:r w:rsidRPr="004914C8">
        <w:rPr>
          <w:rFonts w:hint="cs"/>
          <w:rtl/>
        </w:rPr>
        <w:t>اشخاص داخل ساختمان یا افرادی که تا فاصله 3 متری از اطراف ساختمان قرار دارند</w:t>
      </w:r>
    </w:p>
    <w:p w:rsidR="009D19D4" w:rsidRPr="004914C8" w:rsidRDefault="009D19D4" w:rsidP="00B85A9D">
      <w:pPr>
        <w:numPr>
          <w:ilvl w:val="0"/>
          <w:numId w:val="22"/>
        </w:numPr>
      </w:pPr>
      <w:r w:rsidRPr="004914C8">
        <w:rPr>
          <w:rFonts w:hint="cs"/>
          <w:rtl/>
        </w:rPr>
        <w:t>محیط اطراف که تحت تاثیر خسارت وارده به ساختمان قرار دارند</w:t>
      </w:r>
    </w:p>
    <w:p w:rsidR="009D19D4" w:rsidRPr="004914C8" w:rsidRDefault="009D19D4" w:rsidP="00D7776E">
      <w:pPr>
        <w:rPr>
          <w:rtl/>
        </w:rPr>
      </w:pPr>
      <w:r w:rsidRPr="004914C8">
        <w:rPr>
          <w:rFonts w:hint="cs"/>
          <w:rtl/>
        </w:rPr>
        <w:t>حفاظت شامل سرویس</w:t>
      </w:r>
      <w:r w:rsidR="00D7776E">
        <w:rPr>
          <w:rFonts w:hint="cs"/>
          <w:rtl/>
        </w:rPr>
        <w:t>‌</w:t>
      </w:r>
      <w:r w:rsidRPr="004914C8">
        <w:rPr>
          <w:rFonts w:hint="cs"/>
          <w:rtl/>
        </w:rPr>
        <w:t>های متصل شده خارج از ساختمان نمی</w:t>
      </w:r>
      <w:r w:rsidR="00D7776E">
        <w:rPr>
          <w:rFonts w:hint="cs"/>
          <w:rtl/>
        </w:rPr>
        <w:t>‌</w:t>
      </w:r>
      <w:r w:rsidRPr="004914C8">
        <w:rPr>
          <w:rFonts w:hint="cs"/>
          <w:rtl/>
        </w:rPr>
        <w:t>باشد.</w:t>
      </w:r>
    </w:p>
    <w:p w:rsidR="009D19D4" w:rsidRPr="004914C8" w:rsidRDefault="009D19D4" w:rsidP="00A329C7">
      <w:pPr>
        <w:pStyle w:val="heading20"/>
        <w:rPr>
          <w:rtl/>
        </w:rPr>
      </w:pPr>
      <w:r w:rsidRPr="004914C8">
        <w:rPr>
          <w:rFonts w:hint="cs"/>
          <w:rtl/>
        </w:rPr>
        <w:t xml:space="preserve">د-2-3- احتمال خطر قابل تحمل </w:t>
      </w:r>
      <m:oMath>
        <m:sSub>
          <m:sSubPr>
            <m:ctrlPr>
              <w:rPr>
                <w:rFonts w:ascii="Cambria Math" w:hAnsi="Cambria Math"/>
              </w:rPr>
            </m:ctrlPr>
          </m:sSubPr>
          <m:e>
            <m:r>
              <m:rPr>
                <m:sty m:val="b"/>
              </m:rPr>
              <w:rPr>
                <w:rFonts w:ascii="Cambria Math" w:hAnsi="Cambria Math"/>
              </w:rPr>
              <m:t>R</m:t>
            </m:r>
          </m:e>
          <m:sub>
            <m:r>
              <m:rPr>
                <m:sty m:val="b"/>
              </m:rPr>
              <w:rPr>
                <w:rFonts w:ascii="Cambria Math" w:hAnsi="Cambria Math"/>
              </w:rPr>
              <m:t>T</m:t>
            </m:r>
          </m:sub>
        </m:sSub>
      </m:oMath>
    </w:p>
    <w:p w:rsidR="009D19D4" w:rsidRPr="004914C8" w:rsidRDefault="009D19D4" w:rsidP="00CA2C3D">
      <w:pPr>
        <w:rPr>
          <w:rtl/>
        </w:rPr>
      </w:pPr>
      <w:r w:rsidRPr="004914C8">
        <w:rPr>
          <w:rFonts w:hint="cs"/>
          <w:rtl/>
        </w:rPr>
        <w:t>مقادیر پیشنهاد شده برای احتمال خطر قابل تحمل در جایی که صاعقه می</w:t>
      </w:r>
      <w:r w:rsidR="00CA2C3D">
        <w:rPr>
          <w:rFonts w:hint="cs"/>
          <w:rtl/>
        </w:rPr>
        <w:t>‌</w:t>
      </w:r>
      <w:r w:rsidRPr="004914C8">
        <w:rPr>
          <w:rFonts w:hint="cs"/>
          <w:rtl/>
        </w:rPr>
        <w:t>تواند منجر به تلفات جانی یا خسارت به خدمات رسانی عمومی و یا آثار تاریخی شود، در جدول زیر نمایش داده شده است.</w:t>
      </w:r>
    </w:p>
    <w:p w:rsidR="009D19D4" w:rsidRPr="004914C8" w:rsidRDefault="009D19D4" w:rsidP="009D19D4">
      <w:pPr>
        <w:jc w:val="center"/>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3717925" cy="1017905"/>
            <wp:effectExtent l="19050" t="0" r="0" b="0"/>
            <wp:docPr id="47123" name="Picture 3" descr="D:\amouj\translation\NFC\tables\A.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mouj\translation\NFC\tables\A.3.png"/>
                    <pic:cNvPicPr>
                      <a:picLocks noChangeAspect="1" noChangeArrowheads="1"/>
                    </pic:cNvPicPr>
                  </pic:nvPicPr>
                  <pic:blipFill>
                    <a:blip r:embed="rId90" cstate="print"/>
                    <a:srcRect/>
                    <a:stretch>
                      <a:fillRect/>
                    </a:stretch>
                  </pic:blipFill>
                  <pic:spPr bwMode="auto">
                    <a:xfrm>
                      <a:off x="0" y="0"/>
                      <a:ext cx="3717925" cy="1017905"/>
                    </a:xfrm>
                    <a:prstGeom prst="rect">
                      <a:avLst/>
                    </a:prstGeom>
                    <a:noFill/>
                    <a:ln w="9525">
                      <a:noFill/>
                      <a:miter lim="800000"/>
                      <a:headEnd/>
                      <a:tailEnd/>
                    </a:ln>
                  </pic:spPr>
                </pic:pic>
              </a:graphicData>
            </a:graphic>
          </wp:inline>
        </w:drawing>
      </w:r>
    </w:p>
    <w:p w:rsidR="009D19D4" w:rsidRPr="004914C8" w:rsidRDefault="009D19D4" w:rsidP="00D7776E">
      <w:pPr>
        <w:pStyle w:val="a0"/>
        <w:rPr>
          <w:rtl/>
        </w:rPr>
      </w:pPr>
      <w:r w:rsidRPr="004914C8">
        <w:rPr>
          <w:rFonts w:hint="cs"/>
          <w:rtl/>
        </w:rPr>
        <w:t xml:space="preserve">جدول 3- مقادیر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T</m:t>
            </m:r>
          </m:sub>
        </m:sSub>
      </m:oMath>
    </w:p>
    <w:p w:rsidR="009D19D4" w:rsidRPr="004914C8" w:rsidRDefault="009D19D4" w:rsidP="00D7776E">
      <w:pPr>
        <w:pStyle w:val="heading20"/>
        <w:rPr>
          <w:rtl/>
        </w:rPr>
      </w:pPr>
      <w:r w:rsidRPr="004914C8">
        <w:rPr>
          <w:rFonts w:hint="cs"/>
          <w:rtl/>
        </w:rPr>
        <w:t>د-2-4- روش سنجش لزوم حفاظت</w:t>
      </w:r>
    </w:p>
    <w:p w:rsidR="009D19D4" w:rsidRPr="004914C8" w:rsidRDefault="009D19D4" w:rsidP="00D7776E">
      <w:pPr>
        <w:rPr>
          <w:rtl/>
        </w:rPr>
      </w:pPr>
      <w:r w:rsidRPr="004914C8">
        <w:rPr>
          <w:rFonts w:hint="cs"/>
          <w:rtl/>
        </w:rPr>
        <w:t xml:space="preserve">احتمال خطر </w:t>
      </w:r>
      <w:r w:rsidRPr="004914C8">
        <w:t>R1</w:t>
      </w:r>
      <w:r w:rsidRPr="004914C8">
        <w:rPr>
          <w:rFonts w:hint="cs"/>
          <w:rtl/>
        </w:rPr>
        <w:t xml:space="preserve">، </w:t>
      </w:r>
      <w:r w:rsidRPr="004914C8">
        <w:t>R2</w:t>
      </w:r>
      <w:r w:rsidRPr="004914C8">
        <w:rPr>
          <w:rFonts w:hint="cs"/>
          <w:rtl/>
        </w:rPr>
        <w:t xml:space="preserve"> و </w:t>
      </w:r>
      <w:r w:rsidRPr="004914C8">
        <w:t>R3</w:t>
      </w:r>
      <w:r w:rsidRPr="004914C8">
        <w:rPr>
          <w:rFonts w:hint="cs"/>
          <w:rtl/>
        </w:rPr>
        <w:t xml:space="preserve"> را برای سنجش نیاز به حفاظت در برابر صاعقه مد نظر قرار می دهیم.</w:t>
      </w:r>
    </w:p>
    <w:p w:rsidR="009D19D4" w:rsidRPr="004914C8" w:rsidRDefault="009D19D4" w:rsidP="00D7776E">
      <w:pPr>
        <w:rPr>
          <w:rtl/>
        </w:rPr>
      </w:pPr>
      <w:r w:rsidRPr="004914C8">
        <w:rPr>
          <w:rFonts w:hint="cs"/>
          <w:rtl/>
        </w:rPr>
        <w:t>برای در نظر گرفتن هر کدام از احتمال خطرها باید مراحل زیر طی شود:</w:t>
      </w:r>
    </w:p>
    <w:p w:rsidR="009D19D4" w:rsidRPr="004914C8" w:rsidRDefault="009D19D4" w:rsidP="00B85A9D">
      <w:pPr>
        <w:numPr>
          <w:ilvl w:val="0"/>
          <w:numId w:val="23"/>
        </w:numPr>
      </w:pPr>
      <w:r w:rsidRPr="004914C8">
        <w:rPr>
          <w:rFonts w:hint="cs"/>
          <w:rtl/>
        </w:rPr>
        <w:t>شناسایی م</w:t>
      </w:r>
      <w:r w:rsidR="00D7776E">
        <w:rPr>
          <w:rFonts w:hint="cs"/>
          <w:rtl/>
        </w:rPr>
        <w:t>ؤ</w:t>
      </w:r>
      <w:r w:rsidRPr="004914C8">
        <w:rPr>
          <w:rFonts w:hint="cs"/>
          <w:rtl/>
        </w:rPr>
        <w:t>لفه</w:t>
      </w:r>
      <w:r w:rsidR="00D7776E">
        <w:rPr>
          <w:rFonts w:hint="cs"/>
          <w:rtl/>
        </w:rPr>
        <w:t>‌</w:t>
      </w:r>
      <w:r w:rsidRPr="004914C8">
        <w:rPr>
          <w:rFonts w:hint="cs"/>
          <w:rtl/>
        </w:rPr>
        <w:t>های تشکیل دهنده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x</m:t>
            </m:r>
          </m:sub>
        </m:sSub>
      </m:oMath>
      <w:r w:rsidRPr="004914C8">
        <w:rPr>
          <w:rFonts w:hint="cs"/>
          <w:rtl/>
        </w:rPr>
        <w:t>) آنها</w:t>
      </w:r>
    </w:p>
    <w:p w:rsidR="009D19D4" w:rsidRPr="004914C8" w:rsidRDefault="009D19D4" w:rsidP="00B85A9D">
      <w:pPr>
        <w:numPr>
          <w:ilvl w:val="0"/>
          <w:numId w:val="23"/>
        </w:numPr>
      </w:pPr>
      <w:r w:rsidRPr="004914C8">
        <w:rPr>
          <w:rFonts w:hint="cs"/>
          <w:rtl/>
        </w:rPr>
        <w:t>محاسبه این م</w:t>
      </w:r>
      <w:r w:rsidR="00D7776E">
        <w:rPr>
          <w:rFonts w:hint="cs"/>
          <w:rtl/>
        </w:rPr>
        <w:t>ؤ</w:t>
      </w:r>
      <w:r w:rsidRPr="004914C8">
        <w:rPr>
          <w:rFonts w:hint="cs"/>
          <w:rtl/>
        </w:rPr>
        <w:t>لفه</w:t>
      </w:r>
      <w:r w:rsidR="00D7776E">
        <w:rPr>
          <w:rFonts w:hint="cs"/>
          <w:rtl/>
        </w:rPr>
        <w:t>‌</w:t>
      </w:r>
      <w:r w:rsidRPr="004914C8">
        <w:rPr>
          <w:rFonts w:hint="cs"/>
          <w:rtl/>
        </w:rPr>
        <w:t>ها</w:t>
      </w:r>
    </w:p>
    <w:p w:rsidR="009D19D4" w:rsidRPr="004914C8" w:rsidRDefault="009D19D4" w:rsidP="00B85A9D">
      <w:pPr>
        <w:numPr>
          <w:ilvl w:val="0"/>
          <w:numId w:val="23"/>
        </w:numPr>
      </w:pPr>
      <w:r w:rsidRPr="004914C8">
        <w:rPr>
          <w:rFonts w:hint="cs"/>
          <w:rtl/>
        </w:rPr>
        <w:t xml:space="preserve">محاسبه میزان احتمال خطر کل </w:t>
      </w:r>
      <w:r w:rsidRPr="004914C8">
        <w:t>R</w:t>
      </w:r>
      <w:r w:rsidRPr="004914C8">
        <w:rPr>
          <w:rFonts w:hint="cs"/>
          <w:rtl/>
        </w:rPr>
        <w:t xml:space="preserve"> (بخش د-1-2)</w:t>
      </w:r>
    </w:p>
    <w:p w:rsidR="009D19D4" w:rsidRPr="004914C8" w:rsidRDefault="009D19D4" w:rsidP="00B85A9D">
      <w:pPr>
        <w:numPr>
          <w:ilvl w:val="0"/>
          <w:numId w:val="23"/>
        </w:numPr>
      </w:pPr>
      <w:r w:rsidRPr="004914C8">
        <w:rPr>
          <w:rFonts w:hint="cs"/>
          <w:rtl/>
        </w:rPr>
        <w:t xml:space="preserve">تعیین احتمال خطر قابل تحمل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T</m:t>
            </m:r>
          </m:sub>
        </m:sSub>
      </m:oMath>
    </w:p>
    <w:p w:rsidR="009D19D4" w:rsidRPr="004914C8" w:rsidRDefault="009D19D4" w:rsidP="00D7776E">
      <w:pPr>
        <w:rPr>
          <w:rtl/>
        </w:rPr>
      </w:pPr>
      <w:r w:rsidRPr="004914C8">
        <w:rPr>
          <w:rFonts w:hint="cs"/>
          <w:rtl/>
        </w:rPr>
        <w:t xml:space="preserve">چنانچه </w:t>
      </w:r>
      <m:oMath>
        <m:r>
          <m:rPr>
            <m:sty m:val="p"/>
          </m:rPr>
          <w:rPr>
            <w:rFonts w:ascii="Cambria Math" w:hAnsi="Cambria Math"/>
          </w:rPr>
          <m:t>R≤</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T</m:t>
            </m:r>
          </m:sub>
        </m:sSub>
      </m:oMath>
      <w:r w:rsidRPr="004914C8">
        <w:rPr>
          <w:rFonts w:hint="cs"/>
          <w:rtl/>
        </w:rPr>
        <w:t xml:space="preserve"> باشد نیازی به حفاظت در برابر صاعقه نمیباشد</w:t>
      </w:r>
    </w:p>
    <w:p w:rsidR="009D19D4" w:rsidRPr="004914C8" w:rsidRDefault="009D19D4" w:rsidP="00D7776E">
      <w:pPr>
        <w:rPr>
          <w:rtl/>
        </w:rPr>
      </w:pPr>
      <w:r w:rsidRPr="004914C8">
        <w:rPr>
          <w:rFonts w:hint="cs"/>
          <w:rtl/>
        </w:rPr>
        <w:t xml:space="preserve">چنانچه </w:t>
      </w:r>
      <m:oMath>
        <m:r>
          <m:rPr>
            <m:sty m:val="p"/>
          </m:rPr>
          <w:rPr>
            <w:rFonts w:ascii="Cambria Math" w:hAnsi="Cambria Math"/>
          </w:rPr>
          <m:t>R</m:t>
        </m:r>
        <m:r>
          <w:rPr>
            <w:rFonts w:ascii="Cambria Math" w:hAnsi="Cambria Math"/>
          </w:rPr>
          <m:t>&gt;</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T</m:t>
            </m:r>
          </m:sub>
        </m:sSub>
      </m:oMath>
      <w:r w:rsidRPr="004914C8">
        <w:rPr>
          <w:rFonts w:hint="cs"/>
          <w:rtl/>
        </w:rPr>
        <w:t xml:space="preserve"> باشد باید اقداماتی در راستای کاهش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T</m:t>
            </m:r>
          </m:sub>
        </m:sSub>
        <m:r>
          <m:rPr>
            <m:sty m:val="p"/>
          </m:rPr>
          <w:rPr>
            <w:rFonts w:ascii="Cambria Math" w:hAnsi="Cambria Math"/>
          </w:rPr>
          <m:t>≥R</m:t>
        </m:r>
      </m:oMath>
      <w:r w:rsidRPr="004914C8">
        <w:rPr>
          <w:rFonts w:hint="cs"/>
          <w:rtl/>
        </w:rPr>
        <w:t xml:space="preserve"> برای همه حالات احتمال خطر صورت گیرد.</w:t>
      </w:r>
    </w:p>
    <w:p w:rsidR="009D19D4" w:rsidRPr="00D7776E" w:rsidRDefault="009D19D4" w:rsidP="00D7776E">
      <w:pPr>
        <w:pStyle w:val="heading20"/>
        <w:rPr>
          <w:sz w:val="28"/>
          <w:szCs w:val="22"/>
          <w:rtl/>
        </w:rPr>
      </w:pPr>
      <w:r w:rsidRPr="00D7776E">
        <w:rPr>
          <w:rFonts w:hint="cs"/>
          <w:sz w:val="28"/>
          <w:szCs w:val="22"/>
          <w:rtl/>
        </w:rPr>
        <w:lastRenderedPageBreak/>
        <w:t>د-2-5- روند تخمین صرفه اقتصادی حفاظت</w:t>
      </w:r>
    </w:p>
    <w:p w:rsidR="009D19D4" w:rsidRPr="004914C8" w:rsidRDefault="009D19D4" w:rsidP="00D7776E">
      <w:pPr>
        <w:rPr>
          <w:rtl/>
        </w:rPr>
      </w:pPr>
      <w:r w:rsidRPr="004914C8">
        <w:rPr>
          <w:rFonts w:hint="cs"/>
          <w:rtl/>
        </w:rPr>
        <w:t xml:space="preserve">این امر به منظور کاهش تلفات اقتصادی </w:t>
      </w:r>
      <w:r w:rsidRPr="004914C8">
        <w:t>L4</w:t>
      </w:r>
      <w:r w:rsidRPr="004914C8">
        <w:rPr>
          <w:rFonts w:hint="cs"/>
          <w:rtl/>
        </w:rPr>
        <w:t xml:space="preserve"> صورت می</w:t>
      </w:r>
      <w:r w:rsidR="00D7776E">
        <w:rPr>
          <w:rFonts w:hint="cs"/>
          <w:rtl/>
        </w:rPr>
        <w:t>‌</w:t>
      </w:r>
      <w:r w:rsidRPr="004914C8">
        <w:rPr>
          <w:rFonts w:hint="cs"/>
          <w:rtl/>
        </w:rPr>
        <w:t>گیرد، که برای اطمینان از دست</w:t>
      </w:r>
      <w:r w:rsidR="00D7776E">
        <w:rPr>
          <w:rFonts w:hint="cs"/>
          <w:rtl/>
        </w:rPr>
        <w:t>‌</w:t>
      </w:r>
      <w:r w:rsidRPr="004914C8">
        <w:rPr>
          <w:rFonts w:hint="cs"/>
          <w:rtl/>
        </w:rPr>
        <w:t>یابی به این امر ،مراحل زیر باید رعایت شوند:</w:t>
      </w:r>
    </w:p>
    <w:p w:rsidR="009D19D4" w:rsidRPr="004914C8" w:rsidRDefault="009D19D4" w:rsidP="00B85A9D">
      <w:pPr>
        <w:numPr>
          <w:ilvl w:val="0"/>
          <w:numId w:val="24"/>
        </w:numPr>
      </w:pPr>
      <w:r w:rsidRPr="004914C8">
        <w:rPr>
          <w:rFonts w:hint="cs"/>
          <w:rtl/>
        </w:rPr>
        <w:t xml:space="preserve">شناسایی </w:t>
      </w:r>
      <w:r w:rsidR="00D7776E">
        <w:rPr>
          <w:rFonts w:hint="cs"/>
          <w:rtl/>
        </w:rPr>
        <w:t>مؤلفه‌‌</w:t>
      </w:r>
      <w:r w:rsidRPr="004914C8">
        <w:rPr>
          <w:rFonts w:hint="cs"/>
          <w:rtl/>
        </w:rPr>
        <w:t>های تشکیل دهنده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x</m:t>
            </m:r>
          </m:sub>
        </m:sSub>
      </m:oMath>
      <w:r w:rsidRPr="004914C8">
        <w:rPr>
          <w:rFonts w:hint="cs"/>
          <w:rtl/>
        </w:rPr>
        <w:t>) که احتمال خطر</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4</m:t>
            </m:r>
          </m:sub>
        </m:sSub>
      </m:oMath>
      <w:r w:rsidRPr="004914C8">
        <w:rPr>
          <w:rFonts w:hint="cs"/>
          <w:rtl/>
        </w:rPr>
        <w:t xml:space="preserve"> را تشکیل می دهد.</w:t>
      </w:r>
    </w:p>
    <w:p w:rsidR="009D19D4" w:rsidRPr="004914C8" w:rsidRDefault="009D19D4" w:rsidP="00B85A9D">
      <w:pPr>
        <w:numPr>
          <w:ilvl w:val="0"/>
          <w:numId w:val="24"/>
        </w:numPr>
      </w:pPr>
      <w:r w:rsidRPr="004914C8">
        <w:rPr>
          <w:rFonts w:hint="cs"/>
          <w:rtl/>
        </w:rPr>
        <w:t xml:space="preserve">محاسبه این </w:t>
      </w:r>
      <w:r w:rsidR="00D7776E">
        <w:rPr>
          <w:rFonts w:hint="cs"/>
          <w:rtl/>
        </w:rPr>
        <w:t>مؤلفه‌</w:t>
      </w:r>
      <w:r w:rsidRPr="004914C8">
        <w:rPr>
          <w:rFonts w:hint="cs"/>
          <w:rtl/>
        </w:rPr>
        <w:t xml:space="preserve"> ها در نبود تجهیزات حفاظتی</w:t>
      </w:r>
    </w:p>
    <w:p w:rsidR="009D19D4" w:rsidRPr="004914C8" w:rsidRDefault="009D19D4" w:rsidP="00B85A9D">
      <w:pPr>
        <w:numPr>
          <w:ilvl w:val="0"/>
          <w:numId w:val="24"/>
        </w:numPr>
      </w:pPr>
      <w:r w:rsidRPr="004914C8">
        <w:rPr>
          <w:rFonts w:hint="cs"/>
          <w:rtl/>
        </w:rPr>
        <w:t xml:space="preserve">محاسبه هزینه تلفات سالانه در همه </w:t>
      </w:r>
      <w:r w:rsidR="00D7776E">
        <w:rPr>
          <w:rFonts w:hint="cs"/>
          <w:rtl/>
        </w:rPr>
        <w:t>مؤلفه‌‌</w:t>
      </w:r>
      <w:r w:rsidRPr="004914C8">
        <w:rPr>
          <w:rFonts w:hint="cs"/>
          <w:rtl/>
        </w:rPr>
        <w:t>های احتمال خطر</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x</m:t>
            </m:r>
          </m:sub>
        </m:sSub>
      </m:oMath>
    </w:p>
    <w:p w:rsidR="009D19D4" w:rsidRPr="004914C8" w:rsidRDefault="009D19D4" w:rsidP="00B85A9D">
      <w:pPr>
        <w:numPr>
          <w:ilvl w:val="0"/>
          <w:numId w:val="24"/>
        </w:numPr>
      </w:pPr>
      <w:r w:rsidRPr="004914C8">
        <w:rPr>
          <w:rFonts w:hint="cs"/>
          <w:rtl/>
        </w:rPr>
        <w:t xml:space="preserve">محاسبه هزینه سالانه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L</m:t>
            </m:r>
          </m:sub>
        </m:sSub>
      </m:oMath>
      <w:r w:rsidRPr="004914C8">
        <w:rPr>
          <w:rFonts w:hint="cs"/>
          <w:rtl/>
        </w:rPr>
        <w:t xml:space="preserve"> از تلفات کل در نبود تجهیزات حفاظتی</w:t>
      </w:r>
    </w:p>
    <w:p w:rsidR="009D19D4" w:rsidRPr="004914C8" w:rsidRDefault="009D19D4" w:rsidP="00B85A9D">
      <w:pPr>
        <w:numPr>
          <w:ilvl w:val="0"/>
          <w:numId w:val="24"/>
        </w:numPr>
      </w:pPr>
      <w:r w:rsidRPr="004914C8">
        <w:rPr>
          <w:rFonts w:hint="cs"/>
          <w:rtl/>
        </w:rPr>
        <w:t>اتخاذ معیارهای حفاظتی انتخاب شده</w:t>
      </w:r>
    </w:p>
    <w:p w:rsidR="009D19D4" w:rsidRPr="004914C8" w:rsidRDefault="009D19D4" w:rsidP="00B85A9D">
      <w:pPr>
        <w:numPr>
          <w:ilvl w:val="0"/>
          <w:numId w:val="24"/>
        </w:numPr>
      </w:pPr>
      <w:r w:rsidRPr="004914C8">
        <w:rPr>
          <w:rFonts w:hint="cs"/>
          <w:rtl/>
        </w:rPr>
        <w:t xml:space="preserve">محاسبه </w:t>
      </w:r>
      <w:r w:rsidR="00D7776E">
        <w:rPr>
          <w:rFonts w:hint="cs"/>
          <w:rtl/>
        </w:rPr>
        <w:t>مؤلفه</w:t>
      </w:r>
      <w:r w:rsidR="00E21A0E">
        <w:rPr>
          <w:rFonts w:hint="cs"/>
          <w:rtl/>
        </w:rPr>
        <w:t>‌</w:t>
      </w:r>
      <w:r w:rsidRPr="004914C8">
        <w:rPr>
          <w:rFonts w:hint="cs"/>
          <w:rtl/>
        </w:rPr>
        <w:t xml:space="preserve">های احتمال خطر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x</m:t>
            </m:r>
          </m:sub>
        </m:sSub>
      </m:oMath>
      <w:r w:rsidRPr="004914C8">
        <w:rPr>
          <w:rFonts w:hint="cs"/>
          <w:rtl/>
        </w:rPr>
        <w:t xml:space="preserve"> در حضور تجهیزات حفاظتی</w:t>
      </w:r>
    </w:p>
    <w:p w:rsidR="009D19D4" w:rsidRPr="004914C8" w:rsidRDefault="009D19D4" w:rsidP="00B85A9D">
      <w:pPr>
        <w:numPr>
          <w:ilvl w:val="0"/>
          <w:numId w:val="24"/>
        </w:numPr>
      </w:pPr>
      <w:r w:rsidRPr="004914C8">
        <w:rPr>
          <w:rFonts w:hint="cs"/>
          <w:rtl/>
        </w:rPr>
        <w:t xml:space="preserve">محاسبه هزینه تلفات باقیمانده سالانه در همه </w:t>
      </w:r>
      <w:r w:rsidR="00D7776E">
        <w:rPr>
          <w:rFonts w:hint="cs"/>
          <w:rtl/>
        </w:rPr>
        <w:t>مؤلفه‌</w:t>
      </w:r>
      <w:r w:rsidR="00E21A0E">
        <w:rPr>
          <w:rFonts w:hint="cs"/>
          <w:rtl/>
        </w:rPr>
        <w:t>‌</w:t>
      </w:r>
      <w:r w:rsidRPr="004914C8">
        <w:rPr>
          <w:rFonts w:hint="cs"/>
          <w:rtl/>
        </w:rPr>
        <w:t xml:space="preserve">های احتمال خطر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x</m:t>
            </m:r>
          </m:sub>
        </m:sSub>
      </m:oMath>
      <w:r w:rsidRPr="004914C8">
        <w:rPr>
          <w:rFonts w:hint="cs"/>
          <w:rtl/>
        </w:rPr>
        <w:t xml:space="preserve"> در ساختمان یا سرویس حفاظت شده</w:t>
      </w:r>
    </w:p>
    <w:p w:rsidR="009D19D4" w:rsidRPr="004914C8" w:rsidRDefault="009D19D4" w:rsidP="00FF50A9">
      <w:pPr>
        <w:numPr>
          <w:ilvl w:val="0"/>
          <w:numId w:val="24"/>
        </w:numPr>
      </w:pPr>
      <w:r w:rsidRPr="004914C8">
        <w:rPr>
          <w:rFonts w:hint="cs"/>
          <w:rtl/>
        </w:rPr>
        <w:t>محاسبه هزینه کل سالیانه</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RL</m:t>
            </m:r>
          </m:sub>
        </m:sSub>
      </m:oMath>
      <w:r w:rsidRPr="004914C8">
        <w:rPr>
          <w:rFonts w:hint="cs"/>
          <w:rtl/>
        </w:rPr>
        <w:t>تلفات باقی مانده</w:t>
      </w:r>
    </w:p>
    <w:p w:rsidR="009D19D4" w:rsidRPr="004914C8" w:rsidRDefault="009D19D4" w:rsidP="00B85A9D">
      <w:pPr>
        <w:numPr>
          <w:ilvl w:val="0"/>
          <w:numId w:val="24"/>
        </w:numPr>
      </w:pPr>
      <w:r w:rsidRPr="004914C8">
        <w:rPr>
          <w:rFonts w:hint="cs"/>
          <w:rtl/>
        </w:rPr>
        <w:t xml:space="preserve">محاسبه هزینه سالانه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PM</m:t>
            </m:r>
          </m:sub>
        </m:sSub>
      </m:oMath>
      <w:r w:rsidRPr="004914C8">
        <w:rPr>
          <w:rFonts w:hint="cs"/>
          <w:rtl/>
        </w:rPr>
        <w:t xml:space="preserve"> اقدامات حفاظتی </w:t>
      </w:r>
    </w:p>
    <w:p w:rsidR="009D19D4" w:rsidRPr="004914C8" w:rsidRDefault="009D19D4" w:rsidP="00B85A9D">
      <w:pPr>
        <w:numPr>
          <w:ilvl w:val="0"/>
          <w:numId w:val="24"/>
        </w:numPr>
      </w:pPr>
      <w:r w:rsidRPr="004914C8">
        <w:rPr>
          <w:rFonts w:hint="cs"/>
          <w:rtl/>
        </w:rPr>
        <w:t>مقایسه قیمت ها</w:t>
      </w:r>
    </w:p>
    <w:p w:rsidR="009D19D4" w:rsidRPr="004914C8" w:rsidRDefault="009D19D4" w:rsidP="00D7776E">
      <w:pPr>
        <w:rPr>
          <w:rtl/>
        </w:rPr>
      </w:pPr>
      <w:r w:rsidRPr="004914C8">
        <w:rPr>
          <w:rFonts w:hint="cs"/>
          <w:rtl/>
        </w:rPr>
        <w:t xml:space="preserve">اگر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L</m:t>
            </m:r>
          </m:sub>
        </m:sSub>
        <m:r>
          <m:rPr>
            <m:sty m:val="p"/>
          </m:rPr>
          <w:rPr>
            <w:rFonts w:ascii="Cambria Math" w:hAnsi="Cambria Math"/>
          </w:rPr>
          <m:t>&lt;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RL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PM</m:t>
            </m:r>
          </m:sub>
        </m:sSub>
      </m:oMath>
      <w:r w:rsidRPr="004914C8">
        <w:rPr>
          <w:rFonts w:hint="cs"/>
          <w:rtl/>
        </w:rPr>
        <w:t xml:space="preserve"> سیستم حفاظت در برابر صاعقه هزینه بر خواهد بود.</w:t>
      </w:r>
    </w:p>
    <w:p w:rsidR="009D19D4" w:rsidRPr="004914C8" w:rsidRDefault="009D19D4" w:rsidP="00E21A0E">
      <w:pPr>
        <w:rPr>
          <w:rtl/>
        </w:rPr>
      </w:pPr>
      <w:r w:rsidRPr="004914C8">
        <w:rPr>
          <w:rFonts w:hint="cs"/>
          <w:rtl/>
        </w:rPr>
        <w:t xml:space="preserve">اگر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RL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PM</m:t>
            </m:r>
          </m:sub>
        </m:sSub>
      </m:oMath>
      <w:r w:rsidRPr="004914C8">
        <w:rPr>
          <w:rFonts w:hint="cs"/>
          <w:rtl/>
        </w:rPr>
        <w:t>، اقدامات حفاظتی می</w:t>
      </w:r>
      <w:r w:rsidR="00E21A0E">
        <w:rPr>
          <w:rFonts w:hint="cs"/>
          <w:rtl/>
        </w:rPr>
        <w:t>‌</w:t>
      </w:r>
      <w:r w:rsidRPr="004914C8">
        <w:rPr>
          <w:rFonts w:hint="cs"/>
          <w:rtl/>
        </w:rPr>
        <w:t>توانند موجب صرفه اقتصادی در طی دوره عملکرد سازه یا سرویس شود.</w:t>
      </w:r>
    </w:p>
    <w:p w:rsidR="009D19D4" w:rsidRPr="004914C8" w:rsidRDefault="00756C9A" w:rsidP="009D19D4">
      <w:pPr>
        <w:jc w:val="center"/>
        <w:rPr>
          <w:rFonts w:cs="B Zar"/>
          <w:color w:val="000000" w:themeColor="text1"/>
          <w:sz w:val="28"/>
          <w:szCs w:val="28"/>
          <w:rtl/>
        </w:rPr>
      </w:pPr>
      <w:r w:rsidRPr="00756C9A">
        <w:rPr>
          <w:rFonts w:cs="B Zar"/>
          <w:noProof/>
          <w:color w:val="000000" w:themeColor="text1"/>
          <w:sz w:val="28"/>
          <w:szCs w:val="28"/>
          <w:rtl/>
          <w:lang w:bidi="fa-IR"/>
        </w:rPr>
        <w:lastRenderedPageBreak/>
        <w:drawing>
          <wp:inline distT="0" distB="0" distL="0" distR="0">
            <wp:extent cx="4519295" cy="5052135"/>
            <wp:effectExtent l="0" t="0" r="0" b="0"/>
            <wp:docPr id="170" name="Picture 170" descr="J:\A.1.edi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A.1.edited.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19295" cy="5052135"/>
                    </a:xfrm>
                    <a:prstGeom prst="rect">
                      <a:avLst/>
                    </a:prstGeom>
                    <a:noFill/>
                    <a:ln>
                      <a:noFill/>
                    </a:ln>
                  </pic:spPr>
                </pic:pic>
              </a:graphicData>
            </a:graphic>
          </wp:inline>
        </w:drawing>
      </w:r>
    </w:p>
    <w:p w:rsidR="009D19D4" w:rsidRPr="004914C8" w:rsidRDefault="009D19D4" w:rsidP="00E21A0E">
      <w:pPr>
        <w:pStyle w:val="a0"/>
        <w:rPr>
          <w:rtl/>
        </w:rPr>
      </w:pPr>
      <w:r w:rsidRPr="004914C8">
        <w:rPr>
          <w:rFonts w:hint="cs"/>
          <w:rtl/>
        </w:rPr>
        <w:t>شکل د-1- روند انتخاب اقدامات حفاظتی در ساختمان</w:t>
      </w:r>
    </w:p>
    <w:p w:rsidR="00E21A0E" w:rsidRPr="004914C8" w:rsidRDefault="00E21A0E" w:rsidP="00E21A0E">
      <w:pPr>
        <w:pStyle w:val="heading20"/>
        <w:rPr>
          <w:rtl/>
        </w:rPr>
      </w:pPr>
      <w:r w:rsidRPr="004914C8">
        <w:rPr>
          <w:rFonts w:hint="cs"/>
          <w:rtl/>
        </w:rPr>
        <w:t>د-2-6- انتخاب نوع اقدامات حفاظتی</w:t>
      </w:r>
    </w:p>
    <w:p w:rsidR="00E21A0E" w:rsidRPr="004914C8" w:rsidRDefault="00E21A0E" w:rsidP="00B4667B">
      <w:pPr>
        <w:rPr>
          <w:rtl/>
        </w:rPr>
      </w:pPr>
      <w:r w:rsidRPr="004914C8">
        <w:rPr>
          <w:rFonts w:hint="cs"/>
          <w:rtl/>
        </w:rPr>
        <w:t>این انتخاب بر عهده طراح می</w:t>
      </w:r>
      <w:r>
        <w:rPr>
          <w:rFonts w:hint="cs"/>
          <w:rtl/>
        </w:rPr>
        <w:t>‌</w:t>
      </w:r>
      <w:r w:rsidRPr="004914C8">
        <w:rPr>
          <w:rFonts w:hint="cs"/>
          <w:rtl/>
        </w:rPr>
        <w:t xml:space="preserve">باشد که با توجه به احتمال خطر </w:t>
      </w:r>
      <w:r w:rsidRPr="004914C8">
        <w:t>R</w:t>
      </w:r>
      <w:r w:rsidRPr="004914C8">
        <w:rPr>
          <w:rFonts w:hint="cs"/>
          <w:rtl/>
        </w:rPr>
        <w:t xml:space="preserve"> و </w:t>
      </w:r>
      <w:r>
        <w:rPr>
          <w:rFonts w:hint="cs"/>
          <w:rtl/>
        </w:rPr>
        <w:t>مؤلفه‌</w:t>
      </w:r>
      <w:r w:rsidR="00B4667B">
        <w:rPr>
          <w:rFonts w:hint="cs"/>
          <w:rtl/>
        </w:rPr>
        <w:t>‌</w:t>
      </w:r>
      <w:r w:rsidRPr="004914C8">
        <w:rPr>
          <w:rFonts w:hint="cs"/>
          <w:rtl/>
        </w:rPr>
        <w:t>های آن و همچنین با بررسی جنبه</w:t>
      </w:r>
      <w:r w:rsidR="00B4667B">
        <w:rPr>
          <w:rFonts w:hint="cs"/>
          <w:rtl/>
        </w:rPr>
        <w:t>‌</w:t>
      </w:r>
      <w:r w:rsidRPr="004914C8">
        <w:rPr>
          <w:rFonts w:hint="cs"/>
          <w:rtl/>
        </w:rPr>
        <w:t>های اقتصادی و فنی نوع حفاظت را تعیین نماید.</w:t>
      </w:r>
    </w:p>
    <w:p w:rsidR="00E21A0E" w:rsidRPr="004914C8" w:rsidRDefault="00E21A0E" w:rsidP="00B4667B">
      <w:pPr>
        <w:rPr>
          <w:rtl/>
        </w:rPr>
      </w:pPr>
      <w:r w:rsidRPr="004914C8">
        <w:rPr>
          <w:rFonts w:hint="cs"/>
          <w:rtl/>
        </w:rPr>
        <w:t xml:space="preserve">برای انواع تلفات یک سری اقدامات حفاظتی وجود دارد که </w:t>
      </w:r>
      <w:r w:rsidR="00FF50A9">
        <w:rPr>
          <w:rFonts w:hint="cs"/>
          <w:rtl/>
        </w:rPr>
        <w:t xml:space="preserve"> </w:t>
      </w:r>
      <w:r w:rsidRPr="004914C8">
        <w:rPr>
          <w:rFonts w:hint="cs"/>
          <w:rtl/>
        </w:rPr>
        <w:t>دست</w:t>
      </w:r>
      <w:r w:rsidR="00B4667B">
        <w:rPr>
          <w:rFonts w:hint="cs"/>
          <w:rtl/>
        </w:rPr>
        <w:t>‌</w:t>
      </w:r>
      <w:r w:rsidRPr="004914C8">
        <w:rPr>
          <w:rFonts w:hint="cs"/>
          <w:rtl/>
        </w:rPr>
        <w:t>یابی به</w:t>
      </w:r>
      <w:r w:rsidR="00FF50A9">
        <w:rPr>
          <w:rFonts w:hint="cs"/>
          <w:rtl/>
        </w:rPr>
        <w:t xml:space="preserve"> </w:t>
      </w:r>
      <w:r w:rsidRPr="004914C8">
        <w:rPr>
          <w:rFonts w:hint="cs"/>
          <w:rtl/>
        </w:rPr>
        <w:t xml:space="preserve"> آنها می</w:t>
      </w:r>
      <w:r w:rsidR="00B4667B">
        <w:rPr>
          <w:rFonts w:hint="cs"/>
          <w:rtl/>
        </w:rPr>
        <w:t>‌</w:t>
      </w:r>
      <w:r w:rsidRPr="004914C8">
        <w:rPr>
          <w:rFonts w:hint="cs"/>
          <w:rtl/>
        </w:rPr>
        <w:t xml:space="preserve">تواند </w:t>
      </w:r>
      <w:r w:rsidR="00FF50A9">
        <w:rPr>
          <w:rFonts w:hint="cs"/>
          <w:rtl/>
        </w:rPr>
        <w:t xml:space="preserve"> </w:t>
      </w:r>
      <w:r w:rsidRPr="004914C8">
        <w:rPr>
          <w:rFonts w:hint="cs"/>
          <w:rtl/>
        </w:rPr>
        <w:t xml:space="preserve">شرایط </w:t>
      </w:r>
      <m:oMath>
        <m:r>
          <m:rPr>
            <m:sty m:val="p"/>
          </m:rPr>
          <w:rPr>
            <w:rFonts w:ascii="Cambria Math" w:hAnsi="Cambria Math"/>
          </w:rPr>
          <m:t>R≤</m:t>
        </m:r>
        <m:sSub>
          <m:sSubPr>
            <m:ctrlPr>
              <w:rPr>
                <w:rFonts w:ascii="Cambria Math" w:hAnsi="Cambria Math"/>
              </w:rPr>
            </m:ctrlPr>
          </m:sSubPr>
          <m:e>
            <m:r>
              <m:rPr>
                <m:sty m:val="p"/>
              </m:rPr>
              <w:rPr>
                <w:rFonts w:ascii="Cambria Math" w:hAnsi="Cambria Math"/>
              </w:rPr>
              <m:t>R</m:t>
            </m:r>
          </m:e>
          <m:sub>
            <m:r>
              <m:rPr>
                <m:sty m:val="p"/>
              </m:rPr>
              <w:rPr>
                <w:rFonts w:ascii="Cambria Math" w:hAnsi="Cambria Math"/>
              </w:rPr>
              <m:t>T</m:t>
            </m:r>
          </m:sub>
        </m:sSub>
      </m:oMath>
      <w:r w:rsidRPr="004914C8">
        <w:rPr>
          <w:rFonts w:hint="cs"/>
          <w:rtl/>
        </w:rPr>
        <w:t xml:space="preserve"> را برای ما برآورده سازد. این راه حل</w:t>
      </w:r>
      <w:r w:rsidR="00CA2C3D">
        <w:rPr>
          <w:rFonts w:hint="cs"/>
          <w:rtl/>
        </w:rPr>
        <w:t>‌</w:t>
      </w:r>
      <w:r w:rsidRPr="004914C8">
        <w:rPr>
          <w:rFonts w:hint="cs"/>
          <w:rtl/>
        </w:rPr>
        <w:t xml:space="preserve">ها باید با در نظر گرفتن مسائل فنی و اقتصادی انتخاب شوند. یک روش ساده برای انتخاب اقدامات حفاظتی در قالب فلوچارت شکل د-1 آورده شده </w:t>
      </w:r>
      <w:r w:rsidRPr="004914C8">
        <w:rPr>
          <w:rFonts w:hint="cs"/>
          <w:rtl/>
        </w:rPr>
        <w:lastRenderedPageBreak/>
        <w:t>است. طراح باید بحرانی</w:t>
      </w:r>
      <w:r w:rsidR="00766361">
        <w:rPr>
          <w:rFonts w:hint="cs"/>
          <w:rtl/>
        </w:rPr>
        <w:t>‌</w:t>
      </w:r>
      <w:r w:rsidRPr="004914C8">
        <w:rPr>
          <w:rFonts w:hint="cs"/>
          <w:rtl/>
        </w:rPr>
        <w:t>ترین احتمال خطر را شناسایی وبا در نظر گرفتن مسائل اقتصادی سعی بر کاهش آن نماید.</w:t>
      </w:r>
    </w:p>
    <w:p w:rsidR="009D19D4" w:rsidRPr="004914C8" w:rsidRDefault="009D19D4" w:rsidP="00587266">
      <w:pPr>
        <w:pStyle w:val="Heading2"/>
        <w:rPr>
          <w:rtl/>
        </w:rPr>
      </w:pPr>
      <w:bookmarkStart w:id="216" w:name="_Toc456028509"/>
      <w:r w:rsidRPr="004914C8">
        <w:rPr>
          <w:rFonts w:hint="cs"/>
          <w:rtl/>
        </w:rPr>
        <w:t xml:space="preserve">د-3- ارزیابی </w:t>
      </w:r>
      <w:r w:rsidR="00D7776E">
        <w:rPr>
          <w:rFonts w:hint="cs"/>
          <w:rtl/>
        </w:rPr>
        <w:t>مؤلفه</w:t>
      </w:r>
      <w:r w:rsidR="00A329C7">
        <w:rPr>
          <w:rFonts w:hint="cs"/>
          <w:rtl/>
        </w:rPr>
        <w:t>‌</w:t>
      </w:r>
      <w:r w:rsidRPr="004914C8">
        <w:rPr>
          <w:rFonts w:hint="cs"/>
          <w:rtl/>
        </w:rPr>
        <w:t>های احتمال خطردر ساختمان</w:t>
      </w:r>
      <w:bookmarkEnd w:id="216"/>
    </w:p>
    <w:p w:rsidR="009D19D4" w:rsidRPr="004914C8" w:rsidRDefault="009D19D4" w:rsidP="00E21A0E">
      <w:pPr>
        <w:pStyle w:val="heading20"/>
        <w:rPr>
          <w:rtl/>
        </w:rPr>
      </w:pPr>
      <w:r w:rsidRPr="004914C8">
        <w:rPr>
          <w:rFonts w:hint="cs"/>
          <w:rtl/>
        </w:rPr>
        <w:t>د-3-1- معادله اولیه</w:t>
      </w:r>
    </w:p>
    <w:p w:rsidR="009D19D4" w:rsidRPr="00C12EB0" w:rsidRDefault="009D19D4" w:rsidP="00E21A0E">
      <w:pPr>
        <w:rPr>
          <w:color w:val="000000" w:themeColor="text1"/>
          <w:sz w:val="24"/>
        </w:rPr>
      </w:pPr>
      <w:r w:rsidRPr="00C12EB0">
        <w:rPr>
          <w:rFonts w:hint="cs"/>
          <w:color w:val="000000" w:themeColor="text1"/>
          <w:sz w:val="24"/>
          <w:rtl/>
        </w:rPr>
        <w:t xml:space="preserve">تمام </w:t>
      </w:r>
      <w:r w:rsidR="00D7776E" w:rsidRPr="00C12EB0">
        <w:rPr>
          <w:rFonts w:hint="cs"/>
          <w:color w:val="000000" w:themeColor="text1"/>
          <w:sz w:val="24"/>
          <w:rtl/>
        </w:rPr>
        <w:t>مؤلفه</w:t>
      </w:r>
      <w:r w:rsidR="00E21A0E" w:rsidRPr="00C12EB0">
        <w:rPr>
          <w:rFonts w:hint="cs"/>
          <w:color w:val="000000" w:themeColor="text1"/>
          <w:sz w:val="24"/>
          <w:rtl/>
        </w:rPr>
        <w:t>‌</w:t>
      </w:r>
      <w:r w:rsidRPr="00C12EB0">
        <w:rPr>
          <w:rFonts w:hint="cs"/>
          <w:color w:val="000000" w:themeColor="text1"/>
          <w:sz w:val="24"/>
          <w:rtl/>
        </w:rPr>
        <w:t>های خطر (</w:t>
      </w:r>
      <m:oMath>
        <m:sSub>
          <m:sSubPr>
            <m:ctrlPr>
              <w:rPr>
                <w:rFonts w:ascii="Cambria Math" w:hAnsi="Cambria Math"/>
                <w:color w:val="000000" w:themeColor="text1"/>
                <w:sz w:val="24"/>
              </w:rPr>
            </m:ctrlPr>
          </m:sSubPr>
          <m:e>
            <m:r>
              <m:rPr>
                <m:sty m:val="p"/>
              </m:rPr>
              <w:rPr>
                <w:rFonts w:ascii="Cambria Math" w:hAnsi="Cambria Math"/>
                <w:color w:val="000000" w:themeColor="text1"/>
                <w:sz w:val="24"/>
              </w:rPr>
              <m:t>R</m:t>
            </m:r>
          </m:e>
          <m:sub>
            <m:r>
              <m:rPr>
                <m:sty m:val="p"/>
              </m:rPr>
              <w:rPr>
                <w:rFonts w:ascii="Cambria Math" w:hAnsi="Cambria Math"/>
                <w:color w:val="000000" w:themeColor="text1"/>
                <w:sz w:val="24"/>
              </w:rPr>
              <m:t>A</m:t>
            </m:r>
          </m:sub>
        </m:sSub>
      </m:oMath>
      <w:r w:rsidRPr="00C12EB0">
        <w:rPr>
          <w:rFonts w:hint="cs"/>
          <w:color w:val="000000" w:themeColor="text1"/>
          <w:sz w:val="24"/>
          <w:rtl/>
        </w:rPr>
        <w:t xml:space="preserve">، </w:t>
      </w:r>
      <m:oMath>
        <m:sSub>
          <m:sSubPr>
            <m:ctrlPr>
              <w:rPr>
                <w:rFonts w:ascii="Cambria Math" w:hAnsi="Cambria Math"/>
                <w:color w:val="000000" w:themeColor="text1"/>
                <w:sz w:val="24"/>
              </w:rPr>
            </m:ctrlPr>
          </m:sSubPr>
          <m:e>
            <m:r>
              <m:rPr>
                <m:sty m:val="p"/>
              </m:rPr>
              <w:rPr>
                <w:rFonts w:ascii="Cambria Math" w:hAnsi="Cambria Math"/>
                <w:color w:val="000000" w:themeColor="text1"/>
                <w:sz w:val="24"/>
              </w:rPr>
              <m:t>R</m:t>
            </m:r>
          </m:e>
          <m:sub>
            <m:r>
              <m:rPr>
                <m:sty m:val="p"/>
              </m:rPr>
              <w:rPr>
                <w:rFonts w:ascii="Cambria Math" w:hAnsi="Cambria Math"/>
                <w:color w:val="000000" w:themeColor="text1"/>
                <w:sz w:val="24"/>
              </w:rPr>
              <m:t>B</m:t>
            </m:r>
          </m:sub>
        </m:sSub>
      </m:oMath>
      <w:r w:rsidRPr="00C12EB0">
        <w:rPr>
          <w:rFonts w:hint="cs"/>
          <w:color w:val="000000" w:themeColor="text1"/>
          <w:sz w:val="24"/>
          <w:rtl/>
        </w:rPr>
        <w:t xml:space="preserve">، </w:t>
      </w:r>
      <m:oMath>
        <m:sSub>
          <m:sSubPr>
            <m:ctrlPr>
              <w:rPr>
                <w:rFonts w:ascii="Cambria Math" w:hAnsi="Cambria Math"/>
                <w:color w:val="000000" w:themeColor="text1"/>
                <w:sz w:val="24"/>
              </w:rPr>
            </m:ctrlPr>
          </m:sSubPr>
          <m:e>
            <m:r>
              <m:rPr>
                <m:sty m:val="p"/>
              </m:rPr>
              <w:rPr>
                <w:rFonts w:ascii="Cambria Math" w:hAnsi="Cambria Math"/>
                <w:color w:val="000000" w:themeColor="text1"/>
                <w:sz w:val="24"/>
              </w:rPr>
              <m:t>R</m:t>
            </m:r>
          </m:e>
          <m:sub>
            <m:r>
              <m:rPr>
                <m:sty m:val="p"/>
              </m:rPr>
              <w:rPr>
                <w:rFonts w:ascii="Cambria Math" w:hAnsi="Cambria Math"/>
                <w:color w:val="000000" w:themeColor="text1"/>
                <w:sz w:val="24"/>
              </w:rPr>
              <m:t>C</m:t>
            </m:r>
          </m:sub>
        </m:sSub>
      </m:oMath>
      <w:r w:rsidRPr="00C12EB0">
        <w:rPr>
          <w:rFonts w:hint="cs"/>
          <w:color w:val="000000" w:themeColor="text1"/>
          <w:sz w:val="24"/>
          <w:rtl/>
        </w:rPr>
        <w:t xml:space="preserve">، </w:t>
      </w:r>
      <m:oMath>
        <m:sSub>
          <m:sSubPr>
            <m:ctrlPr>
              <w:rPr>
                <w:rFonts w:ascii="Cambria Math" w:hAnsi="Cambria Math"/>
                <w:color w:val="000000" w:themeColor="text1"/>
                <w:sz w:val="24"/>
              </w:rPr>
            </m:ctrlPr>
          </m:sSubPr>
          <m:e>
            <m:r>
              <m:rPr>
                <m:sty m:val="p"/>
              </m:rPr>
              <w:rPr>
                <w:rFonts w:ascii="Cambria Math" w:hAnsi="Cambria Math"/>
                <w:color w:val="000000" w:themeColor="text1"/>
                <w:sz w:val="24"/>
              </w:rPr>
              <m:t>R</m:t>
            </m:r>
          </m:e>
          <m:sub>
            <m:r>
              <m:rPr>
                <m:sty m:val="p"/>
              </m:rPr>
              <w:rPr>
                <w:rFonts w:ascii="Cambria Math" w:hAnsi="Cambria Math"/>
                <w:color w:val="000000" w:themeColor="text1"/>
                <w:sz w:val="24"/>
              </w:rPr>
              <m:t>M</m:t>
            </m:r>
          </m:sub>
        </m:sSub>
      </m:oMath>
      <w:r w:rsidRPr="00C12EB0">
        <w:rPr>
          <w:rFonts w:hint="cs"/>
          <w:color w:val="000000" w:themeColor="text1"/>
          <w:sz w:val="24"/>
          <w:rtl/>
        </w:rPr>
        <w:t xml:space="preserve">، </w:t>
      </w:r>
      <m:oMath>
        <m:sSub>
          <m:sSubPr>
            <m:ctrlPr>
              <w:rPr>
                <w:rFonts w:ascii="Cambria Math" w:hAnsi="Cambria Math"/>
                <w:color w:val="000000" w:themeColor="text1"/>
                <w:sz w:val="24"/>
              </w:rPr>
            </m:ctrlPr>
          </m:sSubPr>
          <m:e>
            <m:r>
              <m:rPr>
                <m:sty m:val="p"/>
              </m:rPr>
              <w:rPr>
                <w:rFonts w:ascii="Cambria Math" w:hAnsi="Cambria Math"/>
                <w:color w:val="000000" w:themeColor="text1"/>
                <w:sz w:val="24"/>
              </w:rPr>
              <m:t>R</m:t>
            </m:r>
          </m:e>
          <m:sub>
            <m:r>
              <m:rPr>
                <m:sty m:val="p"/>
              </m:rPr>
              <w:rPr>
                <w:rFonts w:ascii="Cambria Math" w:hAnsi="Cambria Math"/>
                <w:color w:val="000000" w:themeColor="text1"/>
                <w:sz w:val="24"/>
              </w:rPr>
              <m:t>U</m:t>
            </m:r>
          </m:sub>
        </m:sSub>
      </m:oMath>
      <w:r w:rsidRPr="00C12EB0">
        <w:rPr>
          <w:rFonts w:hint="cs"/>
          <w:color w:val="000000" w:themeColor="text1"/>
          <w:sz w:val="24"/>
          <w:rtl/>
        </w:rPr>
        <w:t xml:space="preserve">، </w:t>
      </w:r>
      <m:oMath>
        <m:sSub>
          <m:sSubPr>
            <m:ctrlPr>
              <w:rPr>
                <w:rFonts w:ascii="Cambria Math" w:hAnsi="Cambria Math"/>
                <w:color w:val="000000" w:themeColor="text1"/>
                <w:sz w:val="24"/>
              </w:rPr>
            </m:ctrlPr>
          </m:sSubPr>
          <m:e>
            <m:r>
              <m:rPr>
                <m:sty m:val="p"/>
              </m:rPr>
              <w:rPr>
                <w:rFonts w:ascii="Cambria Math" w:hAnsi="Cambria Math"/>
                <w:color w:val="000000" w:themeColor="text1"/>
                <w:sz w:val="24"/>
              </w:rPr>
              <m:t>R</m:t>
            </m:r>
          </m:e>
          <m:sub>
            <m:r>
              <m:rPr>
                <m:sty m:val="p"/>
              </m:rPr>
              <w:rPr>
                <w:rFonts w:ascii="Cambria Math" w:hAnsi="Cambria Math"/>
                <w:color w:val="000000" w:themeColor="text1"/>
                <w:sz w:val="24"/>
              </w:rPr>
              <m:t>V</m:t>
            </m:r>
          </m:sub>
        </m:sSub>
      </m:oMath>
      <w:r w:rsidRPr="00C12EB0">
        <w:rPr>
          <w:rFonts w:hint="cs"/>
          <w:color w:val="000000" w:themeColor="text1"/>
          <w:sz w:val="24"/>
          <w:rtl/>
        </w:rPr>
        <w:t xml:space="preserve">، </w:t>
      </w:r>
      <m:oMath>
        <m:sSub>
          <m:sSubPr>
            <m:ctrlPr>
              <w:rPr>
                <w:rFonts w:ascii="Cambria Math" w:hAnsi="Cambria Math"/>
                <w:color w:val="000000" w:themeColor="text1"/>
                <w:sz w:val="24"/>
              </w:rPr>
            </m:ctrlPr>
          </m:sSubPr>
          <m:e>
            <m:r>
              <m:rPr>
                <m:sty m:val="p"/>
              </m:rPr>
              <w:rPr>
                <w:rFonts w:ascii="Cambria Math" w:hAnsi="Cambria Math"/>
                <w:color w:val="000000" w:themeColor="text1"/>
                <w:sz w:val="24"/>
              </w:rPr>
              <m:t>R</m:t>
            </m:r>
          </m:e>
          <m:sub>
            <m:r>
              <m:rPr>
                <m:sty m:val="p"/>
              </m:rPr>
              <w:rPr>
                <w:rFonts w:ascii="Cambria Math" w:hAnsi="Cambria Math"/>
                <w:color w:val="000000" w:themeColor="text1"/>
                <w:sz w:val="24"/>
              </w:rPr>
              <m:t>W</m:t>
            </m:r>
          </m:sub>
        </m:sSub>
      </m:oMath>
      <w:r w:rsidRPr="00C12EB0">
        <w:rPr>
          <w:rFonts w:hint="cs"/>
          <w:color w:val="000000" w:themeColor="text1"/>
          <w:sz w:val="24"/>
          <w:rtl/>
        </w:rPr>
        <w:t xml:space="preserve"> و </w:t>
      </w:r>
      <m:oMath>
        <m:sSub>
          <m:sSubPr>
            <m:ctrlPr>
              <w:rPr>
                <w:rFonts w:ascii="Cambria Math" w:hAnsi="Cambria Math"/>
                <w:color w:val="000000" w:themeColor="text1"/>
                <w:sz w:val="24"/>
              </w:rPr>
            </m:ctrlPr>
          </m:sSubPr>
          <m:e>
            <m:r>
              <m:rPr>
                <m:sty m:val="p"/>
              </m:rPr>
              <w:rPr>
                <w:rFonts w:ascii="Cambria Math" w:hAnsi="Cambria Math"/>
                <w:color w:val="000000" w:themeColor="text1"/>
                <w:sz w:val="24"/>
              </w:rPr>
              <m:t>R</m:t>
            </m:r>
          </m:e>
          <m:sub>
            <m:r>
              <m:rPr>
                <m:sty m:val="p"/>
              </m:rPr>
              <w:rPr>
                <w:rFonts w:ascii="Cambria Math" w:hAnsi="Cambria Math"/>
                <w:color w:val="000000" w:themeColor="text1"/>
                <w:sz w:val="24"/>
              </w:rPr>
              <m:t>Z</m:t>
            </m:r>
          </m:sub>
        </m:sSub>
      </m:oMath>
      <w:r w:rsidRPr="00C12EB0">
        <w:rPr>
          <w:rFonts w:hint="cs"/>
          <w:color w:val="000000" w:themeColor="text1"/>
          <w:sz w:val="24"/>
          <w:rtl/>
        </w:rPr>
        <w:t>) را می</w:t>
      </w:r>
      <w:r w:rsidR="00E21A0E" w:rsidRPr="00C12EB0">
        <w:rPr>
          <w:rFonts w:hint="cs"/>
          <w:color w:val="000000" w:themeColor="text1"/>
          <w:sz w:val="24"/>
          <w:rtl/>
        </w:rPr>
        <w:t>‌</w:t>
      </w:r>
      <w:r w:rsidRPr="00C12EB0">
        <w:rPr>
          <w:rFonts w:hint="cs"/>
          <w:color w:val="000000" w:themeColor="text1"/>
          <w:sz w:val="24"/>
          <w:rtl/>
        </w:rPr>
        <w:t>توان با معادله زیر بیان نمود:</w:t>
      </w:r>
    </w:p>
    <w:p w:rsidR="009D19D4" w:rsidRPr="004914C8" w:rsidRDefault="00421246" w:rsidP="00C12EB0">
      <w:pPr>
        <w:bidi w:val="0"/>
        <w:jc w:val="center"/>
        <w:rPr>
          <w:rFonts w:cs="B Zar"/>
          <w:color w:val="000000" w:themeColor="text1"/>
          <w:sz w:val="28"/>
          <w:szCs w:val="28"/>
        </w:rPr>
      </w:pPr>
      <m:oMathPara>
        <m:oMath>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R</m:t>
              </m:r>
            </m:e>
            <m:sub>
              <m:r>
                <m:rPr>
                  <m:sty m:val="p"/>
                </m:rPr>
                <w:rPr>
                  <w:rFonts w:ascii="Cambria Math" w:hAnsi="Cambria Math" w:cs="B Zar"/>
                  <w:color w:val="000000" w:themeColor="text1"/>
                  <w:sz w:val="28"/>
                  <w:szCs w:val="28"/>
                </w:rPr>
                <m:t>x</m:t>
              </m:r>
            </m:sub>
          </m:sSub>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N</m:t>
              </m:r>
            </m:e>
            <m:sub>
              <m:r>
                <m:rPr>
                  <m:sty m:val="p"/>
                </m:rPr>
                <w:rPr>
                  <w:rFonts w:ascii="Cambria Math" w:hAnsi="Cambria Math" w:cs="B Zar"/>
                  <w:color w:val="000000" w:themeColor="text1"/>
                  <w:sz w:val="28"/>
                  <w:szCs w:val="28"/>
                </w:rPr>
                <m:t>x</m:t>
              </m:r>
            </m:sub>
          </m:sSub>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P</m:t>
              </m:r>
            </m:e>
            <m:sub>
              <m:r>
                <m:rPr>
                  <m:sty m:val="p"/>
                </m:rPr>
                <w:rPr>
                  <w:rFonts w:ascii="Cambria Math" w:hAnsi="Cambria Math" w:cs="B Zar"/>
                  <w:color w:val="000000" w:themeColor="text1"/>
                  <w:sz w:val="28"/>
                  <w:szCs w:val="28"/>
                </w:rPr>
                <m:t>x</m:t>
              </m:r>
            </m:sub>
          </m:sSub>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L</m:t>
              </m:r>
            </m:e>
            <m:sub>
              <m:r>
                <m:rPr>
                  <m:sty m:val="p"/>
                </m:rPr>
                <w:rPr>
                  <w:rFonts w:ascii="Cambria Math" w:hAnsi="Cambria Math" w:cs="B Zar"/>
                  <w:color w:val="000000" w:themeColor="text1"/>
                  <w:sz w:val="28"/>
                  <w:szCs w:val="28"/>
                </w:rPr>
                <m:t>x</m:t>
              </m:r>
            </m:sub>
          </m:sSub>
        </m:oMath>
      </m:oMathPara>
    </w:p>
    <w:p w:rsidR="009D19D4" w:rsidRPr="004914C8" w:rsidRDefault="009D19D4" w:rsidP="00C12EB0">
      <w:pPr>
        <w:rPr>
          <w:lang w:bidi="fa-IR"/>
        </w:rPr>
      </w:pPr>
    </w:p>
    <w:p w:rsidR="009D19D4" w:rsidRPr="004914C8" w:rsidRDefault="00421246" w:rsidP="00C12EB0">
      <w:pPr>
        <w:rPr>
          <w:rtl/>
        </w:rPr>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x</m:t>
            </m:r>
          </m:sub>
        </m:sSub>
      </m:oMath>
      <w:r w:rsidR="009D19D4" w:rsidRPr="004914C8">
        <w:rPr>
          <w:rFonts w:hint="cs"/>
          <w:rtl/>
        </w:rPr>
        <w:t>: تعداد رخداد خطرناک سالانه (د-4)</w:t>
      </w:r>
    </w:p>
    <w:p w:rsidR="009D19D4" w:rsidRPr="004914C8" w:rsidRDefault="00421246" w:rsidP="00C12EB0">
      <w:pPr>
        <w:rPr>
          <w:rtl/>
        </w:rPr>
      </w:p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x</m:t>
            </m:r>
          </m:sub>
        </m:sSub>
      </m:oMath>
      <w:r w:rsidR="009D19D4" w:rsidRPr="004914C8">
        <w:rPr>
          <w:rFonts w:hint="cs"/>
          <w:rtl/>
        </w:rPr>
        <w:t>: احتمال وارد شدن خسارت به ساختمان (د-5)</w:t>
      </w:r>
    </w:p>
    <w:p w:rsidR="009D19D4" w:rsidRPr="004914C8" w:rsidRDefault="00421246" w:rsidP="00C12EB0">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x</m:t>
            </m:r>
          </m:sub>
        </m:sSub>
      </m:oMath>
      <w:r w:rsidR="009D19D4" w:rsidRPr="004914C8">
        <w:rPr>
          <w:rFonts w:hint="cs"/>
          <w:rtl/>
        </w:rPr>
        <w:t>: تلفات حاصله (د-6)</w:t>
      </w:r>
    </w:p>
    <w:p w:rsidR="009D19D4" w:rsidRPr="004914C8" w:rsidRDefault="009D19D4" w:rsidP="00C12EB0">
      <w:pPr>
        <w:rPr>
          <w:rtl/>
        </w:rPr>
      </w:pPr>
      <w:r w:rsidRPr="004914C8">
        <w:rPr>
          <w:rFonts w:hint="cs"/>
          <w:rtl/>
        </w:rPr>
        <w:t xml:space="preserve">نکته 1: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x</m:t>
            </m:r>
          </m:sub>
        </m:sSub>
      </m:oMath>
      <w:r w:rsidRPr="004914C8">
        <w:rPr>
          <w:rFonts w:hint="cs"/>
          <w:rtl/>
        </w:rPr>
        <w:t xml:space="preserve"> مت</w:t>
      </w:r>
      <w:r w:rsidR="00E21A0E">
        <w:rPr>
          <w:rFonts w:hint="cs"/>
          <w:rtl/>
        </w:rPr>
        <w:t>أ</w:t>
      </w:r>
      <w:r w:rsidRPr="004914C8">
        <w:rPr>
          <w:rFonts w:hint="cs"/>
          <w:rtl/>
        </w:rPr>
        <w:t>ثر از چگالی برخورد صاعقه با زمین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Pr="004914C8">
        <w:rPr>
          <w:rFonts w:hint="cs"/>
          <w:rtl/>
        </w:rPr>
        <w:t xml:space="preserve">) و مشخصات فیزیکی جسم مورد حفاظت </w:t>
      </w:r>
      <w:r w:rsidR="00894714">
        <w:rPr>
          <w:rFonts w:hint="cs"/>
          <w:rtl/>
        </w:rPr>
        <w:t>می‌باشد</w:t>
      </w:r>
      <w:r w:rsidRPr="004914C8">
        <w:rPr>
          <w:rFonts w:hint="cs"/>
          <w:rtl/>
        </w:rPr>
        <w:t>.</w:t>
      </w:r>
    </w:p>
    <w:p w:rsidR="009D19D4" w:rsidRPr="004914C8" w:rsidRDefault="009D19D4" w:rsidP="00C12EB0">
      <w:pPr>
        <w:rPr>
          <w:rtl/>
        </w:rPr>
      </w:pPr>
      <w:r w:rsidRPr="004914C8">
        <w:rPr>
          <w:rFonts w:hint="cs"/>
          <w:rtl/>
        </w:rPr>
        <w:t xml:space="preserve">نکته 2: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x</m:t>
            </m:r>
          </m:sub>
        </m:sSub>
      </m:oMath>
      <w:r w:rsidRPr="004914C8">
        <w:rPr>
          <w:rFonts w:hint="cs"/>
          <w:rtl/>
        </w:rPr>
        <w:t xml:space="preserve"> مت</w:t>
      </w:r>
      <w:r w:rsidR="00E21A0E">
        <w:rPr>
          <w:rFonts w:hint="cs"/>
          <w:rtl/>
        </w:rPr>
        <w:t>أ</w:t>
      </w:r>
      <w:r w:rsidRPr="004914C8">
        <w:rPr>
          <w:rFonts w:hint="cs"/>
          <w:rtl/>
        </w:rPr>
        <w:t>ثر از مشخصات جسم مورد حفاظت و اقدامات حفاظتی فراهم شده می</w:t>
      </w:r>
      <w:r w:rsidR="00E21A0E">
        <w:rPr>
          <w:rFonts w:hint="cs"/>
          <w:rtl/>
        </w:rPr>
        <w:t>‌</w:t>
      </w:r>
      <w:r w:rsidRPr="004914C8">
        <w:rPr>
          <w:rFonts w:hint="cs"/>
          <w:rtl/>
        </w:rPr>
        <w:t>باشد.</w:t>
      </w:r>
    </w:p>
    <w:p w:rsidR="009D19D4" w:rsidRPr="004914C8" w:rsidRDefault="009D19D4" w:rsidP="00C12EB0">
      <w:pPr>
        <w:rPr>
          <w:rtl/>
        </w:rPr>
      </w:pPr>
      <w:r w:rsidRPr="004914C8">
        <w:rPr>
          <w:rFonts w:hint="cs"/>
          <w:rtl/>
        </w:rPr>
        <w:t xml:space="preserve">نکته 3: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x</m:t>
            </m:r>
          </m:sub>
        </m:sSub>
      </m:oMath>
      <w:r w:rsidRPr="004914C8">
        <w:rPr>
          <w:rFonts w:hint="cs"/>
          <w:rtl/>
        </w:rPr>
        <w:t xml:space="preserve"> متاثر از نوع کاربری شیء، حضور افراد، نوع سرویسی که ارائه می</w:t>
      </w:r>
      <w:r w:rsidR="00E21A0E">
        <w:rPr>
          <w:rFonts w:hint="cs"/>
          <w:rtl/>
        </w:rPr>
        <w:t>‌</w:t>
      </w:r>
      <w:r w:rsidRPr="004914C8">
        <w:rPr>
          <w:rFonts w:hint="cs"/>
          <w:rtl/>
        </w:rPr>
        <w:t>شود، ارزش اجسام مورد حفاظت و اقدامات اجرا شده برای کاهش تلفات می</w:t>
      </w:r>
      <w:r w:rsidR="00E21A0E">
        <w:rPr>
          <w:rFonts w:hint="cs"/>
          <w:rtl/>
        </w:rPr>
        <w:t>‌</w:t>
      </w:r>
      <w:r w:rsidRPr="004914C8">
        <w:rPr>
          <w:rFonts w:hint="cs"/>
          <w:rtl/>
        </w:rPr>
        <w:t>باشد.</w:t>
      </w:r>
    </w:p>
    <w:p w:rsidR="009D19D4" w:rsidRPr="004914C8" w:rsidRDefault="009D19D4" w:rsidP="00E21A0E">
      <w:pPr>
        <w:pStyle w:val="heading20"/>
        <w:jc w:val="left"/>
        <w:rPr>
          <w:rtl/>
        </w:rPr>
      </w:pPr>
      <w:r w:rsidRPr="004914C8">
        <w:rPr>
          <w:rFonts w:hint="cs"/>
          <w:rtl/>
        </w:rPr>
        <w:t xml:space="preserve">د-3-2- ارزیابی </w:t>
      </w:r>
      <w:r w:rsidR="00D7776E">
        <w:rPr>
          <w:rFonts w:hint="cs"/>
          <w:rtl/>
        </w:rPr>
        <w:t>مؤلفه‌</w:t>
      </w:r>
      <w:r w:rsidR="00E21A0E">
        <w:rPr>
          <w:rFonts w:hint="cs"/>
          <w:rtl/>
        </w:rPr>
        <w:t>‌</w:t>
      </w:r>
      <w:r w:rsidRPr="004914C8">
        <w:rPr>
          <w:rFonts w:hint="cs"/>
          <w:rtl/>
        </w:rPr>
        <w:t>های احتمال خطر به سبب برخورد صاعقه به ساختمان (</w:t>
      </w:r>
      <w:r w:rsidRPr="004914C8">
        <w:t>S1</w:t>
      </w:r>
      <w:r w:rsidRPr="004914C8">
        <w:rPr>
          <w:rFonts w:hint="cs"/>
          <w:rtl/>
        </w:rPr>
        <w:t>)</w:t>
      </w:r>
    </w:p>
    <w:p w:rsidR="009D19D4" w:rsidRPr="004914C8" w:rsidRDefault="009D19D4" w:rsidP="00E21A0E">
      <w:pPr>
        <w:rPr>
          <w:rtl/>
        </w:rPr>
      </w:pPr>
      <w:r w:rsidRPr="004914C8">
        <w:rPr>
          <w:rFonts w:hint="cs"/>
          <w:rtl/>
        </w:rPr>
        <w:t>بدین منظور می</w:t>
      </w:r>
      <w:r w:rsidR="00E21A0E">
        <w:rPr>
          <w:rFonts w:hint="cs"/>
          <w:rtl/>
        </w:rPr>
        <w:t>‌</w:t>
      </w:r>
      <w:r w:rsidRPr="004914C8">
        <w:rPr>
          <w:rFonts w:hint="cs"/>
          <w:rtl/>
        </w:rPr>
        <w:t>توان از روابط زیر استفاده نمود:</w:t>
      </w:r>
    </w:p>
    <w:p w:rsidR="009D19D4" w:rsidRPr="004914C8" w:rsidRDefault="00D7776E" w:rsidP="00B85A9D">
      <w:pPr>
        <w:numPr>
          <w:ilvl w:val="0"/>
          <w:numId w:val="25"/>
        </w:numPr>
      </w:pPr>
      <w:r>
        <w:rPr>
          <w:rFonts w:hint="cs"/>
          <w:rtl/>
          <w:lang w:bidi="fa-IR"/>
        </w:rPr>
        <w:t>مؤلفه</w:t>
      </w:r>
      <w:r w:rsidR="00E21A0E">
        <w:rPr>
          <w:rFonts w:hint="cs"/>
          <w:rtl/>
          <w:lang w:bidi="fa-IR"/>
        </w:rPr>
        <w:t>‌</w:t>
      </w:r>
      <w:r w:rsidR="009D19D4" w:rsidRPr="004914C8">
        <w:rPr>
          <w:rFonts w:hint="cs"/>
          <w:rtl/>
        </w:rPr>
        <w:t>های مربوط به آسیب موجودات زنده (</w:t>
      </w:r>
      <w:r w:rsidR="009D19D4" w:rsidRPr="004914C8">
        <w:t>D1</w:t>
      </w:r>
      <w:r w:rsidR="009D19D4" w:rsidRPr="004914C8">
        <w:rPr>
          <w:rFonts w:hint="cs"/>
          <w:rtl/>
        </w:rPr>
        <w:t>)</w:t>
      </w:r>
    </w:p>
    <w:p w:rsidR="009D19D4" w:rsidRPr="004914C8" w:rsidRDefault="00421246" w:rsidP="00C12EB0">
      <w:pPr>
        <w:bidi w:val="0"/>
        <w:rPr>
          <w:rtl/>
        </w:rPr>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A</m:t>
              </m:r>
            </m:sub>
          </m:sSub>
        </m:oMath>
      </m:oMathPara>
    </w:p>
    <w:p w:rsidR="009D19D4" w:rsidRPr="004914C8" w:rsidRDefault="00D7776E" w:rsidP="00B85A9D">
      <w:pPr>
        <w:numPr>
          <w:ilvl w:val="0"/>
          <w:numId w:val="25"/>
        </w:numPr>
        <w:spacing w:before="240"/>
      </w:pPr>
      <w:r>
        <w:rPr>
          <w:rFonts w:hint="cs"/>
          <w:rtl/>
          <w:lang w:bidi="fa-IR"/>
        </w:rPr>
        <w:t>مؤلفه</w:t>
      </w:r>
      <w:r w:rsidR="00192A1D">
        <w:rPr>
          <w:rFonts w:hint="cs"/>
          <w:rtl/>
          <w:lang w:bidi="fa-IR"/>
        </w:rPr>
        <w:t>‌</w:t>
      </w:r>
      <w:r w:rsidR="009D19D4" w:rsidRPr="004914C8">
        <w:rPr>
          <w:rFonts w:hint="cs"/>
          <w:rtl/>
        </w:rPr>
        <w:t>های مربوط به خسارات فیزیکی (</w:t>
      </w:r>
      <w:r w:rsidR="009D19D4" w:rsidRPr="004914C8">
        <w:t>D2</w:t>
      </w:r>
      <w:r w:rsidR="009D19D4" w:rsidRPr="004914C8">
        <w:rPr>
          <w:rFonts w:hint="cs"/>
          <w:rtl/>
        </w:rPr>
        <w:t>)</w:t>
      </w:r>
    </w:p>
    <w:p w:rsidR="009D19D4" w:rsidRPr="004914C8" w:rsidRDefault="00421246" w:rsidP="00C12EB0">
      <w:pPr>
        <w:bidi w:val="0"/>
        <w:rPr>
          <w:rtl/>
        </w:rPr>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B</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B</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B</m:t>
              </m:r>
            </m:sub>
          </m:sSub>
        </m:oMath>
      </m:oMathPara>
    </w:p>
    <w:p w:rsidR="009D19D4" w:rsidRPr="004914C8" w:rsidRDefault="00D7776E" w:rsidP="00B4667B">
      <w:pPr>
        <w:numPr>
          <w:ilvl w:val="0"/>
          <w:numId w:val="25"/>
        </w:numPr>
        <w:spacing w:before="240"/>
      </w:pPr>
      <w:r>
        <w:rPr>
          <w:rFonts w:hint="cs"/>
          <w:rtl/>
          <w:lang w:bidi="fa-IR"/>
        </w:rPr>
        <w:lastRenderedPageBreak/>
        <w:t>مؤلفه‌</w:t>
      </w:r>
      <w:r w:rsidR="00192A1D">
        <w:rPr>
          <w:rFonts w:hint="cs"/>
          <w:rtl/>
        </w:rPr>
        <w:t>‌</w:t>
      </w:r>
      <w:r w:rsidR="009D19D4" w:rsidRPr="004914C8">
        <w:rPr>
          <w:rFonts w:hint="cs"/>
          <w:rtl/>
        </w:rPr>
        <w:t>های مربوط به خرابی سیستم</w:t>
      </w:r>
      <w:r w:rsidR="00B4667B">
        <w:rPr>
          <w:rFonts w:hint="cs"/>
          <w:rtl/>
        </w:rPr>
        <w:t>‌</w:t>
      </w:r>
      <w:r w:rsidR="009D19D4" w:rsidRPr="004914C8">
        <w:rPr>
          <w:rFonts w:hint="cs"/>
          <w:rtl/>
        </w:rPr>
        <w:t>های داخلی (</w:t>
      </w:r>
      <w:r w:rsidR="009D19D4" w:rsidRPr="004914C8">
        <w:t>D3</w:t>
      </w:r>
      <w:r w:rsidR="009D19D4" w:rsidRPr="004914C8">
        <w:rPr>
          <w:rFonts w:hint="cs"/>
          <w:rtl/>
        </w:rPr>
        <w:t>)</w:t>
      </w:r>
    </w:p>
    <w:p w:rsidR="009D19D4" w:rsidRPr="004914C8" w:rsidRDefault="00421246" w:rsidP="00C12EB0">
      <w:pPr>
        <w:bidi w:val="0"/>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C</m:t>
              </m:r>
            </m:sub>
          </m:sSub>
        </m:oMath>
      </m:oMathPara>
    </w:p>
    <w:p w:rsidR="009D19D4" w:rsidRPr="004914C8" w:rsidRDefault="009D19D4" w:rsidP="00192A1D">
      <w:pPr>
        <w:pStyle w:val="heading20"/>
        <w:spacing w:before="240"/>
      </w:pPr>
      <w:r w:rsidRPr="004914C8">
        <w:rPr>
          <w:rFonts w:hint="cs"/>
          <w:rtl/>
        </w:rPr>
        <w:t xml:space="preserve">د-3-3- ارزیابی </w:t>
      </w:r>
      <w:r w:rsidR="00D7776E">
        <w:rPr>
          <w:rFonts w:hint="cs"/>
          <w:rtl/>
        </w:rPr>
        <w:t>مؤلفه‌</w:t>
      </w:r>
      <w:r>
        <w:rPr>
          <w:rFonts w:hint="cs"/>
          <w:rtl/>
        </w:rPr>
        <w:t>‌</w:t>
      </w:r>
      <w:r w:rsidRPr="004914C8">
        <w:rPr>
          <w:rFonts w:hint="cs"/>
          <w:rtl/>
        </w:rPr>
        <w:t>های احتمال خطر برخورد صاعقه به نزدیکی ساختمان (</w:t>
      </w:r>
      <w:r w:rsidRPr="004914C8">
        <w:t>S2</w:t>
      </w:r>
      <w:r w:rsidRPr="004914C8">
        <w:rPr>
          <w:rFonts w:hint="cs"/>
          <w:rtl/>
        </w:rPr>
        <w:t>)</w:t>
      </w:r>
    </w:p>
    <w:p w:rsidR="009D19D4" w:rsidRPr="004914C8" w:rsidRDefault="00D7776E" w:rsidP="00192A1D">
      <w:r>
        <w:rPr>
          <w:rFonts w:hint="cs"/>
          <w:rtl/>
          <w:lang w:bidi="fa-IR"/>
        </w:rPr>
        <w:t>مؤلفه</w:t>
      </w:r>
      <w:r w:rsidR="00192A1D">
        <w:rPr>
          <w:rFonts w:hint="cs"/>
          <w:rtl/>
        </w:rPr>
        <w:t>‌</w:t>
      </w:r>
      <w:r w:rsidR="009D19D4" w:rsidRPr="004914C8">
        <w:rPr>
          <w:rFonts w:hint="cs"/>
          <w:rtl/>
        </w:rPr>
        <w:t>های مربوط به از کار افتادن سیستم</w:t>
      </w:r>
      <w:r w:rsidR="00192A1D">
        <w:rPr>
          <w:rFonts w:hint="cs"/>
          <w:rtl/>
        </w:rPr>
        <w:t>‌</w:t>
      </w:r>
      <w:r w:rsidR="009D19D4" w:rsidRPr="004914C8">
        <w:rPr>
          <w:rFonts w:hint="cs"/>
          <w:rtl/>
        </w:rPr>
        <w:t>های داخلی (</w:t>
      </w:r>
      <w:r w:rsidR="009D19D4" w:rsidRPr="004914C8">
        <w:t>D3</w:t>
      </w:r>
      <w:r w:rsidR="009D19D4" w:rsidRPr="004914C8">
        <w:rPr>
          <w:rFonts w:hint="cs"/>
          <w:rtl/>
        </w:rPr>
        <w:t>)</w:t>
      </w:r>
    </w:p>
    <w:p w:rsidR="009D19D4" w:rsidRPr="004914C8" w:rsidRDefault="00421246" w:rsidP="00C12EB0">
      <w:pPr>
        <w:bidi w:val="0"/>
        <w:rPr>
          <w:rFonts w:cs="B Zar"/>
          <w:color w:val="000000" w:themeColor="text1"/>
          <w:sz w:val="28"/>
          <w:szCs w:val="28"/>
        </w:rPr>
      </w:pPr>
      <m:oMathPara>
        <m:oMath>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R</m:t>
              </m:r>
            </m:e>
            <m:sub>
              <m:r>
                <m:rPr>
                  <m:sty m:val="p"/>
                </m:rPr>
                <w:rPr>
                  <w:rFonts w:ascii="Cambria Math" w:hAnsi="Cambria Math" w:cs="B Zar"/>
                  <w:color w:val="000000" w:themeColor="text1"/>
                  <w:sz w:val="28"/>
                  <w:szCs w:val="28"/>
                </w:rPr>
                <m:t>M</m:t>
              </m:r>
            </m:sub>
          </m:sSub>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N</m:t>
              </m:r>
            </m:e>
            <m:sub>
              <m:r>
                <m:rPr>
                  <m:sty m:val="p"/>
                </m:rPr>
                <w:rPr>
                  <w:rFonts w:ascii="Cambria Math" w:hAnsi="Cambria Math" w:cs="B Zar"/>
                  <w:color w:val="000000" w:themeColor="text1"/>
                  <w:sz w:val="28"/>
                  <w:szCs w:val="28"/>
                </w:rPr>
                <m:t>M</m:t>
              </m:r>
            </m:sub>
          </m:sSub>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P</m:t>
              </m:r>
            </m:e>
            <m:sub>
              <m:r>
                <m:rPr>
                  <m:sty m:val="p"/>
                </m:rPr>
                <w:rPr>
                  <w:rFonts w:ascii="Cambria Math" w:hAnsi="Cambria Math" w:cs="B Zar"/>
                  <w:color w:val="000000" w:themeColor="text1"/>
                  <w:sz w:val="28"/>
                  <w:szCs w:val="28"/>
                </w:rPr>
                <m:t>M</m:t>
              </m:r>
            </m:sub>
          </m:sSub>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L</m:t>
              </m:r>
            </m:e>
            <m:sub>
              <m:r>
                <m:rPr>
                  <m:sty m:val="p"/>
                </m:rPr>
                <w:rPr>
                  <w:rFonts w:ascii="Cambria Math" w:hAnsi="Cambria Math" w:cs="B Zar"/>
                  <w:color w:val="000000" w:themeColor="text1"/>
                  <w:sz w:val="28"/>
                  <w:szCs w:val="28"/>
                </w:rPr>
                <m:t>M</m:t>
              </m:r>
            </m:sub>
          </m:sSub>
        </m:oMath>
      </m:oMathPara>
    </w:p>
    <w:p w:rsidR="009D19D4" w:rsidRPr="004914C8" w:rsidRDefault="009D19D4" w:rsidP="00192A1D">
      <w:pPr>
        <w:pStyle w:val="heading20"/>
        <w:spacing w:before="240"/>
        <w:jc w:val="left"/>
        <w:rPr>
          <w:rtl/>
        </w:rPr>
      </w:pPr>
      <w:r w:rsidRPr="004914C8">
        <w:rPr>
          <w:rFonts w:hint="cs"/>
          <w:rtl/>
        </w:rPr>
        <w:t xml:space="preserve">د-3-4- ارزیابی </w:t>
      </w:r>
      <w:r w:rsidR="00D7776E">
        <w:rPr>
          <w:rFonts w:hint="cs"/>
          <w:rtl/>
        </w:rPr>
        <w:t>مؤلفه‌</w:t>
      </w:r>
      <w:r w:rsidR="00192A1D">
        <w:rPr>
          <w:rFonts w:hint="cs"/>
          <w:rtl/>
        </w:rPr>
        <w:t>‌</w:t>
      </w:r>
      <w:r w:rsidRPr="004914C8">
        <w:rPr>
          <w:rFonts w:hint="cs"/>
          <w:rtl/>
        </w:rPr>
        <w:t>های احتمال خطر برخورد صاعقه به خطوط متصل شده به ساختمان(</w:t>
      </w:r>
      <w:r w:rsidRPr="004914C8">
        <w:t>S3</w:t>
      </w:r>
      <w:r w:rsidRPr="004914C8">
        <w:rPr>
          <w:rFonts w:hint="cs"/>
          <w:rtl/>
        </w:rPr>
        <w:t>)</w:t>
      </w:r>
    </w:p>
    <w:p w:rsidR="009D19D4" w:rsidRPr="004914C8" w:rsidRDefault="009D19D4" w:rsidP="00192A1D">
      <w:pPr>
        <w:rPr>
          <w:rtl/>
        </w:rPr>
      </w:pPr>
      <w:r w:rsidRPr="004914C8">
        <w:rPr>
          <w:rFonts w:hint="cs"/>
          <w:rtl/>
        </w:rPr>
        <w:t>برای این ارزیابی می</w:t>
      </w:r>
      <w:r w:rsidR="00192A1D">
        <w:rPr>
          <w:rFonts w:hint="cs"/>
          <w:rtl/>
        </w:rPr>
        <w:t>‌</w:t>
      </w:r>
      <w:r w:rsidRPr="004914C8">
        <w:rPr>
          <w:rFonts w:hint="cs"/>
          <w:rtl/>
        </w:rPr>
        <w:t>توان از روابط زیر استفاده نمود:</w:t>
      </w:r>
    </w:p>
    <w:p w:rsidR="009D19D4" w:rsidRPr="004914C8" w:rsidRDefault="00D7776E" w:rsidP="00B85A9D">
      <w:pPr>
        <w:numPr>
          <w:ilvl w:val="0"/>
          <w:numId w:val="25"/>
        </w:numPr>
      </w:pPr>
      <w:r>
        <w:rPr>
          <w:rFonts w:hint="cs"/>
          <w:rtl/>
          <w:lang w:bidi="fa-IR"/>
        </w:rPr>
        <w:t>مؤلفه</w:t>
      </w:r>
      <w:r w:rsidR="00192A1D">
        <w:rPr>
          <w:rFonts w:hint="cs"/>
          <w:rtl/>
        </w:rPr>
        <w:t>‌</w:t>
      </w:r>
      <w:r w:rsidR="009D19D4" w:rsidRPr="004914C8">
        <w:rPr>
          <w:rFonts w:hint="cs"/>
          <w:rtl/>
        </w:rPr>
        <w:t>های مربوط به آسیب موجودات زنده (</w:t>
      </w:r>
      <w:r w:rsidR="009D19D4" w:rsidRPr="004914C8">
        <w:t>D1</w:t>
      </w:r>
      <w:r w:rsidR="009D19D4" w:rsidRPr="004914C8">
        <w:rPr>
          <w:rFonts w:hint="cs"/>
          <w:rtl/>
        </w:rPr>
        <w:t>)</w:t>
      </w:r>
    </w:p>
    <w:p w:rsidR="009D19D4" w:rsidRPr="004914C8" w:rsidRDefault="00421246" w:rsidP="00C12EB0">
      <w:pPr>
        <w:bidi w:val="0"/>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U</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Da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U</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U</m:t>
              </m:r>
            </m:sub>
          </m:sSub>
        </m:oMath>
      </m:oMathPara>
    </w:p>
    <w:p w:rsidR="009D19D4" w:rsidRPr="004914C8" w:rsidRDefault="00D7776E" w:rsidP="00B85A9D">
      <w:pPr>
        <w:numPr>
          <w:ilvl w:val="0"/>
          <w:numId w:val="25"/>
        </w:numPr>
      </w:pPr>
      <w:r>
        <w:rPr>
          <w:rFonts w:hint="cs"/>
          <w:rtl/>
          <w:lang w:bidi="fa-IR"/>
        </w:rPr>
        <w:t>مؤلفه‌</w:t>
      </w:r>
      <w:r w:rsidR="00192A1D">
        <w:rPr>
          <w:rFonts w:hint="cs"/>
          <w:rtl/>
        </w:rPr>
        <w:t>‌</w:t>
      </w:r>
      <w:r w:rsidR="009D19D4" w:rsidRPr="004914C8">
        <w:rPr>
          <w:rFonts w:hint="cs"/>
          <w:rtl/>
        </w:rPr>
        <w:t>های مربوط به خسارات فیزیکی (</w:t>
      </w:r>
      <w:r w:rsidR="009D19D4" w:rsidRPr="004914C8">
        <w:t>D2</w:t>
      </w:r>
      <w:r w:rsidR="009D19D4" w:rsidRPr="004914C8">
        <w:rPr>
          <w:rFonts w:hint="cs"/>
          <w:rtl/>
        </w:rPr>
        <w:t>)</w:t>
      </w:r>
    </w:p>
    <w:p w:rsidR="009D19D4" w:rsidRPr="004914C8" w:rsidRDefault="00421246" w:rsidP="00C12EB0">
      <w:pPr>
        <w:bidi w:val="0"/>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V</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Da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V</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V</m:t>
              </m:r>
            </m:sub>
          </m:sSub>
        </m:oMath>
      </m:oMathPara>
    </w:p>
    <w:p w:rsidR="009D19D4" w:rsidRPr="004914C8" w:rsidRDefault="00D7776E" w:rsidP="00B4667B">
      <w:pPr>
        <w:numPr>
          <w:ilvl w:val="0"/>
          <w:numId w:val="25"/>
        </w:numPr>
      </w:pPr>
      <w:r>
        <w:rPr>
          <w:rFonts w:hint="cs"/>
          <w:rtl/>
          <w:lang w:bidi="fa-IR"/>
        </w:rPr>
        <w:t>مؤلفه</w:t>
      </w:r>
      <w:r w:rsidR="00192A1D">
        <w:rPr>
          <w:rFonts w:hint="cs"/>
          <w:rtl/>
        </w:rPr>
        <w:t>‌</w:t>
      </w:r>
      <w:r w:rsidR="009D19D4" w:rsidRPr="004914C8">
        <w:rPr>
          <w:rFonts w:hint="cs"/>
          <w:rtl/>
        </w:rPr>
        <w:t>های مربوط به خرابی سیستم</w:t>
      </w:r>
      <w:r w:rsidR="00B4667B">
        <w:rPr>
          <w:rFonts w:hint="cs"/>
          <w:rtl/>
        </w:rPr>
        <w:t>‌</w:t>
      </w:r>
      <w:r w:rsidR="009D19D4" w:rsidRPr="004914C8">
        <w:rPr>
          <w:rFonts w:hint="cs"/>
          <w:rtl/>
        </w:rPr>
        <w:t>های داخلی (</w:t>
      </w:r>
      <w:r w:rsidR="009D19D4" w:rsidRPr="004914C8">
        <w:t>D3</w:t>
      </w:r>
      <w:r w:rsidR="009D19D4" w:rsidRPr="004914C8">
        <w:rPr>
          <w:rFonts w:hint="cs"/>
          <w:rtl/>
        </w:rPr>
        <w:t>)</w:t>
      </w:r>
    </w:p>
    <w:p w:rsidR="009D19D4" w:rsidRPr="004914C8" w:rsidRDefault="00421246" w:rsidP="00C12EB0">
      <w:pPr>
        <w:bidi w:val="0"/>
        <w:rPr>
          <w:rtl/>
        </w:rPr>
      </w:pPr>
      <m:oMathPara>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W</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Da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W</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L</m:t>
              </m:r>
            </m:e>
            <m:sub>
              <m:r>
                <m:rPr>
                  <m:sty m:val="p"/>
                </m:rPr>
                <w:rPr>
                  <w:rFonts w:ascii="Cambria Math" w:hAnsi="Cambria Math"/>
                </w:rPr>
                <m:t>W</m:t>
              </m:r>
            </m:sub>
          </m:sSub>
        </m:oMath>
      </m:oMathPara>
    </w:p>
    <w:p w:rsidR="009D19D4" w:rsidRPr="004914C8" w:rsidRDefault="009D19D4" w:rsidP="00B4667B">
      <w:pPr>
        <w:rPr>
          <w:rtl/>
        </w:rPr>
      </w:pPr>
      <w:r w:rsidRPr="004914C8">
        <w:rPr>
          <w:rFonts w:hint="cs"/>
          <w:rtl/>
        </w:rPr>
        <w:t xml:space="preserve">اگر خط بیش از یک بخش داشته باشد، مقادیر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U</m:t>
            </m:r>
          </m:sub>
        </m:sSub>
      </m:oMath>
      <w:r w:rsidRPr="004914C8">
        <w:rPr>
          <w:rFonts w:hint="cs"/>
          <w:rtl/>
        </w:rPr>
        <w:t xml:space="preserve">،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V</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W</m:t>
            </m:r>
          </m:sub>
        </m:sSub>
      </m:oMath>
      <w:r w:rsidRPr="004914C8">
        <w:rPr>
          <w:rFonts w:hint="cs"/>
          <w:rtl/>
        </w:rPr>
        <w:t xml:space="preserve"> از مجموع این سه </w:t>
      </w:r>
      <w:r w:rsidR="00D7776E">
        <w:rPr>
          <w:rFonts w:hint="cs"/>
          <w:rtl/>
        </w:rPr>
        <w:t>مؤلفه‌</w:t>
      </w:r>
      <w:r w:rsidRPr="004914C8">
        <w:rPr>
          <w:rFonts w:hint="cs"/>
          <w:rtl/>
        </w:rPr>
        <w:t xml:space="preserve"> درهریک از بخش</w:t>
      </w:r>
      <w:r w:rsidR="00B4667B">
        <w:rPr>
          <w:rFonts w:hint="cs"/>
          <w:rtl/>
        </w:rPr>
        <w:t>‌</w:t>
      </w:r>
      <w:r w:rsidRPr="004914C8">
        <w:rPr>
          <w:rFonts w:hint="cs"/>
          <w:rtl/>
        </w:rPr>
        <w:t>ها بدست می</w:t>
      </w:r>
      <w:r w:rsidR="00B4667B">
        <w:rPr>
          <w:rFonts w:hint="cs"/>
          <w:rtl/>
        </w:rPr>
        <w:t>‌</w:t>
      </w:r>
      <w:r w:rsidRPr="004914C8">
        <w:rPr>
          <w:rFonts w:hint="cs"/>
          <w:rtl/>
        </w:rPr>
        <w:t>آید. بخش</w:t>
      </w:r>
      <w:r w:rsidR="00B4667B">
        <w:rPr>
          <w:rFonts w:hint="cs"/>
          <w:rtl/>
        </w:rPr>
        <w:t>‌</w:t>
      </w:r>
      <w:r w:rsidRPr="004914C8">
        <w:rPr>
          <w:rFonts w:hint="cs"/>
          <w:rtl/>
        </w:rPr>
        <w:t>هایی از خطوط که بین ساختمان و اولین نقطه توزیع می</w:t>
      </w:r>
      <w:r w:rsidR="00192A1D">
        <w:rPr>
          <w:rFonts w:hint="cs"/>
          <w:rtl/>
        </w:rPr>
        <w:t>‌</w:t>
      </w:r>
      <w:r w:rsidRPr="004914C8">
        <w:rPr>
          <w:rFonts w:hint="cs"/>
          <w:rtl/>
        </w:rPr>
        <w:t>باشند درنظر گرفته می</w:t>
      </w:r>
      <w:r w:rsidR="00CA2C3D">
        <w:rPr>
          <w:rFonts w:hint="cs"/>
          <w:rtl/>
        </w:rPr>
        <w:t>‌</w:t>
      </w:r>
      <w:r w:rsidRPr="004914C8">
        <w:rPr>
          <w:rFonts w:hint="cs"/>
          <w:rtl/>
        </w:rPr>
        <w:t>شوند.</w:t>
      </w:r>
    </w:p>
    <w:p w:rsidR="009D19D4" w:rsidRPr="004914C8" w:rsidRDefault="009D19D4" w:rsidP="007432B2">
      <w:pPr>
        <w:rPr>
          <w:rtl/>
        </w:rPr>
      </w:pPr>
      <w:r w:rsidRPr="004914C8">
        <w:rPr>
          <w:rFonts w:hint="cs"/>
          <w:rtl/>
        </w:rPr>
        <w:t>در ساختمان</w:t>
      </w:r>
      <w:r w:rsidR="00192A1D">
        <w:rPr>
          <w:rFonts w:hint="cs"/>
          <w:rtl/>
        </w:rPr>
        <w:t>‌</w:t>
      </w:r>
      <w:r w:rsidRPr="004914C8">
        <w:rPr>
          <w:rFonts w:hint="cs"/>
          <w:rtl/>
        </w:rPr>
        <w:t>هایی با بیش از یک خط اتصال با مسیرهای مختلف، محاسبات برای هر خط باید بصورت جداگانه صورت می</w:t>
      </w:r>
      <w:r w:rsidR="00192A1D">
        <w:rPr>
          <w:rFonts w:hint="cs"/>
          <w:rtl/>
        </w:rPr>
        <w:t>‌</w:t>
      </w:r>
      <w:r w:rsidRPr="004914C8">
        <w:rPr>
          <w:rFonts w:hint="cs"/>
          <w:rtl/>
        </w:rPr>
        <w:t>گیرد.</w:t>
      </w:r>
    </w:p>
    <w:p w:rsidR="009D19D4" w:rsidRPr="007432B2" w:rsidRDefault="009D19D4" w:rsidP="007432B2">
      <w:pPr>
        <w:pStyle w:val="heading20"/>
        <w:rPr>
          <w:sz w:val="28"/>
          <w:szCs w:val="22"/>
          <w:rtl/>
        </w:rPr>
      </w:pPr>
      <w:r w:rsidRPr="007432B2">
        <w:rPr>
          <w:rFonts w:hint="cs"/>
          <w:sz w:val="28"/>
          <w:szCs w:val="22"/>
          <w:rtl/>
        </w:rPr>
        <w:t xml:space="preserve">د-3-5- ارزیابی </w:t>
      </w:r>
      <w:r w:rsidR="00D7776E" w:rsidRPr="007432B2">
        <w:rPr>
          <w:rFonts w:hint="cs"/>
          <w:sz w:val="28"/>
          <w:szCs w:val="22"/>
          <w:rtl/>
        </w:rPr>
        <w:t>مؤلفه‌</w:t>
      </w:r>
      <w:r w:rsidR="007432B2" w:rsidRPr="007432B2">
        <w:rPr>
          <w:rFonts w:hint="cs"/>
          <w:sz w:val="28"/>
          <w:szCs w:val="22"/>
          <w:rtl/>
        </w:rPr>
        <w:t>‌</w:t>
      </w:r>
      <w:r w:rsidRPr="007432B2">
        <w:rPr>
          <w:rFonts w:hint="cs"/>
          <w:sz w:val="28"/>
          <w:szCs w:val="22"/>
          <w:rtl/>
        </w:rPr>
        <w:t>های احتمال خطر برخورد صاعقه به نزدیکی خطوط متصل شده به ساختمان (</w:t>
      </w:r>
      <w:r w:rsidRPr="007432B2">
        <w:rPr>
          <w:szCs w:val="28"/>
        </w:rPr>
        <w:t>S4</w:t>
      </w:r>
      <w:r w:rsidRPr="007432B2">
        <w:rPr>
          <w:rFonts w:hint="cs"/>
          <w:sz w:val="28"/>
          <w:szCs w:val="22"/>
          <w:rtl/>
        </w:rPr>
        <w:t>)</w:t>
      </w:r>
    </w:p>
    <w:p w:rsidR="009D19D4" w:rsidRPr="004914C8" w:rsidRDefault="009D19D4" w:rsidP="007432B2">
      <w:pPr>
        <w:rPr>
          <w:rFonts w:cs="B Zar"/>
          <w:color w:val="000000" w:themeColor="text1"/>
          <w:sz w:val="28"/>
          <w:szCs w:val="28"/>
          <w:rtl/>
        </w:rPr>
      </w:pPr>
      <w:r w:rsidRPr="004914C8">
        <w:rPr>
          <w:rFonts w:cs="B Zar" w:hint="cs"/>
          <w:color w:val="000000" w:themeColor="text1"/>
          <w:sz w:val="28"/>
          <w:szCs w:val="28"/>
          <w:rtl/>
        </w:rPr>
        <w:t>بدین منظور می</w:t>
      </w:r>
      <w:r w:rsidR="007432B2">
        <w:rPr>
          <w:rFonts w:cs="B Zar" w:hint="cs"/>
          <w:color w:val="000000" w:themeColor="text1"/>
          <w:sz w:val="28"/>
          <w:szCs w:val="28"/>
          <w:rtl/>
        </w:rPr>
        <w:t>‌</w:t>
      </w:r>
      <w:r w:rsidRPr="004914C8">
        <w:rPr>
          <w:rFonts w:cs="B Zar" w:hint="cs"/>
          <w:color w:val="000000" w:themeColor="text1"/>
          <w:sz w:val="28"/>
          <w:szCs w:val="28"/>
          <w:rtl/>
        </w:rPr>
        <w:t>توان از رابطه زیر استفاده کرد:</w:t>
      </w:r>
    </w:p>
    <w:p w:rsidR="009D19D4" w:rsidRPr="004914C8" w:rsidRDefault="00D7776E" w:rsidP="00B85A9D">
      <w:pPr>
        <w:numPr>
          <w:ilvl w:val="0"/>
          <w:numId w:val="25"/>
        </w:numPr>
        <w:rPr>
          <w:rFonts w:cs="B Zar"/>
          <w:color w:val="000000" w:themeColor="text1"/>
          <w:sz w:val="28"/>
          <w:szCs w:val="28"/>
        </w:rPr>
      </w:pPr>
      <w:r w:rsidRPr="007432B2">
        <w:rPr>
          <w:rFonts w:hint="cs"/>
          <w:rtl/>
          <w:lang w:bidi="fa-IR"/>
        </w:rPr>
        <w:t>مؤلفه</w:t>
      </w:r>
      <w:r w:rsidR="007432B2" w:rsidRPr="007432B2">
        <w:rPr>
          <w:rFonts w:hint="cs"/>
          <w:rtl/>
        </w:rPr>
        <w:t>‌</w:t>
      </w:r>
      <w:r w:rsidR="009D19D4" w:rsidRPr="007432B2">
        <w:rPr>
          <w:rFonts w:hint="cs"/>
          <w:rtl/>
        </w:rPr>
        <w:t>های مربوط به خرابی سیستم</w:t>
      </w:r>
      <w:r w:rsidR="007432B2" w:rsidRPr="007432B2">
        <w:rPr>
          <w:rFonts w:hint="cs"/>
          <w:rtl/>
        </w:rPr>
        <w:t>‌</w:t>
      </w:r>
      <w:r w:rsidR="009D19D4" w:rsidRPr="007432B2">
        <w:rPr>
          <w:rFonts w:hint="cs"/>
          <w:rtl/>
        </w:rPr>
        <w:t>های داخلی</w:t>
      </w:r>
      <w:r w:rsidR="009D19D4" w:rsidRPr="004914C8">
        <w:rPr>
          <w:rFonts w:cs="B Zar" w:hint="cs"/>
          <w:color w:val="000000" w:themeColor="text1"/>
          <w:sz w:val="28"/>
          <w:szCs w:val="28"/>
          <w:rtl/>
        </w:rPr>
        <w:t xml:space="preserve"> (</w:t>
      </w:r>
      <w:r w:rsidR="009D19D4" w:rsidRPr="004914C8">
        <w:rPr>
          <w:rFonts w:cs="B Zar"/>
          <w:color w:val="000000" w:themeColor="text1"/>
          <w:sz w:val="28"/>
          <w:szCs w:val="28"/>
        </w:rPr>
        <w:t>D3</w:t>
      </w:r>
      <w:r w:rsidR="009D19D4" w:rsidRPr="004914C8">
        <w:rPr>
          <w:rFonts w:cs="B Zar" w:hint="cs"/>
          <w:color w:val="000000" w:themeColor="text1"/>
          <w:sz w:val="28"/>
          <w:szCs w:val="28"/>
          <w:rtl/>
        </w:rPr>
        <w:t>)</w:t>
      </w:r>
    </w:p>
    <w:p w:rsidR="009D19D4" w:rsidRPr="004914C8" w:rsidRDefault="00421246" w:rsidP="00C12EB0">
      <w:pPr>
        <w:bidi w:val="0"/>
        <w:rPr>
          <w:rFonts w:cs="B Zar"/>
          <w:color w:val="000000" w:themeColor="text1"/>
          <w:sz w:val="28"/>
          <w:szCs w:val="28"/>
          <w:rtl/>
        </w:rPr>
      </w:pPr>
      <m:oMathPara>
        <m:oMath>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R</m:t>
              </m:r>
            </m:e>
            <m:sub>
              <m:r>
                <m:rPr>
                  <m:sty m:val="p"/>
                </m:rPr>
                <w:rPr>
                  <w:rFonts w:ascii="Cambria Math" w:hAnsi="Cambria Math" w:cs="B Zar"/>
                  <w:color w:val="000000" w:themeColor="text1"/>
                  <w:sz w:val="28"/>
                  <w:szCs w:val="28"/>
                </w:rPr>
                <m:t>Z</m:t>
              </m:r>
            </m:sub>
          </m:sSub>
          <m:r>
            <m:rPr>
              <m:sty m:val="p"/>
            </m:rPr>
            <w:rPr>
              <w:rFonts w:ascii="Cambria Math" w:hAnsi="Cambria Math" w:cs="B Zar"/>
              <w:color w:val="000000" w:themeColor="text1"/>
              <w:sz w:val="28"/>
              <w:szCs w:val="28"/>
            </w:rPr>
            <m:t>=</m:t>
          </m:r>
          <m:d>
            <m:dPr>
              <m:ctrlPr>
                <w:rPr>
                  <w:rFonts w:ascii="Cambria Math" w:hAnsi="Cambria Math" w:cs="B Zar"/>
                  <w:color w:val="000000" w:themeColor="text1"/>
                  <w:sz w:val="28"/>
                  <w:szCs w:val="28"/>
                </w:rPr>
              </m:ctrlPr>
            </m:dPr>
            <m:e>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N</m:t>
                  </m:r>
                </m:e>
                <m:sub>
                  <m:r>
                    <m:rPr>
                      <m:sty m:val="p"/>
                    </m:rPr>
                    <w:rPr>
                      <w:rFonts w:ascii="Cambria Math" w:hAnsi="Cambria Math" w:cs="B Zar"/>
                      <w:color w:val="000000" w:themeColor="text1"/>
                      <w:sz w:val="28"/>
                      <w:szCs w:val="28"/>
                    </w:rPr>
                    <m:t>I</m:t>
                  </m:r>
                </m:sub>
              </m:sSub>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N</m:t>
                  </m:r>
                </m:e>
                <m:sub>
                  <m:r>
                    <m:rPr>
                      <m:sty m:val="p"/>
                    </m:rPr>
                    <w:rPr>
                      <w:rFonts w:ascii="Cambria Math" w:hAnsi="Cambria Math" w:cs="B Zar"/>
                      <w:color w:val="000000" w:themeColor="text1"/>
                      <w:sz w:val="28"/>
                      <w:szCs w:val="28"/>
                    </w:rPr>
                    <m:t>L</m:t>
                  </m:r>
                </m:sub>
              </m:sSub>
            </m:e>
          </m:d>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P</m:t>
              </m:r>
            </m:e>
            <m:sub>
              <m:r>
                <m:rPr>
                  <m:sty m:val="p"/>
                </m:rPr>
                <w:rPr>
                  <w:rFonts w:ascii="Cambria Math" w:hAnsi="Cambria Math" w:cs="B Zar"/>
                  <w:color w:val="000000" w:themeColor="text1"/>
                  <w:sz w:val="28"/>
                  <w:szCs w:val="28"/>
                </w:rPr>
                <m:t>Z</m:t>
              </m:r>
            </m:sub>
          </m:sSub>
          <m:r>
            <m:rPr>
              <m:sty m:val="p"/>
            </m:rPr>
            <w:rPr>
              <w:rFonts w:ascii="Cambria Math" w:hAnsi="Cambria Math" w:cs="B Zar"/>
              <w:color w:val="000000" w:themeColor="text1"/>
              <w:sz w:val="28"/>
              <w:szCs w:val="28"/>
            </w:rPr>
            <m:t>×</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L</m:t>
              </m:r>
            </m:e>
            <m:sub>
              <m:r>
                <m:rPr>
                  <m:sty m:val="p"/>
                </m:rPr>
                <w:rPr>
                  <w:rFonts w:ascii="Cambria Math" w:hAnsi="Cambria Math" w:cs="B Zar"/>
                  <w:color w:val="000000" w:themeColor="text1"/>
                  <w:sz w:val="28"/>
                  <w:szCs w:val="28"/>
                </w:rPr>
                <m:t>Z</m:t>
              </m:r>
            </m:sub>
          </m:sSub>
        </m:oMath>
      </m:oMathPara>
    </w:p>
    <w:p w:rsidR="009D19D4" w:rsidRPr="004914C8" w:rsidRDefault="009D19D4" w:rsidP="007432B2">
      <w:pPr>
        <w:rPr>
          <w:rtl/>
        </w:rPr>
      </w:pPr>
      <w:r w:rsidRPr="004914C8">
        <w:rPr>
          <w:rFonts w:hint="cs"/>
          <w:rtl/>
        </w:rPr>
        <w:t xml:space="preserve">اگر خط بیش از یک بخش داشته باشد، مقدار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Z</m:t>
            </m:r>
          </m:sub>
        </m:sSub>
      </m:oMath>
      <w:r w:rsidRPr="004914C8">
        <w:rPr>
          <w:rFonts w:hint="cs"/>
          <w:rtl/>
        </w:rPr>
        <w:t xml:space="preserve">  ازمجموع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Z</m:t>
            </m:r>
          </m:sub>
        </m:sSub>
      </m:oMath>
      <w:r w:rsidRPr="004914C8">
        <w:rPr>
          <w:rFonts w:hint="cs"/>
          <w:rtl/>
        </w:rPr>
        <w:t>های مربوط به هر بخش از خط بدست می</w:t>
      </w:r>
      <w:r w:rsidR="007432B2">
        <w:rPr>
          <w:rFonts w:hint="cs"/>
          <w:rtl/>
        </w:rPr>
        <w:t>‌</w:t>
      </w:r>
      <w:r w:rsidRPr="004914C8">
        <w:rPr>
          <w:rFonts w:hint="cs"/>
          <w:rtl/>
        </w:rPr>
        <w:t>آید. دراین خصوص قسمت</w:t>
      </w:r>
      <w:r w:rsidR="007432B2">
        <w:rPr>
          <w:rFonts w:hint="cs"/>
          <w:rtl/>
        </w:rPr>
        <w:t>‌</w:t>
      </w:r>
      <w:r w:rsidRPr="004914C8">
        <w:rPr>
          <w:rFonts w:hint="cs"/>
          <w:rtl/>
        </w:rPr>
        <w:t>هایی از خط را بایددر نظر بگیریم که میان ساختمان و اولین نقطه توزیع قرار گرفته باشند.</w:t>
      </w:r>
    </w:p>
    <w:p w:rsidR="009D19D4" w:rsidRPr="004914C8" w:rsidRDefault="009D19D4" w:rsidP="007432B2">
      <w:pPr>
        <w:rPr>
          <w:rtl/>
        </w:rPr>
      </w:pPr>
      <w:r w:rsidRPr="004914C8">
        <w:rPr>
          <w:rFonts w:hint="cs"/>
          <w:rtl/>
        </w:rPr>
        <w:t>در ساختمان</w:t>
      </w:r>
      <w:r w:rsidR="007432B2">
        <w:rPr>
          <w:rFonts w:hint="cs"/>
          <w:rtl/>
        </w:rPr>
        <w:t>‌</w:t>
      </w:r>
      <w:r w:rsidRPr="004914C8">
        <w:rPr>
          <w:rFonts w:hint="cs"/>
          <w:rtl/>
        </w:rPr>
        <w:t>هایی با بیش از یک خط اتصال با مسیرهای مختلف، محاسبات برای هر خط باید بصورت جداگانه صورت گیرد.</w:t>
      </w:r>
    </w:p>
    <w:p w:rsidR="009D19D4" w:rsidRPr="004914C8" w:rsidRDefault="009D19D4" w:rsidP="007432B2">
      <w:pPr>
        <w:rPr>
          <w:rtl/>
        </w:rPr>
      </w:pPr>
      <w:r w:rsidRPr="004914C8">
        <w:rPr>
          <w:rFonts w:hint="cs"/>
          <w:rtl/>
        </w:rPr>
        <w:t xml:space="preserve">در این ارزیابی، اگر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L</m:t>
            </m:r>
          </m:sub>
        </m:sSub>
        <m:r>
          <m:rPr>
            <m:sty m:val="p"/>
          </m:rPr>
          <w:rPr>
            <w:rFonts w:ascii="Cambria Math" w:hAnsi="Cambria Math"/>
          </w:rPr>
          <m:t>&lt;</m:t>
        </m:r>
        <m:r>
          <w:rPr>
            <w:rFonts w:ascii="Cambria Math" w:hAnsi="Cambria Math"/>
          </w:rPr>
          <m:t>0</m:t>
        </m:r>
      </m:oMath>
      <w:r w:rsidRPr="004914C8">
        <w:rPr>
          <w:rFonts w:hint="cs"/>
          <w:rtl/>
        </w:rPr>
        <w:t xml:space="preserve"> باشد، فرض می</w:t>
      </w:r>
      <w:r w:rsidR="007432B2">
        <w:rPr>
          <w:rFonts w:hint="cs"/>
          <w:rtl/>
        </w:rPr>
        <w:t>‌</w:t>
      </w:r>
      <w:r w:rsidRPr="004914C8">
        <w:rPr>
          <w:rFonts w:hint="cs"/>
          <w:rtl/>
        </w:rPr>
        <w:t xml:space="preserve">کنیم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L</m:t>
            </m:r>
          </m:sub>
        </m:sSub>
        <m:r>
          <m:rPr>
            <m:sty m:val="p"/>
          </m:rPr>
          <w:rPr>
            <w:rFonts w:ascii="Cambria Math" w:hAnsi="Cambria Math"/>
          </w:rPr>
          <m:t>=0</m:t>
        </m:r>
      </m:oMath>
      <w:r w:rsidRPr="004914C8">
        <w:rPr>
          <w:rFonts w:hint="cs"/>
          <w:rtl/>
        </w:rPr>
        <w:t xml:space="preserve"> می</w:t>
      </w:r>
      <w:r w:rsidR="007432B2">
        <w:rPr>
          <w:rFonts w:hint="cs"/>
          <w:rtl/>
        </w:rPr>
        <w:t>‌</w:t>
      </w:r>
      <w:r w:rsidRPr="004914C8">
        <w:rPr>
          <w:rFonts w:hint="cs"/>
          <w:rtl/>
        </w:rPr>
        <w:t>باشد.</w:t>
      </w:r>
    </w:p>
    <w:p w:rsidR="009D19D4" w:rsidRPr="004914C8" w:rsidRDefault="007432B2" w:rsidP="007432B2">
      <w:pPr>
        <w:rPr>
          <w:noProof/>
          <w:rtl/>
        </w:rPr>
      </w:pPr>
      <w:r w:rsidRPr="004914C8">
        <w:rPr>
          <w:rFonts w:cs="B Zar" w:hint="cs"/>
          <w:noProof/>
          <w:color w:val="000000" w:themeColor="text1"/>
          <w:sz w:val="28"/>
          <w:szCs w:val="28"/>
          <w:lang w:bidi="fa-IR"/>
        </w:rPr>
        <w:drawing>
          <wp:inline distT="0" distB="0" distL="0" distR="0">
            <wp:extent cx="4519295" cy="1359651"/>
            <wp:effectExtent l="19050" t="0" r="0" b="0"/>
            <wp:docPr id="78" name="Picture 5" descr="D:\amouj\translation\NFC\fiqures\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ouj\translation\NFC\fiqures\A.2.png"/>
                    <pic:cNvPicPr>
                      <a:picLocks noChangeAspect="1" noChangeArrowheads="1"/>
                    </pic:cNvPicPr>
                  </pic:nvPicPr>
                  <pic:blipFill>
                    <a:blip r:embed="rId211" cstate="print"/>
                    <a:srcRect/>
                    <a:stretch>
                      <a:fillRect/>
                    </a:stretch>
                  </pic:blipFill>
                  <pic:spPr bwMode="auto">
                    <a:xfrm>
                      <a:off x="0" y="0"/>
                      <a:ext cx="4519295" cy="1359651"/>
                    </a:xfrm>
                    <a:prstGeom prst="rect">
                      <a:avLst/>
                    </a:prstGeom>
                    <a:noFill/>
                    <a:ln w="9525">
                      <a:noFill/>
                      <a:miter lim="800000"/>
                      <a:headEnd/>
                      <a:tailEnd/>
                    </a:ln>
                  </pic:spPr>
                </pic:pic>
              </a:graphicData>
            </a:graphic>
          </wp:inline>
        </w:drawing>
      </w:r>
    </w:p>
    <w:p w:rsidR="009D19D4" w:rsidRPr="004914C8" w:rsidRDefault="009D19D4" w:rsidP="00B4667B">
      <w:pPr>
        <w:pStyle w:val="a0"/>
        <w:rPr>
          <w:rtl/>
        </w:rPr>
      </w:pPr>
      <w:r w:rsidRPr="004914C8">
        <w:rPr>
          <w:rFonts w:hint="cs"/>
          <w:rtl/>
        </w:rPr>
        <w:t>شکل د-2- ساختمان</w:t>
      </w:r>
      <w:r w:rsidR="00B4667B">
        <w:rPr>
          <w:rFonts w:hint="cs"/>
          <w:rtl/>
        </w:rPr>
        <w:t>‌</w:t>
      </w:r>
      <w:r w:rsidRPr="004914C8">
        <w:rPr>
          <w:rFonts w:hint="cs"/>
          <w:rtl/>
        </w:rPr>
        <w:t xml:space="preserve">های در انتهای خطوط: </w:t>
      </w:r>
      <w:r w:rsidR="007432B2">
        <w:rPr>
          <w:rtl/>
        </w:rPr>
        <w:br/>
      </w:r>
      <w:r w:rsidRPr="004914C8">
        <w:rPr>
          <w:rFonts w:hint="cs"/>
          <w:rtl/>
        </w:rPr>
        <w:t xml:space="preserve">در انتهای </w:t>
      </w:r>
      <w:r w:rsidRPr="004914C8">
        <w:t>b</w:t>
      </w:r>
      <w:r w:rsidRPr="004914C8">
        <w:rPr>
          <w:rFonts w:hint="cs"/>
          <w:rtl/>
        </w:rPr>
        <w:t xml:space="preserve"> ساختمانی که باید محافظت شود و در انتهای </w:t>
      </w:r>
      <w:r w:rsidRPr="004914C8">
        <w:t>a</w:t>
      </w:r>
      <w:r w:rsidRPr="004914C8">
        <w:rPr>
          <w:rFonts w:hint="cs"/>
          <w:rtl/>
        </w:rPr>
        <w:t xml:space="preserve"> ساختمان مجاور قرار دارد</w:t>
      </w:r>
    </w:p>
    <w:p w:rsidR="009D19D4" w:rsidRPr="004914C8" w:rsidRDefault="009D19D4" w:rsidP="00B4667B">
      <w:pPr>
        <w:pStyle w:val="heading20"/>
        <w:rPr>
          <w:rtl/>
        </w:rPr>
      </w:pPr>
      <w:r w:rsidRPr="004914C8">
        <w:rPr>
          <w:rFonts w:hint="cs"/>
          <w:rtl/>
        </w:rPr>
        <w:t>د-3-6- خلاصه</w:t>
      </w:r>
      <w:r w:rsidR="00B4667B">
        <w:rPr>
          <w:rFonts w:hint="cs"/>
          <w:rtl/>
        </w:rPr>
        <w:t>‌</w:t>
      </w:r>
      <w:r w:rsidRPr="004914C8">
        <w:rPr>
          <w:rFonts w:hint="cs"/>
          <w:rtl/>
        </w:rPr>
        <w:t xml:space="preserve">ای از </w:t>
      </w:r>
      <w:r w:rsidR="00D7776E">
        <w:rPr>
          <w:rFonts w:hint="cs"/>
          <w:rtl/>
        </w:rPr>
        <w:t>مؤلفه‌</w:t>
      </w:r>
      <w:r w:rsidR="007432B2">
        <w:rPr>
          <w:rFonts w:hint="cs"/>
          <w:rtl/>
        </w:rPr>
        <w:t>‌</w:t>
      </w:r>
      <w:r w:rsidRPr="004914C8">
        <w:rPr>
          <w:rFonts w:hint="cs"/>
          <w:rtl/>
        </w:rPr>
        <w:t>های خطر در یک ساختمان</w:t>
      </w:r>
    </w:p>
    <w:p w:rsidR="009D19D4" w:rsidRPr="004914C8" w:rsidRDefault="009D19D4" w:rsidP="007B2363">
      <w:pPr>
        <w:rPr>
          <w:rtl/>
        </w:rPr>
      </w:pPr>
      <w:r w:rsidRPr="004914C8">
        <w:rPr>
          <w:rFonts w:hint="cs"/>
          <w:rtl/>
        </w:rPr>
        <w:t xml:space="preserve">در جدول زیر با توجه به نوع خسارت و منابع ایجاد کننده آن </w:t>
      </w:r>
      <w:r w:rsidR="00D7776E">
        <w:rPr>
          <w:rFonts w:hint="cs"/>
          <w:rtl/>
        </w:rPr>
        <w:t>مؤلفه‌</w:t>
      </w:r>
      <w:r w:rsidR="007B2363">
        <w:rPr>
          <w:rFonts w:hint="cs"/>
          <w:rtl/>
        </w:rPr>
        <w:t>‌</w:t>
      </w:r>
      <w:r w:rsidRPr="004914C8">
        <w:rPr>
          <w:rFonts w:hint="cs"/>
          <w:rtl/>
        </w:rPr>
        <w:t>های خطر بصورت خلاصه آورده شده</w:t>
      </w:r>
      <w:r w:rsidR="007432B2">
        <w:rPr>
          <w:rFonts w:hint="cs"/>
          <w:rtl/>
        </w:rPr>
        <w:t>‌</w:t>
      </w:r>
      <w:r w:rsidRPr="004914C8">
        <w:rPr>
          <w:rFonts w:hint="cs"/>
          <w:rtl/>
        </w:rPr>
        <w:t>اند.</w:t>
      </w:r>
    </w:p>
    <w:p w:rsidR="009D19D4" w:rsidRPr="004914C8" w:rsidRDefault="009D19D4" w:rsidP="009D19D4">
      <w:pPr>
        <w:jc w:val="center"/>
        <w:rPr>
          <w:rFonts w:cs="B Zar"/>
          <w:color w:val="000000" w:themeColor="text1"/>
          <w:sz w:val="28"/>
          <w:szCs w:val="28"/>
          <w:rtl/>
        </w:rPr>
      </w:pPr>
      <w:r w:rsidRPr="004914C8">
        <w:rPr>
          <w:rFonts w:cs="B Zar" w:hint="cs"/>
          <w:noProof/>
          <w:color w:val="000000" w:themeColor="text1"/>
          <w:sz w:val="28"/>
          <w:szCs w:val="28"/>
          <w:lang w:bidi="fa-IR"/>
        </w:rPr>
        <w:lastRenderedPageBreak/>
        <w:drawing>
          <wp:inline distT="0" distB="0" distL="0" distR="0">
            <wp:extent cx="4667250" cy="2441519"/>
            <wp:effectExtent l="19050" t="0" r="0" b="0"/>
            <wp:docPr id="47126" name="Picture 4" descr="D:\amouj\translation\NFC\tables\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mouj\translation\NFC\tables\A.4.png"/>
                    <pic:cNvPicPr>
                      <a:picLocks noChangeAspect="1" noChangeArrowheads="1"/>
                    </pic:cNvPicPr>
                  </pic:nvPicPr>
                  <pic:blipFill>
                    <a:blip r:embed="rId89" cstate="print"/>
                    <a:srcRect/>
                    <a:stretch>
                      <a:fillRect/>
                    </a:stretch>
                  </pic:blipFill>
                  <pic:spPr bwMode="auto">
                    <a:xfrm>
                      <a:off x="0" y="0"/>
                      <a:ext cx="4669208" cy="2442543"/>
                    </a:xfrm>
                    <a:prstGeom prst="rect">
                      <a:avLst/>
                    </a:prstGeom>
                    <a:noFill/>
                    <a:ln w="9525">
                      <a:noFill/>
                      <a:miter lim="800000"/>
                      <a:headEnd/>
                      <a:tailEnd/>
                    </a:ln>
                  </pic:spPr>
                </pic:pic>
              </a:graphicData>
            </a:graphic>
          </wp:inline>
        </w:drawing>
      </w:r>
    </w:p>
    <w:p w:rsidR="009D19D4" w:rsidRPr="004914C8" w:rsidRDefault="009D19D4" w:rsidP="007B2363">
      <w:pPr>
        <w:pStyle w:val="a0"/>
        <w:rPr>
          <w:rtl/>
        </w:rPr>
      </w:pPr>
      <w:r w:rsidRPr="004914C8">
        <w:rPr>
          <w:rFonts w:hint="cs"/>
          <w:rtl/>
        </w:rPr>
        <w:t xml:space="preserve">جدول 4- </w:t>
      </w:r>
      <w:r w:rsidR="00D7776E">
        <w:rPr>
          <w:rFonts w:hint="cs"/>
          <w:rtl/>
          <w:lang w:bidi="ar-SA"/>
        </w:rPr>
        <w:t>مؤلفه‌</w:t>
      </w:r>
      <w:r w:rsidRPr="004914C8">
        <w:rPr>
          <w:rFonts w:hint="cs"/>
          <w:rtl/>
        </w:rPr>
        <w:t xml:space="preserve"> های احتمال خطر برای ساختمان با انواع مختلف خسارت</w:t>
      </w:r>
    </w:p>
    <w:p w:rsidR="009D19D4" w:rsidRPr="004914C8" w:rsidRDefault="009D19D4" w:rsidP="007B2363">
      <w:pPr>
        <w:spacing w:before="240"/>
      </w:pPr>
      <w:r w:rsidRPr="004914C8">
        <w:rPr>
          <w:rFonts w:hint="cs"/>
          <w:rtl/>
        </w:rPr>
        <w:t xml:space="preserve">اگر ساختمان به مناطق مختلف </w:t>
      </w:r>
      <m:oMath>
        <m:sSub>
          <m:sSubPr>
            <m:ctrlPr>
              <w:rPr>
                <w:rFonts w:ascii="Cambria Math" w:hAnsi="Cambria Math"/>
              </w:rPr>
            </m:ctrlPr>
          </m:sSubPr>
          <m:e>
            <m:r>
              <m:rPr>
                <m:sty m:val="p"/>
              </m:rPr>
              <w:rPr>
                <w:rFonts w:ascii="Cambria Math" w:hAnsi="Cambria Math"/>
              </w:rPr>
              <m:t>Z</m:t>
            </m:r>
          </m:e>
          <m:sub>
            <m:r>
              <m:rPr>
                <m:sty m:val="p"/>
              </m:rPr>
              <w:rPr>
                <w:rFonts w:ascii="Cambria Math" w:hAnsi="Cambria Math"/>
              </w:rPr>
              <m:t>s</m:t>
            </m:r>
          </m:sub>
        </m:sSub>
      </m:oMath>
      <w:r w:rsidRPr="004914C8">
        <w:rPr>
          <w:rFonts w:hint="cs"/>
          <w:rtl/>
        </w:rPr>
        <w:t xml:space="preserve"> (بخش د-3-7)تقسیم</w:t>
      </w:r>
      <w:r w:rsidR="007B2363">
        <w:rPr>
          <w:rFonts w:hint="cs"/>
          <w:rtl/>
        </w:rPr>
        <w:t>‌</w:t>
      </w:r>
      <w:r w:rsidRPr="004914C8">
        <w:rPr>
          <w:rFonts w:hint="cs"/>
          <w:rtl/>
        </w:rPr>
        <w:t xml:space="preserve">بندی شده باشد، </w:t>
      </w:r>
      <w:r w:rsidR="00D7776E">
        <w:rPr>
          <w:rFonts w:hint="cs"/>
          <w:rtl/>
        </w:rPr>
        <w:t>مؤلفه‌</w:t>
      </w:r>
      <w:r w:rsidR="007B2363">
        <w:rPr>
          <w:rFonts w:hint="cs"/>
          <w:rtl/>
        </w:rPr>
        <w:t>‌</w:t>
      </w:r>
      <w:r w:rsidRPr="004914C8">
        <w:rPr>
          <w:rFonts w:hint="cs"/>
          <w:rtl/>
        </w:rPr>
        <w:t>های خطر باید برای همه مناطق ارزیابی شوند</w:t>
      </w:r>
      <w:r w:rsidRPr="004914C8">
        <w:t>.</w:t>
      </w:r>
    </w:p>
    <w:p w:rsidR="009D19D4" w:rsidRPr="004914C8" w:rsidRDefault="009D19D4" w:rsidP="007B2363">
      <w:pPr>
        <w:rPr>
          <w:rtl/>
        </w:rPr>
      </w:pPr>
      <w:r w:rsidRPr="004914C8">
        <w:rPr>
          <w:rFonts w:hint="cs"/>
          <w:rtl/>
        </w:rPr>
        <w:t>میزان احتمال خطر کل (</w:t>
      </w:r>
      <w:r w:rsidRPr="004914C8">
        <w:t>R</w:t>
      </w:r>
      <w:r w:rsidRPr="004914C8">
        <w:rPr>
          <w:rFonts w:hint="cs"/>
          <w:rtl/>
        </w:rPr>
        <w:t xml:space="preserve">) ساختمان از مجموع </w:t>
      </w:r>
      <w:r w:rsidR="00D7776E">
        <w:rPr>
          <w:rFonts w:hint="cs"/>
          <w:rtl/>
        </w:rPr>
        <w:t>مؤلفه‌</w:t>
      </w:r>
      <w:r w:rsidR="007B2363">
        <w:rPr>
          <w:rFonts w:hint="cs"/>
          <w:rtl/>
        </w:rPr>
        <w:t>‌</w:t>
      </w:r>
      <w:r w:rsidRPr="004914C8">
        <w:rPr>
          <w:rFonts w:hint="cs"/>
          <w:rtl/>
        </w:rPr>
        <w:t>های خطر مناطق مختلف (</w:t>
      </w:r>
      <m:oMath>
        <m:sSub>
          <m:sSubPr>
            <m:ctrlPr>
              <w:rPr>
                <w:rFonts w:ascii="Cambria Math" w:hAnsi="Cambria Math"/>
              </w:rPr>
            </m:ctrlPr>
          </m:sSubPr>
          <m:e>
            <m:r>
              <m:rPr>
                <m:sty m:val="p"/>
              </m:rPr>
              <w:rPr>
                <w:rFonts w:ascii="Cambria Math" w:hAnsi="Cambria Math"/>
              </w:rPr>
              <m:t>Z</m:t>
            </m:r>
          </m:e>
          <m:sub>
            <m:r>
              <m:rPr>
                <m:sty m:val="p"/>
              </m:rPr>
              <w:rPr>
                <w:rFonts w:ascii="Cambria Math" w:hAnsi="Cambria Math"/>
              </w:rPr>
              <m:t>s</m:t>
            </m:r>
          </m:sub>
        </m:sSub>
      </m:oMath>
      <w:r w:rsidRPr="004914C8">
        <w:rPr>
          <w:rFonts w:hint="cs"/>
          <w:rtl/>
        </w:rPr>
        <w:t>) تشکیل دهنده آن بدست می</w:t>
      </w:r>
      <w:r w:rsidR="007B2363">
        <w:rPr>
          <w:rFonts w:hint="cs"/>
          <w:rtl/>
        </w:rPr>
        <w:t>‌</w:t>
      </w:r>
      <w:r w:rsidRPr="004914C8">
        <w:rPr>
          <w:rFonts w:hint="cs"/>
          <w:rtl/>
        </w:rPr>
        <w:t>آید.</w:t>
      </w:r>
    </w:p>
    <w:p w:rsidR="009D19D4" w:rsidRPr="004914C8" w:rsidRDefault="009D19D4" w:rsidP="007B2363">
      <w:pPr>
        <w:pStyle w:val="heading20"/>
        <w:rPr>
          <w:rtl/>
        </w:rPr>
      </w:pPr>
      <w:r w:rsidRPr="004914C8">
        <w:rPr>
          <w:rFonts w:hint="cs"/>
          <w:rtl/>
        </w:rPr>
        <w:t xml:space="preserve">د-3-7- تقسیم بندی ساختمان به مناطق مختلف </w:t>
      </w:r>
      <m:oMath>
        <m:sSub>
          <m:sSubPr>
            <m:ctrlPr>
              <w:rPr>
                <w:rFonts w:ascii="Cambria Math" w:hAnsi="Cambria Math"/>
              </w:rPr>
            </m:ctrlPr>
          </m:sSubPr>
          <m:e>
            <m:r>
              <m:rPr>
                <m:sty m:val="b"/>
              </m:rPr>
              <w:rPr>
                <w:rFonts w:ascii="Cambria Math" w:hAnsi="Cambria Math"/>
              </w:rPr>
              <m:t>Z</m:t>
            </m:r>
          </m:e>
          <m:sub>
            <m:r>
              <m:rPr>
                <m:sty m:val="b"/>
              </m:rPr>
              <w:rPr>
                <w:rFonts w:ascii="Cambria Math" w:hAnsi="Cambria Math"/>
              </w:rPr>
              <m:t>s</m:t>
            </m:r>
          </m:sub>
        </m:sSub>
      </m:oMath>
    </w:p>
    <w:p w:rsidR="009D19D4" w:rsidRPr="004914C8" w:rsidRDefault="009D19D4" w:rsidP="007B2363">
      <w:pPr>
        <w:rPr>
          <w:rtl/>
        </w:rPr>
      </w:pPr>
      <w:r w:rsidRPr="004914C8">
        <w:rPr>
          <w:rFonts w:hint="cs"/>
          <w:rtl/>
        </w:rPr>
        <w:t xml:space="preserve">برای ارزیابی این </w:t>
      </w:r>
      <w:r w:rsidR="00D7776E">
        <w:rPr>
          <w:rFonts w:hint="cs"/>
          <w:rtl/>
        </w:rPr>
        <w:t>مؤلفه‌</w:t>
      </w:r>
      <w:r w:rsidR="007B2363">
        <w:rPr>
          <w:rFonts w:hint="cs"/>
          <w:rtl/>
        </w:rPr>
        <w:t>‌</w:t>
      </w:r>
      <w:r w:rsidRPr="004914C8">
        <w:rPr>
          <w:rFonts w:hint="cs"/>
          <w:rtl/>
        </w:rPr>
        <w:t>ها، ساختمان را می</w:t>
      </w:r>
      <w:r w:rsidR="007B2363">
        <w:rPr>
          <w:rFonts w:hint="cs"/>
          <w:rtl/>
        </w:rPr>
        <w:t>‌</w:t>
      </w:r>
      <w:r w:rsidRPr="004914C8">
        <w:rPr>
          <w:rFonts w:hint="cs"/>
          <w:rtl/>
        </w:rPr>
        <w:t>توان به بخش</w:t>
      </w:r>
      <w:r w:rsidR="007B2363">
        <w:rPr>
          <w:rFonts w:hint="cs"/>
          <w:rtl/>
        </w:rPr>
        <w:t>‌</w:t>
      </w:r>
      <w:r w:rsidRPr="004914C8">
        <w:rPr>
          <w:rFonts w:hint="cs"/>
          <w:rtl/>
        </w:rPr>
        <w:t>های مختلف تقسیم نمود که هر کدام ویژگی</w:t>
      </w:r>
      <w:r w:rsidR="007B2363">
        <w:rPr>
          <w:rFonts w:hint="cs"/>
          <w:rtl/>
        </w:rPr>
        <w:t>‌</w:t>
      </w:r>
      <w:r w:rsidRPr="004914C8">
        <w:rPr>
          <w:rFonts w:hint="cs"/>
          <w:rtl/>
        </w:rPr>
        <w:t>های مشابهی خواهند داشت. هر چند می</w:t>
      </w:r>
      <w:r w:rsidR="007B2363">
        <w:rPr>
          <w:rFonts w:hint="cs"/>
          <w:rtl/>
        </w:rPr>
        <w:t>‌</w:t>
      </w:r>
      <w:r w:rsidRPr="004914C8">
        <w:rPr>
          <w:rFonts w:hint="cs"/>
          <w:rtl/>
        </w:rPr>
        <w:t>توان یک ساختمان را به عنوان یک بخش واحد فرض نمود.</w:t>
      </w:r>
    </w:p>
    <w:p w:rsidR="009D19D4" w:rsidRPr="004914C8" w:rsidRDefault="009D19D4" w:rsidP="007B2363">
      <w:pPr>
        <w:rPr>
          <w:rtl/>
        </w:rPr>
      </w:pPr>
      <w:r w:rsidRPr="004914C8">
        <w:rPr>
          <w:rFonts w:hint="cs"/>
          <w:rtl/>
        </w:rPr>
        <w:t>بخش</w:t>
      </w:r>
      <w:r w:rsidR="007B2363">
        <w:rPr>
          <w:rFonts w:hint="cs"/>
          <w:rtl/>
        </w:rPr>
        <w:t>‌</w:t>
      </w:r>
      <w:r w:rsidRPr="004914C8">
        <w:rPr>
          <w:rFonts w:hint="cs"/>
          <w:rtl/>
        </w:rPr>
        <w:t>های مختلف را با توجه به موارد زیر تعریف می</w:t>
      </w:r>
      <w:r w:rsidR="007B2363">
        <w:rPr>
          <w:rFonts w:hint="cs"/>
          <w:rtl/>
        </w:rPr>
        <w:t>‌</w:t>
      </w:r>
      <w:r w:rsidRPr="004914C8">
        <w:rPr>
          <w:rFonts w:hint="cs"/>
          <w:rtl/>
        </w:rPr>
        <w:t>کنیم:</w:t>
      </w:r>
    </w:p>
    <w:p w:rsidR="009D19D4" w:rsidRPr="004914C8" w:rsidRDefault="009D19D4" w:rsidP="00B85A9D">
      <w:pPr>
        <w:numPr>
          <w:ilvl w:val="0"/>
          <w:numId w:val="26"/>
        </w:numPr>
      </w:pPr>
      <w:r w:rsidRPr="004914C8">
        <w:rPr>
          <w:rFonts w:hint="cs"/>
          <w:rtl/>
        </w:rPr>
        <w:t>نوع خاک یا نوع کف (</w:t>
      </w:r>
      <w:r w:rsidR="00D7776E">
        <w:rPr>
          <w:rFonts w:hint="cs"/>
          <w:rtl/>
          <w:lang w:bidi="fa-IR"/>
        </w:rPr>
        <w:t>مؤلفه</w:t>
      </w:r>
      <w:r w:rsidR="007B2363">
        <w:rPr>
          <w:rFonts w:hint="cs"/>
          <w:rtl/>
        </w:rPr>
        <w:t>‌</w:t>
      </w:r>
      <w:r w:rsidRPr="004914C8">
        <w:rPr>
          <w:rFonts w:hint="cs"/>
          <w:rtl/>
        </w:rPr>
        <w:t xml:space="preserve">های خطر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A</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U</m:t>
            </m:r>
          </m:sub>
        </m:sSub>
      </m:oMath>
      <w:r w:rsidRPr="004914C8">
        <w:rPr>
          <w:rFonts w:hint="cs"/>
          <w:rtl/>
        </w:rPr>
        <w:t>)،</w:t>
      </w:r>
    </w:p>
    <w:p w:rsidR="009D19D4" w:rsidRPr="004914C8" w:rsidRDefault="009D19D4" w:rsidP="00B85A9D">
      <w:pPr>
        <w:numPr>
          <w:ilvl w:val="0"/>
          <w:numId w:val="26"/>
        </w:numPr>
      </w:pPr>
      <w:r w:rsidRPr="004914C8">
        <w:rPr>
          <w:rFonts w:hint="cs"/>
          <w:rtl/>
        </w:rPr>
        <w:t>بخش</w:t>
      </w:r>
      <w:r w:rsidR="007B2363">
        <w:rPr>
          <w:rFonts w:hint="cs"/>
          <w:rtl/>
        </w:rPr>
        <w:t>‌</w:t>
      </w:r>
      <w:r w:rsidRPr="004914C8">
        <w:rPr>
          <w:rFonts w:hint="cs"/>
          <w:rtl/>
        </w:rPr>
        <w:t>های نسوز (</w:t>
      </w:r>
      <w:r w:rsidR="00D7776E">
        <w:rPr>
          <w:rFonts w:hint="cs"/>
          <w:rtl/>
          <w:lang w:bidi="fa-IR"/>
        </w:rPr>
        <w:t>مؤلفه‌</w:t>
      </w:r>
      <w:r w:rsidR="007B2363">
        <w:rPr>
          <w:rFonts w:hint="cs"/>
          <w:rtl/>
        </w:rPr>
        <w:t>‌</w:t>
      </w:r>
      <w:r w:rsidRPr="004914C8">
        <w:rPr>
          <w:rFonts w:hint="cs"/>
          <w:rtl/>
        </w:rPr>
        <w:t xml:space="preserve">های خطر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B</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V</m:t>
            </m:r>
          </m:sub>
        </m:sSub>
      </m:oMath>
      <w:r w:rsidRPr="004914C8">
        <w:rPr>
          <w:rFonts w:hint="cs"/>
          <w:rtl/>
        </w:rPr>
        <w:t>)،</w:t>
      </w:r>
    </w:p>
    <w:p w:rsidR="009D19D4" w:rsidRPr="004914C8" w:rsidRDefault="009D19D4" w:rsidP="00464217">
      <w:pPr>
        <w:numPr>
          <w:ilvl w:val="0"/>
          <w:numId w:val="26"/>
        </w:numPr>
        <w:autoSpaceDE w:val="0"/>
      </w:pPr>
      <w:r w:rsidRPr="004914C8">
        <w:rPr>
          <w:rFonts w:hint="cs"/>
          <w:rtl/>
        </w:rPr>
        <w:lastRenderedPageBreak/>
        <w:t>شیلدهای فضایی</w:t>
      </w:r>
      <w:r w:rsidR="00464217">
        <w:rPr>
          <w:rFonts w:ascii="ZWAdobeF" w:hAnsi="ZWAdobeF" w:cs="ZWAdobeF"/>
          <w:sz w:val="2"/>
          <w:szCs w:val="2"/>
          <w:rtl/>
        </w:rPr>
        <w:t>41</w:t>
      </w:r>
      <w:r w:rsidR="00464217">
        <w:rPr>
          <w:rFonts w:ascii="ZWAdobeF" w:hAnsi="ZWAdobeF" w:cs="ZWAdobeF"/>
          <w:sz w:val="2"/>
          <w:szCs w:val="2"/>
        </w:rPr>
        <w:t>F</w:t>
      </w:r>
      <w:r w:rsidRPr="004914C8">
        <w:rPr>
          <w:rStyle w:val="FootnoteReference"/>
          <w:rFonts w:cs="B Zar"/>
          <w:color w:val="000000" w:themeColor="text1"/>
          <w:sz w:val="28"/>
          <w:szCs w:val="28"/>
          <w:rtl/>
        </w:rPr>
        <w:footnoteReference w:id="56"/>
      </w:r>
      <w:r w:rsidRPr="004914C8">
        <w:rPr>
          <w:rFonts w:hint="cs"/>
          <w:rtl/>
        </w:rPr>
        <w:t xml:space="preserve"> (</w:t>
      </w:r>
      <w:r w:rsidR="00D7776E">
        <w:rPr>
          <w:rFonts w:hint="cs"/>
          <w:rtl/>
          <w:lang w:bidi="fa-IR"/>
        </w:rPr>
        <w:t>مؤلفه‌</w:t>
      </w:r>
      <w:r w:rsidR="00B4667B">
        <w:rPr>
          <w:rFonts w:hint="cs"/>
          <w:rtl/>
        </w:rPr>
        <w:t>‌</w:t>
      </w:r>
      <w:r w:rsidRPr="004914C8">
        <w:rPr>
          <w:rFonts w:hint="cs"/>
          <w:rtl/>
        </w:rPr>
        <w:t xml:space="preserve">های خطر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C</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M</m:t>
            </m:r>
          </m:sub>
        </m:sSub>
      </m:oMath>
      <w:r w:rsidRPr="004914C8">
        <w:rPr>
          <w:rFonts w:hint="cs"/>
          <w:rtl/>
        </w:rPr>
        <w:t>)</w:t>
      </w:r>
      <w:r w:rsidRPr="004914C8">
        <w:t>.</w:t>
      </w:r>
    </w:p>
    <w:p w:rsidR="009D19D4" w:rsidRPr="004914C8" w:rsidRDefault="009D19D4" w:rsidP="00B4667B">
      <w:pPr>
        <w:rPr>
          <w:rtl/>
        </w:rPr>
      </w:pPr>
      <w:r w:rsidRPr="004914C8">
        <w:rPr>
          <w:rFonts w:hint="cs"/>
          <w:rtl/>
        </w:rPr>
        <w:t>می</w:t>
      </w:r>
      <w:r w:rsidR="00B4667B">
        <w:rPr>
          <w:rFonts w:hint="cs"/>
          <w:rtl/>
        </w:rPr>
        <w:t>‌</w:t>
      </w:r>
      <w:r w:rsidRPr="004914C8">
        <w:rPr>
          <w:rFonts w:hint="cs"/>
          <w:rtl/>
        </w:rPr>
        <w:t>توان بخش</w:t>
      </w:r>
      <w:r w:rsidR="00B4667B">
        <w:rPr>
          <w:rFonts w:hint="cs"/>
          <w:rtl/>
        </w:rPr>
        <w:t>‌</w:t>
      </w:r>
      <w:r w:rsidRPr="004914C8">
        <w:rPr>
          <w:rFonts w:hint="cs"/>
          <w:rtl/>
        </w:rPr>
        <w:t>های بیشتری را نیز با توجه به موارد زیر تعریف نمود:</w:t>
      </w:r>
    </w:p>
    <w:p w:rsidR="009D19D4" w:rsidRPr="004914C8" w:rsidRDefault="009D19D4" w:rsidP="00B4667B">
      <w:pPr>
        <w:numPr>
          <w:ilvl w:val="0"/>
          <w:numId w:val="27"/>
        </w:numPr>
      </w:pPr>
      <w:r w:rsidRPr="004914C8">
        <w:rPr>
          <w:rFonts w:hint="cs"/>
          <w:rtl/>
        </w:rPr>
        <w:t>نوع طرح بندی سیستم</w:t>
      </w:r>
      <w:r w:rsidR="007B2363">
        <w:rPr>
          <w:rFonts w:cs="Times New Roman" w:hint="cs"/>
          <w:rtl/>
        </w:rPr>
        <w:t>‌</w:t>
      </w:r>
      <w:r w:rsidRPr="004914C8">
        <w:rPr>
          <w:rFonts w:hint="cs"/>
          <w:rtl/>
        </w:rPr>
        <w:t>های داخلی (</w:t>
      </w:r>
      <w:r w:rsidR="00D7776E">
        <w:rPr>
          <w:rFonts w:hint="cs"/>
          <w:rtl/>
          <w:lang w:bidi="fa-IR"/>
        </w:rPr>
        <w:t>مؤلفه</w:t>
      </w:r>
      <w:r w:rsidR="00B4667B">
        <w:rPr>
          <w:rFonts w:hint="cs"/>
          <w:rtl/>
          <w:lang w:bidi="fa-IR"/>
        </w:rPr>
        <w:t>‌</w:t>
      </w:r>
      <w:r w:rsidRPr="004914C8">
        <w:rPr>
          <w:rFonts w:hint="cs"/>
          <w:rtl/>
        </w:rPr>
        <w:t xml:space="preserve">های خطر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C</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M</m:t>
            </m:r>
          </m:sub>
        </m:sSub>
      </m:oMath>
      <w:r w:rsidRPr="004914C8">
        <w:rPr>
          <w:rFonts w:hint="cs"/>
          <w:rtl/>
        </w:rPr>
        <w:t>)،</w:t>
      </w:r>
    </w:p>
    <w:p w:rsidR="009D19D4" w:rsidRPr="004914C8" w:rsidRDefault="009D19D4" w:rsidP="00B85A9D">
      <w:pPr>
        <w:numPr>
          <w:ilvl w:val="0"/>
          <w:numId w:val="27"/>
        </w:numPr>
      </w:pPr>
      <w:r w:rsidRPr="004914C8">
        <w:rPr>
          <w:rFonts w:hint="cs"/>
          <w:rtl/>
        </w:rPr>
        <w:t xml:space="preserve">وجود یا امکان ارائه اقدامات حفاظتی (تمام </w:t>
      </w:r>
      <w:r w:rsidR="00D7776E">
        <w:rPr>
          <w:rFonts w:hint="cs"/>
          <w:rtl/>
          <w:lang w:bidi="fa-IR"/>
        </w:rPr>
        <w:t>مؤلفه</w:t>
      </w:r>
      <w:r w:rsidR="007B2363">
        <w:rPr>
          <w:rFonts w:hint="cs"/>
          <w:rtl/>
          <w:lang w:bidi="fa-IR"/>
        </w:rPr>
        <w:t>‌</w:t>
      </w:r>
      <w:r w:rsidRPr="004914C8">
        <w:rPr>
          <w:rFonts w:hint="cs"/>
          <w:rtl/>
        </w:rPr>
        <w:t>های خطر)،</w:t>
      </w:r>
    </w:p>
    <w:p w:rsidR="009D19D4" w:rsidRPr="004914C8" w:rsidRDefault="009D19D4" w:rsidP="00B85A9D">
      <w:pPr>
        <w:numPr>
          <w:ilvl w:val="0"/>
          <w:numId w:val="27"/>
        </w:numPr>
      </w:pPr>
      <w:r w:rsidRPr="004914C8">
        <w:rPr>
          <w:rFonts w:hint="cs"/>
          <w:rtl/>
        </w:rPr>
        <w:t xml:space="preserve">مقادیر تلفات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x</m:t>
            </m:r>
          </m:sub>
        </m:sSub>
      </m:oMath>
      <w:r w:rsidRPr="004914C8">
        <w:rPr>
          <w:rFonts w:hint="cs"/>
          <w:rtl/>
        </w:rPr>
        <w:t xml:space="preserve"> (تمام </w:t>
      </w:r>
      <w:r w:rsidR="00D7776E">
        <w:rPr>
          <w:rFonts w:hint="cs"/>
          <w:rtl/>
          <w:lang w:bidi="fa-IR"/>
        </w:rPr>
        <w:t>مؤلفه</w:t>
      </w:r>
      <w:r w:rsidR="007B2363">
        <w:rPr>
          <w:rFonts w:hint="cs"/>
          <w:rtl/>
          <w:lang w:bidi="fa-IR"/>
        </w:rPr>
        <w:t>‌</w:t>
      </w:r>
      <w:r w:rsidRPr="004914C8">
        <w:rPr>
          <w:rFonts w:hint="cs"/>
          <w:rtl/>
        </w:rPr>
        <w:t>های خطر).</w:t>
      </w:r>
    </w:p>
    <w:p w:rsidR="009D19D4" w:rsidRPr="004914C8" w:rsidRDefault="009D19D4" w:rsidP="007B2363">
      <w:pPr>
        <w:rPr>
          <w:rtl/>
        </w:rPr>
      </w:pPr>
      <w:r w:rsidRPr="004914C8">
        <w:rPr>
          <w:rFonts w:hint="cs"/>
          <w:rtl/>
        </w:rPr>
        <w:t>تقسیم</w:t>
      </w:r>
      <w:r w:rsidR="007B2363">
        <w:rPr>
          <w:rFonts w:hint="cs"/>
          <w:rtl/>
        </w:rPr>
        <w:t>‌</w:t>
      </w:r>
      <w:r w:rsidRPr="004914C8">
        <w:rPr>
          <w:rFonts w:hint="cs"/>
          <w:rtl/>
        </w:rPr>
        <w:t>بندی ساختمان به بخش</w:t>
      </w:r>
      <w:r w:rsidR="007B2363">
        <w:rPr>
          <w:rFonts w:hint="cs"/>
          <w:rtl/>
        </w:rPr>
        <w:t>‌</w:t>
      </w:r>
      <w:r w:rsidRPr="004914C8">
        <w:rPr>
          <w:rFonts w:hint="cs"/>
          <w:rtl/>
        </w:rPr>
        <w:t>های مختلف باید امکان اجرای بهترین اقدامات حفاظتی را در اختیار ما قرار دهد.</w:t>
      </w:r>
    </w:p>
    <w:p w:rsidR="009D19D4" w:rsidRPr="007B2363" w:rsidRDefault="009D19D4" w:rsidP="007B2363">
      <w:pPr>
        <w:pStyle w:val="heading20"/>
        <w:rPr>
          <w:szCs w:val="28"/>
        </w:rPr>
      </w:pPr>
      <w:r w:rsidRPr="007B2363">
        <w:rPr>
          <w:rFonts w:hint="cs"/>
          <w:sz w:val="28"/>
          <w:szCs w:val="22"/>
          <w:rtl/>
        </w:rPr>
        <w:t xml:space="preserve">د-3-8- ارزیابی </w:t>
      </w:r>
      <w:r w:rsidR="00D7776E" w:rsidRPr="007B2363">
        <w:rPr>
          <w:rFonts w:hint="cs"/>
          <w:sz w:val="28"/>
          <w:szCs w:val="22"/>
          <w:rtl/>
        </w:rPr>
        <w:t>مؤلفه</w:t>
      </w:r>
      <w:r w:rsidR="007B2363" w:rsidRPr="007B2363">
        <w:rPr>
          <w:rFonts w:hint="cs"/>
          <w:sz w:val="28"/>
          <w:szCs w:val="22"/>
          <w:rtl/>
        </w:rPr>
        <w:t>‌</w:t>
      </w:r>
      <w:r w:rsidRPr="007B2363">
        <w:rPr>
          <w:rFonts w:hint="cs"/>
          <w:sz w:val="28"/>
          <w:szCs w:val="22"/>
          <w:rtl/>
        </w:rPr>
        <w:t>های احتمال خطر در یک ساختمان منطقه</w:t>
      </w:r>
      <w:r w:rsidR="007B2363" w:rsidRPr="007B2363">
        <w:rPr>
          <w:rFonts w:hint="cs"/>
          <w:sz w:val="28"/>
          <w:szCs w:val="22"/>
          <w:rtl/>
        </w:rPr>
        <w:t>‌</w:t>
      </w:r>
      <w:r w:rsidRPr="007B2363">
        <w:rPr>
          <w:rFonts w:hint="cs"/>
          <w:sz w:val="28"/>
          <w:szCs w:val="22"/>
          <w:rtl/>
        </w:rPr>
        <w:t>بندی شده (</w:t>
      </w:r>
      <m:oMath>
        <m:sSub>
          <m:sSubPr>
            <m:ctrlPr>
              <w:rPr>
                <w:rFonts w:ascii="Cambria Math" w:hAnsi="Cambria Math"/>
                <w:szCs w:val="28"/>
              </w:rPr>
            </m:ctrlPr>
          </m:sSubPr>
          <m:e>
            <m:r>
              <m:rPr>
                <m:sty m:val="b"/>
              </m:rPr>
              <w:rPr>
                <w:rFonts w:ascii="Cambria Math" w:hAnsi="Cambria Math"/>
                <w:szCs w:val="28"/>
              </w:rPr>
              <m:t>Z</m:t>
            </m:r>
          </m:e>
          <m:sub>
            <m:r>
              <m:rPr>
                <m:sty m:val="b"/>
              </m:rPr>
              <w:rPr>
                <w:rFonts w:ascii="Cambria Math" w:hAnsi="Cambria Math"/>
                <w:szCs w:val="28"/>
              </w:rPr>
              <m:t>s</m:t>
            </m:r>
          </m:sub>
        </m:sSub>
      </m:oMath>
      <w:r w:rsidRPr="007B2363">
        <w:rPr>
          <w:rFonts w:hint="cs"/>
          <w:sz w:val="28"/>
          <w:szCs w:val="22"/>
          <w:rtl/>
        </w:rPr>
        <w:t>)</w:t>
      </w:r>
    </w:p>
    <w:p w:rsidR="009D19D4" w:rsidRPr="004914C8" w:rsidRDefault="009D19D4" w:rsidP="007B2363">
      <w:pPr>
        <w:rPr>
          <w:rtl/>
        </w:rPr>
      </w:pPr>
      <w:r w:rsidRPr="004914C8">
        <w:rPr>
          <w:rFonts w:hint="cs"/>
          <w:rtl/>
        </w:rPr>
        <w:t xml:space="preserve">قوانین ارزیابی </w:t>
      </w:r>
      <w:r w:rsidR="00D7776E">
        <w:rPr>
          <w:rFonts w:hint="cs"/>
          <w:rtl/>
        </w:rPr>
        <w:t>مؤلفه‌</w:t>
      </w:r>
      <w:r w:rsidR="007B2363">
        <w:rPr>
          <w:rFonts w:hint="cs"/>
          <w:rtl/>
        </w:rPr>
        <w:t>‌</w:t>
      </w:r>
      <w:r w:rsidRPr="004914C8">
        <w:rPr>
          <w:rFonts w:hint="cs"/>
          <w:rtl/>
        </w:rPr>
        <w:t>های احتمال خطر به نوع آن بستگی دارد.</w:t>
      </w:r>
    </w:p>
    <w:p w:rsidR="009D19D4" w:rsidRPr="007B2363" w:rsidRDefault="009D19D4" w:rsidP="007B2363">
      <w:pPr>
        <w:pStyle w:val="heading20"/>
        <w:rPr>
          <w:sz w:val="28"/>
          <w:szCs w:val="22"/>
          <w:rtl/>
        </w:rPr>
      </w:pPr>
      <w:r w:rsidRPr="007B2363">
        <w:rPr>
          <w:rFonts w:hint="cs"/>
          <w:sz w:val="28"/>
          <w:szCs w:val="22"/>
          <w:rtl/>
        </w:rPr>
        <w:t xml:space="preserve">د-3-8-1- احتمال  خطر </w:t>
      </w:r>
      <m:oMath>
        <m:sSub>
          <m:sSubPr>
            <m:ctrlPr>
              <w:rPr>
                <w:rFonts w:ascii="Cambria Math" w:hAnsi="Cambria Math"/>
                <w:szCs w:val="28"/>
              </w:rPr>
            </m:ctrlPr>
          </m:sSubPr>
          <m:e>
            <m:r>
              <m:rPr>
                <m:sty m:val="b"/>
              </m:rPr>
              <w:rPr>
                <w:rFonts w:ascii="Cambria Math" w:hAnsi="Cambria Math"/>
                <w:szCs w:val="28"/>
              </w:rPr>
              <m:t>R</m:t>
            </m:r>
          </m:e>
          <m:sub>
            <m:r>
              <m:rPr>
                <m:sty m:val="b"/>
              </m:rPr>
              <w:rPr>
                <w:rFonts w:ascii="Cambria Math" w:hAnsi="Cambria Math"/>
                <w:szCs w:val="28"/>
              </w:rPr>
              <m:t>1</m:t>
            </m:r>
          </m:sub>
        </m:sSub>
      </m:oMath>
      <w:r w:rsidRPr="007B2363">
        <w:rPr>
          <w:rFonts w:hint="cs"/>
          <w:sz w:val="28"/>
          <w:szCs w:val="22"/>
          <w:rtl/>
        </w:rPr>
        <w:t xml:space="preserve">، </w:t>
      </w:r>
      <m:oMath>
        <m:sSub>
          <m:sSubPr>
            <m:ctrlPr>
              <w:rPr>
                <w:rFonts w:ascii="Cambria Math" w:hAnsi="Cambria Math"/>
                <w:szCs w:val="28"/>
              </w:rPr>
            </m:ctrlPr>
          </m:sSubPr>
          <m:e>
            <m:r>
              <m:rPr>
                <m:sty m:val="b"/>
              </m:rPr>
              <w:rPr>
                <w:rFonts w:ascii="Cambria Math" w:hAnsi="Cambria Math"/>
                <w:szCs w:val="28"/>
              </w:rPr>
              <m:t>R</m:t>
            </m:r>
          </m:e>
          <m:sub>
            <m:r>
              <m:rPr>
                <m:sty m:val="b"/>
              </m:rPr>
              <w:rPr>
                <w:rFonts w:ascii="Cambria Math" w:hAnsi="Cambria Math"/>
                <w:szCs w:val="28"/>
              </w:rPr>
              <m:t>2</m:t>
            </m:r>
          </m:sub>
        </m:sSub>
      </m:oMath>
      <w:r w:rsidRPr="007B2363">
        <w:rPr>
          <w:rFonts w:hint="cs"/>
          <w:sz w:val="28"/>
          <w:szCs w:val="22"/>
          <w:rtl/>
        </w:rPr>
        <w:t xml:space="preserve">، </w:t>
      </w:r>
      <m:oMath>
        <m:sSub>
          <m:sSubPr>
            <m:ctrlPr>
              <w:rPr>
                <w:rFonts w:ascii="Cambria Math" w:hAnsi="Cambria Math"/>
                <w:szCs w:val="28"/>
              </w:rPr>
            </m:ctrlPr>
          </m:sSubPr>
          <m:e>
            <m:r>
              <m:rPr>
                <m:sty m:val="b"/>
              </m:rPr>
              <w:rPr>
                <w:rFonts w:ascii="Cambria Math" w:hAnsi="Cambria Math"/>
                <w:szCs w:val="28"/>
              </w:rPr>
              <m:t>R</m:t>
            </m:r>
          </m:e>
          <m:sub>
            <m:r>
              <m:rPr>
                <m:sty m:val="b"/>
              </m:rPr>
              <w:rPr>
                <w:rFonts w:ascii="Cambria Math" w:hAnsi="Cambria Math"/>
                <w:szCs w:val="28"/>
              </w:rPr>
              <m:t>3</m:t>
            </m:r>
          </m:sub>
        </m:sSub>
      </m:oMath>
      <w:r w:rsidRPr="007B2363">
        <w:rPr>
          <w:rFonts w:hint="cs"/>
          <w:sz w:val="28"/>
          <w:szCs w:val="22"/>
          <w:rtl/>
        </w:rPr>
        <w:t xml:space="preserve"> و </w:t>
      </w:r>
      <m:oMath>
        <m:sSub>
          <m:sSubPr>
            <m:ctrlPr>
              <w:rPr>
                <w:rFonts w:ascii="Cambria Math" w:hAnsi="Cambria Math"/>
                <w:szCs w:val="28"/>
              </w:rPr>
            </m:ctrlPr>
          </m:sSubPr>
          <m:e>
            <m:r>
              <m:rPr>
                <m:sty m:val="b"/>
              </m:rPr>
              <w:rPr>
                <w:rFonts w:ascii="Cambria Math" w:hAnsi="Cambria Math"/>
                <w:szCs w:val="28"/>
              </w:rPr>
              <m:t>R</m:t>
            </m:r>
          </m:e>
          <m:sub>
            <m:r>
              <m:rPr>
                <m:sty m:val="b"/>
              </m:rPr>
              <w:rPr>
                <w:rFonts w:ascii="Cambria Math" w:hAnsi="Cambria Math"/>
                <w:szCs w:val="28"/>
              </w:rPr>
              <m:t>4</m:t>
            </m:r>
          </m:sub>
        </m:sSub>
      </m:oMath>
    </w:p>
    <w:p w:rsidR="009D19D4" w:rsidRPr="007B2363" w:rsidRDefault="009D19D4" w:rsidP="007B2363">
      <w:pPr>
        <w:pStyle w:val="heading20"/>
        <w:rPr>
          <w:sz w:val="28"/>
          <w:szCs w:val="22"/>
          <w:rtl/>
        </w:rPr>
      </w:pPr>
      <w:r w:rsidRPr="007B2363">
        <w:rPr>
          <w:rFonts w:hint="cs"/>
          <w:sz w:val="28"/>
          <w:szCs w:val="22"/>
          <w:rtl/>
        </w:rPr>
        <w:t>د-3-8-1-1- ساختمان های تک منطقه</w:t>
      </w:r>
      <w:r w:rsidR="007B2363" w:rsidRPr="007B2363">
        <w:rPr>
          <w:rFonts w:hint="cs"/>
          <w:szCs w:val="22"/>
          <w:rtl/>
        </w:rPr>
        <w:t>‌</w:t>
      </w:r>
      <w:r w:rsidRPr="007B2363">
        <w:rPr>
          <w:rFonts w:hint="cs"/>
          <w:sz w:val="28"/>
          <w:szCs w:val="22"/>
          <w:rtl/>
        </w:rPr>
        <w:t>ای</w:t>
      </w:r>
    </w:p>
    <w:p w:rsidR="009D19D4" w:rsidRPr="004914C8" w:rsidRDefault="009D19D4" w:rsidP="00CA2C3D">
      <w:pPr>
        <w:rPr>
          <w:rtl/>
        </w:rPr>
      </w:pPr>
      <w:r w:rsidRPr="004914C8">
        <w:rPr>
          <w:rFonts w:hint="cs"/>
          <w:rtl/>
        </w:rPr>
        <w:t>در این حالت تنها یک منطقه حفاظتی که کل ساختمان را شامل شود در نظر می</w:t>
      </w:r>
      <w:r w:rsidR="007B2363">
        <w:rPr>
          <w:rFonts w:hint="cs"/>
          <w:rtl/>
        </w:rPr>
        <w:t>‌</w:t>
      </w:r>
      <w:r w:rsidRPr="004914C8">
        <w:rPr>
          <w:rFonts w:hint="cs"/>
          <w:rtl/>
        </w:rPr>
        <w:t xml:space="preserve">گیریم. طبق بند د-3-7، احتمال خطر </w:t>
      </w:r>
      <w:r w:rsidRPr="004914C8">
        <w:t>R</w:t>
      </w:r>
      <w:r w:rsidRPr="004914C8">
        <w:rPr>
          <w:rFonts w:hint="cs"/>
          <w:rtl/>
        </w:rPr>
        <w:t xml:space="preserve">از مجموع </w:t>
      </w:r>
      <w:r w:rsidR="00D7776E">
        <w:rPr>
          <w:rFonts w:hint="cs"/>
          <w:rtl/>
        </w:rPr>
        <w:t>مؤلفه‌</w:t>
      </w:r>
      <w:r w:rsidR="00CA2C3D">
        <w:rPr>
          <w:rFonts w:hint="cs"/>
          <w:rtl/>
        </w:rPr>
        <w:t>‌</w:t>
      </w:r>
      <w:r w:rsidRPr="004914C8">
        <w:rPr>
          <w:rFonts w:hint="cs"/>
          <w:rtl/>
        </w:rPr>
        <w:t xml:space="preserve">های خطر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x</m:t>
            </m:r>
          </m:sub>
        </m:sSub>
      </m:oMath>
      <w:r w:rsidRPr="004914C8">
        <w:rPr>
          <w:rFonts w:hint="cs"/>
          <w:rtl/>
        </w:rPr>
        <w:t>بدست می</w:t>
      </w:r>
      <w:r w:rsidR="007B2363">
        <w:rPr>
          <w:rFonts w:hint="cs"/>
          <w:rtl/>
        </w:rPr>
        <w:t>‌</w:t>
      </w:r>
      <w:r w:rsidRPr="004914C8">
        <w:rPr>
          <w:rFonts w:hint="cs"/>
          <w:rtl/>
        </w:rPr>
        <w:t>آید. قوانین زیر باید در این ارزیابی در نظر گرفته شوند:</w:t>
      </w:r>
    </w:p>
    <w:p w:rsidR="009D19D4" w:rsidRPr="004914C8" w:rsidRDefault="009D19D4" w:rsidP="00B85A9D">
      <w:pPr>
        <w:numPr>
          <w:ilvl w:val="0"/>
          <w:numId w:val="28"/>
        </w:numPr>
      </w:pPr>
      <w:r w:rsidRPr="004914C8">
        <w:rPr>
          <w:rFonts w:hint="cs"/>
          <w:rtl/>
        </w:rPr>
        <w:t>پارامترهای مربوط به تعداد رخدادهای خطرناک</w:t>
      </w:r>
      <w:r w:rsidRPr="004914C8">
        <w:t>N</w:t>
      </w:r>
      <w:r w:rsidRPr="004914C8">
        <w:rPr>
          <w:rFonts w:hint="cs"/>
          <w:rtl/>
        </w:rPr>
        <w:t xml:space="preserve"> باید طبق د-4 محاسبه شوند؛</w:t>
      </w:r>
    </w:p>
    <w:p w:rsidR="009D19D4" w:rsidRPr="004914C8" w:rsidRDefault="009D19D4" w:rsidP="00B85A9D">
      <w:pPr>
        <w:numPr>
          <w:ilvl w:val="0"/>
          <w:numId w:val="28"/>
        </w:numPr>
      </w:pPr>
      <w:r w:rsidRPr="004914C8">
        <w:rPr>
          <w:rFonts w:hint="cs"/>
          <w:rtl/>
        </w:rPr>
        <w:t xml:space="preserve">پارامترهای مربوط به احتمال خسارت </w:t>
      </w:r>
      <w:r w:rsidRPr="004914C8">
        <w:t>P</w:t>
      </w:r>
      <w:r w:rsidRPr="004914C8">
        <w:rPr>
          <w:rFonts w:hint="cs"/>
          <w:rtl/>
        </w:rPr>
        <w:t xml:space="preserve"> نیز طبق د-5 بدست می</w:t>
      </w:r>
      <w:r w:rsidR="007B2363">
        <w:rPr>
          <w:rFonts w:hint="cs"/>
          <w:rtl/>
        </w:rPr>
        <w:t>‌</w:t>
      </w:r>
      <w:r w:rsidRPr="004914C8">
        <w:rPr>
          <w:rFonts w:hint="cs"/>
          <w:rtl/>
        </w:rPr>
        <w:t>آیند.</w:t>
      </w:r>
    </w:p>
    <w:p w:rsidR="009D19D4" w:rsidRPr="004914C8" w:rsidRDefault="009D19D4" w:rsidP="007B2363">
      <w:pPr>
        <w:rPr>
          <w:rtl/>
        </w:rPr>
      </w:pPr>
      <w:r w:rsidRPr="004914C8">
        <w:rPr>
          <w:rFonts w:hint="cs"/>
          <w:rtl/>
        </w:rPr>
        <w:t>بعلاوه:</w:t>
      </w:r>
    </w:p>
    <w:p w:rsidR="009D19D4" w:rsidRPr="004914C8" w:rsidRDefault="009D19D4" w:rsidP="00B85A9D">
      <w:pPr>
        <w:numPr>
          <w:ilvl w:val="0"/>
          <w:numId w:val="29"/>
        </w:numPr>
      </w:pPr>
      <w:r w:rsidRPr="004914C8">
        <w:rPr>
          <w:rFonts w:hint="cs"/>
          <w:rtl/>
        </w:rPr>
        <w:t xml:space="preserve">برای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A</m:t>
            </m:r>
          </m:sub>
        </m:sSub>
      </m:oMath>
      <w:r w:rsidRPr="004914C8">
        <w:rPr>
          <w:rFonts w:hint="cs"/>
          <w:rtl/>
        </w:rPr>
        <w:t xml:space="preserve">،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B</m:t>
            </m:r>
          </m:sub>
        </m:sSub>
      </m:oMath>
      <w:r w:rsidRPr="004914C8">
        <w:rPr>
          <w:rFonts w:hint="cs"/>
          <w:rtl/>
        </w:rPr>
        <w:t xml:space="preserve">،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U</m:t>
            </m:r>
          </m:sub>
        </m:sSub>
      </m:oMath>
      <w:r w:rsidRPr="004914C8">
        <w:rPr>
          <w:rFonts w:hint="cs"/>
          <w:rtl/>
        </w:rPr>
        <w:t xml:space="preserve">،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V</m:t>
            </m:r>
          </m:sub>
        </m:sSub>
      </m:oMath>
      <w:r w:rsidRPr="004914C8">
        <w:rPr>
          <w:rFonts w:hint="cs"/>
          <w:rtl/>
        </w:rPr>
        <w:t xml:space="preserve">،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W</m:t>
            </m:r>
          </m:sub>
        </m:sSub>
      </m:oMath>
      <w:r w:rsidRPr="004914C8">
        <w:rPr>
          <w:rFonts w:hint="cs"/>
          <w:rtl/>
        </w:rPr>
        <w:t xml:space="preserve"> تنها می</w:t>
      </w:r>
      <w:r w:rsidR="007B2363">
        <w:rPr>
          <w:rFonts w:hint="cs"/>
          <w:rtl/>
        </w:rPr>
        <w:t>‌</w:t>
      </w:r>
      <w:r w:rsidRPr="004914C8">
        <w:rPr>
          <w:rFonts w:hint="cs"/>
          <w:rtl/>
        </w:rPr>
        <w:t xml:space="preserve">توان یک مقدار در نظر گرفت و چنانچه چند مقدار برای یک </w:t>
      </w:r>
      <w:r w:rsidR="00D7776E">
        <w:rPr>
          <w:rFonts w:hint="cs"/>
          <w:rtl/>
          <w:lang w:bidi="fa-IR"/>
        </w:rPr>
        <w:t>مؤلفه‌</w:t>
      </w:r>
      <w:r w:rsidRPr="004914C8">
        <w:rPr>
          <w:rFonts w:hint="cs"/>
          <w:rtl/>
        </w:rPr>
        <w:t xml:space="preserve"> بدست آید بیشترین مقدار را در نظر می</w:t>
      </w:r>
      <w:r w:rsidR="007B2363">
        <w:rPr>
          <w:rFonts w:hint="cs"/>
          <w:rtl/>
        </w:rPr>
        <w:t>‌</w:t>
      </w:r>
      <w:r w:rsidRPr="004914C8">
        <w:rPr>
          <w:rFonts w:hint="cs"/>
          <w:rtl/>
        </w:rPr>
        <w:t>گیریم.</w:t>
      </w:r>
    </w:p>
    <w:p w:rsidR="009D19D4" w:rsidRPr="004914C8" w:rsidRDefault="009D19D4" w:rsidP="00B4667B">
      <w:pPr>
        <w:numPr>
          <w:ilvl w:val="0"/>
          <w:numId w:val="30"/>
        </w:numPr>
      </w:pPr>
      <w:r w:rsidRPr="004914C8">
        <w:rPr>
          <w:rFonts w:hint="cs"/>
          <w:rtl/>
        </w:rPr>
        <w:t xml:space="preserve">چنانچه بیش از یک سیستم داخلی داشته باشیم، مقادیر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C</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M</m:t>
            </m:r>
          </m:sub>
        </m:sSub>
      </m:oMath>
      <w:r w:rsidRPr="004914C8">
        <w:rPr>
          <w:rFonts w:hint="cs"/>
          <w:rtl/>
        </w:rPr>
        <w:t xml:space="preserve"> که در محاسبه </w:t>
      </w:r>
      <w:r w:rsidR="00D7776E">
        <w:rPr>
          <w:rFonts w:hint="cs"/>
          <w:rtl/>
          <w:lang w:bidi="fa-IR"/>
        </w:rPr>
        <w:t>مؤلفه‌</w:t>
      </w:r>
      <w:r w:rsidR="00B4667B">
        <w:rPr>
          <w:rFonts w:hint="cs"/>
          <w:rtl/>
        </w:rPr>
        <w:t>‌</w:t>
      </w:r>
      <w:r w:rsidRPr="004914C8">
        <w:rPr>
          <w:rFonts w:hint="cs"/>
          <w:rtl/>
        </w:rPr>
        <w:t xml:space="preserve">های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C</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R</m:t>
            </m:r>
          </m:e>
          <m:sub>
            <m:r>
              <m:rPr>
                <m:sty m:val="p"/>
              </m:rPr>
              <w:rPr>
                <w:rFonts w:ascii="Cambria Math" w:hAnsi="Cambria Math"/>
              </w:rPr>
              <m:t>M</m:t>
            </m:r>
          </m:sub>
        </m:sSub>
      </m:oMath>
      <w:r w:rsidRPr="004914C8">
        <w:rPr>
          <w:rFonts w:hint="cs"/>
          <w:rtl/>
        </w:rPr>
        <w:t xml:space="preserve"> بکار می</w:t>
      </w:r>
      <w:r w:rsidR="00B4667B">
        <w:rPr>
          <w:rFonts w:hint="cs"/>
          <w:rtl/>
        </w:rPr>
        <w:t>‌</w:t>
      </w:r>
      <w:r w:rsidRPr="004914C8">
        <w:rPr>
          <w:rFonts w:hint="cs"/>
          <w:rtl/>
        </w:rPr>
        <w:t>روند از فرمول های زیر بدست می</w:t>
      </w:r>
      <w:r w:rsidR="00B4667B">
        <w:rPr>
          <w:rFonts w:hint="cs"/>
          <w:rtl/>
        </w:rPr>
        <w:t>‌</w:t>
      </w:r>
      <w:r w:rsidRPr="004914C8">
        <w:rPr>
          <w:rFonts w:hint="cs"/>
          <w:rtl/>
        </w:rPr>
        <w:t>آیند</w:t>
      </w:r>
      <w:r w:rsidRPr="004914C8">
        <w:t>:</w:t>
      </w:r>
    </w:p>
    <w:p w:rsidR="009D19D4" w:rsidRPr="004914C8" w:rsidRDefault="00421246" w:rsidP="00587266">
      <w:pPr>
        <w:bidi w:val="0"/>
        <w:jc w:val="center"/>
        <w:rPr>
          <w:rtl/>
        </w:rPr>
      </w:pPr>
      <m:oMathPara>
        <m:oMathParaPr>
          <m:jc m:val="center"/>
        </m:oMathPara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C</m:t>
              </m:r>
            </m:sub>
          </m:sSub>
          <m:r>
            <m:rPr>
              <m:sty m:val="p"/>
            </m:rPr>
            <w:rPr>
              <w:rFonts w:ascii="Cambria Math" w:hAnsi="Cambria Math"/>
            </w:rPr>
            <m:t>=1-</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C1</m:t>
                  </m:r>
                </m:sub>
              </m:sSub>
            </m:e>
          </m:d>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C2</m:t>
                  </m:r>
                </m:sub>
              </m:sSub>
            </m:e>
          </m:d>
          <m:r>
            <m:rPr>
              <m:sty m:val="p"/>
            </m:rPr>
            <w:rPr>
              <w:rFonts w:ascii="Cambria Math" w:hAnsi="Cambria Math"/>
            </w:rPr>
            <m:t>×(1-</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C3</m:t>
              </m:r>
            </m:sub>
          </m:sSub>
          <m:r>
            <m:rPr>
              <m:sty m:val="p"/>
            </m:rPr>
            <w:rPr>
              <w:rFonts w:ascii="Cambria Math" w:hAnsi="Cambria Math"/>
            </w:rPr>
            <m:t>)</m:t>
          </m:r>
        </m:oMath>
      </m:oMathPara>
    </w:p>
    <w:p w:rsidR="009D19D4" w:rsidRPr="004914C8" w:rsidRDefault="00421246" w:rsidP="00587266">
      <w:pPr>
        <w:bidi w:val="0"/>
        <w:jc w:val="center"/>
      </w:pPr>
      <m:oMathPara>
        <m:oMathParaPr>
          <m:jc m:val="center"/>
        </m:oMathParaP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M</m:t>
              </m:r>
            </m:sub>
          </m:sSub>
          <m:r>
            <m:rPr>
              <m:sty m:val="p"/>
            </m:rPr>
            <w:rPr>
              <w:rFonts w:ascii="Cambria Math" w:hAnsi="Cambria Math"/>
            </w:rPr>
            <m:t>=1-</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M1</m:t>
                  </m:r>
                </m:sub>
              </m:sSub>
            </m:e>
          </m:d>
          <m:r>
            <m:rPr>
              <m:sty m:val="p"/>
            </m:rPr>
            <w:rPr>
              <w:rFonts w:ascii="Cambria Math" w:hAnsi="Cambria Math"/>
            </w:rPr>
            <m:t>×</m:t>
          </m:r>
          <m:d>
            <m:dPr>
              <m:ctrlPr>
                <w:rPr>
                  <w:rFonts w:ascii="Cambria Math" w:hAnsi="Cambria Math"/>
                </w:rPr>
              </m:ctrlPr>
            </m:dPr>
            <m:e>
              <m:r>
                <m:rPr>
                  <m:sty m:val="p"/>
                </m:rPr>
                <w:rPr>
                  <w:rFonts w:ascii="Cambria Math" w:hAnsi="Cambria Math"/>
                </w:rPr>
                <m:t>1-</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M2</m:t>
                  </m:r>
                </m:sub>
              </m:sSub>
            </m:e>
          </m:d>
          <m:r>
            <m:rPr>
              <m:sty m:val="p"/>
            </m:rPr>
            <w:rPr>
              <w:rFonts w:ascii="Cambria Math" w:hAnsi="Cambria Math"/>
            </w:rPr>
            <m:t>×(1-</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M3</m:t>
              </m:r>
            </m:sub>
          </m:sSub>
          <m:r>
            <m:rPr>
              <m:sty m:val="p"/>
            </m:rPr>
            <w:rPr>
              <w:rFonts w:ascii="Cambria Math" w:hAnsi="Cambria Math"/>
            </w:rPr>
            <m:t>)</m:t>
          </m:r>
        </m:oMath>
      </m:oMathPara>
    </w:p>
    <w:p w:rsidR="009D19D4" w:rsidRPr="004914C8" w:rsidRDefault="009D19D4" w:rsidP="007B2363">
      <w:pPr>
        <w:spacing w:before="240"/>
      </w:pPr>
      <w:r w:rsidRPr="004914C8">
        <w:rPr>
          <w:rFonts w:hint="cs"/>
          <w:rtl/>
        </w:rPr>
        <w:t xml:space="preserve">که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Ci</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Mi</m:t>
            </m:r>
          </m:sub>
        </m:sSub>
      </m:oMath>
      <w:r w:rsidRPr="004914C8">
        <w:rPr>
          <w:rFonts w:hint="cs"/>
          <w:rtl/>
        </w:rPr>
        <w:t xml:space="preserve"> پارامترهای مرتبط به سیستم داخلی </w:t>
      </w:r>
      <w:r w:rsidRPr="004914C8">
        <w:t>i</w:t>
      </w:r>
      <w:r w:rsidRPr="004914C8">
        <w:rPr>
          <w:rFonts w:hint="cs"/>
          <w:rtl/>
        </w:rPr>
        <w:t xml:space="preserve"> می</w:t>
      </w:r>
      <w:r w:rsidR="007B2363">
        <w:rPr>
          <w:rFonts w:hint="cs"/>
          <w:rtl/>
        </w:rPr>
        <w:t>‌</w:t>
      </w:r>
      <w:r w:rsidRPr="004914C8">
        <w:rPr>
          <w:rFonts w:hint="cs"/>
          <w:rtl/>
        </w:rPr>
        <w:t>باشند.</w:t>
      </w:r>
    </w:p>
    <w:p w:rsidR="009D19D4" w:rsidRPr="004914C8" w:rsidRDefault="009D19D4" w:rsidP="00B85A9D">
      <w:pPr>
        <w:numPr>
          <w:ilvl w:val="0"/>
          <w:numId w:val="30"/>
        </w:numPr>
      </w:pPr>
      <w:r w:rsidRPr="004914C8">
        <w:rPr>
          <w:rFonts w:hint="cs"/>
          <w:rtl/>
        </w:rPr>
        <w:t xml:space="preserve">پارامترهای مربوط به مقادیر اتلاف </w:t>
      </w:r>
      <w:r w:rsidRPr="004914C8">
        <w:t>L</w:t>
      </w:r>
      <w:r w:rsidRPr="004914C8">
        <w:rPr>
          <w:rFonts w:hint="cs"/>
          <w:rtl/>
        </w:rPr>
        <w:t xml:space="preserve">باید طبق  د-6 بدست آیند. </w:t>
      </w:r>
    </w:p>
    <w:p w:rsidR="009D19D4" w:rsidRPr="004914C8" w:rsidRDefault="009D19D4" w:rsidP="007B2363">
      <w:pPr>
        <w:rPr>
          <w:rtl/>
        </w:rPr>
      </w:pPr>
      <w:r w:rsidRPr="004914C8">
        <w:rPr>
          <w:rFonts w:hint="cs"/>
          <w:rtl/>
        </w:rPr>
        <w:t xml:space="preserve">             با توجه به کاربری ساختمان ممکن است از مقادیر میانگین در بخش د-6 استفاده شود.</w:t>
      </w:r>
    </w:p>
    <w:p w:rsidR="009D19D4" w:rsidRPr="004914C8" w:rsidRDefault="009D19D4" w:rsidP="00890E32">
      <w:pPr>
        <w:rPr>
          <w:rtl/>
        </w:rPr>
      </w:pPr>
      <w:r w:rsidRPr="004914C8">
        <w:rPr>
          <w:rFonts w:hint="cs"/>
          <w:rtl/>
        </w:rPr>
        <w:t>با استثنا قائل شدن</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C</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M</m:t>
            </m:r>
          </m:sub>
        </m:sSub>
      </m:oMath>
      <w:r w:rsidRPr="004914C8">
        <w:rPr>
          <w:rFonts w:hint="cs"/>
          <w:rtl/>
        </w:rPr>
        <w:t xml:space="preserve"> که در بالا به آن اشاره شد، برای سایر حالات، اگر بیش از یک مقدار برای پارامترهای مختلف در یک منطقه داشته باشیم، مقادیری که بیشترین میزان خطر را به ما می</w:t>
      </w:r>
      <w:r w:rsidR="00890E32">
        <w:rPr>
          <w:rFonts w:hint="cs"/>
          <w:rtl/>
        </w:rPr>
        <w:t>‌</w:t>
      </w:r>
      <w:r w:rsidRPr="004914C8">
        <w:rPr>
          <w:rFonts w:hint="cs"/>
          <w:rtl/>
        </w:rPr>
        <w:t>دهند انتخاب می</w:t>
      </w:r>
      <w:r w:rsidR="00890E32">
        <w:rPr>
          <w:rFonts w:hint="cs"/>
          <w:rtl/>
        </w:rPr>
        <w:t>‌</w:t>
      </w:r>
      <w:r w:rsidRPr="004914C8">
        <w:rPr>
          <w:rFonts w:hint="cs"/>
          <w:rtl/>
        </w:rPr>
        <w:t>کنیم.</w:t>
      </w:r>
    </w:p>
    <w:p w:rsidR="009D19D4" w:rsidRPr="004914C8" w:rsidRDefault="009D19D4" w:rsidP="007B2363">
      <w:pPr>
        <w:rPr>
          <w:rtl/>
        </w:rPr>
      </w:pPr>
      <w:r w:rsidRPr="004914C8">
        <w:rPr>
          <w:rFonts w:hint="cs"/>
          <w:rtl/>
        </w:rPr>
        <w:t>چنانچه کل ساختمان را به عنوان یک منطقه در نظر بگیریم موجب هزینه بر شدن پروژه خواهد شد چرا که یک معیار حفاظتی را باید در کل ساختمان اعمال نماییم.</w:t>
      </w:r>
    </w:p>
    <w:p w:rsidR="009D19D4" w:rsidRPr="004914C8" w:rsidRDefault="009D19D4" w:rsidP="00B713D8">
      <w:pPr>
        <w:pStyle w:val="heading20"/>
        <w:rPr>
          <w:rtl/>
        </w:rPr>
      </w:pPr>
      <w:r w:rsidRPr="004914C8">
        <w:rPr>
          <w:rFonts w:hint="cs"/>
          <w:rtl/>
        </w:rPr>
        <w:t>د-3-8-1-2- ساختمان</w:t>
      </w:r>
      <w:r w:rsidR="00B713D8">
        <w:rPr>
          <w:rFonts w:hint="cs"/>
          <w:rtl/>
        </w:rPr>
        <w:t>‌</w:t>
      </w:r>
      <w:r w:rsidRPr="004914C8">
        <w:rPr>
          <w:rFonts w:hint="cs"/>
          <w:rtl/>
        </w:rPr>
        <w:t>های با چند منطقه</w:t>
      </w:r>
    </w:p>
    <w:p w:rsidR="009D19D4" w:rsidRPr="004914C8" w:rsidRDefault="009D19D4" w:rsidP="00B713D8">
      <w:pPr>
        <w:rPr>
          <w:rtl/>
        </w:rPr>
      </w:pPr>
      <w:r w:rsidRPr="004914C8">
        <w:rPr>
          <w:rFonts w:hint="cs"/>
          <w:rtl/>
        </w:rPr>
        <w:t>در این حالت ساختمان را به چندین بخش</w:t>
      </w:r>
      <m:oMath>
        <m:sSub>
          <m:sSubPr>
            <m:ctrlPr>
              <w:rPr>
                <w:rFonts w:ascii="Cambria Math" w:hAnsi="Cambria Math"/>
              </w:rPr>
            </m:ctrlPr>
          </m:sSubPr>
          <m:e>
            <m:r>
              <m:rPr>
                <m:sty m:val="p"/>
              </m:rPr>
              <w:rPr>
                <w:rFonts w:ascii="Cambria Math" w:hAnsi="Cambria Math"/>
              </w:rPr>
              <m:t>Z</m:t>
            </m:r>
          </m:e>
          <m:sub>
            <m:r>
              <m:rPr>
                <m:sty m:val="p"/>
              </m:rPr>
              <w:rPr>
                <w:rFonts w:ascii="Cambria Math" w:hAnsi="Cambria Math"/>
              </w:rPr>
              <m:t>S</m:t>
            </m:r>
          </m:sub>
        </m:sSub>
      </m:oMath>
      <w:r w:rsidRPr="004914C8">
        <w:rPr>
          <w:rFonts w:hint="cs"/>
          <w:rtl/>
        </w:rPr>
        <w:t xml:space="preserve"> تقسیم بندی می</w:t>
      </w:r>
      <w:r w:rsidR="00B713D8">
        <w:rPr>
          <w:rFonts w:hint="cs"/>
          <w:rtl/>
        </w:rPr>
        <w:t>‌</w:t>
      </w:r>
      <w:r w:rsidRPr="004914C8">
        <w:rPr>
          <w:rFonts w:hint="cs"/>
          <w:rtl/>
        </w:rPr>
        <w:t>نماییم. احتمال خطر در کل ساختمان از مجموع آن در مناطق مختلف ساختمان بدست می</w:t>
      </w:r>
      <w:r w:rsidR="00B713D8">
        <w:rPr>
          <w:rFonts w:hint="cs"/>
          <w:rtl/>
        </w:rPr>
        <w:t>‌</w:t>
      </w:r>
      <w:r w:rsidRPr="004914C8">
        <w:rPr>
          <w:rFonts w:hint="cs"/>
          <w:rtl/>
        </w:rPr>
        <w:t>آید.</w:t>
      </w:r>
    </w:p>
    <w:p w:rsidR="009D19D4" w:rsidRPr="004914C8" w:rsidRDefault="009D19D4" w:rsidP="00B713D8">
      <w:pPr>
        <w:rPr>
          <w:rtl/>
        </w:rPr>
      </w:pPr>
      <w:r w:rsidRPr="004914C8">
        <w:rPr>
          <w:rFonts w:hint="cs"/>
          <w:rtl/>
        </w:rPr>
        <w:t>تقسیم بندی یک ساختمان به منطقه</w:t>
      </w:r>
      <w:r w:rsidR="00B713D8">
        <w:rPr>
          <w:rFonts w:hint="cs"/>
          <w:rtl/>
        </w:rPr>
        <w:t>‌</w:t>
      </w:r>
      <w:r w:rsidRPr="004914C8">
        <w:rPr>
          <w:rFonts w:hint="cs"/>
          <w:rtl/>
        </w:rPr>
        <w:t>های مختلف دست طراح را برای طراحی بخش</w:t>
      </w:r>
      <w:r w:rsidR="00B713D8">
        <w:rPr>
          <w:rFonts w:hint="cs"/>
          <w:rtl/>
        </w:rPr>
        <w:t>‌</w:t>
      </w:r>
      <w:r w:rsidRPr="004914C8">
        <w:rPr>
          <w:rFonts w:hint="cs"/>
          <w:rtl/>
        </w:rPr>
        <w:t>هایی با مشخصات نامتعارف و انتخاب بهترین اقدامات حفاظتی برای هر منطقه، باز می</w:t>
      </w:r>
      <w:r w:rsidR="00B713D8">
        <w:rPr>
          <w:rFonts w:hint="cs"/>
          <w:rtl/>
        </w:rPr>
        <w:t>‌</w:t>
      </w:r>
      <w:r w:rsidRPr="004914C8">
        <w:rPr>
          <w:rFonts w:hint="cs"/>
          <w:rtl/>
        </w:rPr>
        <w:t>گذارد که می</w:t>
      </w:r>
      <w:r w:rsidR="00B713D8">
        <w:rPr>
          <w:rFonts w:hint="cs"/>
          <w:rtl/>
        </w:rPr>
        <w:t>‌</w:t>
      </w:r>
      <w:r w:rsidRPr="004914C8">
        <w:rPr>
          <w:rFonts w:hint="cs"/>
          <w:rtl/>
        </w:rPr>
        <w:t>تواند در کاهش هزینه ها کمک بسزایی نماید.</w:t>
      </w:r>
    </w:p>
    <w:p w:rsidR="009D19D4" w:rsidRPr="004914C8" w:rsidRDefault="009D19D4" w:rsidP="00C36DB6">
      <w:pPr>
        <w:pStyle w:val="Heading3"/>
      </w:pPr>
      <w:bookmarkStart w:id="217" w:name="_Toc456028510"/>
      <w:r w:rsidRPr="004914C8">
        <w:rPr>
          <w:rFonts w:hint="cs"/>
          <w:rtl/>
        </w:rPr>
        <w:t xml:space="preserve">د-4- تخمین تعداد رخدادهای خطرناک سالانه </w:t>
      </w:r>
      <w:r w:rsidRPr="004914C8">
        <w:t>N</w:t>
      </w:r>
      <w:bookmarkEnd w:id="217"/>
    </w:p>
    <w:p w:rsidR="009D19D4" w:rsidRPr="004914C8" w:rsidRDefault="009D19D4" w:rsidP="00B713D8">
      <w:pPr>
        <w:pStyle w:val="heading20"/>
        <w:rPr>
          <w:rtl/>
        </w:rPr>
      </w:pPr>
      <w:r w:rsidRPr="004914C8">
        <w:rPr>
          <w:rFonts w:hint="cs"/>
          <w:rtl/>
        </w:rPr>
        <w:t>د-4-1- کلیات</w:t>
      </w:r>
    </w:p>
    <w:p w:rsidR="009D19D4" w:rsidRPr="004914C8" w:rsidRDefault="009D19D4" w:rsidP="00890E32">
      <w:pPr>
        <w:rPr>
          <w:rtl/>
        </w:rPr>
      </w:pPr>
      <w:r w:rsidRPr="004914C8">
        <w:rPr>
          <w:rFonts w:hint="cs"/>
          <w:rtl/>
        </w:rPr>
        <w:t xml:space="preserve">میانگین </w:t>
      </w:r>
      <w:r w:rsidRPr="004914C8">
        <w:t>N</w:t>
      </w:r>
      <w:r w:rsidRPr="004914C8">
        <w:rPr>
          <w:rFonts w:hint="cs"/>
          <w:rtl/>
        </w:rPr>
        <w:t xml:space="preserve"> به میزان فعالیت طوفان همراه با رعد و برق در منطقه و مشخصات فیزیکی آن بستگی دارد.میزان</w:t>
      </w:r>
      <w:r w:rsidRPr="004914C8">
        <w:t>N</w:t>
      </w:r>
      <w:r w:rsidRPr="004914C8">
        <w:rPr>
          <w:rFonts w:hint="cs"/>
          <w:rtl/>
        </w:rPr>
        <w:t>، از ضرب میزان تراکم صاعقه در منطقه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Pr="004914C8">
        <w:rPr>
          <w:rFonts w:hint="cs"/>
          <w:rtl/>
        </w:rPr>
        <w:t>) در مجموع مساحت معادل جسم با در نظر گرفتن ضرایب تصحیح برای مشخصات فیزیکی جسم بدست می</w:t>
      </w:r>
      <w:r w:rsidR="00890E32">
        <w:rPr>
          <w:rFonts w:hint="cs"/>
          <w:rtl/>
        </w:rPr>
        <w:t>‌</w:t>
      </w:r>
      <w:r w:rsidRPr="004914C8">
        <w:rPr>
          <w:rFonts w:hint="cs"/>
          <w:rtl/>
        </w:rPr>
        <w:t>آید.</w:t>
      </w:r>
    </w:p>
    <w:p w:rsidR="009D19D4" w:rsidRPr="004914C8" w:rsidRDefault="009D19D4" w:rsidP="00890E32">
      <w:pPr>
        <w:rPr>
          <w:rtl/>
        </w:rPr>
      </w:pPr>
      <w:r w:rsidRPr="004914C8">
        <w:rPr>
          <w:rFonts w:hint="cs"/>
          <w:rtl/>
        </w:rPr>
        <w:t xml:space="preserve">میزان تراکم صاعقه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Pr="004914C8">
        <w:rPr>
          <w:rFonts w:hint="cs"/>
          <w:rtl/>
        </w:rPr>
        <w:t xml:space="preserve"> میزان وقوع صاعقه در </w:t>
      </w:r>
      <m:oMath>
        <m:sSup>
          <m:sSupPr>
            <m:ctrlPr>
              <w:rPr>
                <w:rFonts w:ascii="Cambria Math" w:hAnsi="Cambria Math"/>
              </w:rPr>
            </m:ctrlPr>
          </m:sSupPr>
          <m:e>
            <m:r>
              <m:rPr>
                <m:sty m:val="p"/>
              </m:rPr>
              <w:rPr>
                <w:rFonts w:ascii="Cambria Math" w:hAnsi="Cambria Math"/>
              </w:rPr>
              <m:t>km</m:t>
            </m:r>
          </m:e>
          <m:sup>
            <m:r>
              <m:rPr>
                <m:sty m:val="p"/>
              </m:rPr>
              <w:rPr>
                <w:rFonts w:ascii="Cambria Math" w:hAnsi="Cambria Math"/>
              </w:rPr>
              <m:t>2</m:t>
            </m:r>
          </m:sup>
        </m:sSup>
      </m:oMath>
      <w:r w:rsidRPr="004914C8">
        <w:rPr>
          <w:rFonts w:hint="cs"/>
          <w:rtl/>
        </w:rPr>
        <w:t xml:space="preserve"> در سال می</w:t>
      </w:r>
      <w:r w:rsidR="00890E32">
        <w:rPr>
          <w:rFonts w:hint="cs"/>
          <w:rtl/>
        </w:rPr>
        <w:t>‌</w:t>
      </w:r>
      <w:r w:rsidRPr="004914C8">
        <w:rPr>
          <w:rFonts w:hint="cs"/>
          <w:rtl/>
        </w:rPr>
        <w:t>باشد.</w:t>
      </w:r>
    </w:p>
    <w:p w:rsidR="009D19D4" w:rsidRPr="004914C8" w:rsidRDefault="009D19D4" w:rsidP="00B713D8">
      <w:pPr>
        <w:rPr>
          <w:rtl/>
        </w:rPr>
      </w:pPr>
      <w:r w:rsidRPr="004914C8">
        <w:rPr>
          <w:rFonts w:hint="cs"/>
          <w:rtl/>
        </w:rPr>
        <w:t xml:space="preserve">نکته: اگر نقشه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Pr="004914C8">
        <w:rPr>
          <w:rFonts w:hint="cs"/>
          <w:rtl/>
        </w:rPr>
        <w:t xml:space="preserve"> در دسترس نباشد می توان آنرا از طریق فرمول زیر اندازه گیری نمود:</w:t>
      </w:r>
    </w:p>
    <w:p w:rsidR="009D19D4" w:rsidRPr="004914C8" w:rsidRDefault="00421246" w:rsidP="00587266">
      <w:pPr>
        <w:bidi w:val="0"/>
        <w:rPr>
          <w:rFonts w:cs="B Zar"/>
          <w:color w:val="000000" w:themeColor="text1"/>
          <w:sz w:val="28"/>
          <w:szCs w:val="28"/>
          <w:rtl/>
        </w:rPr>
      </w:pPr>
      <m:oMathPara>
        <m:oMathParaPr>
          <m:jc m:val="center"/>
        </m:oMathParaPr>
        <m:oMath>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N</m:t>
              </m:r>
            </m:e>
            <m:sub>
              <m:r>
                <m:rPr>
                  <m:sty m:val="p"/>
                </m:rPr>
                <w:rPr>
                  <w:rFonts w:ascii="Cambria Math" w:hAnsi="Cambria Math" w:cs="B Zar"/>
                  <w:color w:val="000000" w:themeColor="text1"/>
                  <w:sz w:val="28"/>
                  <w:szCs w:val="28"/>
                </w:rPr>
                <m:t>g</m:t>
              </m:r>
            </m:sub>
          </m:sSub>
          <m:r>
            <m:rPr>
              <m:sty m:val="p"/>
            </m:rPr>
            <w:rPr>
              <w:rFonts w:ascii="Cambria Math" w:hAnsi="Cambria Math" w:cs="B Zar"/>
              <w:color w:val="000000" w:themeColor="text1"/>
              <w:sz w:val="28"/>
              <w:szCs w:val="28"/>
            </w:rPr>
            <m:t xml:space="preserve">≈0.1 </m:t>
          </m:r>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T</m:t>
              </m:r>
            </m:e>
            <m:sub>
              <m:r>
                <m:rPr>
                  <m:sty m:val="p"/>
                </m:rPr>
                <w:rPr>
                  <w:rFonts w:ascii="Cambria Math" w:hAnsi="Cambria Math" w:cs="B Zar"/>
                  <w:color w:val="000000" w:themeColor="text1"/>
                  <w:sz w:val="28"/>
                  <w:szCs w:val="28"/>
                </w:rPr>
                <m:t>d</m:t>
              </m:r>
            </m:sub>
          </m:sSub>
        </m:oMath>
      </m:oMathPara>
    </w:p>
    <w:p w:rsidR="009D19D4" w:rsidRPr="004914C8" w:rsidRDefault="00421246" w:rsidP="00C36DB6">
      <w:pPr>
        <w:rPr>
          <w:rtl/>
        </w:rPr>
      </w:pPr>
      <m:oMath>
        <m:sSub>
          <m:sSubPr>
            <m:ctrlPr>
              <w:rPr>
                <w:rFonts w:ascii="Cambria Math" w:hAnsi="Cambria Math"/>
              </w:rPr>
            </m:ctrlPr>
          </m:sSubPr>
          <m:e>
            <m:r>
              <m:rPr>
                <m:sty m:val="p"/>
              </m:rPr>
              <w:rPr>
                <w:rFonts w:ascii="Cambria Math" w:hAnsi="Cambria Math"/>
              </w:rPr>
              <m:t>T</m:t>
            </m:r>
          </m:e>
          <m:sub>
            <m:r>
              <m:rPr>
                <m:sty m:val="p"/>
              </m:rPr>
              <w:rPr>
                <w:rFonts w:ascii="Cambria Math" w:hAnsi="Cambria Math"/>
              </w:rPr>
              <m:t>d</m:t>
            </m:r>
          </m:sub>
        </m:sSub>
      </m:oMath>
      <w:r w:rsidR="009D19D4" w:rsidRPr="004914C8">
        <w:rPr>
          <w:rFonts w:hint="cs"/>
          <w:rtl/>
        </w:rPr>
        <w:t xml:space="preserve"> در این فرمول میزان روزهای طوفانی همراه رعد و برق می</w:t>
      </w:r>
      <w:r w:rsidR="00B713D8">
        <w:rPr>
          <w:rFonts w:hint="cs"/>
          <w:rtl/>
        </w:rPr>
        <w:t>‌</w:t>
      </w:r>
      <w:r w:rsidR="009D19D4" w:rsidRPr="004914C8">
        <w:rPr>
          <w:rFonts w:hint="cs"/>
          <w:rtl/>
        </w:rPr>
        <w:t>باشد که از نقشه</w:t>
      </w:r>
      <w:r w:rsidR="00B713D8">
        <w:rPr>
          <w:rFonts w:hint="cs"/>
          <w:rtl/>
        </w:rPr>
        <w:t>‌</w:t>
      </w:r>
      <w:r w:rsidR="009D19D4" w:rsidRPr="004914C8">
        <w:rPr>
          <w:rFonts w:hint="cs"/>
          <w:rtl/>
        </w:rPr>
        <w:t>های ایزوکرونیک بدست می</w:t>
      </w:r>
      <w:r w:rsidR="00B713D8">
        <w:rPr>
          <w:rFonts w:hint="cs"/>
          <w:rtl/>
        </w:rPr>
        <w:t>‌</w:t>
      </w:r>
      <w:r w:rsidR="009D19D4" w:rsidRPr="004914C8">
        <w:rPr>
          <w:rFonts w:hint="cs"/>
          <w:rtl/>
        </w:rPr>
        <w:t>آید.</w:t>
      </w:r>
    </w:p>
    <w:p w:rsidR="009D19D4" w:rsidRPr="004914C8" w:rsidRDefault="009D19D4" w:rsidP="00B713D8">
      <w:pPr>
        <w:rPr>
          <w:rFonts w:cs="B Zar"/>
          <w:color w:val="000000" w:themeColor="text1"/>
          <w:sz w:val="28"/>
          <w:szCs w:val="28"/>
          <w:rtl/>
        </w:rPr>
      </w:pPr>
      <w:r w:rsidRPr="00B713D8">
        <w:rPr>
          <w:rFonts w:hint="cs"/>
          <w:rtl/>
        </w:rPr>
        <w:t>رخدادهایی که می</w:t>
      </w:r>
      <w:r w:rsidR="00B713D8" w:rsidRPr="00B713D8">
        <w:rPr>
          <w:rFonts w:hint="cs"/>
          <w:rtl/>
        </w:rPr>
        <w:t>‌</w:t>
      </w:r>
      <w:r w:rsidRPr="00B713D8">
        <w:rPr>
          <w:rFonts w:hint="cs"/>
          <w:rtl/>
        </w:rPr>
        <w:t>توانند برای یک ساختمان تحت محافظت خطر آفرین باشند شامل موارد زیر می</w:t>
      </w:r>
      <w:r w:rsidR="00B713D8" w:rsidRPr="00B713D8">
        <w:rPr>
          <w:rFonts w:hint="cs"/>
          <w:rtl/>
        </w:rPr>
        <w:t>‌</w:t>
      </w:r>
      <w:r w:rsidRPr="00B713D8">
        <w:rPr>
          <w:rFonts w:hint="cs"/>
          <w:rtl/>
        </w:rPr>
        <w:t>باشند</w:t>
      </w:r>
      <w:r w:rsidRPr="004914C8">
        <w:rPr>
          <w:rFonts w:cs="B Zar" w:hint="cs"/>
          <w:color w:val="000000" w:themeColor="text1"/>
          <w:sz w:val="28"/>
          <w:szCs w:val="28"/>
          <w:rtl/>
        </w:rPr>
        <w:t>:</w:t>
      </w:r>
    </w:p>
    <w:p w:rsidR="009D19D4" w:rsidRPr="004914C8" w:rsidRDefault="009D19D4" w:rsidP="00B85A9D">
      <w:pPr>
        <w:numPr>
          <w:ilvl w:val="0"/>
          <w:numId w:val="31"/>
        </w:numPr>
      </w:pPr>
      <w:r w:rsidRPr="004914C8">
        <w:rPr>
          <w:rFonts w:hint="cs"/>
          <w:rtl/>
        </w:rPr>
        <w:t xml:space="preserve">برخورد صاعقه به ساختمان </w:t>
      </w:r>
    </w:p>
    <w:p w:rsidR="009D19D4" w:rsidRPr="004914C8" w:rsidRDefault="009D19D4" w:rsidP="00B85A9D">
      <w:pPr>
        <w:numPr>
          <w:ilvl w:val="0"/>
          <w:numId w:val="31"/>
        </w:numPr>
      </w:pPr>
      <w:r w:rsidRPr="004914C8">
        <w:rPr>
          <w:rFonts w:hint="cs"/>
          <w:rtl/>
        </w:rPr>
        <w:t>برخورد صاعقه به نزدیکی ساختمان</w:t>
      </w:r>
    </w:p>
    <w:p w:rsidR="009D19D4" w:rsidRPr="004914C8" w:rsidRDefault="009D19D4" w:rsidP="00890E32">
      <w:pPr>
        <w:numPr>
          <w:ilvl w:val="0"/>
          <w:numId w:val="31"/>
        </w:numPr>
      </w:pPr>
      <w:r w:rsidRPr="004914C8">
        <w:rPr>
          <w:rFonts w:hint="cs"/>
          <w:rtl/>
        </w:rPr>
        <w:t>برخورد صاعقه به سرویس</w:t>
      </w:r>
      <w:r w:rsidR="00890E32">
        <w:rPr>
          <w:rFonts w:hint="cs"/>
          <w:rtl/>
        </w:rPr>
        <w:t>‌</w:t>
      </w:r>
      <w:r w:rsidRPr="004914C8">
        <w:rPr>
          <w:rFonts w:hint="cs"/>
          <w:rtl/>
        </w:rPr>
        <w:t>های ورودی به ساختمان</w:t>
      </w:r>
    </w:p>
    <w:p w:rsidR="009D19D4" w:rsidRPr="004914C8" w:rsidRDefault="009D19D4" w:rsidP="00B85A9D">
      <w:pPr>
        <w:numPr>
          <w:ilvl w:val="0"/>
          <w:numId w:val="31"/>
        </w:numPr>
      </w:pPr>
      <w:r w:rsidRPr="004914C8">
        <w:rPr>
          <w:rFonts w:hint="cs"/>
          <w:rtl/>
        </w:rPr>
        <w:t>برخورد صاعقه به نزدیکی سرویس های ورودی به ساختمان</w:t>
      </w:r>
    </w:p>
    <w:p w:rsidR="009D19D4" w:rsidRPr="004914C8" w:rsidRDefault="009D19D4" w:rsidP="00890E32">
      <w:pPr>
        <w:numPr>
          <w:ilvl w:val="0"/>
          <w:numId w:val="31"/>
        </w:numPr>
      </w:pPr>
      <w:r w:rsidRPr="004914C8">
        <w:rPr>
          <w:rFonts w:hint="cs"/>
          <w:rtl/>
        </w:rPr>
        <w:t>برخورد صاعقه با ساختمان</w:t>
      </w:r>
      <w:r w:rsidR="00890E32">
        <w:rPr>
          <w:rFonts w:hint="cs"/>
          <w:rtl/>
        </w:rPr>
        <w:t>‌</w:t>
      </w:r>
      <w:r w:rsidRPr="004914C8">
        <w:rPr>
          <w:rFonts w:hint="cs"/>
          <w:rtl/>
        </w:rPr>
        <w:t>هایی که سرویس به آن متصل می</w:t>
      </w:r>
      <w:r w:rsidR="00890E32">
        <w:rPr>
          <w:rFonts w:hint="cs"/>
          <w:rtl/>
        </w:rPr>
        <w:t>‌</w:t>
      </w:r>
      <w:r w:rsidRPr="004914C8">
        <w:rPr>
          <w:rFonts w:hint="cs"/>
          <w:rtl/>
        </w:rPr>
        <w:t>باشد</w:t>
      </w:r>
    </w:p>
    <w:p w:rsidR="009D19D4" w:rsidRPr="004914C8" w:rsidRDefault="009D19D4" w:rsidP="00B713D8">
      <w:pPr>
        <w:rPr>
          <w:rtl/>
        </w:rPr>
      </w:pPr>
      <w:r w:rsidRPr="004914C8">
        <w:rPr>
          <w:rFonts w:hint="cs"/>
          <w:rtl/>
        </w:rPr>
        <w:t>روش ساده شده تنها در ساختمان</w:t>
      </w:r>
      <w:r w:rsidR="00B713D8">
        <w:rPr>
          <w:rFonts w:hint="cs"/>
          <w:rtl/>
        </w:rPr>
        <w:t>‌</w:t>
      </w:r>
      <w:r w:rsidRPr="004914C8">
        <w:rPr>
          <w:rFonts w:hint="cs"/>
          <w:rtl/>
        </w:rPr>
        <w:t>هایی که موارد زیر در آنها مطرح باشد قابل اجرا است</w:t>
      </w:r>
    </w:p>
    <w:p w:rsidR="009D19D4" w:rsidRPr="004914C8" w:rsidRDefault="009D19D4" w:rsidP="00B85A9D">
      <w:pPr>
        <w:numPr>
          <w:ilvl w:val="0"/>
          <w:numId w:val="32"/>
        </w:numPr>
      </w:pPr>
      <w:r w:rsidRPr="004914C8">
        <w:rPr>
          <w:rFonts w:hint="cs"/>
          <w:rtl/>
        </w:rPr>
        <w:t>خطر آتش سوزی کم باشد</w:t>
      </w:r>
    </w:p>
    <w:p w:rsidR="009D19D4" w:rsidRPr="004914C8" w:rsidRDefault="009D19D4" w:rsidP="00B85A9D">
      <w:pPr>
        <w:numPr>
          <w:ilvl w:val="0"/>
          <w:numId w:val="32"/>
        </w:numPr>
      </w:pPr>
      <w:r w:rsidRPr="004914C8">
        <w:rPr>
          <w:rFonts w:hint="cs"/>
          <w:rtl/>
        </w:rPr>
        <w:t>خطر آتش سوزی بالا اما میزان سطح هراس حاصل از آن کم باشد</w:t>
      </w:r>
    </w:p>
    <w:p w:rsidR="009D19D4" w:rsidRPr="004914C8" w:rsidRDefault="009D19D4" w:rsidP="00B85A9D">
      <w:pPr>
        <w:numPr>
          <w:ilvl w:val="0"/>
          <w:numId w:val="32"/>
        </w:numPr>
      </w:pPr>
      <w:r w:rsidRPr="004914C8">
        <w:rPr>
          <w:rFonts w:hint="cs"/>
          <w:rtl/>
        </w:rPr>
        <w:t>خطر انفجار نداشته باشیم</w:t>
      </w:r>
    </w:p>
    <w:p w:rsidR="009D19D4" w:rsidRPr="004914C8" w:rsidRDefault="009D19D4" w:rsidP="00B85A9D">
      <w:pPr>
        <w:numPr>
          <w:ilvl w:val="0"/>
          <w:numId w:val="32"/>
        </w:numPr>
      </w:pPr>
      <w:r w:rsidRPr="004914C8">
        <w:rPr>
          <w:rFonts w:hint="cs"/>
          <w:rtl/>
        </w:rPr>
        <w:t>در معرض خطرات محیط زیستی نباشیم</w:t>
      </w:r>
    </w:p>
    <w:p w:rsidR="009D19D4" w:rsidRPr="004914C8" w:rsidRDefault="009D19D4" w:rsidP="00B85A9D">
      <w:pPr>
        <w:numPr>
          <w:ilvl w:val="0"/>
          <w:numId w:val="32"/>
        </w:numPr>
      </w:pPr>
      <w:r w:rsidRPr="004914C8">
        <w:rPr>
          <w:rFonts w:hint="cs"/>
          <w:rtl/>
        </w:rPr>
        <w:t>بیمارستان نباشد</w:t>
      </w:r>
    </w:p>
    <w:p w:rsidR="009D19D4" w:rsidRPr="00B713D8" w:rsidRDefault="009D19D4" w:rsidP="00587266">
      <w:pPr>
        <w:pStyle w:val="heading20"/>
        <w:rPr>
          <w:rtl/>
        </w:rPr>
      </w:pPr>
      <w:r w:rsidRPr="004914C8">
        <w:rPr>
          <w:rFonts w:hint="cs"/>
          <w:rtl/>
        </w:rPr>
        <w:t>د-4-2- ارزیابی میانگین رخدادهای خطرناک سالانه بدلیل برخورد صاعقه به ساختمان (</w:t>
      </w:r>
      <m:oMath>
        <m:sSub>
          <m:sSubPr>
            <m:ctrlPr>
              <w:rPr>
                <w:rFonts w:ascii="Cambria Math" w:hAnsi="Cambria Math"/>
              </w:rPr>
            </m:ctrlPr>
          </m:sSubPr>
          <m:e>
            <m:r>
              <m:rPr>
                <m:sty m:val="b"/>
              </m:rPr>
              <w:rPr>
                <w:rFonts w:ascii="Cambria Math" w:hAnsi="Cambria Math"/>
              </w:rPr>
              <m:t>N</m:t>
            </m:r>
          </m:e>
          <m:sub>
            <m:r>
              <m:rPr>
                <m:sty m:val="b"/>
              </m:rPr>
              <w:rPr>
                <w:rFonts w:ascii="Cambria Math" w:hAnsi="Cambria Math"/>
              </w:rPr>
              <m:t>D</m:t>
            </m:r>
          </m:sub>
        </m:sSub>
      </m:oMath>
      <w:r w:rsidRPr="004914C8">
        <w:rPr>
          <w:rFonts w:hint="cs"/>
          <w:rtl/>
        </w:rPr>
        <w:t>) و به سازه</w:t>
      </w:r>
      <w:r w:rsidR="00587266">
        <w:rPr>
          <w:rFonts w:hint="cs"/>
          <w:rtl/>
        </w:rPr>
        <w:t>‌</w:t>
      </w:r>
      <w:r w:rsidRPr="004914C8">
        <w:rPr>
          <w:rFonts w:hint="cs"/>
          <w:rtl/>
        </w:rPr>
        <w:t xml:space="preserve">های مجاور متصل شده از طریق خطوط در نقطه </w:t>
      </w:r>
      <w:r w:rsidRPr="004914C8">
        <w:t>a (N</w:t>
      </w:r>
      <w:r w:rsidRPr="004914C8">
        <w:rPr>
          <w:vertAlign w:val="subscript"/>
        </w:rPr>
        <w:t>Da</w:t>
      </w:r>
      <w:r w:rsidRPr="004914C8">
        <w:t>)</w:t>
      </w:r>
      <w:r w:rsidRPr="004914C8">
        <w:br/>
      </w:r>
      <w:r w:rsidRPr="00B713D8">
        <w:rPr>
          <w:rFonts w:hint="cs"/>
          <w:rtl/>
        </w:rPr>
        <w:t xml:space="preserve">د-4-2-1- تعیین سطح جاذب </w:t>
      </w:r>
      <m:oMath>
        <m:sSub>
          <m:sSubPr>
            <m:ctrlPr>
              <w:rPr>
                <w:rFonts w:ascii="Cambria Math" w:hAnsi="Cambria Math"/>
              </w:rPr>
            </m:ctrlPr>
          </m:sSubPr>
          <m:e>
            <m:r>
              <m:rPr>
                <m:sty m:val="b"/>
              </m:rPr>
              <w:rPr>
                <w:rFonts w:ascii="Cambria Math" w:hAnsi="Cambria Math"/>
              </w:rPr>
              <m:t>A</m:t>
            </m:r>
          </m:e>
          <m:sub>
            <m:r>
              <m:rPr>
                <m:sty m:val="b"/>
              </m:rPr>
              <w:rPr>
                <w:rFonts w:ascii="Cambria Math" w:hAnsi="Cambria Math"/>
              </w:rPr>
              <m:t>d</m:t>
            </m:r>
          </m:sub>
        </m:sSub>
      </m:oMath>
    </w:p>
    <w:p w:rsidR="009D19D4" w:rsidRDefault="009D19D4" w:rsidP="00890E32">
      <w:pPr>
        <w:rPr>
          <w:rtl/>
          <w:lang w:bidi="fa-IR"/>
        </w:rPr>
      </w:pPr>
      <w:r w:rsidRPr="004914C8">
        <w:rPr>
          <w:rFonts w:hint="cs"/>
          <w:rtl/>
        </w:rPr>
        <w:t>برای سازه</w:t>
      </w:r>
      <w:r w:rsidR="00B713D8">
        <w:rPr>
          <w:rFonts w:hint="cs"/>
          <w:rtl/>
        </w:rPr>
        <w:t>‌</w:t>
      </w:r>
      <w:r w:rsidRPr="004914C8">
        <w:rPr>
          <w:rFonts w:hint="cs"/>
          <w:rtl/>
        </w:rPr>
        <w:t>های ایزوله در زمین</w:t>
      </w:r>
      <w:r w:rsidR="00890E32">
        <w:rPr>
          <w:rFonts w:hint="cs"/>
          <w:rtl/>
        </w:rPr>
        <w:t>‌</w:t>
      </w:r>
      <w:r w:rsidRPr="004914C8">
        <w:rPr>
          <w:rFonts w:hint="cs"/>
          <w:rtl/>
        </w:rPr>
        <w:t xml:space="preserve">های مسطح، سطح جاذب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d</m:t>
            </m:r>
          </m:sub>
        </m:sSub>
      </m:oMath>
      <w:r w:rsidRPr="004914C8">
        <w:rPr>
          <w:rFonts w:hint="cs"/>
          <w:rtl/>
        </w:rPr>
        <w:t xml:space="preserve"> سطحی است که مشابه شکل </w:t>
      </w:r>
      <w:r w:rsidRPr="004914C8">
        <w:t>A.3</w:t>
      </w:r>
      <w:r w:rsidRPr="004914C8">
        <w:rPr>
          <w:rFonts w:hint="cs"/>
          <w:rtl/>
        </w:rPr>
        <w:t xml:space="preserve">از تقاطع میان سطح زمین با خطی که با شیب 3/1 از بالاترین سطح ساختمان به سمت زمین کشیده شود، و اطراف آن بصورت دایره رسم شود، بدست می آید.محاسبه میزان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d</m:t>
            </m:r>
          </m:sub>
        </m:sSub>
      </m:oMath>
      <w:r w:rsidRPr="004914C8">
        <w:rPr>
          <w:rFonts w:hint="cs"/>
          <w:rtl/>
        </w:rPr>
        <w:t xml:space="preserve"> می</w:t>
      </w:r>
      <w:r w:rsidR="00890E32">
        <w:rPr>
          <w:rFonts w:hint="cs"/>
          <w:rtl/>
        </w:rPr>
        <w:t>‌</w:t>
      </w:r>
      <w:r w:rsidRPr="004914C8">
        <w:rPr>
          <w:rFonts w:hint="cs"/>
          <w:rtl/>
        </w:rPr>
        <w:t>تواند بصورت هندسی یا از طریق فرمول بدست آید.</w:t>
      </w:r>
    </w:p>
    <w:p w:rsidR="00C12EB0" w:rsidRPr="004914C8" w:rsidRDefault="00C12EB0" w:rsidP="00B713D8">
      <w:pPr>
        <w:rPr>
          <w:rtl/>
          <w:lang w:bidi="fa-IR"/>
        </w:rPr>
      </w:pPr>
    </w:p>
    <w:p w:rsidR="009D19D4" w:rsidRPr="004914C8" w:rsidRDefault="009D19D4" w:rsidP="00C36DB6">
      <w:pPr>
        <w:pStyle w:val="heading20"/>
        <w:rPr>
          <w:rtl/>
        </w:rPr>
      </w:pPr>
      <w:r w:rsidRPr="004914C8">
        <w:rPr>
          <w:rFonts w:hint="cs"/>
          <w:rtl/>
        </w:rPr>
        <w:lastRenderedPageBreak/>
        <w:t>د-4-2-1-1- ساختمان با شکل مستطیلی</w:t>
      </w:r>
    </w:p>
    <w:p w:rsidR="009D19D4" w:rsidRPr="004914C8" w:rsidRDefault="009D19D4" w:rsidP="00B713D8">
      <w:pPr>
        <w:rPr>
          <w:rtl/>
        </w:rPr>
      </w:pPr>
      <w:r w:rsidRPr="004914C8">
        <w:rPr>
          <w:rFonts w:hint="cs"/>
          <w:rtl/>
        </w:rPr>
        <w:t xml:space="preserve">سطح جاذب ساختمانی مستطیلی شکل دارای طول </w:t>
      </w:r>
      <w:r w:rsidRPr="004914C8">
        <w:t>L</w:t>
      </w:r>
      <w:r w:rsidRPr="004914C8">
        <w:rPr>
          <w:rFonts w:hint="cs"/>
          <w:rtl/>
        </w:rPr>
        <w:t xml:space="preserve">، عرض </w:t>
      </w:r>
      <w:r w:rsidRPr="004914C8">
        <w:t>W</w:t>
      </w:r>
      <w:r w:rsidRPr="004914C8">
        <w:rPr>
          <w:rFonts w:hint="cs"/>
          <w:rtl/>
        </w:rPr>
        <w:t xml:space="preserve"> و ارتفاع </w:t>
      </w:r>
      <w:r w:rsidRPr="004914C8">
        <w:t>H</w:t>
      </w:r>
      <w:r w:rsidRPr="004914C8">
        <w:rPr>
          <w:rFonts w:hint="cs"/>
          <w:rtl/>
        </w:rPr>
        <w:t xml:space="preserve"> بر روی یک سطح مسطح از طریق فرمول زیر قابل محاسبه </w:t>
      </w:r>
      <w:r w:rsidR="00894714">
        <w:rPr>
          <w:rFonts w:hint="cs"/>
          <w:rtl/>
        </w:rPr>
        <w:t>می‌باشد</w:t>
      </w:r>
      <w:r w:rsidRPr="004914C8">
        <w:rPr>
          <w:rFonts w:hint="cs"/>
          <w:rtl/>
        </w:rPr>
        <w:t>.</w:t>
      </w:r>
    </w:p>
    <w:p w:rsidR="009D19D4" w:rsidRPr="004914C8" w:rsidRDefault="00421246" w:rsidP="00C12EB0">
      <w:pPr>
        <w:bidi w:val="0"/>
        <w:rPr>
          <w:rtl/>
        </w:rPr>
      </w:pPr>
      <m:oMathPara>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d</m:t>
              </m:r>
            </m:sub>
          </m:sSub>
          <m:r>
            <m:rPr>
              <m:sty m:val="p"/>
            </m:rPr>
            <w:rPr>
              <w:rFonts w:ascii="Cambria Math" w:hAnsi="Cambria Math"/>
            </w:rPr>
            <m:t>=L×W+6×H</m:t>
          </m:r>
          <m:d>
            <m:dPr>
              <m:ctrlPr>
                <w:rPr>
                  <w:rFonts w:ascii="Cambria Math" w:hAnsi="Cambria Math"/>
                </w:rPr>
              </m:ctrlPr>
            </m:dPr>
            <m:e>
              <m:r>
                <m:rPr>
                  <m:sty m:val="p"/>
                </m:rPr>
                <w:rPr>
                  <w:rFonts w:ascii="Cambria Math" w:hAnsi="Cambria Math"/>
                </w:rPr>
                <m:t>L+W</m:t>
              </m:r>
            </m:e>
          </m:d>
          <m:r>
            <m:rPr>
              <m:sty m:val="p"/>
            </m:rPr>
            <w:rPr>
              <w:rFonts w:ascii="Cambria Math" w:hAnsi="Cambria Math"/>
            </w:rPr>
            <m:t>+9×π×</m:t>
          </m:r>
          <m:sSup>
            <m:sSupPr>
              <m:ctrlPr>
                <w:rPr>
                  <w:rFonts w:ascii="Cambria Math" w:hAnsi="Cambria Math"/>
                </w:rPr>
              </m:ctrlPr>
            </m:sSupPr>
            <m:e>
              <m:r>
                <m:rPr>
                  <m:sty m:val="p"/>
                </m:rPr>
                <w:rPr>
                  <w:rFonts w:ascii="Cambria Math" w:hAnsi="Cambria Math"/>
                </w:rPr>
                <m:t>(H)</m:t>
              </m:r>
            </m:e>
            <m:sup>
              <m:r>
                <m:rPr>
                  <m:sty m:val="p"/>
                </m:rPr>
                <w:rPr>
                  <w:rFonts w:ascii="Cambria Math" w:hAnsi="Cambria Math"/>
                </w:rPr>
                <m:t>2</m:t>
              </m:r>
            </m:sup>
          </m:sSup>
        </m:oMath>
      </m:oMathPara>
    </w:p>
    <w:p w:rsidR="009D19D4" w:rsidRPr="004914C8" w:rsidRDefault="009D19D4" w:rsidP="00890E32">
      <w:pPr>
        <w:rPr>
          <w:rtl/>
        </w:rPr>
      </w:pPr>
      <w:r w:rsidRPr="004914C8">
        <w:rPr>
          <w:rFonts w:hint="cs"/>
          <w:rtl/>
        </w:rPr>
        <w:t>نکته: برای محاسبات دقیق</w:t>
      </w:r>
      <w:r w:rsidR="00890E32">
        <w:rPr>
          <w:rFonts w:hint="cs"/>
          <w:rtl/>
        </w:rPr>
        <w:t>‌</w:t>
      </w:r>
      <w:r w:rsidRPr="004914C8">
        <w:rPr>
          <w:rFonts w:hint="cs"/>
          <w:rtl/>
        </w:rPr>
        <w:t>تر باید ارتفاع نسبی وجه</w:t>
      </w:r>
      <w:r w:rsidR="00890E32">
        <w:rPr>
          <w:rFonts w:hint="cs"/>
          <w:rtl/>
        </w:rPr>
        <w:t>‌</w:t>
      </w:r>
      <w:r w:rsidRPr="004914C8">
        <w:rPr>
          <w:rFonts w:hint="cs"/>
          <w:rtl/>
        </w:rPr>
        <w:t xml:space="preserve">های مختلف ساختمان نسبت به زمین اطراف در فاصله </w:t>
      </w:r>
      <w:r w:rsidRPr="004914C8">
        <w:t>3H</w:t>
      </w:r>
      <w:r w:rsidRPr="004914C8">
        <w:rPr>
          <w:rFonts w:hint="cs"/>
          <w:rtl/>
        </w:rPr>
        <w:t xml:space="preserve"> ازساختمان بررسی شود.</w:t>
      </w:r>
    </w:p>
    <w:p w:rsidR="009D19D4" w:rsidRPr="004914C8" w:rsidRDefault="009D19D4" w:rsidP="009D19D4">
      <w:pPr>
        <w:jc w:val="center"/>
        <w:rPr>
          <w:rFonts w:cs="B Zar"/>
          <w:color w:val="000000" w:themeColor="text1"/>
          <w:sz w:val="28"/>
          <w:szCs w:val="28"/>
        </w:rPr>
      </w:pPr>
      <w:r w:rsidRPr="004914C8">
        <w:rPr>
          <w:rFonts w:cs="B Zar" w:hint="cs"/>
          <w:noProof/>
          <w:color w:val="000000" w:themeColor="text1"/>
          <w:sz w:val="28"/>
          <w:szCs w:val="28"/>
          <w:rtl/>
          <w:lang w:bidi="fa-IR"/>
        </w:rPr>
        <w:drawing>
          <wp:inline distT="0" distB="0" distL="0" distR="0">
            <wp:extent cx="4205966" cy="4312920"/>
            <wp:effectExtent l="19050" t="0" r="4084" b="0"/>
            <wp:docPr id="47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2" cstate="print"/>
                    <a:srcRect r="979" b="10069"/>
                    <a:stretch>
                      <a:fillRect/>
                    </a:stretch>
                  </pic:blipFill>
                  <pic:spPr bwMode="auto">
                    <a:xfrm>
                      <a:off x="0" y="0"/>
                      <a:ext cx="4207918" cy="4314922"/>
                    </a:xfrm>
                    <a:prstGeom prst="rect">
                      <a:avLst/>
                    </a:prstGeom>
                    <a:noFill/>
                    <a:ln w="9525">
                      <a:noFill/>
                      <a:miter lim="800000"/>
                      <a:headEnd/>
                      <a:tailEnd/>
                    </a:ln>
                  </pic:spPr>
                </pic:pic>
              </a:graphicData>
            </a:graphic>
          </wp:inline>
        </w:drawing>
      </w:r>
    </w:p>
    <w:p w:rsidR="009D19D4" w:rsidRDefault="009D19D4" w:rsidP="00B713D8">
      <w:pPr>
        <w:pStyle w:val="a0"/>
        <w:rPr>
          <w:rtl/>
        </w:rPr>
      </w:pPr>
      <w:r w:rsidRPr="004914C8">
        <w:rPr>
          <w:rFonts w:hint="cs"/>
          <w:rtl/>
        </w:rPr>
        <w:t xml:space="preserve">شکل د-3- سطح جاذب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d</m:t>
            </m:r>
          </m:sub>
        </m:sSub>
      </m:oMath>
      <w:r w:rsidRPr="004914C8">
        <w:rPr>
          <w:rFonts w:hint="cs"/>
          <w:rtl/>
        </w:rPr>
        <w:t xml:space="preserve"> یک ساختمان ایزوله</w:t>
      </w:r>
    </w:p>
    <w:p w:rsidR="00C36DB6" w:rsidRDefault="00C36DB6" w:rsidP="00B713D8">
      <w:pPr>
        <w:pStyle w:val="a0"/>
        <w:rPr>
          <w:rtl/>
        </w:rPr>
      </w:pPr>
    </w:p>
    <w:p w:rsidR="00587266" w:rsidRDefault="00587266" w:rsidP="00B713D8">
      <w:pPr>
        <w:pStyle w:val="a0"/>
        <w:rPr>
          <w:rtl/>
        </w:rPr>
      </w:pPr>
    </w:p>
    <w:p w:rsidR="009D19D4" w:rsidRPr="004914C8" w:rsidRDefault="009D19D4" w:rsidP="00890E32">
      <w:pPr>
        <w:pStyle w:val="heading20"/>
        <w:rPr>
          <w:rtl/>
        </w:rPr>
      </w:pPr>
      <w:r w:rsidRPr="004914C8">
        <w:rPr>
          <w:rFonts w:hint="cs"/>
          <w:rtl/>
        </w:rPr>
        <w:lastRenderedPageBreak/>
        <w:t>د-4-2-1-2- ساختمان</w:t>
      </w:r>
      <w:r w:rsidR="00890E32">
        <w:rPr>
          <w:rFonts w:hint="cs"/>
          <w:rtl/>
        </w:rPr>
        <w:t>‌</w:t>
      </w:r>
      <w:r w:rsidRPr="004914C8">
        <w:rPr>
          <w:rFonts w:hint="cs"/>
          <w:rtl/>
        </w:rPr>
        <w:t>های با اشکال مختلط</w:t>
      </w:r>
    </w:p>
    <w:p w:rsidR="009D19D4" w:rsidRPr="004914C8" w:rsidRDefault="009D19D4" w:rsidP="00890E32">
      <w:pPr>
        <w:rPr>
          <w:rtl/>
        </w:rPr>
      </w:pPr>
      <w:r w:rsidRPr="004914C8">
        <w:rPr>
          <w:rFonts w:hint="cs"/>
          <w:rtl/>
        </w:rPr>
        <w:t>در ساختمان</w:t>
      </w:r>
      <w:r w:rsidR="00B713D8">
        <w:rPr>
          <w:rFonts w:hint="cs"/>
          <w:rtl/>
        </w:rPr>
        <w:t>‌</w:t>
      </w:r>
      <w:r w:rsidRPr="004914C8">
        <w:rPr>
          <w:rFonts w:hint="cs"/>
          <w:rtl/>
        </w:rPr>
        <w:t>های با اشکال مختلط مثلا</w:t>
      </w:r>
      <w:r w:rsidR="00B713D8">
        <w:rPr>
          <w:rFonts w:hint="cs"/>
          <w:rtl/>
        </w:rPr>
        <w:t>ً</w:t>
      </w:r>
      <w:r w:rsidRPr="004914C8">
        <w:rPr>
          <w:rFonts w:hint="cs"/>
          <w:rtl/>
        </w:rPr>
        <w:t xml:space="preserve"> ساختمان</w:t>
      </w:r>
      <w:r w:rsidR="00B713D8">
        <w:rPr>
          <w:rFonts w:hint="cs"/>
          <w:rtl/>
        </w:rPr>
        <w:t>‌</w:t>
      </w:r>
      <w:r w:rsidRPr="004914C8">
        <w:rPr>
          <w:rFonts w:hint="cs"/>
          <w:rtl/>
        </w:rPr>
        <w:t>هایی که دارای خر پشته (شکل د-5) می</w:t>
      </w:r>
      <w:r w:rsidR="00B713D8">
        <w:rPr>
          <w:rFonts w:hint="cs"/>
          <w:rtl/>
        </w:rPr>
        <w:t>‌</w:t>
      </w:r>
      <w:r w:rsidRPr="004914C8">
        <w:rPr>
          <w:rFonts w:hint="cs"/>
          <w:rtl/>
        </w:rPr>
        <w:t>باشند بهتر است از روش هندسی برای محاسبات استفاده شود (شکل</w:t>
      </w:r>
      <w:r w:rsidRPr="004914C8">
        <w:t xml:space="preserve"> </w:t>
      </w:r>
      <w:r w:rsidRPr="004914C8">
        <w:rPr>
          <w:rFonts w:hint="cs"/>
          <w:rtl/>
        </w:rPr>
        <w:t>د-6) چرا که اختلاف در نتیجه می</w:t>
      </w:r>
      <w:r w:rsidR="00890E32">
        <w:rPr>
          <w:rFonts w:hint="cs"/>
          <w:rtl/>
        </w:rPr>
        <w:t>‌</w:t>
      </w:r>
      <w:r w:rsidRPr="004914C8">
        <w:rPr>
          <w:rFonts w:hint="cs"/>
          <w:rtl/>
        </w:rPr>
        <w:t>تواند چشم</w:t>
      </w:r>
      <w:r w:rsidR="00B713D8">
        <w:rPr>
          <w:rFonts w:hint="cs"/>
          <w:rtl/>
        </w:rPr>
        <w:t>‌</w:t>
      </w:r>
      <w:r w:rsidRPr="004914C8">
        <w:rPr>
          <w:rFonts w:hint="cs"/>
          <w:rtl/>
        </w:rPr>
        <w:t>گیر باشد.</w:t>
      </w:r>
    </w:p>
    <w:p w:rsidR="009D19D4" w:rsidRPr="004914C8" w:rsidRDefault="009D19D4" w:rsidP="00890E32">
      <w:pPr>
        <w:rPr>
          <w:rtl/>
        </w:rPr>
      </w:pPr>
      <w:r w:rsidRPr="004914C8">
        <w:rPr>
          <w:rFonts w:hint="cs"/>
          <w:rtl/>
        </w:rPr>
        <w:t>یک روش تخمینی قابل قبول برای بدست آوردن سطح جاذب نیز می</w:t>
      </w:r>
      <w:r w:rsidR="00890E32">
        <w:rPr>
          <w:rFonts w:hint="cs"/>
          <w:rtl/>
        </w:rPr>
        <w:t>‌</w:t>
      </w:r>
      <w:r w:rsidRPr="004914C8">
        <w:rPr>
          <w:rFonts w:hint="cs"/>
          <w:rtl/>
        </w:rPr>
        <w:t>تواند</w:t>
      </w:r>
      <w:r w:rsidR="00890E32">
        <w:rPr>
          <w:rFonts w:hint="cs"/>
          <w:rtl/>
        </w:rPr>
        <w:t xml:space="preserve"> </w:t>
      </w:r>
      <w:r w:rsidRPr="004914C8">
        <w:rPr>
          <w:rFonts w:hint="cs"/>
          <w:rtl/>
        </w:rPr>
        <w:t>از</w:t>
      </w:r>
      <w:r w:rsidR="00890E32">
        <w:rPr>
          <w:rFonts w:hint="cs"/>
          <w:rtl/>
        </w:rPr>
        <w:t xml:space="preserve"> </w:t>
      </w:r>
      <w:r w:rsidRPr="004914C8">
        <w:rPr>
          <w:rFonts w:hint="cs"/>
          <w:rtl/>
        </w:rPr>
        <w:t xml:space="preserve">مجموع حداکثر مقدار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dmin</m:t>
            </m:r>
          </m:sub>
        </m:sSub>
      </m:oMath>
      <w:r w:rsidRPr="004914C8">
        <w:rPr>
          <w:rFonts w:hint="cs"/>
          <w:rtl/>
        </w:rPr>
        <w:t xml:space="preserve"> و سطح جاذب مربوط به خرپشته (</w:t>
      </w:r>
      <m:oMath>
        <m:sSubSup>
          <m:sSubSupPr>
            <m:ctrlPr>
              <w:rPr>
                <w:rFonts w:ascii="Cambria Math" w:hAnsi="Cambria Math"/>
              </w:rPr>
            </m:ctrlPr>
          </m:sSubSupPr>
          <m:e>
            <m:r>
              <m:rPr>
                <m:sty m:val="p"/>
              </m:rPr>
              <w:rPr>
                <w:rFonts w:ascii="Cambria Math" w:hAnsi="Cambria Math"/>
              </w:rPr>
              <m:t>A</m:t>
            </m:r>
          </m:e>
          <m:sub>
            <m:r>
              <m:rPr>
                <m:sty m:val="p"/>
              </m:rPr>
              <w:rPr>
                <w:rFonts w:ascii="Cambria Math" w:hAnsi="Cambria Math"/>
              </w:rPr>
              <m:t>d</m:t>
            </m:r>
          </m:sub>
          <m:sup>
            <m:r>
              <m:rPr>
                <m:sty m:val="p"/>
              </m:rPr>
              <w:rPr>
                <w:rFonts w:ascii="Cambria Math" w:hAnsi="Cambria Math"/>
              </w:rPr>
              <m:t>'</m:t>
            </m:r>
          </m:sup>
        </m:sSubSup>
      </m:oMath>
      <w:r w:rsidRPr="004914C8">
        <w:rPr>
          <w:rFonts w:hint="cs"/>
          <w:rtl/>
        </w:rPr>
        <w:t>) بدست آید.</w:t>
      </w:r>
      <m:oMath>
        <m:sSubSup>
          <m:sSubSupPr>
            <m:ctrlPr>
              <w:rPr>
                <w:rFonts w:ascii="Cambria Math" w:hAnsi="Cambria Math"/>
              </w:rPr>
            </m:ctrlPr>
          </m:sSubSupPr>
          <m:e>
            <m:r>
              <m:rPr>
                <m:sty m:val="p"/>
              </m:rPr>
              <w:rPr>
                <w:rFonts w:ascii="Cambria Math" w:hAnsi="Cambria Math"/>
              </w:rPr>
              <m:t>A</m:t>
            </m:r>
          </m:e>
          <m:sub>
            <m:r>
              <m:rPr>
                <m:sty m:val="p"/>
              </m:rPr>
              <w:rPr>
                <w:rFonts w:ascii="Cambria Math" w:hAnsi="Cambria Math"/>
              </w:rPr>
              <m:t>d</m:t>
            </m:r>
          </m:sub>
          <m:sup>
            <m:r>
              <m:rPr>
                <m:sty m:val="p"/>
              </m:rPr>
              <w:rPr>
                <w:rFonts w:ascii="Cambria Math" w:hAnsi="Cambria Math"/>
              </w:rPr>
              <m:t>'</m:t>
            </m:r>
          </m:sup>
        </m:sSubSup>
      </m:oMath>
      <w:r w:rsidRPr="004914C8">
        <w:rPr>
          <w:rFonts w:hint="cs"/>
          <w:rtl/>
        </w:rPr>
        <w:t xml:space="preserve"> از فرمول زیر قابل محاسبه است:</w:t>
      </w:r>
    </w:p>
    <w:p w:rsidR="009D19D4" w:rsidRPr="004914C8" w:rsidRDefault="00421246" w:rsidP="00C12EB0">
      <w:pPr>
        <w:bidi w:val="0"/>
      </w:pPr>
      <m:oMathPara>
        <m:oMath>
          <m:sSubSup>
            <m:sSubSupPr>
              <m:ctrlPr>
                <w:rPr>
                  <w:rFonts w:ascii="Cambria Math" w:hAnsi="Cambria Math"/>
                </w:rPr>
              </m:ctrlPr>
            </m:sSubSupPr>
            <m:e>
              <m:r>
                <m:rPr>
                  <m:sty m:val="p"/>
                </m:rPr>
                <w:rPr>
                  <w:rFonts w:ascii="Cambria Math" w:hAnsi="Cambria Math"/>
                </w:rPr>
                <m:t>A</m:t>
              </m:r>
            </m:e>
            <m:sub>
              <m:r>
                <m:rPr>
                  <m:sty m:val="p"/>
                </m:rPr>
                <w:rPr>
                  <w:rFonts w:ascii="Cambria Math" w:hAnsi="Cambria Math"/>
                </w:rPr>
                <m:t>d</m:t>
              </m:r>
            </m:sub>
            <m:sup>
              <m:r>
                <m:rPr>
                  <m:sty m:val="p"/>
                </m:rPr>
                <w:rPr>
                  <w:rFonts w:ascii="Cambria Math" w:hAnsi="Cambria Math"/>
                </w:rPr>
                <m:t>'</m:t>
              </m:r>
            </m:sup>
          </m:sSubSup>
          <m:r>
            <m:rPr>
              <m:sty m:val="p"/>
            </m:rPr>
            <w:rPr>
              <w:rFonts w:ascii="Cambria Math" w:hAnsi="Cambria Math"/>
            </w:rPr>
            <m:t>=9π×</m:t>
          </m:r>
          <m:sSup>
            <m:sSupPr>
              <m:ctrlPr>
                <w:rPr>
                  <w:rFonts w:ascii="Cambria Math" w:hAnsi="Cambria Math"/>
                </w:rPr>
              </m:ctrlPr>
            </m:sSupPr>
            <m:e>
              <m:r>
                <m:rPr>
                  <m:sty m:val="p"/>
                </m:rPr>
                <w:rPr>
                  <w:rFonts w:ascii="Cambria Math" w:hAnsi="Cambria Math"/>
                </w:rPr>
                <m:t>(</m:t>
              </m:r>
              <m:sSub>
                <m:sSubPr>
                  <m:ctrlPr>
                    <w:rPr>
                      <w:rFonts w:ascii="Cambria Math" w:hAnsi="Cambria Math"/>
                    </w:rPr>
                  </m:ctrlPr>
                </m:sSubPr>
                <m:e>
                  <m:r>
                    <m:rPr>
                      <m:sty m:val="p"/>
                    </m:rPr>
                    <w:rPr>
                      <w:rFonts w:ascii="Cambria Math" w:hAnsi="Cambria Math"/>
                    </w:rPr>
                    <m:t>H</m:t>
                  </m:r>
                </m:e>
                <m:sub>
                  <m:r>
                    <m:rPr>
                      <m:sty m:val="p"/>
                    </m:rPr>
                    <w:rPr>
                      <w:rFonts w:ascii="Cambria Math" w:hAnsi="Cambria Math"/>
                    </w:rPr>
                    <m:t>p</m:t>
                  </m:r>
                </m:sub>
              </m:sSub>
              <m:r>
                <m:rPr>
                  <m:sty m:val="p"/>
                </m:rPr>
                <w:rPr>
                  <w:rFonts w:ascii="Cambria Math" w:hAnsi="Cambria Math"/>
                </w:rPr>
                <m:t>)</m:t>
              </m:r>
            </m:e>
            <m:sup>
              <m:r>
                <m:rPr>
                  <m:sty m:val="p"/>
                </m:rPr>
                <w:rPr>
                  <w:rFonts w:ascii="Cambria Math" w:hAnsi="Cambria Math"/>
                </w:rPr>
                <m:t>2</m:t>
              </m:r>
            </m:sup>
          </m:sSup>
        </m:oMath>
      </m:oMathPara>
    </w:p>
    <w:p w:rsidR="009D19D4" w:rsidRPr="004914C8" w:rsidRDefault="00421246" w:rsidP="00291CD7">
      <w:pPr>
        <w:rPr>
          <w:rtl/>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p</m:t>
            </m:r>
          </m:sub>
        </m:sSub>
      </m:oMath>
      <w:r w:rsidR="009D19D4" w:rsidRPr="004914C8">
        <w:rPr>
          <w:rFonts w:hint="cs"/>
          <w:rtl/>
        </w:rPr>
        <w:t xml:space="preserve"> ارتفاع خر پشته می</w:t>
      </w:r>
      <w:r w:rsidR="00291CD7">
        <w:rPr>
          <w:rFonts w:hint="cs"/>
          <w:rtl/>
        </w:rPr>
        <w:t>‌</w:t>
      </w:r>
      <w:r w:rsidR="009D19D4" w:rsidRPr="004914C8">
        <w:rPr>
          <w:rFonts w:hint="cs"/>
          <w:rtl/>
        </w:rPr>
        <w:t>باشد.</w:t>
      </w:r>
    </w:p>
    <w:p w:rsidR="009D19D4" w:rsidRPr="004914C8" w:rsidRDefault="009D19D4" w:rsidP="009D19D4">
      <w:pPr>
        <w:rPr>
          <w:rFonts w:cs="B Zar"/>
          <w:color w:val="000000" w:themeColor="text1"/>
          <w:sz w:val="28"/>
          <w:szCs w:val="28"/>
          <w:rtl/>
        </w:rPr>
      </w:pPr>
      <w:r w:rsidRPr="004914C8">
        <w:rPr>
          <w:rFonts w:cs="B Zar" w:hint="cs"/>
          <w:noProof/>
          <w:color w:val="000000" w:themeColor="text1"/>
          <w:sz w:val="28"/>
          <w:szCs w:val="28"/>
          <w:rtl/>
          <w:lang w:bidi="fa-IR"/>
        </w:rPr>
        <w:drawing>
          <wp:inline distT="0" distB="0" distL="0" distR="0">
            <wp:extent cx="4061799" cy="3931920"/>
            <wp:effectExtent l="19050" t="0" r="0" b="0"/>
            <wp:docPr id="47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3" cstate="print"/>
                    <a:srcRect r="2149" b="13856"/>
                    <a:stretch>
                      <a:fillRect/>
                    </a:stretch>
                  </pic:blipFill>
                  <pic:spPr bwMode="auto">
                    <a:xfrm>
                      <a:off x="0" y="0"/>
                      <a:ext cx="4062716" cy="3932807"/>
                    </a:xfrm>
                    <a:prstGeom prst="rect">
                      <a:avLst/>
                    </a:prstGeom>
                    <a:noFill/>
                    <a:ln w="9525">
                      <a:noFill/>
                      <a:miter lim="800000"/>
                      <a:headEnd/>
                      <a:tailEnd/>
                    </a:ln>
                  </pic:spPr>
                </pic:pic>
              </a:graphicData>
            </a:graphic>
          </wp:inline>
        </w:drawing>
      </w:r>
    </w:p>
    <w:p w:rsidR="009D19D4" w:rsidRPr="004914C8" w:rsidRDefault="009D19D4" w:rsidP="00B713D8">
      <w:pPr>
        <w:pStyle w:val="a0"/>
        <w:rPr>
          <w:rtl/>
        </w:rPr>
      </w:pPr>
      <w:r w:rsidRPr="004914C8">
        <w:rPr>
          <w:rFonts w:hint="cs"/>
          <w:rtl/>
        </w:rPr>
        <w:t>شکل د-4- ساختمان هایی با اشکال پیچیده</w:t>
      </w:r>
    </w:p>
    <w:p w:rsidR="009D19D4" w:rsidRPr="004914C8" w:rsidRDefault="009D19D4" w:rsidP="009D19D4">
      <w:pPr>
        <w:jc w:val="center"/>
        <w:rPr>
          <w:rFonts w:cs="B Zar"/>
          <w:color w:val="000000" w:themeColor="text1"/>
          <w:sz w:val="28"/>
          <w:szCs w:val="28"/>
          <w:rtl/>
        </w:rPr>
      </w:pPr>
      <w:r w:rsidRPr="004914C8">
        <w:rPr>
          <w:rFonts w:cs="B Zar" w:hint="cs"/>
          <w:noProof/>
          <w:color w:val="000000" w:themeColor="text1"/>
          <w:sz w:val="28"/>
          <w:szCs w:val="28"/>
          <w:lang w:bidi="fa-IR"/>
        </w:rPr>
        <w:lastRenderedPageBreak/>
        <w:drawing>
          <wp:inline distT="0" distB="0" distL="0" distR="0">
            <wp:extent cx="3758368" cy="4439238"/>
            <wp:effectExtent l="19050" t="0" r="0" b="0"/>
            <wp:docPr id="47129" name="Picture 6" descr="D:\amouj\translation\NFC\fiqures\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mouj\translation\NFC\fiqures\A.5.png"/>
                    <pic:cNvPicPr>
                      <a:picLocks noChangeAspect="1" noChangeArrowheads="1"/>
                    </pic:cNvPicPr>
                  </pic:nvPicPr>
                  <pic:blipFill>
                    <a:blip r:embed="rId214" cstate="print"/>
                    <a:srcRect/>
                    <a:stretch>
                      <a:fillRect/>
                    </a:stretch>
                  </pic:blipFill>
                  <pic:spPr bwMode="auto">
                    <a:xfrm>
                      <a:off x="0" y="0"/>
                      <a:ext cx="3760705" cy="4441998"/>
                    </a:xfrm>
                    <a:prstGeom prst="rect">
                      <a:avLst/>
                    </a:prstGeom>
                    <a:noFill/>
                    <a:ln w="9525">
                      <a:noFill/>
                      <a:miter lim="800000"/>
                      <a:headEnd/>
                      <a:tailEnd/>
                    </a:ln>
                  </pic:spPr>
                </pic:pic>
              </a:graphicData>
            </a:graphic>
          </wp:inline>
        </w:drawing>
      </w:r>
    </w:p>
    <w:p w:rsidR="009D19D4" w:rsidRPr="004914C8" w:rsidRDefault="009D19D4" w:rsidP="00B713D8">
      <w:pPr>
        <w:pStyle w:val="a0"/>
        <w:rPr>
          <w:rtl/>
        </w:rPr>
      </w:pPr>
      <w:r w:rsidRPr="004914C8">
        <w:rPr>
          <w:rFonts w:hint="cs"/>
          <w:rtl/>
        </w:rPr>
        <w:t>شکل د-5- روش های مختلف محاسبه سطح جاذب در ساختمان شکل د-4</w:t>
      </w:r>
    </w:p>
    <w:p w:rsidR="009D19D4" w:rsidRPr="004914C8" w:rsidRDefault="009D19D4" w:rsidP="00B713D8">
      <w:pPr>
        <w:pStyle w:val="heading20"/>
        <w:spacing w:before="120" w:after="0"/>
        <w:rPr>
          <w:rtl/>
        </w:rPr>
      </w:pPr>
      <w:r w:rsidRPr="004914C8">
        <w:rPr>
          <w:rFonts w:hint="cs"/>
          <w:rtl/>
        </w:rPr>
        <w:t>د-4-2-1-3- ساختمان بعنوان بخشی از یک سازه بزرگتر باشد</w:t>
      </w:r>
    </w:p>
    <w:p w:rsidR="009D19D4" w:rsidRPr="004914C8" w:rsidRDefault="009D19D4" w:rsidP="00B713D8">
      <w:r w:rsidRPr="004914C8">
        <w:rPr>
          <w:rFonts w:hint="cs"/>
          <w:rtl/>
        </w:rPr>
        <w:t xml:space="preserve">زمانی که </w:t>
      </w:r>
      <w:r w:rsidRPr="004914C8">
        <w:t>S</w:t>
      </w:r>
      <w:r w:rsidRPr="004914C8">
        <w:rPr>
          <w:rFonts w:hint="cs"/>
          <w:rtl/>
        </w:rPr>
        <w:t xml:space="preserve"> قسمتی از ساختمان </w:t>
      </w:r>
      <w:r w:rsidRPr="004914C8">
        <w:t>B</w:t>
      </w:r>
      <w:r w:rsidRPr="004914C8">
        <w:rPr>
          <w:rFonts w:hint="cs"/>
          <w:rtl/>
        </w:rPr>
        <w:t xml:space="preserve"> باشد، باتوجه به  موارد زیر، می توان از </w:t>
      </w:r>
      <w:r w:rsidRPr="004914C8">
        <w:t>S</w:t>
      </w:r>
      <w:r w:rsidRPr="004914C8">
        <w:rPr>
          <w:rFonts w:hint="cs"/>
          <w:rtl/>
        </w:rPr>
        <w:t xml:space="preserve"> به عنوان مبنای محاسبه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d</m:t>
            </m:r>
          </m:sub>
        </m:sSub>
      </m:oMath>
      <w:r w:rsidRPr="004914C8">
        <w:rPr>
          <w:rFonts w:hint="cs"/>
          <w:rtl/>
        </w:rPr>
        <w:t xml:space="preserve"> استفاده نمود (شکل د-6).</w:t>
      </w:r>
    </w:p>
    <w:p w:rsidR="009D19D4" w:rsidRPr="004914C8" w:rsidRDefault="009D19D4" w:rsidP="00B85A9D">
      <w:pPr>
        <w:numPr>
          <w:ilvl w:val="0"/>
          <w:numId w:val="33"/>
        </w:numPr>
        <w:spacing w:after="0"/>
      </w:pPr>
      <w:r w:rsidRPr="004914C8">
        <w:rPr>
          <w:rFonts w:hint="cs"/>
          <w:rtl/>
        </w:rPr>
        <w:t xml:space="preserve">بخش </w:t>
      </w:r>
      <w:r w:rsidRPr="004914C8">
        <w:t>S</w:t>
      </w:r>
      <w:r w:rsidRPr="004914C8">
        <w:rPr>
          <w:rFonts w:hint="cs"/>
          <w:rtl/>
        </w:rPr>
        <w:t xml:space="preserve"> یک قسمت جداگانه بصورت عمودی از ساختمان </w:t>
      </w:r>
      <w:r w:rsidRPr="004914C8">
        <w:t>B</w:t>
      </w:r>
      <w:r w:rsidRPr="004914C8">
        <w:rPr>
          <w:rFonts w:hint="cs"/>
          <w:rtl/>
        </w:rPr>
        <w:t xml:space="preserve"> می</w:t>
      </w:r>
      <w:r w:rsidR="00B713D8">
        <w:rPr>
          <w:rFonts w:hint="cs"/>
          <w:rtl/>
        </w:rPr>
        <w:t>‌</w:t>
      </w:r>
      <w:r w:rsidRPr="004914C8">
        <w:rPr>
          <w:rFonts w:hint="cs"/>
          <w:rtl/>
        </w:rPr>
        <w:t>باشد؛</w:t>
      </w:r>
    </w:p>
    <w:p w:rsidR="009D19D4" w:rsidRPr="004914C8" w:rsidRDefault="009D19D4" w:rsidP="00B85A9D">
      <w:pPr>
        <w:numPr>
          <w:ilvl w:val="0"/>
          <w:numId w:val="33"/>
        </w:numPr>
        <w:spacing w:after="0"/>
      </w:pPr>
      <w:r w:rsidRPr="004914C8">
        <w:rPr>
          <w:rFonts w:hint="cs"/>
          <w:rtl/>
        </w:rPr>
        <w:t xml:space="preserve">ساختمان </w:t>
      </w:r>
      <w:r w:rsidRPr="004914C8">
        <w:t>B</w:t>
      </w:r>
      <w:r w:rsidRPr="004914C8">
        <w:rPr>
          <w:rFonts w:hint="cs"/>
          <w:rtl/>
        </w:rPr>
        <w:t xml:space="preserve"> خطر انفجار نداشته باشد؛</w:t>
      </w:r>
    </w:p>
    <w:p w:rsidR="009D19D4" w:rsidRPr="004914C8" w:rsidRDefault="009D19D4" w:rsidP="00291CD7">
      <w:pPr>
        <w:numPr>
          <w:ilvl w:val="0"/>
          <w:numId w:val="33"/>
        </w:numPr>
        <w:spacing w:after="0"/>
      </w:pPr>
      <w:r w:rsidRPr="004914C8">
        <w:rPr>
          <w:rFonts w:hint="cs"/>
          <w:rtl/>
        </w:rPr>
        <w:t xml:space="preserve">از انتشار آتش از ساختمان </w:t>
      </w:r>
      <w:r w:rsidRPr="004914C8">
        <w:t>S</w:t>
      </w:r>
      <w:r w:rsidRPr="004914C8">
        <w:rPr>
          <w:rFonts w:hint="cs"/>
          <w:rtl/>
        </w:rPr>
        <w:t xml:space="preserve"> و سایر قسمت</w:t>
      </w:r>
      <w:r w:rsidR="00291CD7">
        <w:rPr>
          <w:rFonts w:hint="cs"/>
          <w:rtl/>
        </w:rPr>
        <w:t>‌</w:t>
      </w:r>
      <w:r w:rsidRPr="004914C8">
        <w:rPr>
          <w:rFonts w:hint="cs"/>
          <w:rtl/>
        </w:rPr>
        <w:t xml:space="preserve">های </w:t>
      </w:r>
      <w:r w:rsidRPr="004914C8">
        <w:t>B</w:t>
      </w:r>
      <w:r w:rsidRPr="004914C8">
        <w:rPr>
          <w:rFonts w:hint="cs"/>
          <w:rtl/>
        </w:rPr>
        <w:t xml:space="preserve"> از طریق دیوارهایی با مقاومت در برابر آتش بالای 120 دقیقه (</w:t>
      </w:r>
      <w:r w:rsidRPr="004914C8">
        <w:t>REI 120</w:t>
      </w:r>
      <w:r w:rsidRPr="004914C8">
        <w:rPr>
          <w:rFonts w:hint="cs"/>
          <w:rtl/>
        </w:rPr>
        <w:t>) یا حفاظت</w:t>
      </w:r>
      <w:r w:rsidR="00B713D8">
        <w:rPr>
          <w:rFonts w:hint="cs"/>
          <w:rtl/>
        </w:rPr>
        <w:t>‌</w:t>
      </w:r>
      <w:r w:rsidRPr="004914C8">
        <w:rPr>
          <w:rFonts w:hint="cs"/>
          <w:rtl/>
        </w:rPr>
        <w:t>های معادل، جلوگیری شود.</w:t>
      </w:r>
    </w:p>
    <w:p w:rsidR="009D19D4" w:rsidRPr="004914C8" w:rsidRDefault="009D19D4" w:rsidP="00B85A9D">
      <w:pPr>
        <w:numPr>
          <w:ilvl w:val="0"/>
          <w:numId w:val="33"/>
        </w:numPr>
        <w:spacing w:after="0"/>
      </w:pPr>
      <w:r w:rsidRPr="004914C8">
        <w:rPr>
          <w:rFonts w:hint="cs"/>
          <w:rtl/>
        </w:rPr>
        <w:lastRenderedPageBreak/>
        <w:t xml:space="preserve">از انتشار اضافه ولتاژ در خطوط از طریق نصب </w:t>
      </w:r>
      <w:r w:rsidRPr="004914C8">
        <w:t>SPD</w:t>
      </w:r>
      <w:r w:rsidRPr="004914C8">
        <w:rPr>
          <w:rFonts w:hint="cs"/>
          <w:rtl/>
        </w:rPr>
        <w:t>ها در ورودی خطوط یا اقدامات حفاظتی معادل جلوگیری شود.</w:t>
      </w:r>
    </w:p>
    <w:p w:rsidR="009D19D4" w:rsidRPr="004914C8" w:rsidRDefault="009D19D4" w:rsidP="00464217">
      <w:pPr>
        <w:autoSpaceDE w:val="0"/>
        <w:spacing w:after="0"/>
        <w:rPr>
          <w:rtl/>
        </w:rPr>
      </w:pPr>
      <w:r w:rsidRPr="004914C8">
        <w:rPr>
          <w:rFonts w:hint="cs"/>
          <w:rtl/>
        </w:rPr>
        <w:t xml:space="preserve">نکته: برای کسب اطلاعات در مورد </w:t>
      </w:r>
      <w:r w:rsidRPr="004914C8">
        <w:t>REI</w:t>
      </w:r>
      <w:r w:rsidRPr="004914C8">
        <w:rPr>
          <w:rFonts w:hint="cs"/>
          <w:rtl/>
        </w:rPr>
        <w:t xml:space="preserve"> به مجله رسمی اتحادیه اروپا</w:t>
      </w:r>
      <w:r w:rsidR="00464217">
        <w:rPr>
          <w:rFonts w:ascii="ZWAdobeF" w:hAnsi="ZWAdobeF" w:cs="ZWAdobeF"/>
          <w:sz w:val="2"/>
          <w:szCs w:val="2"/>
          <w:rtl/>
        </w:rPr>
        <w:t>42</w:t>
      </w:r>
      <w:r w:rsidR="00464217">
        <w:rPr>
          <w:rFonts w:ascii="ZWAdobeF" w:hAnsi="ZWAdobeF" w:cs="ZWAdobeF"/>
          <w:sz w:val="2"/>
          <w:szCs w:val="2"/>
        </w:rPr>
        <w:t>F</w:t>
      </w:r>
      <w:r w:rsidRPr="004914C8">
        <w:rPr>
          <w:rStyle w:val="FootnoteReference"/>
          <w:rFonts w:cs="B Zar"/>
          <w:color w:val="000000" w:themeColor="text1"/>
          <w:sz w:val="28"/>
          <w:szCs w:val="28"/>
          <w:rtl/>
        </w:rPr>
        <w:footnoteReference w:id="57"/>
      </w:r>
      <w:r w:rsidRPr="004914C8">
        <w:rPr>
          <w:rFonts w:hint="cs"/>
          <w:rtl/>
        </w:rPr>
        <w:t xml:space="preserve"> مراجعه شود.</w:t>
      </w:r>
    </w:p>
    <w:p w:rsidR="009D19D4" w:rsidRPr="004914C8" w:rsidRDefault="009D19D4" w:rsidP="00B713D8">
      <w:pPr>
        <w:rPr>
          <w:rtl/>
        </w:rPr>
      </w:pPr>
      <w:r w:rsidRPr="004914C8">
        <w:rPr>
          <w:rFonts w:hint="cs"/>
          <w:rtl/>
        </w:rPr>
        <w:t xml:space="preserve">زمانی که این موارد برآورده نشوند اندازه کل ساختمان </w:t>
      </w:r>
      <w:r w:rsidRPr="004914C8">
        <w:t>B</w:t>
      </w:r>
      <w:r w:rsidRPr="004914C8">
        <w:rPr>
          <w:rFonts w:hint="cs"/>
          <w:rtl/>
        </w:rPr>
        <w:t xml:space="preserve"> را در نظر می</w:t>
      </w:r>
      <w:r w:rsidR="00B713D8">
        <w:rPr>
          <w:rFonts w:hint="cs"/>
          <w:rtl/>
        </w:rPr>
        <w:t>‌</w:t>
      </w:r>
      <w:r w:rsidRPr="004914C8">
        <w:rPr>
          <w:rFonts w:hint="cs"/>
          <w:rtl/>
        </w:rPr>
        <w:t>گیریم.</w:t>
      </w:r>
    </w:p>
    <w:p w:rsidR="009D19D4" w:rsidRPr="004914C8" w:rsidRDefault="009D19D4" w:rsidP="009D19D4">
      <w:pPr>
        <w:jc w:val="center"/>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4308506" cy="4084320"/>
            <wp:effectExtent l="19050" t="0" r="0" b="0"/>
            <wp:docPr id="47130" name="Picture 7" descr="D:\amouj\translation\NFC\fiqures\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translation\NFC\fiqures\A.6.png"/>
                    <pic:cNvPicPr>
                      <a:picLocks noChangeAspect="1" noChangeArrowheads="1"/>
                    </pic:cNvPicPr>
                  </pic:nvPicPr>
                  <pic:blipFill>
                    <a:blip r:embed="rId215" cstate="print"/>
                    <a:srcRect r="12941"/>
                    <a:stretch>
                      <a:fillRect/>
                    </a:stretch>
                  </pic:blipFill>
                  <pic:spPr bwMode="auto">
                    <a:xfrm>
                      <a:off x="0" y="0"/>
                      <a:ext cx="4307707" cy="4083563"/>
                    </a:xfrm>
                    <a:prstGeom prst="rect">
                      <a:avLst/>
                    </a:prstGeom>
                    <a:noFill/>
                    <a:ln w="9525">
                      <a:noFill/>
                      <a:miter lim="800000"/>
                      <a:headEnd/>
                      <a:tailEnd/>
                    </a:ln>
                  </pic:spPr>
                </pic:pic>
              </a:graphicData>
            </a:graphic>
          </wp:inline>
        </w:drawing>
      </w:r>
    </w:p>
    <w:p w:rsidR="009D19D4" w:rsidRPr="004914C8" w:rsidRDefault="009D19D4" w:rsidP="00B713D8">
      <w:pPr>
        <w:pStyle w:val="a0"/>
        <w:rPr>
          <w:rtl/>
        </w:rPr>
      </w:pPr>
      <w:r w:rsidRPr="004914C8">
        <w:rPr>
          <w:rFonts w:hint="cs"/>
          <w:rtl/>
        </w:rPr>
        <w:t>شکل د-6- بخشی از ساختمان که برای محاسبه سطح جاذب در نظر گرفته می</w:t>
      </w:r>
      <w:r w:rsidR="00B713D8">
        <w:rPr>
          <w:rFonts w:hint="cs"/>
          <w:rtl/>
        </w:rPr>
        <w:t>‌</w:t>
      </w:r>
      <w:r w:rsidRPr="004914C8">
        <w:rPr>
          <w:rFonts w:hint="cs"/>
          <w:rtl/>
        </w:rPr>
        <w:t>شود</w:t>
      </w:r>
    </w:p>
    <w:p w:rsidR="009D19D4" w:rsidRDefault="009D19D4" w:rsidP="009D19D4">
      <w:pPr>
        <w:rPr>
          <w:rFonts w:cs="B Zar"/>
          <w:color w:val="000000" w:themeColor="text1"/>
          <w:sz w:val="28"/>
          <w:szCs w:val="28"/>
          <w:rtl/>
        </w:rPr>
      </w:pPr>
    </w:p>
    <w:p w:rsidR="00890E32" w:rsidRPr="004914C8" w:rsidRDefault="00890E32" w:rsidP="009D19D4">
      <w:pPr>
        <w:rPr>
          <w:rFonts w:cs="B Zar"/>
          <w:color w:val="000000" w:themeColor="text1"/>
          <w:sz w:val="28"/>
          <w:szCs w:val="28"/>
          <w:rtl/>
        </w:rPr>
      </w:pPr>
    </w:p>
    <w:p w:rsidR="009D19D4" w:rsidRPr="004914C8" w:rsidRDefault="009D19D4" w:rsidP="00047FD0">
      <w:pPr>
        <w:pStyle w:val="heading20"/>
        <w:rPr>
          <w:rtl/>
        </w:rPr>
      </w:pPr>
      <w:r w:rsidRPr="004914C8">
        <w:rPr>
          <w:rFonts w:hint="cs"/>
          <w:rtl/>
        </w:rPr>
        <w:lastRenderedPageBreak/>
        <w:t xml:space="preserve">د-4-2-2- موقعیت نسبی ساختمان </w:t>
      </w:r>
    </w:p>
    <w:p w:rsidR="009D19D4" w:rsidRPr="004914C8" w:rsidRDefault="009D19D4" w:rsidP="00047FD0">
      <w:pPr>
        <w:rPr>
          <w:rFonts w:cs="B Zar"/>
          <w:color w:val="000000" w:themeColor="text1"/>
          <w:sz w:val="28"/>
          <w:szCs w:val="28"/>
          <w:rtl/>
        </w:rPr>
      </w:pPr>
      <w:r w:rsidRPr="004914C8">
        <w:rPr>
          <w:rFonts w:cs="B Zar" w:hint="cs"/>
          <w:color w:val="000000" w:themeColor="text1"/>
          <w:sz w:val="28"/>
          <w:szCs w:val="28"/>
          <w:rtl/>
        </w:rPr>
        <w:t>موقعیت ساختمان که در فضای باز قرار گرفته باشد یا توسط اجسام دیگر احاطه شده باشد با کمک ضریب موقعیت</w:t>
      </w:r>
      <m:oMath>
        <m:sSub>
          <m:sSubPr>
            <m:ctrlPr>
              <w:rPr>
                <w:rFonts w:ascii="Cambria Math" w:hAnsi="Cambria Math" w:cs="B Zar"/>
                <w:color w:val="000000" w:themeColor="text1"/>
                <w:sz w:val="28"/>
                <w:szCs w:val="28"/>
              </w:rPr>
            </m:ctrlPr>
          </m:sSubPr>
          <m:e>
            <m:r>
              <m:rPr>
                <m:sty m:val="p"/>
              </m:rPr>
              <w:rPr>
                <w:rFonts w:ascii="Cambria Math" w:hAnsi="Cambria Math" w:cs="B Zar"/>
                <w:color w:val="000000" w:themeColor="text1"/>
                <w:sz w:val="28"/>
                <w:szCs w:val="28"/>
              </w:rPr>
              <m:t>C</m:t>
            </m:r>
          </m:e>
          <m:sub>
            <m:r>
              <m:rPr>
                <m:sty m:val="p"/>
              </m:rPr>
              <w:rPr>
                <w:rFonts w:ascii="Cambria Math" w:hAnsi="Cambria Math" w:cs="B Zar"/>
                <w:color w:val="000000" w:themeColor="text1"/>
                <w:sz w:val="28"/>
                <w:szCs w:val="28"/>
              </w:rPr>
              <m:t>d</m:t>
            </m:r>
          </m:sub>
        </m:sSub>
      </m:oMath>
      <w:r w:rsidRPr="004914C8">
        <w:rPr>
          <w:rFonts w:cs="B Zar" w:hint="cs"/>
          <w:color w:val="000000" w:themeColor="text1"/>
          <w:sz w:val="28"/>
          <w:szCs w:val="28"/>
          <w:rtl/>
        </w:rPr>
        <w:t xml:space="preserve"> (جدول د-5) بررسی می</w:t>
      </w:r>
      <w:r w:rsidR="00047FD0">
        <w:rPr>
          <w:rFonts w:cs="B Zar" w:hint="cs"/>
          <w:color w:val="000000" w:themeColor="text1"/>
          <w:sz w:val="28"/>
          <w:szCs w:val="28"/>
          <w:rtl/>
          <w:lang w:bidi="fa-IR"/>
        </w:rPr>
        <w:t>‌</w:t>
      </w:r>
      <w:r w:rsidRPr="004914C8">
        <w:rPr>
          <w:rFonts w:cs="B Zar" w:hint="cs"/>
          <w:color w:val="000000" w:themeColor="text1"/>
          <w:sz w:val="28"/>
          <w:szCs w:val="28"/>
          <w:rtl/>
        </w:rPr>
        <w:t>شود.</w:t>
      </w:r>
    </w:p>
    <w:p w:rsidR="009D19D4" w:rsidRPr="004914C8" w:rsidRDefault="009D19D4" w:rsidP="00291CD7">
      <w:pPr>
        <w:ind w:left="-113"/>
        <w:jc w:val="center"/>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4704299" cy="839297"/>
            <wp:effectExtent l="19050" t="0" r="1051" b="0"/>
            <wp:docPr id="47131" name="Picture 5" descr="D:\amouj\translation\NFC\tables\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mouj\translation\NFC\tables\A.5.png"/>
                    <pic:cNvPicPr>
                      <a:picLocks noChangeAspect="1" noChangeArrowheads="1"/>
                    </pic:cNvPicPr>
                  </pic:nvPicPr>
                  <pic:blipFill>
                    <a:blip r:embed="rId216" cstate="print"/>
                    <a:srcRect/>
                    <a:stretch>
                      <a:fillRect/>
                    </a:stretch>
                  </pic:blipFill>
                  <pic:spPr bwMode="auto">
                    <a:xfrm>
                      <a:off x="0" y="0"/>
                      <a:ext cx="4723678" cy="842754"/>
                    </a:xfrm>
                    <a:prstGeom prst="rect">
                      <a:avLst/>
                    </a:prstGeom>
                    <a:noFill/>
                    <a:ln w="9525">
                      <a:noFill/>
                      <a:miter lim="800000"/>
                      <a:headEnd/>
                      <a:tailEnd/>
                    </a:ln>
                  </pic:spPr>
                </pic:pic>
              </a:graphicData>
            </a:graphic>
          </wp:inline>
        </w:drawing>
      </w:r>
    </w:p>
    <w:p w:rsidR="009D19D4" w:rsidRPr="004914C8" w:rsidRDefault="009D19D4" w:rsidP="00047FD0">
      <w:pPr>
        <w:pStyle w:val="a0"/>
        <w:rPr>
          <w:rtl/>
        </w:rPr>
      </w:pPr>
      <w:r w:rsidRPr="004914C8">
        <w:rPr>
          <w:rFonts w:hint="cs"/>
          <w:rtl/>
        </w:rPr>
        <w:t xml:space="preserve">شکل 5- فاکتور مکانی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d</m:t>
            </m:r>
          </m:sub>
        </m:sSub>
      </m:oMath>
    </w:p>
    <w:p w:rsidR="009D19D4" w:rsidRPr="004914C8" w:rsidRDefault="009D19D4" w:rsidP="00047FD0">
      <w:pPr>
        <w:pStyle w:val="heading20"/>
        <w:spacing w:before="240"/>
      </w:pPr>
      <w:r w:rsidRPr="004914C8">
        <w:rPr>
          <w:rFonts w:hint="cs"/>
          <w:rtl/>
        </w:rPr>
        <w:t>د-4-2-3- تعداد رخدادهای خطرناک (</w:t>
      </w:r>
      <m:oMath>
        <m:sSub>
          <m:sSubPr>
            <m:ctrlPr>
              <w:rPr>
                <w:rFonts w:ascii="Cambria Math" w:hAnsi="Cambria Math"/>
              </w:rPr>
            </m:ctrlPr>
          </m:sSubPr>
          <m:e>
            <m:r>
              <m:rPr>
                <m:sty m:val="b"/>
              </m:rPr>
              <w:rPr>
                <w:rFonts w:ascii="Cambria Math" w:hAnsi="Cambria Math"/>
              </w:rPr>
              <m:t>N</m:t>
            </m:r>
          </m:e>
          <m:sub>
            <m:r>
              <m:rPr>
                <m:sty m:val="b"/>
              </m:rPr>
              <w:rPr>
                <w:rFonts w:ascii="Cambria Math" w:hAnsi="Cambria Math"/>
              </w:rPr>
              <m:t>d</m:t>
            </m:r>
          </m:sub>
        </m:sSub>
      </m:oMath>
      <w:r w:rsidRPr="004914C8">
        <w:rPr>
          <w:rFonts w:hint="cs"/>
          <w:rtl/>
        </w:rPr>
        <w:t xml:space="preserve">) در ساختمان (در قسمت </w:t>
      </w:r>
      <w:r w:rsidRPr="004914C8">
        <w:t>“b”</w:t>
      </w:r>
      <w:r w:rsidRPr="004914C8">
        <w:rPr>
          <w:rFonts w:hint="cs"/>
          <w:rtl/>
        </w:rPr>
        <w:t>)</w:t>
      </w:r>
    </w:p>
    <w:p w:rsidR="009D19D4" w:rsidRPr="004914C8" w:rsidRDefault="00421246" w:rsidP="00047FD0">
      <w:pPr>
        <w:rPr>
          <w:rtl/>
        </w:rPr>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d</m:t>
            </m:r>
          </m:sub>
        </m:sSub>
      </m:oMath>
      <w:r w:rsidR="009D19D4" w:rsidRPr="004914C8">
        <w:rPr>
          <w:rFonts w:hint="cs"/>
          <w:rtl/>
        </w:rPr>
        <w:t>از طریق زیر قابل محاسبه می</w:t>
      </w:r>
      <w:r w:rsidR="00047FD0">
        <w:rPr>
          <w:rFonts w:hint="cs"/>
          <w:rtl/>
        </w:rPr>
        <w:t>‌</w:t>
      </w:r>
      <w:r w:rsidR="009D19D4" w:rsidRPr="004914C8">
        <w:rPr>
          <w:rFonts w:hint="cs"/>
          <w:rtl/>
        </w:rPr>
        <w:t>باشد:</w:t>
      </w:r>
    </w:p>
    <w:p w:rsidR="009D19D4" w:rsidRPr="004914C8" w:rsidRDefault="00421246" w:rsidP="00291CD7">
      <w:pPr>
        <w:bidi w:val="0"/>
        <w:spacing w:after="0"/>
      </w:pPr>
      <m:oMathPara>
        <m:oMathParaPr>
          <m:jc m:val="center"/>
        </m:oMathPara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f>
                <m:fPr>
                  <m:type m:val="lin"/>
                  <m:ctrlPr>
                    <w:rPr>
                      <w:rFonts w:ascii="Cambria Math" w:hAnsi="Cambria Math"/>
                    </w:rPr>
                  </m:ctrlPr>
                </m:fPr>
                <m:num>
                  <m:r>
                    <m:rPr>
                      <m:sty m:val="p"/>
                    </m:rPr>
                    <w:rPr>
                      <w:rFonts w:ascii="Cambria Math" w:hAnsi="Cambria Math"/>
                    </w:rPr>
                    <m:t>d</m:t>
                  </m:r>
                </m:num>
                <m:den>
                  <m:r>
                    <m:rPr>
                      <m:sty m:val="p"/>
                    </m:rPr>
                    <w:rPr>
                      <w:rFonts w:ascii="Cambria Math" w:hAnsi="Cambria Math"/>
                    </w:rPr>
                    <m:t>b</m:t>
                  </m:r>
                </m:den>
              </m:f>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f>
                <m:fPr>
                  <m:type m:val="lin"/>
                  <m:ctrlPr>
                    <w:rPr>
                      <w:rFonts w:ascii="Cambria Math" w:hAnsi="Cambria Math"/>
                    </w:rPr>
                  </m:ctrlPr>
                </m:fPr>
                <m:num>
                  <m:r>
                    <m:rPr>
                      <m:sty m:val="p"/>
                    </m:rPr>
                    <w:rPr>
                      <w:rFonts w:ascii="Cambria Math" w:hAnsi="Cambria Math"/>
                    </w:rPr>
                    <m:t>d</m:t>
                  </m:r>
                </m:num>
                <m:den>
                  <m:r>
                    <m:rPr>
                      <m:sty m:val="p"/>
                    </m:rPr>
                    <w:rPr>
                      <w:rFonts w:ascii="Cambria Math" w:hAnsi="Cambria Math"/>
                    </w:rPr>
                    <m:t>b</m:t>
                  </m:r>
                </m:den>
              </m:f>
            </m:sub>
          </m:sSub>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m:oMathPara>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009D19D4" w:rsidRPr="004914C8">
        <w:rPr>
          <w:rFonts w:hint="cs"/>
          <w:rtl/>
        </w:rPr>
        <w:t>: چگالی برخورد صاعقه با زمین (یک کیلومتر مربع درسال)</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A</m:t>
            </m:r>
          </m:e>
          <m:sub>
            <m:f>
              <m:fPr>
                <m:type m:val="lin"/>
                <m:ctrlPr>
                  <w:rPr>
                    <w:rFonts w:ascii="Cambria Math" w:hAnsi="Cambria Math"/>
                  </w:rPr>
                </m:ctrlPr>
              </m:fPr>
              <m:num>
                <m:r>
                  <m:rPr>
                    <m:sty m:val="p"/>
                  </m:rPr>
                  <w:rPr>
                    <w:rFonts w:ascii="Cambria Math" w:hAnsi="Cambria Math"/>
                  </w:rPr>
                  <m:t>d</m:t>
                </m:r>
              </m:num>
              <m:den>
                <m:r>
                  <m:rPr>
                    <m:sty m:val="p"/>
                  </m:rPr>
                  <w:rPr>
                    <w:rFonts w:ascii="Cambria Math" w:hAnsi="Cambria Math"/>
                  </w:rPr>
                  <m:t>b</m:t>
                </m:r>
              </m:den>
            </m:f>
          </m:sub>
        </m:sSub>
      </m:oMath>
      <w:r w:rsidR="009D19D4" w:rsidRPr="004914C8">
        <w:rPr>
          <w:rFonts w:hint="cs"/>
          <w:rtl/>
        </w:rPr>
        <w:t>: سطح جاذب ساختمان ایزوله شده (</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009D19D4" w:rsidRPr="004914C8">
        <w:rPr>
          <w:rFonts w:hint="cs"/>
          <w:rtl/>
        </w:rPr>
        <w:t>) (شکل د-3)</w:t>
      </w:r>
    </w:p>
    <w:p w:rsidR="009D19D4" w:rsidRPr="004914C8" w:rsidRDefault="00421246" w:rsidP="00047FD0">
      <m:oMath>
        <m:sSub>
          <m:sSubPr>
            <m:ctrlPr>
              <w:rPr>
                <w:rFonts w:ascii="Cambria Math" w:hAnsi="Cambria Math"/>
              </w:rPr>
            </m:ctrlPr>
          </m:sSubPr>
          <m:e>
            <m:r>
              <m:rPr>
                <m:sty m:val="p"/>
              </m:rPr>
              <w:rPr>
                <w:rFonts w:ascii="Cambria Math" w:hAnsi="Cambria Math"/>
              </w:rPr>
              <m:t>C</m:t>
            </m:r>
          </m:e>
          <m:sub>
            <m:f>
              <m:fPr>
                <m:type m:val="lin"/>
                <m:ctrlPr>
                  <w:rPr>
                    <w:rFonts w:ascii="Cambria Math" w:hAnsi="Cambria Math"/>
                  </w:rPr>
                </m:ctrlPr>
              </m:fPr>
              <m:num>
                <m:r>
                  <m:rPr>
                    <m:sty m:val="p"/>
                  </m:rPr>
                  <w:rPr>
                    <w:rFonts w:ascii="Cambria Math" w:hAnsi="Cambria Math"/>
                  </w:rPr>
                  <m:t>d</m:t>
                </m:r>
              </m:num>
              <m:den>
                <m:r>
                  <m:rPr>
                    <m:sty m:val="p"/>
                  </m:rPr>
                  <w:rPr>
                    <w:rFonts w:ascii="Cambria Math" w:hAnsi="Cambria Math"/>
                  </w:rPr>
                  <m:t>b</m:t>
                </m:r>
              </m:den>
            </m:f>
          </m:sub>
        </m:sSub>
      </m:oMath>
      <w:r w:rsidR="009D19D4" w:rsidRPr="004914C8">
        <w:rPr>
          <w:rFonts w:hint="cs"/>
          <w:rtl/>
        </w:rPr>
        <w:t>: ضریب موقعیت ساختمان (جدول د-5)</w:t>
      </w:r>
    </w:p>
    <w:p w:rsidR="009D19D4" w:rsidRPr="004914C8" w:rsidRDefault="009D19D4" w:rsidP="00047FD0">
      <w:pPr>
        <w:pStyle w:val="heading20"/>
      </w:pPr>
      <w:r w:rsidRPr="004914C8">
        <w:rPr>
          <w:rFonts w:hint="cs"/>
          <w:rtl/>
        </w:rPr>
        <w:t>د-4-2-4- تعداد رخدادهای خطرناک (</w:t>
      </w:r>
      <m:oMath>
        <m:sSub>
          <m:sSubPr>
            <m:ctrlPr>
              <w:rPr>
                <w:rFonts w:ascii="Cambria Math" w:hAnsi="Cambria Math"/>
              </w:rPr>
            </m:ctrlPr>
          </m:sSubPr>
          <m:e>
            <m:r>
              <m:rPr>
                <m:sty m:val="b"/>
              </m:rPr>
              <w:rPr>
                <w:rFonts w:ascii="Cambria Math" w:hAnsi="Cambria Math"/>
              </w:rPr>
              <m:t>N</m:t>
            </m:r>
          </m:e>
          <m:sub>
            <m:r>
              <m:rPr>
                <m:sty m:val="b"/>
              </m:rPr>
              <w:rPr>
                <w:rFonts w:ascii="Cambria Math" w:hAnsi="Cambria Math"/>
              </w:rPr>
              <m:t>Da</m:t>
            </m:r>
          </m:sub>
        </m:sSub>
      </m:oMath>
      <w:r w:rsidRPr="004914C8">
        <w:rPr>
          <w:rFonts w:hint="cs"/>
          <w:rtl/>
        </w:rPr>
        <w:t xml:space="preserve">) در ساختمان مجاور (در قسمت </w:t>
      </w:r>
      <w:r w:rsidRPr="004914C8">
        <w:t>“a”</w:t>
      </w:r>
      <w:r w:rsidRPr="004914C8">
        <w:rPr>
          <w:rFonts w:hint="cs"/>
          <w:rtl/>
        </w:rPr>
        <w:t>)</w:t>
      </w:r>
    </w:p>
    <w:p w:rsidR="009D19D4" w:rsidRPr="004914C8" w:rsidRDefault="00421246" w:rsidP="00291CD7">
      <w:pPr>
        <w:bidi w:val="0"/>
      </w:pPr>
      <m:oMathPara>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Da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d/a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d/a</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t</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m:oMathPara>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009D19D4" w:rsidRPr="004914C8">
        <w:rPr>
          <w:rFonts w:hint="cs"/>
          <w:rtl/>
        </w:rPr>
        <w:t>: چگالی برخورد صاعقه با زمین(یک کیلومتر مربع درسال)</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A</m:t>
            </m:r>
          </m:e>
          <m:sub>
            <m:f>
              <m:fPr>
                <m:type m:val="lin"/>
                <m:ctrlPr>
                  <w:rPr>
                    <w:rFonts w:ascii="Cambria Math" w:hAnsi="Cambria Math"/>
                  </w:rPr>
                </m:ctrlPr>
              </m:fPr>
              <m:num>
                <m:r>
                  <m:rPr>
                    <m:sty m:val="p"/>
                  </m:rPr>
                  <w:rPr>
                    <w:rFonts w:ascii="Cambria Math" w:hAnsi="Cambria Math"/>
                  </w:rPr>
                  <m:t>d</m:t>
                </m:r>
              </m:num>
              <m:den>
                <m:r>
                  <m:rPr>
                    <m:sty m:val="p"/>
                  </m:rPr>
                  <w:rPr>
                    <w:rFonts w:ascii="Cambria Math" w:hAnsi="Cambria Math"/>
                  </w:rPr>
                  <m:t>a</m:t>
                </m:r>
              </m:den>
            </m:f>
          </m:sub>
        </m:sSub>
      </m:oMath>
      <w:r w:rsidR="009D19D4" w:rsidRPr="004914C8">
        <w:rPr>
          <w:rFonts w:hint="cs"/>
          <w:rtl/>
        </w:rPr>
        <w:t>: سطح جاذب ساختمان ایزوله شده</w:t>
      </w:r>
      <w:r w:rsidR="00890E32">
        <w:rPr>
          <w:rFonts w:hint="cs"/>
          <w:rtl/>
        </w:rPr>
        <w:t xml:space="preserve"> </w:t>
      </w:r>
      <w:r w:rsidR="009D19D4" w:rsidRPr="004914C8">
        <w:rPr>
          <w:rFonts w:hint="cs"/>
          <w:rtl/>
        </w:rPr>
        <w:t>مجاور (</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009D19D4" w:rsidRPr="004914C8">
        <w:rPr>
          <w:rFonts w:hint="cs"/>
          <w:rtl/>
        </w:rPr>
        <w:t>) (شکل د-3)</w:t>
      </w:r>
    </w:p>
    <w:p w:rsidR="009D19D4" w:rsidRPr="004914C8" w:rsidRDefault="00421246" w:rsidP="00047FD0">
      <w:pPr>
        <w:spacing w:after="0"/>
        <w:rPr>
          <w:rtl/>
        </w:rPr>
      </w:pPr>
      <m:oMath>
        <m:sSub>
          <m:sSubPr>
            <m:ctrlPr>
              <w:rPr>
                <w:rFonts w:ascii="Cambria Math" w:hAnsi="Cambria Math"/>
              </w:rPr>
            </m:ctrlPr>
          </m:sSubPr>
          <m:e>
            <m:r>
              <m:rPr>
                <m:sty m:val="p"/>
              </m:rPr>
              <w:rPr>
                <w:rFonts w:ascii="Cambria Math" w:hAnsi="Cambria Math"/>
              </w:rPr>
              <m:t>C</m:t>
            </m:r>
          </m:e>
          <m:sub>
            <m:f>
              <m:fPr>
                <m:type m:val="lin"/>
                <m:ctrlPr>
                  <w:rPr>
                    <w:rFonts w:ascii="Cambria Math" w:hAnsi="Cambria Math"/>
                  </w:rPr>
                </m:ctrlPr>
              </m:fPr>
              <m:num>
                <m:r>
                  <m:rPr>
                    <m:sty m:val="p"/>
                  </m:rPr>
                  <w:rPr>
                    <w:rFonts w:ascii="Cambria Math" w:hAnsi="Cambria Math"/>
                  </w:rPr>
                  <m:t>d</m:t>
                </m:r>
              </m:num>
              <m:den>
                <m:r>
                  <m:rPr>
                    <m:sty m:val="p"/>
                  </m:rPr>
                  <w:rPr>
                    <w:rFonts w:ascii="Cambria Math" w:hAnsi="Cambria Math"/>
                  </w:rPr>
                  <m:t>b</m:t>
                </m:r>
              </m:den>
            </m:f>
          </m:sub>
        </m:sSub>
      </m:oMath>
      <w:r w:rsidR="009D19D4" w:rsidRPr="004914C8">
        <w:rPr>
          <w:rFonts w:hint="cs"/>
          <w:rtl/>
        </w:rPr>
        <w:t>: ضریب موقعیت ساختمان مجاور (جدول د-2)</w:t>
      </w:r>
    </w:p>
    <w:p w:rsidR="009D19D4" w:rsidRPr="004914C8" w:rsidRDefault="00421246" w:rsidP="00047FD0">
      <w:pPr>
        <w:spacing w:after="0"/>
        <w:rPr>
          <w:rtl/>
        </w:rPr>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t</m:t>
            </m:r>
          </m:sub>
        </m:sSub>
      </m:oMath>
      <w:r w:rsidR="009D19D4" w:rsidRPr="004914C8">
        <w:rPr>
          <w:rFonts w:hint="cs"/>
          <w:rtl/>
        </w:rPr>
        <w:t xml:space="preserve">: ضریب تصحیح ترانسفورمر </w:t>
      </w:r>
      <w:r w:rsidR="009D19D4" w:rsidRPr="004914C8">
        <w:t>HV/LV</w:t>
      </w:r>
      <w:r w:rsidR="009D19D4" w:rsidRPr="004914C8">
        <w:rPr>
          <w:rFonts w:hint="cs"/>
          <w:rtl/>
        </w:rPr>
        <w:t xml:space="preserve"> در سرویسی که ساختمان به آن متصل است و دربین نقطه برخورد صاعقه و ساختمان قرار گرفته (جدول د-4). </w:t>
      </w:r>
    </w:p>
    <w:p w:rsidR="009D19D4" w:rsidRPr="004914C8" w:rsidRDefault="009D19D4" w:rsidP="00047FD0">
      <w:pPr>
        <w:pStyle w:val="heading20"/>
        <w:spacing w:before="240"/>
      </w:pPr>
      <w:r w:rsidRPr="004914C8">
        <w:rPr>
          <w:rFonts w:hint="cs"/>
          <w:rtl/>
        </w:rPr>
        <w:t xml:space="preserve">د-4-3- ارزیابی تعداد رخدادهای خطرناک سالانه ناشی از برخورد صاعقه به نزدیکی ساختمان </w:t>
      </w:r>
      <m:oMath>
        <m:sSub>
          <m:sSubPr>
            <m:ctrlPr>
              <w:rPr>
                <w:rFonts w:ascii="Cambria Math" w:hAnsi="Cambria Math"/>
              </w:rPr>
            </m:ctrlPr>
          </m:sSubPr>
          <m:e>
            <m:r>
              <m:rPr>
                <m:sty m:val="b"/>
              </m:rPr>
              <w:rPr>
                <w:rFonts w:ascii="Cambria Math" w:hAnsi="Cambria Math"/>
              </w:rPr>
              <m:t>N</m:t>
            </m:r>
          </m:e>
          <m:sub>
            <m:r>
              <m:rPr>
                <m:sty m:val="b"/>
              </m:rPr>
              <w:rPr>
                <w:rFonts w:ascii="Cambria Math" w:hAnsi="Cambria Math"/>
              </w:rPr>
              <m:t>M</m:t>
            </m:r>
          </m:sub>
        </m:sSub>
      </m:oMath>
    </w:p>
    <w:p w:rsidR="009D19D4" w:rsidRPr="004914C8" w:rsidRDefault="009D19D4" w:rsidP="00047FD0">
      <w:pPr>
        <w:rPr>
          <w:rtl/>
        </w:rPr>
      </w:pPr>
      <w:r w:rsidRPr="004914C8">
        <w:rPr>
          <w:rFonts w:hint="cs"/>
          <w:rtl/>
        </w:rPr>
        <w:t>این ضریب از طریق فرمول زیر قابل محاسبه خواهد بود:</w:t>
      </w:r>
    </w:p>
    <w:p w:rsidR="009D19D4" w:rsidRPr="004914C8" w:rsidRDefault="00421246" w:rsidP="00291CD7">
      <w:pPr>
        <w:bidi w:val="0"/>
      </w:pPr>
      <m:oMathPara>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d/b</m:t>
              </m:r>
            </m:sub>
          </m:sSub>
          <m:sSub>
            <m:sSubPr>
              <m:ctrlPr>
                <w:rPr>
                  <w:rFonts w:ascii="Cambria Math" w:hAnsi="Cambria Math"/>
                </w:rPr>
              </m:ctrlPr>
            </m:sSubPr>
            <m:e>
              <m:r>
                <m:rPr>
                  <m:sty m:val="p"/>
                </m:rPr>
                <w:rPr>
                  <w:rFonts w:ascii="Cambria Math" w:hAnsi="Cambria Math"/>
                </w:rPr>
                <m:t>C</m:t>
              </m:r>
            </m:e>
            <m:sub>
              <m:r>
                <m:rPr>
                  <m:sty m:val="p"/>
                </m:rPr>
                <w:rPr>
                  <w:rFonts w:ascii="Cambria Math" w:hAnsi="Cambria Math"/>
                </w:rPr>
                <m:t>d/b</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m:oMathPara>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009D19D4" w:rsidRPr="004914C8">
        <w:rPr>
          <w:rFonts w:hint="cs"/>
          <w:rtl/>
        </w:rPr>
        <w:t>: چگالی برخورد صاعقه با زمین (یک کیلومتر مربع درسال)</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m</m:t>
            </m:r>
          </m:sub>
        </m:sSub>
      </m:oMath>
      <w:r w:rsidR="009D19D4" w:rsidRPr="004914C8">
        <w:rPr>
          <w:rFonts w:hint="cs"/>
          <w:rtl/>
        </w:rPr>
        <w:t>: سطح جاذب برخورد صاعقه در نزدیکی ساختمان (</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009D19D4" w:rsidRPr="004914C8">
        <w:rPr>
          <w:rFonts w:hint="cs"/>
          <w:rtl/>
        </w:rPr>
        <w:t xml:space="preserve">) </w:t>
      </w:r>
    </w:p>
    <w:p w:rsidR="009D19D4" w:rsidRPr="004914C8" w:rsidRDefault="009D19D4" w:rsidP="00890E32">
      <w:pPr>
        <w:spacing w:after="0"/>
        <w:rPr>
          <w:rtl/>
        </w:rPr>
      </w:pPr>
      <w:r w:rsidRPr="004914C8">
        <w:rPr>
          <w:rFonts w:hint="cs"/>
          <w:rtl/>
        </w:rPr>
        <w:t xml:space="preserve">سطح جاذب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m</m:t>
            </m:r>
          </m:sub>
        </m:sSub>
      </m:oMath>
      <w:r w:rsidRPr="004914C8">
        <w:rPr>
          <w:rFonts w:hint="cs"/>
          <w:rtl/>
        </w:rPr>
        <w:t xml:space="preserve"> به خطوط تا فاصله 250 متر ازمحیط ساختمان بسط داده می</w:t>
      </w:r>
      <w:r w:rsidR="00890E32">
        <w:rPr>
          <w:rFonts w:hint="cs"/>
          <w:rtl/>
        </w:rPr>
        <w:t>‌</w:t>
      </w:r>
      <w:r w:rsidRPr="004914C8">
        <w:rPr>
          <w:rFonts w:hint="cs"/>
          <w:rtl/>
        </w:rPr>
        <w:t>شود (شکل د-7).</w:t>
      </w:r>
    </w:p>
    <w:p w:rsidR="009D19D4" w:rsidRPr="004914C8" w:rsidRDefault="009D19D4" w:rsidP="00047FD0">
      <w:pPr>
        <w:rPr>
          <w:rtl/>
        </w:rPr>
      </w:pPr>
      <w:r w:rsidRPr="004914C8">
        <w:rPr>
          <w:rFonts w:hint="cs"/>
          <w:rtl/>
        </w:rPr>
        <w:t xml:space="preserve">اگر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m</m:t>
            </m:r>
          </m:sub>
        </m:sSub>
        <m:r>
          <m:rPr>
            <m:sty m:val="p"/>
          </m:rPr>
          <w:rPr>
            <w:rFonts w:ascii="Cambria Math" w:hAnsi="Cambria Math"/>
          </w:rPr>
          <m:t>&lt;</m:t>
        </m:r>
        <m:r>
          <w:rPr>
            <w:rFonts w:ascii="Cambria Math" w:hAnsi="Cambria Math"/>
          </w:rPr>
          <m:t>0</m:t>
        </m:r>
      </m:oMath>
      <w:r w:rsidRPr="004914C8">
        <w:rPr>
          <w:rFonts w:hint="cs"/>
          <w:rtl/>
        </w:rPr>
        <w:t xml:space="preserve"> ، از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m</m:t>
            </m:r>
          </m:sub>
        </m:sSub>
        <m:r>
          <m:rPr>
            <m:sty m:val="p"/>
          </m:rPr>
          <w:rPr>
            <w:rFonts w:ascii="Cambria Math" w:hAnsi="Cambria Math"/>
          </w:rPr>
          <m:t>=0</m:t>
        </m:r>
      </m:oMath>
      <w:r w:rsidRPr="004914C8">
        <w:rPr>
          <w:rFonts w:hint="cs"/>
          <w:rtl/>
        </w:rPr>
        <w:t xml:space="preserve"> باید در محاسبات استفاده شود.</w:t>
      </w:r>
    </w:p>
    <w:p w:rsidR="009D19D4" w:rsidRPr="004914C8" w:rsidRDefault="009D19D4" w:rsidP="00047FD0">
      <w:pPr>
        <w:spacing w:before="240"/>
        <w:rPr>
          <w:b/>
          <w:bCs/>
        </w:rPr>
      </w:pPr>
      <w:r w:rsidRPr="004914C8">
        <w:rPr>
          <w:rFonts w:hint="cs"/>
          <w:b/>
          <w:bCs/>
          <w:rtl/>
        </w:rPr>
        <w:t xml:space="preserve">د-4-4- ارزیابی تعداد رخدادهای خطرناک سالانه ناشی از برخورد صاعقه به یک سرویس </w:t>
      </w:r>
      <m:oMath>
        <m:sSub>
          <m:sSubPr>
            <m:ctrlPr>
              <w:rPr>
                <w:rFonts w:ascii="Cambria Math" w:hAnsi="Cambria Math"/>
                <w:b/>
                <w:bCs/>
              </w:rPr>
            </m:ctrlPr>
          </m:sSubPr>
          <m:e>
            <m:r>
              <m:rPr>
                <m:sty m:val="b"/>
              </m:rPr>
              <w:rPr>
                <w:rFonts w:ascii="Cambria Math" w:hAnsi="Cambria Math"/>
              </w:rPr>
              <m:t>N</m:t>
            </m:r>
          </m:e>
          <m:sub>
            <m:r>
              <m:rPr>
                <m:sty m:val="b"/>
              </m:rPr>
              <w:rPr>
                <w:rFonts w:ascii="Cambria Math" w:hAnsi="Cambria Math"/>
              </w:rPr>
              <m:t>L</m:t>
            </m:r>
          </m:sub>
        </m:sSub>
      </m:oMath>
    </w:p>
    <w:p w:rsidR="009D19D4" w:rsidRPr="004914C8" w:rsidRDefault="009D19D4" w:rsidP="00047FD0">
      <w:pPr>
        <w:rPr>
          <w:rtl/>
        </w:rPr>
      </w:pPr>
      <w:r w:rsidRPr="004914C8">
        <w:rPr>
          <w:rFonts w:hint="cs"/>
          <w:rtl/>
        </w:rPr>
        <w:t>در سرویس</w:t>
      </w:r>
      <w:r w:rsidR="00047FD0">
        <w:rPr>
          <w:rFonts w:hint="cs"/>
          <w:rtl/>
        </w:rPr>
        <w:t>‌</w:t>
      </w:r>
      <w:r w:rsidRPr="004914C8">
        <w:rPr>
          <w:rFonts w:hint="cs"/>
          <w:rtl/>
        </w:rPr>
        <w:t xml:space="preserve">هایی با یک بخش </w:t>
      </w: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L</m:t>
            </m:r>
          </m:sub>
        </m:sSub>
      </m:oMath>
      <w:r w:rsidRPr="004914C8">
        <w:rPr>
          <w:rFonts w:hint="cs"/>
          <w:rtl/>
        </w:rPr>
        <w:t xml:space="preserve"> از فرمول زیر محاسبه می</w:t>
      </w:r>
      <w:r w:rsidR="00047FD0">
        <w:rPr>
          <w:rFonts w:hint="cs"/>
          <w:rtl/>
        </w:rPr>
        <w:t>‌</w:t>
      </w:r>
      <w:r w:rsidRPr="004914C8">
        <w:rPr>
          <w:rFonts w:hint="cs"/>
          <w:rtl/>
        </w:rPr>
        <w:t>شود:</w:t>
      </w:r>
    </w:p>
    <w:p w:rsidR="009D19D4" w:rsidRPr="004914C8" w:rsidRDefault="00421246" w:rsidP="00291CD7">
      <w:pPr>
        <w:bidi w:val="0"/>
      </w:pPr>
      <m:oMathPara>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d</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t</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m:oMathPara>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009D19D4" w:rsidRPr="004914C8">
        <w:rPr>
          <w:rFonts w:hint="cs"/>
          <w:rtl/>
        </w:rPr>
        <w:t>: چگالی برخورد صاعقه با زمین (یک کیلومتر مربع درسال)</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l</m:t>
            </m:r>
          </m:sub>
        </m:sSub>
      </m:oMath>
      <w:r w:rsidR="009D19D4" w:rsidRPr="004914C8">
        <w:rPr>
          <w:rFonts w:hint="cs"/>
          <w:rtl/>
        </w:rPr>
        <w:t>: سطح جاذب برخورد صاعقه با سرویس (</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009D19D4" w:rsidRPr="004914C8">
        <w:rPr>
          <w:rFonts w:hint="cs"/>
          <w:rtl/>
        </w:rPr>
        <w:t>) (جدول د-3و شکل د-7)</w:t>
      </w:r>
    </w:p>
    <w:p w:rsidR="009D19D4" w:rsidRPr="004914C8" w:rsidRDefault="00421246" w:rsidP="00047FD0">
      <w:pPr>
        <w:spacing w:after="0"/>
        <w:rPr>
          <w:rtl/>
        </w:rPr>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d</m:t>
            </m:r>
          </m:sub>
        </m:sSub>
      </m:oMath>
      <w:r w:rsidR="009D19D4" w:rsidRPr="004914C8">
        <w:rPr>
          <w:rFonts w:hint="cs"/>
          <w:rtl/>
        </w:rPr>
        <w:t>: ضریب موقعیت سرویس (جدول د-2)</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t</m:t>
            </m:r>
          </m:sub>
        </m:sSub>
      </m:oMath>
      <w:r w:rsidR="009D19D4" w:rsidRPr="004914C8">
        <w:rPr>
          <w:rFonts w:hint="cs"/>
          <w:rtl/>
        </w:rPr>
        <w:t xml:space="preserve">: ضریب تصحیح ترانسفورمر </w:t>
      </w:r>
      <w:r w:rsidR="009D19D4" w:rsidRPr="004914C8">
        <w:t>HV/LV</w:t>
      </w:r>
      <w:r w:rsidR="009D19D4" w:rsidRPr="004914C8">
        <w:rPr>
          <w:rFonts w:hint="cs"/>
          <w:rtl/>
        </w:rPr>
        <w:t xml:space="preserve"> در سرویسی است که ساختمان به آن متصل بوده و بین نقطه برخورد صاعقه و ساختمان قرار گرفته است (جدول د-4).</w:t>
      </w:r>
    </w:p>
    <w:p w:rsidR="009D19D4" w:rsidRPr="004914C8" w:rsidRDefault="009D19D4" w:rsidP="00047FD0">
      <w:pPr>
        <w:ind w:left="-254"/>
        <w:jc w:val="center"/>
        <w:rPr>
          <w:rFonts w:cs="B Zar"/>
          <w:color w:val="000000" w:themeColor="text1"/>
          <w:sz w:val="28"/>
          <w:szCs w:val="28"/>
        </w:rPr>
      </w:pPr>
      <w:r w:rsidRPr="004914C8">
        <w:rPr>
          <w:rFonts w:cs="B Zar" w:hint="cs"/>
          <w:noProof/>
          <w:color w:val="000000" w:themeColor="text1"/>
          <w:sz w:val="28"/>
          <w:szCs w:val="28"/>
          <w:lang w:bidi="fa-IR"/>
        </w:rPr>
        <w:drawing>
          <wp:inline distT="0" distB="0" distL="0" distR="0">
            <wp:extent cx="4735830" cy="550808"/>
            <wp:effectExtent l="19050" t="0" r="7620" b="0"/>
            <wp:docPr id="45056" name="Picture 6" descr="D:\amouj\translation\NFC\tables\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mouj\translation\NFC\tables\A.6.png"/>
                    <pic:cNvPicPr>
                      <a:picLocks noChangeAspect="1" noChangeArrowheads="1"/>
                    </pic:cNvPicPr>
                  </pic:nvPicPr>
                  <pic:blipFill>
                    <a:blip r:embed="rId217" cstate="print"/>
                    <a:srcRect/>
                    <a:stretch>
                      <a:fillRect/>
                    </a:stretch>
                  </pic:blipFill>
                  <pic:spPr bwMode="auto">
                    <a:xfrm>
                      <a:off x="0" y="0"/>
                      <a:ext cx="4732792" cy="550455"/>
                    </a:xfrm>
                    <a:prstGeom prst="rect">
                      <a:avLst/>
                    </a:prstGeom>
                    <a:noFill/>
                    <a:ln w="9525">
                      <a:noFill/>
                      <a:miter lim="800000"/>
                      <a:headEnd/>
                      <a:tailEnd/>
                    </a:ln>
                  </pic:spPr>
                </pic:pic>
              </a:graphicData>
            </a:graphic>
          </wp:inline>
        </w:drawing>
      </w:r>
    </w:p>
    <w:p w:rsidR="009D19D4" w:rsidRPr="004914C8" w:rsidRDefault="009D19D4" w:rsidP="00047FD0">
      <w:pPr>
        <w:pStyle w:val="a0"/>
        <w:rPr>
          <w:rtl/>
        </w:rPr>
      </w:pPr>
      <w:r w:rsidRPr="004914C8">
        <w:rPr>
          <w:rFonts w:hint="cs"/>
          <w:rtl/>
        </w:rPr>
        <w:t>جدول 6- سطح جاذب بر اساس مشخصه های خدمات (سرویس)</w:t>
      </w:r>
    </w:p>
    <w:p w:rsidR="009D19D4" w:rsidRPr="004914C8" w:rsidRDefault="00421246" w:rsidP="00047FD0">
      <w:pPr>
        <w:spacing w:after="0"/>
        <w:rPr>
          <w:rtl/>
        </w:rPr>
      </w:pP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I</m:t>
            </m:r>
          </m:sub>
        </m:sSub>
      </m:oMath>
      <w:r w:rsidR="009D19D4" w:rsidRPr="004914C8">
        <w:rPr>
          <w:rFonts w:hint="cs"/>
          <w:rtl/>
        </w:rPr>
        <w:t>: سطح جاذب برخورد صاعقه با سرویس (</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009D19D4" w:rsidRPr="004914C8">
        <w:rPr>
          <w:rFonts w:hint="cs"/>
          <w:rtl/>
        </w:rPr>
        <w:t>)؛</w:t>
      </w:r>
    </w:p>
    <w:p w:rsidR="009D19D4" w:rsidRPr="004914C8" w:rsidRDefault="00421246" w:rsidP="00047FD0">
      <w:pPr>
        <w:spacing w:after="0"/>
        <w:rPr>
          <w:rtl/>
        </w:rPr>
      </w:pP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i</m:t>
            </m:r>
          </m:sub>
        </m:sSub>
      </m:oMath>
      <w:r w:rsidR="009D19D4" w:rsidRPr="004914C8">
        <w:rPr>
          <w:rFonts w:hint="cs"/>
          <w:rtl/>
        </w:rPr>
        <w:t>: سطح جاذب برخورد صاعقه در نزدیکی سرویس (</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009D19D4" w:rsidRPr="004914C8">
        <w:rPr>
          <w:rFonts w:hint="cs"/>
          <w:rtl/>
        </w:rPr>
        <w:t>)؛</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c</m:t>
            </m:r>
          </m:sub>
        </m:sSub>
      </m:oMath>
      <w:r w:rsidR="009D19D4" w:rsidRPr="004914C8">
        <w:rPr>
          <w:rFonts w:hint="cs"/>
          <w:rtl/>
        </w:rPr>
        <w:t>: ارتفاع هادی هادی سرویس از سطح زمین (</w:t>
      </w:r>
      <w:r w:rsidR="009D19D4" w:rsidRPr="004914C8">
        <w:t>m</w:t>
      </w:r>
      <w:r w:rsidR="009D19D4" w:rsidRPr="004914C8">
        <w:rPr>
          <w:rFonts w:hint="cs"/>
          <w:rtl/>
        </w:rPr>
        <w:t>)؛</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c</m:t>
            </m:r>
          </m:sub>
        </m:sSub>
      </m:oMath>
      <w:r w:rsidR="009D19D4" w:rsidRPr="004914C8">
        <w:rPr>
          <w:rFonts w:hint="cs"/>
          <w:rtl/>
        </w:rPr>
        <w:t>: طول بخش خطوط سرویس دهنده از ساختمان تا اولین نقطه توزیع (</w:t>
      </w:r>
      <w:r w:rsidR="009D19D4" w:rsidRPr="004914C8">
        <w:t xml:space="preserve"> (m</w:t>
      </w:r>
      <w:r w:rsidR="009D19D4" w:rsidRPr="004914C8">
        <w:rPr>
          <w:rFonts w:hint="cs"/>
          <w:rtl/>
        </w:rPr>
        <w:t>، حداکثر طول 1000متر باید درنظرگرفته شود.</w:t>
      </w:r>
    </w:p>
    <w:p w:rsidR="009D19D4" w:rsidRPr="004914C8" w:rsidRDefault="00421246" w:rsidP="00047FD0">
      <w:pPr>
        <w:spacing w:after="0"/>
        <w:rPr>
          <w:rtl/>
        </w:rPr>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a</m:t>
            </m:r>
          </m:sub>
        </m:sSub>
      </m:oMath>
      <w:r w:rsidR="009D19D4" w:rsidRPr="004914C8">
        <w:rPr>
          <w:rFonts w:hint="cs"/>
          <w:rtl/>
        </w:rPr>
        <w:t xml:space="preserve">: ارتفاع ساختمان متصل شده درانتهای نقطه </w:t>
      </w:r>
      <w:r w:rsidR="009D19D4" w:rsidRPr="004914C8">
        <w:t>“a”</w:t>
      </w:r>
      <w:r w:rsidR="009D19D4" w:rsidRPr="004914C8">
        <w:rPr>
          <w:rFonts w:hint="cs"/>
          <w:rtl/>
        </w:rPr>
        <w:t xml:space="preserve"> از سرویس (</w:t>
      </w:r>
      <w:r w:rsidR="009D19D4" w:rsidRPr="004914C8">
        <w:t>m</w:t>
      </w:r>
      <w:r w:rsidR="009D19D4" w:rsidRPr="004914C8">
        <w:rPr>
          <w:rFonts w:hint="cs"/>
          <w:rtl/>
        </w:rPr>
        <w:t>)؛</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H</m:t>
            </m:r>
          </m:e>
          <m:sub>
            <m:r>
              <m:rPr>
                <m:sty m:val="p"/>
              </m:rPr>
              <w:rPr>
                <w:rFonts w:ascii="Cambria Math" w:hAnsi="Cambria Math"/>
              </w:rPr>
              <m:t>b</m:t>
            </m:r>
          </m:sub>
        </m:sSub>
      </m:oMath>
      <w:r w:rsidR="00291CD7">
        <w:rPr>
          <w:rFonts w:hint="cs"/>
          <w:rtl/>
        </w:rPr>
        <w:t xml:space="preserve">: ارتفاع ساختمان </w:t>
      </w:r>
      <w:r w:rsidR="009D19D4" w:rsidRPr="004914C8">
        <w:rPr>
          <w:rFonts w:hint="cs"/>
          <w:rtl/>
        </w:rPr>
        <w:t xml:space="preserve">متصل شده درانتهای نقطه </w:t>
      </w:r>
      <w:r w:rsidR="009D19D4" w:rsidRPr="004914C8">
        <w:t>“b”</w:t>
      </w:r>
      <w:r w:rsidR="009D19D4" w:rsidRPr="004914C8">
        <w:rPr>
          <w:rFonts w:hint="cs"/>
          <w:rtl/>
        </w:rPr>
        <w:t xml:space="preserve"> از سرویس (</w:t>
      </w:r>
      <w:r w:rsidR="009D19D4" w:rsidRPr="004914C8">
        <w:t>m</w:t>
      </w:r>
      <w:r w:rsidR="009D19D4" w:rsidRPr="004914C8">
        <w:rPr>
          <w:rFonts w:hint="cs"/>
          <w:rtl/>
        </w:rPr>
        <w:t>)؛</w:t>
      </w:r>
    </w:p>
    <w:p w:rsidR="009D19D4" w:rsidRPr="004914C8" w:rsidRDefault="009D19D4" w:rsidP="00291CD7">
      <w:pPr>
        <w:spacing w:after="0"/>
        <w:rPr>
          <w:rtl/>
        </w:rPr>
      </w:pPr>
      <m:oMath>
        <m:r>
          <m:rPr>
            <m:sty m:val="p"/>
          </m:rPr>
          <w:rPr>
            <w:rFonts w:ascii="Cambria Math" w:hAnsi="Cambria Math" w:cs="Cambria Math" w:hint="cs"/>
            <w:rtl/>
          </w:rPr>
          <w:lastRenderedPageBreak/>
          <m:t>ρ</m:t>
        </m:r>
      </m:oMath>
      <w:r w:rsidRPr="004914C8">
        <w:rPr>
          <w:rFonts w:hint="cs"/>
          <w:rtl/>
        </w:rPr>
        <w:t xml:space="preserve"> : مقاومت ویژه خاک که سرویس در آن دفن شده است بر حسب اهم متر و حداکثر مقدار آن را 500 اهم متر می</w:t>
      </w:r>
      <w:r w:rsidR="00291CD7">
        <w:rPr>
          <w:rFonts w:hint="cs"/>
          <w:rtl/>
        </w:rPr>
        <w:t>‌</w:t>
      </w:r>
      <w:r w:rsidRPr="004914C8">
        <w:rPr>
          <w:rFonts w:hint="cs"/>
          <w:rtl/>
        </w:rPr>
        <w:t>توان فرض کرد.</w:t>
      </w:r>
    </w:p>
    <w:p w:rsidR="009D19D4" w:rsidRPr="004914C8" w:rsidRDefault="009D19D4" w:rsidP="00047FD0">
      <w:pPr>
        <w:rPr>
          <w:rtl/>
        </w:rPr>
      </w:pPr>
      <w:r w:rsidRPr="004914C8">
        <w:rPr>
          <w:rFonts w:hint="cs"/>
          <w:rtl/>
        </w:rPr>
        <w:t>در این محاسبات:</w:t>
      </w:r>
    </w:p>
    <w:p w:rsidR="009D19D4" w:rsidRPr="004914C8" w:rsidRDefault="009D19D4" w:rsidP="00291CD7">
      <w:pPr>
        <w:numPr>
          <w:ilvl w:val="0"/>
          <w:numId w:val="34"/>
        </w:numPr>
      </w:pPr>
      <w:r w:rsidRPr="004914C8">
        <w:rPr>
          <w:rFonts w:hint="cs"/>
          <w:rtl/>
        </w:rPr>
        <w:t>زمانی</w:t>
      </w:r>
      <w:r w:rsidR="00291CD7">
        <w:rPr>
          <w:rFonts w:hint="cs"/>
          <w:rtl/>
        </w:rPr>
        <w:t>‌</w:t>
      </w:r>
      <w:r w:rsidRPr="004914C8">
        <w:rPr>
          <w:rFonts w:hint="cs"/>
          <w:rtl/>
        </w:rPr>
        <w:t xml:space="preserve">که مقدار </w:t>
      </w:r>
      <m:oMath>
        <m:sSub>
          <m:sSubPr>
            <m:ctrlPr>
              <w:rPr>
                <w:rFonts w:ascii="Cambria Math" w:hAnsi="Cambria Math"/>
              </w:rPr>
            </m:ctrlPr>
          </m:sSubPr>
          <m:e>
            <m:r>
              <m:rPr>
                <m:sty m:val="p"/>
              </m:rPr>
              <w:rPr>
                <w:rFonts w:ascii="Cambria Math" w:hAnsi="Cambria Math"/>
              </w:rPr>
              <m:t>L</m:t>
            </m:r>
          </m:e>
          <m:sub>
            <m:r>
              <m:rPr>
                <m:sty m:val="p"/>
              </m:rPr>
              <w:rPr>
                <w:rFonts w:ascii="Cambria Math" w:hAnsi="Cambria Math"/>
              </w:rPr>
              <m:t>c</m:t>
            </m:r>
          </m:sub>
        </m:sSub>
      </m:oMath>
      <w:r w:rsidRPr="004914C8">
        <w:rPr>
          <w:rFonts w:hint="cs"/>
          <w:rtl/>
        </w:rPr>
        <w:t xml:space="preserve"> را نداشته باشیم آن را 1000 در نظر می</w:t>
      </w:r>
      <w:r w:rsidR="00291CD7">
        <w:rPr>
          <w:rFonts w:hint="cs"/>
          <w:rtl/>
        </w:rPr>
        <w:t>‌</w:t>
      </w:r>
      <w:r w:rsidRPr="004914C8">
        <w:rPr>
          <w:rFonts w:hint="cs"/>
          <w:rtl/>
        </w:rPr>
        <w:t>گیریم؛</w:t>
      </w:r>
    </w:p>
    <w:p w:rsidR="009D19D4" w:rsidRPr="004914C8" w:rsidRDefault="009D19D4" w:rsidP="00291CD7">
      <w:pPr>
        <w:numPr>
          <w:ilvl w:val="0"/>
          <w:numId w:val="34"/>
        </w:numPr>
      </w:pPr>
      <w:r w:rsidRPr="004914C8">
        <w:rPr>
          <w:rFonts w:hint="cs"/>
          <w:rtl/>
        </w:rPr>
        <w:t>زمانی</w:t>
      </w:r>
      <w:r w:rsidR="00291CD7">
        <w:rPr>
          <w:rFonts w:hint="cs"/>
          <w:rtl/>
        </w:rPr>
        <w:t>‌</w:t>
      </w:r>
      <w:r w:rsidRPr="004914C8">
        <w:rPr>
          <w:rFonts w:hint="cs"/>
          <w:rtl/>
        </w:rPr>
        <w:t>که مقاومت</w:t>
      </w:r>
      <w:r w:rsidR="00291CD7">
        <w:rPr>
          <w:rFonts w:hint="cs"/>
          <w:rtl/>
        </w:rPr>
        <w:t xml:space="preserve"> </w:t>
      </w:r>
      <w:r w:rsidRPr="004914C8">
        <w:rPr>
          <w:rFonts w:hint="cs"/>
          <w:rtl/>
        </w:rPr>
        <w:t>ویژه</w:t>
      </w:r>
      <w:r w:rsidR="00291CD7">
        <w:rPr>
          <w:rFonts w:hint="cs"/>
          <w:rtl/>
        </w:rPr>
        <w:t xml:space="preserve"> </w:t>
      </w:r>
      <w:r w:rsidRPr="004914C8">
        <w:rPr>
          <w:rFonts w:hint="cs"/>
          <w:rtl/>
        </w:rPr>
        <w:t>خاک منطقه را نداشته باشیم آن را 500 اهم متر بدست می</w:t>
      </w:r>
      <w:r w:rsidR="00291CD7">
        <w:rPr>
          <w:rFonts w:hint="cs"/>
          <w:rtl/>
        </w:rPr>
        <w:t>‌</w:t>
      </w:r>
      <w:r w:rsidRPr="004914C8">
        <w:rPr>
          <w:rFonts w:hint="cs"/>
          <w:rtl/>
        </w:rPr>
        <w:t>آوریم؛</w:t>
      </w:r>
    </w:p>
    <w:p w:rsidR="009D19D4" w:rsidRPr="004914C8" w:rsidRDefault="009D19D4" w:rsidP="00291CD7">
      <w:pPr>
        <w:numPr>
          <w:ilvl w:val="0"/>
          <w:numId w:val="34"/>
        </w:numPr>
      </w:pPr>
      <w:r w:rsidRPr="004914C8">
        <w:rPr>
          <w:rFonts w:hint="cs"/>
          <w:rtl/>
        </w:rPr>
        <w:t>برای کابل</w:t>
      </w:r>
      <w:r w:rsidR="00291CD7">
        <w:rPr>
          <w:rFonts w:hint="cs"/>
          <w:rtl/>
        </w:rPr>
        <w:t>‌</w:t>
      </w:r>
      <w:r w:rsidRPr="004914C8">
        <w:rPr>
          <w:rFonts w:hint="cs"/>
          <w:rtl/>
        </w:rPr>
        <w:t>های دفنی که کاملا</w:t>
      </w:r>
      <w:r w:rsidR="00291CD7">
        <w:rPr>
          <w:rFonts w:hint="cs"/>
          <w:rtl/>
        </w:rPr>
        <w:t>ً</w:t>
      </w:r>
      <w:r w:rsidRPr="004914C8">
        <w:rPr>
          <w:rFonts w:hint="cs"/>
          <w:rtl/>
        </w:rPr>
        <w:t xml:space="preserve"> در داخل سیستم زمین از نوع مش کشیده شده</w:t>
      </w:r>
      <w:r w:rsidR="00291CD7">
        <w:rPr>
          <w:rFonts w:hint="cs"/>
          <w:rtl/>
        </w:rPr>
        <w:t>‌</w:t>
      </w:r>
      <w:r w:rsidRPr="004914C8">
        <w:rPr>
          <w:rFonts w:hint="cs"/>
          <w:rtl/>
        </w:rPr>
        <w:t xml:space="preserve">اند، </w:t>
      </w: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w:rPr>
                <w:rFonts w:ascii="Cambria Math" w:hAnsi="Cambria Math"/>
              </w:rPr>
              <m:t>l</m:t>
            </m:r>
          </m:sub>
        </m:sSub>
        <m:r>
          <m:rPr>
            <m:sty m:val="p"/>
          </m:rPr>
          <w:rPr>
            <w:rFonts w:ascii="Cambria Math" w:hAnsi="Cambria Math"/>
          </w:rPr>
          <m:t>=0</m:t>
        </m:r>
      </m:oMath>
      <w:r w:rsidRPr="004914C8">
        <w:rPr>
          <w:rFonts w:hint="cs"/>
          <w:rtl/>
        </w:rPr>
        <w:t xml:space="preserve"> را به عنوان سطح جاذب معادل در نظر می</w:t>
      </w:r>
      <w:r w:rsidR="00291CD7">
        <w:rPr>
          <w:rFonts w:hint="cs"/>
          <w:rtl/>
        </w:rPr>
        <w:t>‌</w:t>
      </w:r>
      <w:r w:rsidRPr="004914C8">
        <w:rPr>
          <w:rFonts w:hint="cs"/>
          <w:rtl/>
        </w:rPr>
        <w:t>گیریم؛</w:t>
      </w:r>
    </w:p>
    <w:p w:rsidR="009D19D4" w:rsidRPr="004914C8" w:rsidRDefault="009D19D4" w:rsidP="00B85A9D">
      <w:pPr>
        <w:numPr>
          <w:ilvl w:val="0"/>
          <w:numId w:val="34"/>
        </w:numPr>
      </w:pPr>
      <w:r w:rsidRPr="004914C8">
        <w:rPr>
          <w:rFonts w:hint="cs"/>
          <w:rtl/>
        </w:rPr>
        <w:t xml:space="preserve">ساختمانی که در بخش اتصال به سرویس </w:t>
      </w:r>
      <w:r w:rsidRPr="004914C8">
        <w:t>“b”</w:t>
      </w:r>
      <w:r w:rsidRPr="004914C8">
        <w:rPr>
          <w:rFonts w:hint="cs"/>
          <w:rtl/>
        </w:rPr>
        <w:t>قرار دارد باید محافظت گردند.</w:t>
      </w:r>
    </w:p>
    <w:p w:rsidR="009D19D4" w:rsidRPr="004914C8" w:rsidRDefault="009D19D4" w:rsidP="00890E32">
      <w:pPr>
        <w:rPr>
          <w:rFonts w:cs="B Zar"/>
          <w:color w:val="000000" w:themeColor="text1"/>
          <w:sz w:val="28"/>
          <w:szCs w:val="28"/>
          <w:rtl/>
        </w:rPr>
      </w:pPr>
      <w:r w:rsidRPr="00C36DB6">
        <w:rPr>
          <w:rFonts w:hint="cs"/>
          <w:rtl/>
        </w:rPr>
        <w:t>نکته: اطلاعات بیشتر در این مورد را می</w:t>
      </w:r>
      <w:r w:rsidR="00890E32">
        <w:rPr>
          <w:rFonts w:hint="cs"/>
          <w:rtl/>
        </w:rPr>
        <w:t>‌</w:t>
      </w:r>
      <w:r w:rsidRPr="00C36DB6">
        <w:rPr>
          <w:rFonts w:hint="cs"/>
          <w:rtl/>
        </w:rPr>
        <w:t xml:space="preserve">توان در استاندارد </w:t>
      </w:r>
      <w:r w:rsidRPr="00C36DB6">
        <w:t>ITU</w:t>
      </w:r>
      <w:r w:rsidRPr="00C36DB6">
        <w:rPr>
          <w:rFonts w:hint="cs"/>
          <w:rtl/>
        </w:rPr>
        <w:t xml:space="preserve"> یافت</w:t>
      </w:r>
      <w:r w:rsidRPr="004914C8">
        <w:rPr>
          <w:rFonts w:cs="B Zar" w:hint="cs"/>
          <w:color w:val="000000" w:themeColor="text1"/>
          <w:sz w:val="28"/>
          <w:szCs w:val="28"/>
          <w:rtl/>
        </w:rPr>
        <w:t>.</w:t>
      </w:r>
    </w:p>
    <w:p w:rsidR="009D19D4" w:rsidRPr="004914C8" w:rsidRDefault="009D19D4" w:rsidP="00047FD0">
      <w:pPr>
        <w:ind w:left="-396"/>
        <w:rPr>
          <w:rFonts w:cs="B Zar"/>
          <w:color w:val="000000" w:themeColor="text1"/>
          <w:sz w:val="28"/>
          <w:szCs w:val="28"/>
        </w:rPr>
      </w:pPr>
      <w:r w:rsidRPr="004914C8">
        <w:rPr>
          <w:rFonts w:cs="B Zar" w:hint="cs"/>
          <w:noProof/>
          <w:color w:val="000000" w:themeColor="text1"/>
          <w:sz w:val="28"/>
          <w:szCs w:val="28"/>
          <w:lang w:bidi="fa-IR"/>
        </w:rPr>
        <w:drawing>
          <wp:inline distT="0" distB="0" distL="0" distR="0">
            <wp:extent cx="4943935" cy="696166"/>
            <wp:effectExtent l="19050" t="0" r="9065" b="0"/>
            <wp:docPr id="45057" name="Picture 7" descr="D:\amouj\translation\NFC\tables\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mouj\translation\NFC\tables\A.7.png"/>
                    <pic:cNvPicPr>
                      <a:picLocks noChangeAspect="1" noChangeArrowheads="1"/>
                    </pic:cNvPicPr>
                  </pic:nvPicPr>
                  <pic:blipFill>
                    <a:blip r:embed="rId218" cstate="print"/>
                    <a:srcRect/>
                    <a:stretch>
                      <a:fillRect/>
                    </a:stretch>
                  </pic:blipFill>
                  <pic:spPr bwMode="auto">
                    <a:xfrm>
                      <a:off x="0" y="0"/>
                      <a:ext cx="4940155" cy="695634"/>
                    </a:xfrm>
                    <a:prstGeom prst="rect">
                      <a:avLst/>
                    </a:prstGeom>
                    <a:noFill/>
                    <a:ln w="9525">
                      <a:noFill/>
                      <a:miter lim="800000"/>
                      <a:headEnd/>
                      <a:tailEnd/>
                    </a:ln>
                  </pic:spPr>
                </pic:pic>
              </a:graphicData>
            </a:graphic>
          </wp:inline>
        </w:drawing>
      </w:r>
    </w:p>
    <w:p w:rsidR="009D19D4" w:rsidRPr="004914C8" w:rsidRDefault="009D19D4" w:rsidP="00047FD0">
      <w:pPr>
        <w:pStyle w:val="a0"/>
        <w:rPr>
          <w:rtl/>
        </w:rPr>
      </w:pPr>
      <w:r w:rsidRPr="004914C8">
        <w:rPr>
          <w:rFonts w:hint="cs"/>
          <w:rtl/>
        </w:rPr>
        <w:t>جدول 7- فاکتور ترانسفورمر</w:t>
      </w:r>
    </w:p>
    <w:p w:rsidR="009D19D4" w:rsidRPr="004914C8" w:rsidRDefault="009D19D4" w:rsidP="00047FD0">
      <w:pPr>
        <w:pStyle w:val="heading20"/>
        <w:rPr>
          <w:rtl/>
        </w:rPr>
      </w:pPr>
      <w:r w:rsidRPr="004914C8">
        <w:rPr>
          <w:rFonts w:hint="cs"/>
          <w:rtl/>
        </w:rPr>
        <w:t>د-4-5- ارزیابی تعداد میانگین رخدادهای خطرناک سالانه</w:t>
      </w:r>
      <w:r w:rsidR="00047FD0">
        <w:rPr>
          <w:rFonts w:hint="cs"/>
          <w:rtl/>
        </w:rPr>
        <w:t xml:space="preserve"> </w:t>
      </w:r>
      <w:r w:rsidRPr="004914C8">
        <w:rPr>
          <w:rFonts w:hint="cs"/>
          <w:rtl/>
        </w:rPr>
        <w:t>ناشی از برخورد صاعقه به نزدیکی سرویس (</w:t>
      </w:r>
      <m:oMath>
        <m:sSub>
          <m:sSubPr>
            <m:ctrlPr>
              <w:rPr>
                <w:rFonts w:ascii="Cambria Math" w:hAnsi="Cambria Math"/>
              </w:rPr>
            </m:ctrlPr>
          </m:sSubPr>
          <m:e>
            <m:r>
              <m:rPr>
                <m:sty m:val="b"/>
              </m:rPr>
              <w:rPr>
                <w:rFonts w:ascii="Cambria Math" w:hAnsi="Cambria Math"/>
              </w:rPr>
              <m:t>N</m:t>
            </m:r>
          </m:e>
          <m:sub>
            <m:r>
              <m:rPr>
                <m:sty m:val="b"/>
              </m:rPr>
              <w:rPr>
                <w:rFonts w:ascii="Cambria Math" w:hAnsi="Cambria Math"/>
              </w:rPr>
              <m:t>l</m:t>
            </m:r>
          </m:sub>
        </m:sSub>
      </m:oMath>
      <w:r w:rsidRPr="004914C8">
        <w:rPr>
          <w:rFonts w:hint="cs"/>
          <w:rtl/>
        </w:rPr>
        <w:t xml:space="preserve">)  </w:t>
      </w:r>
    </w:p>
    <w:p w:rsidR="009D19D4" w:rsidRPr="004914C8" w:rsidRDefault="009D19D4" w:rsidP="00047FD0">
      <w:pPr>
        <w:rPr>
          <w:rtl/>
        </w:rPr>
      </w:pPr>
      <w:r w:rsidRPr="004914C8">
        <w:rPr>
          <w:rFonts w:hint="cs"/>
          <w:rtl/>
        </w:rPr>
        <w:t>برای سرویس</w:t>
      </w:r>
      <w:r w:rsidR="00047FD0">
        <w:rPr>
          <w:rFonts w:hint="cs"/>
          <w:rtl/>
        </w:rPr>
        <w:t>‌</w:t>
      </w:r>
      <w:r w:rsidRPr="004914C8">
        <w:rPr>
          <w:rFonts w:hint="cs"/>
          <w:rtl/>
        </w:rPr>
        <w:t xml:space="preserve">های یک بخشی (هوایی، زمینی،..) مقدار </w:t>
      </w:r>
      <m:oMath>
        <m:sSub>
          <m:sSubPr>
            <m:ctrlPr>
              <w:rPr>
                <w:rFonts w:ascii="Cambria Math" w:hAnsi="Cambria Math"/>
              </w:rPr>
            </m:ctrlPr>
          </m:sSubPr>
          <m:e>
            <m:r>
              <w:rPr>
                <w:rFonts w:ascii="Cambria Math" w:hAnsi="Cambria Math"/>
              </w:rPr>
              <m:t>N</m:t>
            </m:r>
          </m:e>
          <m:sub>
            <m:r>
              <m:rPr>
                <m:sty m:val="p"/>
              </m:rPr>
              <w:rPr>
                <w:rFonts w:ascii="Cambria Math" w:hAnsi="Cambria Math"/>
              </w:rPr>
              <m:t>l</m:t>
            </m:r>
          </m:sub>
        </m:sSub>
      </m:oMath>
      <w:r w:rsidRPr="004914C8">
        <w:rPr>
          <w:rFonts w:hint="cs"/>
          <w:rtl/>
        </w:rPr>
        <w:t xml:space="preserve"> از فرمول زیر محاسبه می</w:t>
      </w:r>
      <w:r w:rsidR="00047FD0">
        <w:rPr>
          <w:rFonts w:hint="cs"/>
          <w:rtl/>
        </w:rPr>
        <w:t>‌</w:t>
      </w:r>
      <w:r w:rsidRPr="004914C8">
        <w:rPr>
          <w:rFonts w:hint="cs"/>
          <w:rtl/>
        </w:rPr>
        <w:t>شود:</w:t>
      </w:r>
    </w:p>
    <w:p w:rsidR="009D19D4" w:rsidRPr="004914C8" w:rsidRDefault="00421246" w:rsidP="00047FD0">
      <w:pPr>
        <w:rPr>
          <w:rtl/>
        </w:rPr>
      </w:pPr>
      <m:oMathPara>
        <m:oMathParaPr>
          <m:jc m:val="center"/>
        </m:oMathPara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l</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e</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C</m:t>
              </m:r>
            </m:e>
            <m:sub>
              <m:r>
                <m:rPr>
                  <m:sty m:val="p"/>
                </m:rPr>
                <w:rPr>
                  <w:rFonts w:ascii="Cambria Math" w:hAnsi="Cambria Math"/>
                </w:rPr>
                <m:t>t</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-6</m:t>
              </m:r>
            </m:sup>
          </m:sSup>
        </m:oMath>
      </m:oMathPara>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N</m:t>
            </m:r>
          </m:e>
          <m:sub>
            <m:r>
              <m:rPr>
                <m:sty m:val="p"/>
              </m:rPr>
              <w:rPr>
                <w:rFonts w:ascii="Cambria Math" w:hAnsi="Cambria Math"/>
              </w:rPr>
              <m:t>g</m:t>
            </m:r>
          </m:sub>
        </m:sSub>
      </m:oMath>
      <w:r w:rsidR="009D19D4" w:rsidRPr="004914C8">
        <w:rPr>
          <w:rFonts w:hint="cs"/>
          <w:rtl/>
        </w:rPr>
        <w:t>: چگالی برخورد صاعقه با زمین (یک کیلومتر مربع درسال)</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A</m:t>
            </m:r>
          </m:e>
          <m:sub>
            <m:r>
              <m:rPr>
                <m:sty m:val="p"/>
              </m:rPr>
              <w:rPr>
                <w:rFonts w:ascii="Cambria Math" w:hAnsi="Cambria Math"/>
              </w:rPr>
              <m:t>l</m:t>
            </m:r>
          </m:sub>
        </m:sSub>
      </m:oMath>
      <w:r w:rsidR="009D19D4" w:rsidRPr="004914C8">
        <w:rPr>
          <w:rFonts w:hint="cs"/>
          <w:rtl/>
        </w:rPr>
        <w:t>: سطح جاذب برخورد صاعقه با سرویس (</w:t>
      </w:r>
      <m:oMath>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oMath>
      <w:r w:rsidR="009D19D4" w:rsidRPr="004914C8">
        <w:rPr>
          <w:rFonts w:hint="cs"/>
          <w:rtl/>
        </w:rPr>
        <w:t>) (جدول د-3 و شکل د-7)</w:t>
      </w:r>
    </w:p>
    <w:p w:rsidR="009D19D4" w:rsidRPr="004914C8" w:rsidRDefault="00421246" w:rsidP="00047FD0">
      <w:pPr>
        <w:spacing w:after="0"/>
        <w:rPr>
          <w:rtl/>
        </w:rPr>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e</m:t>
            </m:r>
          </m:sub>
        </m:sSub>
      </m:oMath>
      <w:r w:rsidR="009D19D4" w:rsidRPr="004914C8">
        <w:rPr>
          <w:rFonts w:hint="cs"/>
          <w:rtl/>
        </w:rPr>
        <w:t>: ضریب محیطی (جدول د-8)</w:t>
      </w:r>
    </w:p>
    <w:p w:rsidR="009D19D4" w:rsidRPr="004914C8" w:rsidRDefault="00421246" w:rsidP="00047FD0">
      <w:pPr>
        <w:spacing w:after="0"/>
      </w:pP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t</m:t>
            </m:r>
          </m:sub>
        </m:sSub>
      </m:oMath>
      <w:r w:rsidR="009D19D4" w:rsidRPr="004914C8">
        <w:rPr>
          <w:rFonts w:hint="cs"/>
          <w:rtl/>
        </w:rPr>
        <w:t xml:space="preserve">: ضریب تصحیح ترانسفورمر </w:t>
      </w:r>
      <w:r w:rsidR="009D19D4" w:rsidRPr="004914C8">
        <w:t>HV/LV</w:t>
      </w:r>
      <w:r w:rsidR="009D19D4" w:rsidRPr="004914C8">
        <w:rPr>
          <w:rFonts w:hint="cs"/>
          <w:rtl/>
        </w:rPr>
        <w:t xml:space="preserve"> در سرویسی است که ساختمان به آن متصل بوده و بین نقطه برخورد صاعقه و ساختمان قرار گرفته است (جدول د-4). </w:t>
      </w:r>
    </w:p>
    <w:p w:rsidR="009D19D4" w:rsidRPr="004914C8" w:rsidRDefault="009D19D4" w:rsidP="009D19D4">
      <w:pPr>
        <w:rPr>
          <w:rFonts w:cs="B Zar"/>
          <w:color w:val="000000" w:themeColor="text1"/>
          <w:sz w:val="28"/>
          <w:szCs w:val="28"/>
        </w:rPr>
      </w:pPr>
    </w:p>
    <w:p w:rsidR="009D19D4" w:rsidRPr="004914C8" w:rsidRDefault="009D19D4" w:rsidP="00C36DB6">
      <w:pPr>
        <w:ind w:left="-254"/>
        <w:rPr>
          <w:rFonts w:cs="B Zar"/>
          <w:color w:val="000000" w:themeColor="text1"/>
          <w:sz w:val="28"/>
          <w:szCs w:val="28"/>
        </w:rPr>
      </w:pPr>
      <w:r w:rsidRPr="004914C8">
        <w:rPr>
          <w:rFonts w:cs="B Zar"/>
          <w:noProof/>
          <w:color w:val="000000" w:themeColor="text1"/>
          <w:sz w:val="28"/>
          <w:szCs w:val="28"/>
          <w:lang w:bidi="fa-IR"/>
        </w:rPr>
        <w:lastRenderedPageBreak/>
        <w:drawing>
          <wp:inline distT="0" distB="0" distL="0" distR="0">
            <wp:extent cx="4827270" cy="1694241"/>
            <wp:effectExtent l="19050" t="0" r="0" b="0"/>
            <wp:docPr id="45058" name="Picture 8" descr="D:\amouj\translation\NFC\tables\A.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mouj\translation\NFC\tables\A.8.png"/>
                    <pic:cNvPicPr>
                      <a:picLocks noChangeAspect="1" noChangeArrowheads="1"/>
                    </pic:cNvPicPr>
                  </pic:nvPicPr>
                  <pic:blipFill>
                    <a:blip r:embed="rId219" cstate="print"/>
                    <a:srcRect/>
                    <a:stretch>
                      <a:fillRect/>
                    </a:stretch>
                  </pic:blipFill>
                  <pic:spPr bwMode="auto">
                    <a:xfrm>
                      <a:off x="0" y="0"/>
                      <a:ext cx="4824176" cy="1693155"/>
                    </a:xfrm>
                    <a:prstGeom prst="rect">
                      <a:avLst/>
                    </a:prstGeom>
                    <a:noFill/>
                    <a:ln w="9525">
                      <a:noFill/>
                      <a:miter lim="800000"/>
                      <a:headEnd/>
                      <a:tailEnd/>
                    </a:ln>
                  </pic:spPr>
                </pic:pic>
              </a:graphicData>
            </a:graphic>
          </wp:inline>
        </w:drawing>
      </w:r>
    </w:p>
    <w:p w:rsidR="009D19D4" w:rsidRPr="004914C8" w:rsidRDefault="009D19D4" w:rsidP="00047FD0">
      <w:pPr>
        <w:pStyle w:val="a0"/>
        <w:rPr>
          <w:rtl/>
        </w:rPr>
      </w:pPr>
      <w:r w:rsidRPr="004914C8">
        <w:rPr>
          <w:rFonts w:hint="cs"/>
          <w:rtl/>
        </w:rPr>
        <w:t xml:space="preserve">جدول 8- مقادیر </w:t>
      </w:r>
      <m:oMath>
        <m:sSub>
          <m:sSubPr>
            <m:ctrlPr>
              <w:rPr>
                <w:rFonts w:ascii="Cambria Math" w:hAnsi="Cambria Math"/>
              </w:rPr>
            </m:ctrlPr>
          </m:sSubPr>
          <m:e>
            <m:r>
              <m:rPr>
                <m:sty m:val="p"/>
              </m:rPr>
              <w:rPr>
                <w:rFonts w:ascii="Cambria Math" w:hAnsi="Cambria Math"/>
              </w:rPr>
              <m:t>C</m:t>
            </m:r>
          </m:e>
          <m:sub>
            <m:r>
              <m:rPr>
                <m:sty m:val="p"/>
              </m:rPr>
              <w:rPr>
                <w:rFonts w:ascii="Cambria Math" w:hAnsi="Cambria Math"/>
              </w:rPr>
              <m:t>e</m:t>
            </m:r>
          </m:sub>
        </m:sSub>
      </m:oMath>
    </w:p>
    <w:p w:rsidR="009D19D4" w:rsidRPr="004914C8" w:rsidRDefault="009D19D4" w:rsidP="00890E32">
      <w:pPr>
        <w:rPr>
          <w:rtl/>
        </w:rPr>
      </w:pPr>
      <w:r w:rsidRPr="004914C8">
        <w:rPr>
          <w:rFonts w:hint="cs"/>
          <w:rtl/>
        </w:rPr>
        <w:t>نکته: سطح جاذب سرویس با توجه به طول (</w:t>
      </w:r>
      <m:oMath>
        <m:sSub>
          <m:sSubPr>
            <m:ctrlPr>
              <w:rPr>
                <w:rFonts w:ascii="Cambria Math" w:hAnsi="Cambria Math"/>
              </w:rPr>
            </m:ctrlPr>
          </m:sSubPr>
          <m:e>
            <m:r>
              <w:rPr>
                <w:rFonts w:ascii="Cambria Math" w:hAnsi="Cambria Math"/>
              </w:rPr>
              <m:t>L</m:t>
            </m:r>
          </m:e>
          <m:sub>
            <m:r>
              <m:rPr>
                <m:sty m:val="p"/>
              </m:rPr>
              <w:rPr>
                <w:rFonts w:ascii="Cambria Math" w:hAnsi="Cambria Math"/>
              </w:rPr>
              <m:t>s</m:t>
            </m:r>
          </m:sub>
        </m:sSub>
      </m:oMath>
      <w:r w:rsidRPr="004914C8">
        <w:rPr>
          <w:rFonts w:hint="cs"/>
          <w:rtl/>
        </w:rPr>
        <w:t>) و فاصله جانبی (</w:t>
      </w:r>
      <m:oMath>
        <m:sSub>
          <m:sSubPr>
            <m:ctrlPr>
              <w:rPr>
                <w:rFonts w:ascii="Cambria Math" w:hAnsi="Cambria Math"/>
              </w:rPr>
            </m:ctrlPr>
          </m:sSubPr>
          <m:e>
            <m:r>
              <m:rPr>
                <m:sty m:val="p"/>
              </m:rPr>
              <w:rPr>
                <w:rFonts w:ascii="Cambria Math" w:hAnsi="Cambria Math"/>
              </w:rPr>
              <m:t>D</m:t>
            </m:r>
          </m:e>
          <m:sub>
            <m:r>
              <m:rPr>
                <m:sty m:val="p"/>
              </m:rPr>
              <w:rPr>
                <w:rFonts w:ascii="Cambria Math" w:hAnsi="Cambria Math"/>
              </w:rPr>
              <m:t>I</m:t>
            </m:r>
          </m:sub>
        </m:sSub>
      </m:oMath>
      <w:r w:rsidRPr="004914C8">
        <w:rPr>
          <w:rFonts w:hint="cs"/>
          <w:rtl/>
        </w:rPr>
        <w:t>) که صاعقه می</w:t>
      </w:r>
      <w:r w:rsidR="00890E32">
        <w:rPr>
          <w:rFonts w:hint="cs"/>
          <w:rtl/>
        </w:rPr>
        <w:t>‌</w:t>
      </w:r>
      <w:r w:rsidRPr="004914C8">
        <w:rPr>
          <w:rFonts w:hint="cs"/>
          <w:rtl/>
        </w:rPr>
        <w:t>تواند در آن محدوده موجب اضافه ولتاژ القایی بالای 1.5 کیلو ولت شود.</w:t>
      </w:r>
    </w:p>
    <w:p w:rsidR="009D19D4" w:rsidRPr="004914C8" w:rsidRDefault="009D19D4" w:rsidP="009D19D4">
      <w:pPr>
        <w:jc w:val="center"/>
        <w:rPr>
          <w:rFonts w:cs="B Zar"/>
          <w:color w:val="000000" w:themeColor="text1"/>
          <w:sz w:val="28"/>
          <w:szCs w:val="28"/>
        </w:rPr>
      </w:pPr>
      <w:r w:rsidRPr="004914C8">
        <w:rPr>
          <w:rFonts w:cs="B Zar"/>
          <w:noProof/>
          <w:color w:val="000000" w:themeColor="text1"/>
          <w:sz w:val="28"/>
          <w:szCs w:val="28"/>
          <w:rtl/>
          <w:lang w:bidi="fa-IR"/>
        </w:rPr>
        <w:drawing>
          <wp:inline distT="0" distB="0" distL="0" distR="0">
            <wp:extent cx="4820550" cy="2058095"/>
            <wp:effectExtent l="19050" t="0" r="0" b="0"/>
            <wp:docPr id="450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0" cstate="print"/>
                    <a:srcRect t="38715" r="-2" b="10870"/>
                    <a:stretch>
                      <a:fillRect/>
                    </a:stretch>
                  </pic:blipFill>
                  <pic:spPr bwMode="auto">
                    <a:xfrm>
                      <a:off x="0" y="0"/>
                      <a:ext cx="4822056" cy="2058738"/>
                    </a:xfrm>
                    <a:prstGeom prst="rect">
                      <a:avLst/>
                    </a:prstGeom>
                    <a:noFill/>
                    <a:ln w="9525">
                      <a:noFill/>
                      <a:miter lim="800000"/>
                      <a:headEnd/>
                      <a:tailEnd/>
                    </a:ln>
                  </pic:spPr>
                </pic:pic>
              </a:graphicData>
            </a:graphic>
          </wp:inline>
        </w:drawing>
      </w:r>
    </w:p>
    <w:p w:rsidR="009D19D4" w:rsidRPr="004914C8" w:rsidRDefault="009D19D4" w:rsidP="00FD423C">
      <w:pPr>
        <w:pStyle w:val="a0"/>
        <w:rPr>
          <w:rtl/>
        </w:rPr>
      </w:pPr>
      <w:r w:rsidRPr="004914C8">
        <w:rPr>
          <w:rFonts w:hint="cs"/>
          <w:rtl/>
        </w:rPr>
        <w:t>شکل د-7- سطح جاذب</w:t>
      </w:r>
    </w:p>
    <w:p w:rsidR="009D19D4" w:rsidRPr="004914C8" w:rsidRDefault="009D19D4" w:rsidP="00C36DB6">
      <w:pPr>
        <w:pStyle w:val="Heading3"/>
        <w:rPr>
          <w:rtl/>
        </w:rPr>
      </w:pPr>
      <w:bookmarkStart w:id="218" w:name="_Toc456028511"/>
      <w:r w:rsidRPr="004914C8">
        <w:rPr>
          <w:rFonts w:hint="cs"/>
          <w:rtl/>
        </w:rPr>
        <w:t>د-5- ارزیابی احتمال خسارت به ساختمان (</w:t>
      </w:r>
      <m:oMath>
        <m:sSub>
          <m:sSubPr>
            <m:ctrlPr>
              <w:rPr>
                <w:rFonts w:ascii="Cambria Math" w:hAnsi="Cambria Math"/>
              </w:rPr>
            </m:ctrlPr>
          </m:sSubPr>
          <m:e>
            <m:r>
              <m:rPr>
                <m:sty m:val="b"/>
              </m:rPr>
              <w:rPr>
                <w:rFonts w:ascii="Cambria Math" w:hAnsi="Cambria Math"/>
              </w:rPr>
              <m:t>P</m:t>
            </m:r>
          </m:e>
          <m:sub>
            <m:r>
              <m:rPr>
                <m:sty m:val="b"/>
              </m:rPr>
              <w:rPr>
                <w:rFonts w:ascii="Cambria Math" w:hAnsi="Cambria Math"/>
              </w:rPr>
              <m:t>x</m:t>
            </m:r>
          </m:sub>
        </m:sSub>
      </m:oMath>
      <w:r w:rsidRPr="004914C8">
        <w:rPr>
          <w:rFonts w:hint="cs"/>
          <w:rtl/>
        </w:rPr>
        <w:t>)</w:t>
      </w:r>
      <w:bookmarkEnd w:id="218"/>
    </w:p>
    <w:p w:rsidR="009D19D4" w:rsidRPr="004914C8" w:rsidRDefault="009D19D4" w:rsidP="00FD423C">
      <w:pPr>
        <w:rPr>
          <w:rtl/>
        </w:rPr>
      </w:pPr>
      <w:r w:rsidRPr="004914C8">
        <w:rPr>
          <w:rFonts w:hint="cs"/>
          <w:rtl/>
        </w:rPr>
        <w:t xml:space="preserve">احتمالات داده شده در این بخش از </w:t>
      </w:r>
      <w:r w:rsidRPr="004914C8">
        <w:t>NFC</w:t>
      </w:r>
      <w:r w:rsidRPr="004914C8">
        <w:rPr>
          <w:rFonts w:hint="cs"/>
          <w:rtl/>
        </w:rPr>
        <w:t xml:space="preserve"> (در این ضمیمه) زمانی صحت خواهد داشت که</w:t>
      </w:r>
      <w:r w:rsidR="00FF50A9">
        <w:rPr>
          <w:rFonts w:hint="cs"/>
          <w:rtl/>
        </w:rPr>
        <w:t xml:space="preserve"> </w:t>
      </w:r>
      <w:r w:rsidRPr="004914C8">
        <w:rPr>
          <w:rFonts w:hint="cs"/>
          <w:rtl/>
        </w:rPr>
        <w:t>اقدامات حفاظتی با استانداردهای مربوطه تطابق داشته باشند.</w:t>
      </w:r>
    </w:p>
    <w:p w:rsidR="009D19D4" w:rsidRPr="004914C8" w:rsidRDefault="009D19D4" w:rsidP="00FD423C">
      <w:pPr>
        <w:rPr>
          <w:rtl/>
        </w:rPr>
      </w:pPr>
      <w:r w:rsidRPr="004914C8">
        <w:rPr>
          <w:rFonts w:hint="cs"/>
          <w:rtl/>
        </w:rPr>
        <w:t xml:space="preserve">مقادیر احتمالات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x</m:t>
            </m:r>
          </m:sub>
        </m:sSub>
      </m:oMath>
      <w:r w:rsidRPr="004914C8">
        <w:rPr>
          <w:rFonts w:hint="cs"/>
          <w:rtl/>
        </w:rPr>
        <w:t xml:space="preserve"> تنها زمانی کمتر از 1 می شودکه اقدامات برای کل ساختمان یا منطقه مشخص ساختمان قابل بسط باشد.</w:t>
      </w:r>
    </w:p>
    <w:p w:rsidR="009D19D4" w:rsidRPr="004914C8" w:rsidRDefault="009D19D4" w:rsidP="009D19D4">
      <w:pPr>
        <w:rPr>
          <w:rFonts w:cs="B Zar"/>
          <w:color w:val="000000" w:themeColor="text1"/>
          <w:sz w:val="28"/>
          <w:szCs w:val="28"/>
          <w:rtl/>
        </w:rPr>
      </w:pPr>
    </w:p>
    <w:p w:rsidR="009D19D4" w:rsidRPr="004914C8" w:rsidRDefault="009D19D4" w:rsidP="00FD423C">
      <w:pPr>
        <w:pStyle w:val="heading20"/>
        <w:rPr>
          <w:rtl/>
        </w:rPr>
      </w:pPr>
      <w:r w:rsidRPr="004914C8">
        <w:rPr>
          <w:rFonts w:hint="cs"/>
          <w:rtl/>
        </w:rPr>
        <w:lastRenderedPageBreak/>
        <w:t>د-5-1- احتمال (</w:t>
      </w:r>
      <m:oMath>
        <m:sSub>
          <m:sSubPr>
            <m:ctrlPr>
              <w:rPr>
                <w:rFonts w:ascii="Cambria Math" w:hAnsi="Cambria Math"/>
              </w:rPr>
            </m:ctrlPr>
          </m:sSubPr>
          <m:e>
            <m:r>
              <m:rPr>
                <m:sty m:val="b"/>
              </m:rPr>
              <w:rPr>
                <w:rFonts w:ascii="Cambria Math" w:hAnsi="Cambria Math"/>
              </w:rPr>
              <m:t>P</m:t>
            </m:r>
          </m:e>
          <m:sub>
            <m:r>
              <m:rPr>
                <m:sty m:val="b"/>
              </m:rPr>
              <w:rPr>
                <w:rFonts w:ascii="Cambria Math" w:hAnsi="Cambria Math"/>
              </w:rPr>
              <m:t>A</m:t>
            </m:r>
          </m:sub>
        </m:sSub>
      </m:oMath>
      <w:r w:rsidRPr="004914C8">
        <w:rPr>
          <w:rFonts w:hint="cs"/>
          <w:rtl/>
        </w:rPr>
        <w:t>) بروز آسیب جانی ناشی از اصابت صاعقه</w:t>
      </w:r>
    </w:p>
    <w:p w:rsidR="009D19D4" w:rsidRPr="004914C8" w:rsidRDefault="009D19D4" w:rsidP="00FD423C">
      <w:pPr>
        <w:rPr>
          <w:rtl/>
        </w:rPr>
      </w:pPr>
      <w:r w:rsidRPr="004914C8">
        <w:rPr>
          <w:rFonts w:hint="cs"/>
          <w:rtl/>
        </w:rPr>
        <w:t>احتمالات بروز آسیب جانی ناشی از ولتاژ گام و تماس در جدول د-9 آورده شده است.</w:t>
      </w:r>
    </w:p>
    <w:p w:rsidR="009D19D4" w:rsidRPr="004914C8" w:rsidRDefault="009D19D4" w:rsidP="00FD423C">
      <w:pPr>
        <w:ind w:left="-396"/>
        <w:jc w:val="center"/>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4720590" cy="1045093"/>
            <wp:effectExtent l="19050" t="0" r="3810" b="0"/>
            <wp:docPr id="47132" name="Picture 9" descr="D:\amouj\translation\NFC\tables\A.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mouj\translation\NFC\tables\A.9.png"/>
                    <pic:cNvPicPr>
                      <a:picLocks noChangeAspect="1" noChangeArrowheads="1"/>
                    </pic:cNvPicPr>
                  </pic:nvPicPr>
                  <pic:blipFill>
                    <a:blip r:embed="rId221" cstate="print"/>
                    <a:srcRect/>
                    <a:stretch>
                      <a:fillRect/>
                    </a:stretch>
                  </pic:blipFill>
                  <pic:spPr bwMode="auto">
                    <a:xfrm>
                      <a:off x="0" y="0"/>
                      <a:ext cx="4717563" cy="1044423"/>
                    </a:xfrm>
                    <a:prstGeom prst="rect">
                      <a:avLst/>
                    </a:prstGeom>
                    <a:noFill/>
                    <a:ln w="9525">
                      <a:noFill/>
                      <a:miter lim="800000"/>
                      <a:headEnd/>
                      <a:tailEnd/>
                    </a:ln>
                  </pic:spPr>
                </pic:pic>
              </a:graphicData>
            </a:graphic>
          </wp:inline>
        </w:drawing>
      </w:r>
    </w:p>
    <w:p w:rsidR="009D19D4" w:rsidRPr="004914C8" w:rsidRDefault="009D19D4" w:rsidP="00FD423C">
      <w:pPr>
        <w:pStyle w:val="a0"/>
        <w:rPr>
          <w:rtl/>
        </w:rPr>
      </w:pPr>
      <w:r w:rsidRPr="004914C8">
        <w:rPr>
          <w:rFonts w:hint="cs"/>
          <w:rtl/>
        </w:rPr>
        <w:t xml:space="preserve">جدول 9- مقادیر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A</m:t>
            </m:r>
          </m:sub>
        </m:sSub>
      </m:oMath>
      <w:r w:rsidRPr="004914C8">
        <w:rPr>
          <w:rFonts w:hint="cs"/>
          <w:rtl/>
        </w:rPr>
        <w:t xml:space="preserve"> که بر اساس اصابت صاعقه به ساختمان</w:t>
      </w:r>
      <w:r w:rsidR="00FD423C">
        <w:rPr>
          <w:rtl/>
        </w:rPr>
        <w:br/>
      </w:r>
      <w:r w:rsidRPr="004914C8">
        <w:rPr>
          <w:rFonts w:hint="cs"/>
          <w:rtl/>
        </w:rPr>
        <w:t xml:space="preserve"> سبب ایجاد شوک برای موجودات زنده به سبب ولتاژهای گام و تماس خطرناک می</w:t>
      </w:r>
      <w:r w:rsidR="00FD423C">
        <w:rPr>
          <w:rFonts w:hint="cs"/>
          <w:rtl/>
        </w:rPr>
        <w:t>‌</w:t>
      </w:r>
      <w:r w:rsidRPr="004914C8">
        <w:rPr>
          <w:rFonts w:hint="cs"/>
          <w:rtl/>
        </w:rPr>
        <w:t xml:space="preserve">شود. </w:t>
      </w:r>
    </w:p>
    <w:p w:rsidR="009D19D4" w:rsidRPr="004914C8" w:rsidRDefault="009D19D4" w:rsidP="00890E32">
      <w:pPr>
        <w:rPr>
          <w:rtl/>
        </w:rPr>
      </w:pPr>
      <w:r w:rsidRPr="004914C8">
        <w:rPr>
          <w:rFonts w:hint="cs"/>
          <w:rtl/>
        </w:rPr>
        <w:t>نکته: زمانی</w:t>
      </w:r>
      <w:r w:rsidR="00091B9C">
        <w:rPr>
          <w:rFonts w:hint="cs"/>
          <w:rtl/>
        </w:rPr>
        <w:t>‌</w:t>
      </w:r>
      <w:r w:rsidRPr="004914C8">
        <w:rPr>
          <w:rFonts w:hint="cs"/>
          <w:rtl/>
        </w:rPr>
        <w:t>که از میلگردها یا اسکلت سازه بعنوان هادی میانی استفاده می</w:t>
      </w:r>
      <w:r w:rsidR="00091B9C">
        <w:rPr>
          <w:rFonts w:hint="cs"/>
          <w:rtl/>
        </w:rPr>
        <w:t>‌</w:t>
      </w:r>
      <w:r w:rsidRPr="004914C8">
        <w:rPr>
          <w:rFonts w:hint="cs"/>
          <w:rtl/>
        </w:rPr>
        <w:t>شود، یا زمانی</w:t>
      </w:r>
      <w:r w:rsidR="00890E32">
        <w:rPr>
          <w:rFonts w:hint="cs"/>
          <w:rtl/>
        </w:rPr>
        <w:t>‌</w:t>
      </w:r>
      <w:r w:rsidRPr="004914C8">
        <w:rPr>
          <w:rFonts w:hint="cs"/>
          <w:rtl/>
        </w:rPr>
        <w:t>که محدودیت</w:t>
      </w:r>
      <w:r w:rsidR="00091B9C">
        <w:rPr>
          <w:rFonts w:hint="cs"/>
          <w:rtl/>
        </w:rPr>
        <w:t>‌</w:t>
      </w:r>
      <w:r w:rsidRPr="004914C8">
        <w:rPr>
          <w:rFonts w:hint="cs"/>
          <w:rtl/>
        </w:rPr>
        <w:t xml:space="preserve">های فیزیکی فراهم شده باشد، از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A</m:t>
            </m:r>
          </m:sub>
        </m:sSub>
      </m:oMath>
      <w:r w:rsidRPr="004914C8">
        <w:rPr>
          <w:rFonts w:hint="cs"/>
          <w:rtl/>
        </w:rPr>
        <w:t xml:space="preserve"> می</w:t>
      </w:r>
      <w:r w:rsidR="00091B9C">
        <w:rPr>
          <w:rFonts w:hint="cs"/>
          <w:rtl/>
        </w:rPr>
        <w:t>‌</w:t>
      </w:r>
      <w:r w:rsidRPr="004914C8">
        <w:rPr>
          <w:rFonts w:hint="cs"/>
          <w:rtl/>
        </w:rPr>
        <w:t>توان صرف نظر نمود.</w:t>
      </w:r>
    </w:p>
    <w:p w:rsidR="009D19D4" w:rsidRPr="00091B9C" w:rsidRDefault="009D19D4" w:rsidP="00091B9C">
      <w:pPr>
        <w:pStyle w:val="heading20"/>
        <w:rPr>
          <w:sz w:val="28"/>
          <w:szCs w:val="22"/>
          <w:rtl/>
        </w:rPr>
      </w:pPr>
      <w:r w:rsidRPr="00091B9C">
        <w:rPr>
          <w:rFonts w:hint="cs"/>
          <w:sz w:val="28"/>
          <w:szCs w:val="22"/>
          <w:rtl/>
        </w:rPr>
        <w:t>د-5-2- احتمال (</w:t>
      </w:r>
      <m:oMath>
        <m:sSub>
          <m:sSubPr>
            <m:ctrlPr>
              <w:rPr>
                <w:rFonts w:ascii="Cambria Math" w:hAnsi="Cambria Math"/>
                <w:szCs w:val="28"/>
              </w:rPr>
            </m:ctrlPr>
          </m:sSubPr>
          <m:e>
            <m:r>
              <m:rPr>
                <m:sty m:val="b"/>
              </m:rPr>
              <w:rPr>
                <w:rFonts w:ascii="Cambria Math" w:hAnsi="Cambria Math"/>
                <w:szCs w:val="28"/>
              </w:rPr>
              <m:t>P</m:t>
            </m:r>
          </m:e>
          <m:sub>
            <m:r>
              <m:rPr>
                <m:sty m:val="b"/>
              </m:rPr>
              <w:rPr>
                <w:rFonts w:ascii="Cambria Math" w:hAnsi="Cambria Math"/>
                <w:szCs w:val="28"/>
              </w:rPr>
              <m:t>B</m:t>
            </m:r>
          </m:sub>
        </m:sSub>
      </m:oMath>
      <w:r w:rsidRPr="00091B9C">
        <w:rPr>
          <w:rFonts w:hint="cs"/>
          <w:sz w:val="28"/>
          <w:szCs w:val="22"/>
          <w:rtl/>
        </w:rPr>
        <w:t>) بروز خسارت فیزیکی به ساختمان ناشی از صاعقه</w:t>
      </w:r>
    </w:p>
    <w:p w:rsidR="009D19D4" w:rsidRPr="004914C8" w:rsidRDefault="009D19D4" w:rsidP="00091B9C">
      <w:pPr>
        <w:rPr>
          <w:rtl/>
        </w:rPr>
      </w:pPr>
      <w:r w:rsidRPr="004914C8">
        <w:rPr>
          <w:rFonts w:hint="cs"/>
          <w:rtl/>
        </w:rPr>
        <w:t xml:space="preserve">این </w:t>
      </w:r>
      <w:r w:rsidR="00D7776E">
        <w:rPr>
          <w:rFonts w:hint="cs"/>
          <w:rtl/>
        </w:rPr>
        <w:t>مؤلفه‌</w:t>
      </w:r>
      <w:r w:rsidRPr="004914C8">
        <w:rPr>
          <w:rFonts w:hint="cs"/>
          <w:rtl/>
        </w:rPr>
        <w:t xml:space="preserve"> با توجه به سطح حفاظتی در برابر صاعقه (</w:t>
      </w:r>
      <w:r w:rsidRPr="004914C8">
        <w:t>LPL</w:t>
      </w:r>
      <w:r w:rsidRPr="004914C8">
        <w:rPr>
          <w:rFonts w:hint="cs"/>
          <w:rtl/>
        </w:rPr>
        <w:t>) در جدول د-10 دسته</w:t>
      </w:r>
      <w:r w:rsidR="00091B9C">
        <w:rPr>
          <w:rFonts w:hint="cs"/>
          <w:rtl/>
        </w:rPr>
        <w:t>‌</w:t>
      </w:r>
      <w:r w:rsidRPr="004914C8">
        <w:rPr>
          <w:rFonts w:hint="cs"/>
          <w:rtl/>
        </w:rPr>
        <w:t>بندی شده است</w:t>
      </w:r>
      <w:r w:rsidRPr="004914C8">
        <w:t>.</w:t>
      </w:r>
    </w:p>
    <w:p w:rsidR="009D19D4" w:rsidRPr="004914C8" w:rsidRDefault="009D19D4" w:rsidP="00FD423C">
      <w:pPr>
        <w:ind w:left="-254"/>
        <w:rPr>
          <w:rFonts w:cs="B Zar"/>
          <w:color w:val="000000" w:themeColor="text1"/>
          <w:sz w:val="28"/>
          <w:szCs w:val="28"/>
        </w:rPr>
      </w:pPr>
      <w:r w:rsidRPr="004914C8">
        <w:rPr>
          <w:rFonts w:cs="B Zar" w:hint="cs"/>
          <w:noProof/>
          <w:color w:val="000000" w:themeColor="text1"/>
          <w:sz w:val="28"/>
          <w:szCs w:val="28"/>
          <w:lang w:bidi="fa-IR"/>
        </w:rPr>
        <w:drawing>
          <wp:inline distT="0" distB="0" distL="0" distR="0">
            <wp:extent cx="4735830" cy="1295746"/>
            <wp:effectExtent l="19050" t="0" r="7620" b="0"/>
            <wp:docPr id="47133" name="Picture 10" descr="D:\amouj\translation\NFC\tables\A.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mouj\translation\NFC\tables\A.10.png"/>
                    <pic:cNvPicPr>
                      <a:picLocks noChangeAspect="1" noChangeArrowheads="1"/>
                    </pic:cNvPicPr>
                  </pic:nvPicPr>
                  <pic:blipFill>
                    <a:blip r:embed="rId222" cstate="print"/>
                    <a:srcRect/>
                    <a:stretch>
                      <a:fillRect/>
                    </a:stretch>
                  </pic:blipFill>
                  <pic:spPr bwMode="auto">
                    <a:xfrm>
                      <a:off x="0" y="0"/>
                      <a:ext cx="4759464" cy="1302212"/>
                    </a:xfrm>
                    <a:prstGeom prst="rect">
                      <a:avLst/>
                    </a:prstGeom>
                    <a:noFill/>
                    <a:ln w="9525">
                      <a:noFill/>
                      <a:miter lim="800000"/>
                      <a:headEnd/>
                      <a:tailEnd/>
                    </a:ln>
                  </pic:spPr>
                </pic:pic>
              </a:graphicData>
            </a:graphic>
          </wp:inline>
        </w:drawing>
      </w:r>
    </w:p>
    <w:p w:rsidR="009D19D4" w:rsidRPr="00091B9C" w:rsidRDefault="009D19D4" w:rsidP="00890E32">
      <w:pPr>
        <w:pStyle w:val="a0"/>
        <w:rPr>
          <w:rtl/>
        </w:rPr>
      </w:pPr>
      <w:r w:rsidRPr="00091B9C">
        <w:rPr>
          <w:rFonts w:hint="cs"/>
          <w:rtl/>
        </w:rPr>
        <w:t xml:space="preserve">جدول 10- مقادیر </w:t>
      </w:r>
      <m:oMath>
        <m:sSub>
          <m:sSubPr>
            <m:ctrlPr>
              <w:rPr>
                <w:rFonts w:ascii="Cambria Math" w:hAnsi="Cambria Math"/>
                <w:szCs w:val="28"/>
              </w:rPr>
            </m:ctrlPr>
          </m:sSubPr>
          <m:e>
            <m:r>
              <m:rPr>
                <m:sty m:val="p"/>
              </m:rPr>
              <w:rPr>
                <w:rFonts w:ascii="Cambria Math" w:hAnsi="Cambria Math"/>
                <w:szCs w:val="28"/>
              </w:rPr>
              <m:t>P</m:t>
            </m:r>
          </m:e>
          <m:sub>
            <m:r>
              <m:rPr>
                <m:sty m:val="p"/>
              </m:rPr>
              <w:rPr>
                <w:rFonts w:ascii="Cambria Math" w:hAnsi="Cambria Math"/>
                <w:szCs w:val="28"/>
              </w:rPr>
              <m:t>B</m:t>
            </m:r>
          </m:sub>
        </m:sSub>
      </m:oMath>
      <w:r w:rsidRPr="00091B9C">
        <w:rPr>
          <w:rFonts w:hint="cs"/>
          <w:rtl/>
        </w:rPr>
        <w:t xml:space="preserve"> بر اساس معیارهای حفاظت برای کاهش خسارت</w:t>
      </w:r>
      <w:r w:rsidR="00890E32">
        <w:rPr>
          <w:rFonts w:hint="cs"/>
          <w:rtl/>
        </w:rPr>
        <w:t>‌</w:t>
      </w:r>
      <w:r w:rsidRPr="00091B9C">
        <w:rPr>
          <w:rFonts w:hint="cs"/>
          <w:rtl/>
        </w:rPr>
        <w:t>های فیزیکی</w:t>
      </w:r>
    </w:p>
    <w:p w:rsidR="009D19D4" w:rsidRPr="00091B9C" w:rsidRDefault="009D19D4" w:rsidP="00091B9C">
      <w:pPr>
        <w:pStyle w:val="heading20"/>
        <w:spacing w:before="240"/>
        <w:rPr>
          <w:sz w:val="28"/>
          <w:szCs w:val="22"/>
          <w:rtl/>
        </w:rPr>
      </w:pPr>
      <w:r w:rsidRPr="00091B9C">
        <w:rPr>
          <w:rFonts w:hint="cs"/>
          <w:sz w:val="28"/>
          <w:szCs w:val="22"/>
          <w:rtl/>
        </w:rPr>
        <w:t>د-5-3- احتمال (</w:t>
      </w:r>
      <m:oMath>
        <m:sSub>
          <m:sSubPr>
            <m:ctrlPr>
              <w:rPr>
                <w:rFonts w:ascii="Cambria Math" w:hAnsi="Cambria Math"/>
                <w:szCs w:val="28"/>
              </w:rPr>
            </m:ctrlPr>
          </m:sSubPr>
          <m:e>
            <m:r>
              <m:rPr>
                <m:sty m:val="b"/>
              </m:rPr>
              <w:rPr>
                <w:rFonts w:ascii="Cambria Math" w:hAnsi="Cambria Math"/>
                <w:szCs w:val="28"/>
              </w:rPr>
              <m:t>P</m:t>
            </m:r>
          </m:e>
          <m:sub>
            <m:r>
              <m:rPr>
                <m:sty m:val="bi"/>
              </m:rPr>
              <w:rPr>
                <w:rFonts w:ascii="Cambria Math" w:hAnsi="Cambria Math"/>
                <w:szCs w:val="28"/>
              </w:rPr>
              <m:t>C</m:t>
            </m:r>
          </m:sub>
        </m:sSub>
      </m:oMath>
      <w:r w:rsidRPr="00091B9C">
        <w:rPr>
          <w:rFonts w:hint="cs"/>
          <w:sz w:val="28"/>
          <w:szCs w:val="22"/>
          <w:rtl/>
        </w:rPr>
        <w:t>) ایجاد خرابی در سیستم</w:t>
      </w:r>
      <w:r w:rsidR="00FD423C" w:rsidRPr="00091B9C">
        <w:rPr>
          <w:rFonts w:hint="cs"/>
          <w:szCs w:val="22"/>
          <w:rtl/>
        </w:rPr>
        <w:t>‌</w:t>
      </w:r>
      <w:r w:rsidRPr="00091B9C">
        <w:rPr>
          <w:rFonts w:hint="cs"/>
          <w:sz w:val="28"/>
          <w:szCs w:val="22"/>
          <w:rtl/>
        </w:rPr>
        <w:t>های داخلی ناشی از اصابت صاعقه به ساختمان</w:t>
      </w:r>
    </w:p>
    <w:p w:rsidR="009D19D4" w:rsidRPr="004914C8" w:rsidRDefault="009D19D4" w:rsidP="00091B9C">
      <w:pPr>
        <w:rPr>
          <w:rtl/>
        </w:rPr>
      </w:pPr>
      <w:r w:rsidRPr="004914C8">
        <w:rPr>
          <w:rFonts w:hint="cs"/>
          <w:rtl/>
        </w:rPr>
        <w:t>این مس</w:t>
      </w:r>
      <w:r w:rsidR="00091B9C">
        <w:rPr>
          <w:rFonts w:hint="cs"/>
          <w:rtl/>
        </w:rPr>
        <w:t>ئ</w:t>
      </w:r>
      <w:r w:rsidRPr="004914C8">
        <w:rPr>
          <w:rFonts w:hint="cs"/>
          <w:rtl/>
        </w:rPr>
        <w:t>له به نوع حفاظت</w:t>
      </w:r>
      <w:r w:rsidRPr="004914C8">
        <w:t>SPD</w:t>
      </w:r>
      <w:r w:rsidRPr="004914C8">
        <w:rPr>
          <w:rFonts w:hint="cs"/>
          <w:rtl/>
        </w:rPr>
        <w:t xml:space="preserve"> ساختمان بستگی دارد.</w:t>
      </w:r>
    </w:p>
    <w:p w:rsidR="009D19D4" w:rsidRPr="004914C8" w:rsidRDefault="00421246" w:rsidP="00091B9C">
      <w:pPr>
        <w:rPr>
          <w:rtl/>
        </w:rPr>
      </w:pPr>
      <m:oMathPara>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SPD</m:t>
              </m:r>
            </m:sub>
          </m:sSub>
        </m:oMath>
      </m:oMathPara>
    </w:p>
    <w:p w:rsidR="009D19D4" w:rsidRDefault="009D19D4" w:rsidP="00091B9C">
      <w:pPr>
        <w:rPr>
          <w:rtl/>
        </w:rPr>
      </w:pPr>
      <w:r w:rsidRPr="004914C8">
        <w:rPr>
          <w:rFonts w:hint="cs"/>
          <w:rtl/>
        </w:rPr>
        <w:t xml:space="preserve">مقادیر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SPD</m:t>
            </m:r>
          </m:sub>
        </m:sSub>
      </m:oMath>
      <w:r w:rsidRPr="004914C8">
        <w:rPr>
          <w:rFonts w:hint="cs"/>
          <w:rtl/>
        </w:rPr>
        <w:t xml:space="preserve"> به سطح حفاظت در برابر صاعقه ای (</w:t>
      </w:r>
      <w:r w:rsidRPr="004914C8">
        <w:t>LPL</w:t>
      </w:r>
      <w:r w:rsidRPr="004914C8">
        <w:rPr>
          <w:rFonts w:hint="cs"/>
          <w:rtl/>
        </w:rPr>
        <w:t xml:space="preserve">) که </w:t>
      </w:r>
      <w:r w:rsidRPr="004914C8">
        <w:t>SPD</w:t>
      </w:r>
      <w:r w:rsidRPr="004914C8">
        <w:rPr>
          <w:rFonts w:hint="cs"/>
          <w:rtl/>
        </w:rPr>
        <w:t xml:space="preserve"> در آن طراحی شده بستگی دارد، که جدول د-11 قابل مشاهده است.</w:t>
      </w:r>
    </w:p>
    <w:p w:rsidR="00091B9C" w:rsidRPr="004914C8" w:rsidRDefault="00091B9C" w:rsidP="00091B9C"/>
    <w:p w:rsidR="009D19D4" w:rsidRPr="004914C8" w:rsidRDefault="009D19D4" w:rsidP="009D19D4">
      <w:pPr>
        <w:rPr>
          <w:rFonts w:cs="B Zar"/>
          <w:color w:val="000000" w:themeColor="text1"/>
          <w:sz w:val="28"/>
          <w:szCs w:val="28"/>
          <w:rtl/>
        </w:rPr>
      </w:pPr>
      <w:r w:rsidRPr="004914C8">
        <w:rPr>
          <w:rFonts w:cs="B Zar" w:hint="cs"/>
          <w:noProof/>
          <w:color w:val="000000" w:themeColor="text1"/>
          <w:sz w:val="28"/>
          <w:szCs w:val="28"/>
          <w:lang w:bidi="fa-IR"/>
        </w:rPr>
        <w:lastRenderedPageBreak/>
        <w:drawing>
          <wp:inline distT="0" distB="0" distL="0" distR="0">
            <wp:extent cx="4491990" cy="946441"/>
            <wp:effectExtent l="19050" t="0" r="3810" b="0"/>
            <wp:docPr id="47134" name="Picture 11" descr="D:\amouj\translation\NFC\tables\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mouj\translation\NFC\tables\A.11.png"/>
                    <pic:cNvPicPr>
                      <a:picLocks noChangeAspect="1" noChangeArrowheads="1"/>
                    </pic:cNvPicPr>
                  </pic:nvPicPr>
                  <pic:blipFill>
                    <a:blip r:embed="rId223" cstate="print"/>
                    <a:srcRect/>
                    <a:stretch>
                      <a:fillRect/>
                    </a:stretch>
                  </pic:blipFill>
                  <pic:spPr bwMode="auto">
                    <a:xfrm>
                      <a:off x="0" y="0"/>
                      <a:ext cx="4496555" cy="947403"/>
                    </a:xfrm>
                    <a:prstGeom prst="rect">
                      <a:avLst/>
                    </a:prstGeom>
                    <a:noFill/>
                    <a:ln w="9525">
                      <a:noFill/>
                      <a:miter lim="800000"/>
                      <a:headEnd/>
                      <a:tailEnd/>
                    </a:ln>
                  </pic:spPr>
                </pic:pic>
              </a:graphicData>
            </a:graphic>
          </wp:inline>
        </w:drawing>
      </w:r>
    </w:p>
    <w:p w:rsidR="009D19D4" w:rsidRPr="00091B9C" w:rsidRDefault="009D19D4" w:rsidP="00091B9C">
      <w:pPr>
        <w:pStyle w:val="a0"/>
        <w:rPr>
          <w:rtl/>
        </w:rPr>
      </w:pPr>
      <w:r w:rsidRPr="00091B9C">
        <w:rPr>
          <w:rFonts w:hint="cs"/>
          <w:rtl/>
        </w:rPr>
        <w:t xml:space="preserve">جدول 11- مقادیر </w:t>
      </w:r>
      <m:oMath>
        <m:sSub>
          <m:sSubPr>
            <m:ctrlPr>
              <w:rPr>
                <w:rFonts w:ascii="Cambria Math" w:hAnsi="Cambria Math"/>
                <w:szCs w:val="28"/>
              </w:rPr>
            </m:ctrlPr>
          </m:sSubPr>
          <m:e>
            <m:r>
              <m:rPr>
                <m:sty m:val="p"/>
              </m:rPr>
              <w:rPr>
                <w:rFonts w:ascii="Cambria Math" w:hAnsi="Cambria Math"/>
                <w:szCs w:val="28"/>
              </w:rPr>
              <m:t>P</m:t>
            </m:r>
          </m:e>
          <m:sub>
            <m:r>
              <m:rPr>
                <m:sty m:val="p"/>
              </m:rPr>
              <w:rPr>
                <w:rFonts w:ascii="Cambria Math" w:hAnsi="Cambria Math"/>
                <w:szCs w:val="28"/>
              </w:rPr>
              <m:t>SPD</m:t>
            </m:r>
          </m:sub>
        </m:sSub>
      </m:oMath>
      <w:r w:rsidRPr="00091B9C">
        <w:rPr>
          <w:rFonts w:hint="cs"/>
          <w:rtl/>
        </w:rPr>
        <w:t xml:space="preserve"> </w:t>
      </w:r>
    </w:p>
    <w:p w:rsidR="009D19D4" w:rsidRPr="004914C8" w:rsidRDefault="009D19D4" w:rsidP="00091B9C">
      <w:pPr>
        <w:rPr>
          <w:rtl/>
        </w:rPr>
      </w:pPr>
      <w:r w:rsidRPr="004914C8">
        <w:rPr>
          <w:rFonts w:hint="cs"/>
          <w:rtl/>
        </w:rPr>
        <w:t xml:space="preserve">نکته 1: تنها استفاده از ارسترهای هماهنگ شده برای کاهش </w:t>
      </w:r>
      <m:oMath>
        <m:sSub>
          <m:sSubPr>
            <m:ctrlPr>
              <w:rPr>
                <w:rFonts w:ascii="Cambria Math" w:hAnsi="Cambria Math"/>
              </w:rPr>
            </m:ctrlPr>
          </m:sSubPr>
          <m:e>
            <m:r>
              <m:rPr>
                <m:sty m:val="p"/>
              </m:rPr>
              <w:rPr>
                <w:rFonts w:ascii="Cambria Math" w:hAnsi="Cambria Math"/>
              </w:rPr>
              <m:t>P</m:t>
            </m:r>
          </m:e>
          <m:sub>
            <m:r>
              <m:rPr>
                <m:sty m:val="p"/>
              </m:rPr>
              <w:rPr>
                <w:rFonts w:ascii="Cambria Math" w:hAnsi="Cambria Math"/>
              </w:rPr>
              <m:t>C</m:t>
            </m:r>
          </m:sub>
        </m:sSub>
      </m:oMath>
      <w:r w:rsidRPr="004914C8">
        <w:rPr>
          <w:rFonts w:hint="cs"/>
          <w:rtl/>
        </w:rPr>
        <w:t xml:space="preserve"> مناسب می</w:t>
      </w:r>
      <w:r w:rsidR="00091B9C">
        <w:rPr>
          <w:rFonts w:hint="cs"/>
          <w:rtl/>
        </w:rPr>
        <w:t>‌</w:t>
      </w:r>
      <w:r w:rsidRPr="004914C8">
        <w:rPr>
          <w:rFonts w:hint="cs"/>
          <w:rtl/>
        </w:rPr>
        <w:t>باشد. این مساله تنها در ساختمان</w:t>
      </w:r>
      <w:r w:rsidR="00091B9C">
        <w:rPr>
          <w:rFonts w:hint="cs"/>
          <w:rtl/>
        </w:rPr>
        <w:t>‌</w:t>
      </w:r>
      <w:r w:rsidRPr="004914C8">
        <w:rPr>
          <w:rFonts w:hint="cs"/>
          <w:rtl/>
        </w:rPr>
        <w:t>هایی که توسط سیستم صاعقه</w:t>
      </w:r>
      <w:r w:rsidR="00091B9C">
        <w:rPr>
          <w:rFonts w:hint="cs"/>
          <w:rtl/>
        </w:rPr>
        <w:t>‌</w:t>
      </w:r>
      <w:r w:rsidRPr="004914C8">
        <w:rPr>
          <w:rFonts w:hint="cs"/>
          <w:rtl/>
        </w:rPr>
        <w:t>گیر محافظت شده</w:t>
      </w:r>
      <w:r w:rsidR="00091B9C">
        <w:rPr>
          <w:rFonts w:hint="cs"/>
          <w:rtl/>
        </w:rPr>
        <w:t>‌</w:t>
      </w:r>
      <w:r w:rsidRPr="004914C8">
        <w:rPr>
          <w:rFonts w:hint="cs"/>
          <w:rtl/>
        </w:rPr>
        <w:t>اند و یا اسکلت ساختمان بگونه ای عمل می</w:t>
      </w:r>
      <w:r w:rsidR="00091B9C">
        <w:rPr>
          <w:rFonts w:hint="cs"/>
          <w:rtl/>
        </w:rPr>
        <w:t>‌</w:t>
      </w:r>
      <w:r w:rsidRPr="004914C8">
        <w:rPr>
          <w:rFonts w:hint="cs"/>
          <w:rtl/>
        </w:rPr>
        <w:t>کند که می</w:t>
      </w:r>
      <w:r w:rsidR="00091B9C">
        <w:rPr>
          <w:rFonts w:hint="cs"/>
          <w:rtl/>
        </w:rPr>
        <w:t>‌</w:t>
      </w:r>
      <w:r w:rsidRPr="004914C8">
        <w:rPr>
          <w:rFonts w:hint="cs"/>
          <w:rtl/>
        </w:rPr>
        <w:t xml:space="preserve">تواند نقش این سیستم را ایفا نماید، کاربرد دارند. </w:t>
      </w:r>
    </w:p>
    <w:p w:rsidR="009D19D4" w:rsidRPr="004914C8" w:rsidRDefault="009D19D4" w:rsidP="00091B9C">
      <w:pPr>
        <w:rPr>
          <w:rtl/>
        </w:rPr>
      </w:pPr>
      <w:r w:rsidRPr="004914C8">
        <w:rPr>
          <w:rFonts w:hint="cs"/>
          <w:rtl/>
        </w:rPr>
        <w:t>نکته 2: در این حالات ممکن است نیازی به حفاظت توسط ارسترهای هماهنگ شده نداشته باشیم: سیستم</w:t>
      </w:r>
      <w:r w:rsidR="00091B9C">
        <w:rPr>
          <w:rFonts w:hint="cs"/>
          <w:rtl/>
        </w:rPr>
        <w:t>‌</w:t>
      </w:r>
      <w:r w:rsidRPr="004914C8">
        <w:rPr>
          <w:rFonts w:hint="cs"/>
          <w:rtl/>
        </w:rPr>
        <w:t>های داخلی شیلد شده که به خطوط خارجی شامل کابل</w:t>
      </w:r>
      <w:r w:rsidR="00091B9C">
        <w:rPr>
          <w:rFonts w:hint="cs"/>
          <w:rtl/>
        </w:rPr>
        <w:t>‌</w:t>
      </w:r>
      <w:r w:rsidRPr="004914C8">
        <w:rPr>
          <w:rFonts w:hint="cs"/>
          <w:rtl/>
        </w:rPr>
        <w:t>های حفاظت در برابر صاعقه متصل می</w:t>
      </w:r>
      <w:r w:rsidR="00091B9C">
        <w:rPr>
          <w:rFonts w:hint="cs"/>
          <w:rtl/>
        </w:rPr>
        <w:t>‌</w:t>
      </w:r>
      <w:r w:rsidRPr="004914C8">
        <w:rPr>
          <w:rFonts w:hint="cs"/>
          <w:rtl/>
        </w:rPr>
        <w:t>باشد یا سیستم</w:t>
      </w:r>
      <w:r w:rsidR="00091B9C">
        <w:rPr>
          <w:rFonts w:hint="cs"/>
          <w:rtl/>
        </w:rPr>
        <w:t>‌</w:t>
      </w:r>
      <w:r w:rsidRPr="004914C8">
        <w:rPr>
          <w:rFonts w:hint="cs"/>
          <w:rtl/>
        </w:rPr>
        <w:t>هایی که کابل کشی صاعقه</w:t>
      </w:r>
      <w:r w:rsidR="00091B9C">
        <w:rPr>
          <w:rFonts w:hint="cs"/>
          <w:rtl/>
        </w:rPr>
        <w:t>‌</w:t>
      </w:r>
      <w:r w:rsidRPr="004914C8">
        <w:rPr>
          <w:rFonts w:hint="cs"/>
          <w:rtl/>
        </w:rPr>
        <w:t>گیر در درون داکت</w:t>
      </w:r>
      <w:r w:rsidR="00091B9C">
        <w:rPr>
          <w:rFonts w:hint="cs"/>
          <w:rtl/>
        </w:rPr>
        <w:t>‌</w:t>
      </w:r>
      <w:r w:rsidRPr="004914C8">
        <w:rPr>
          <w:rFonts w:hint="cs"/>
          <w:rtl/>
        </w:rPr>
        <w:t>های حفاظتی، لوله</w:t>
      </w:r>
      <w:r w:rsidR="00091B9C">
        <w:rPr>
          <w:rFonts w:hint="cs"/>
          <w:rtl/>
        </w:rPr>
        <w:t>‌</w:t>
      </w:r>
      <w:r w:rsidRPr="004914C8">
        <w:rPr>
          <w:rFonts w:hint="cs"/>
          <w:rtl/>
        </w:rPr>
        <w:t>های فلزی، صورت گرفته باشد.</w:t>
      </w:r>
    </w:p>
    <w:p w:rsidR="009D19D4" w:rsidRPr="004914C8" w:rsidRDefault="009D19D4" w:rsidP="00091B9C">
      <w:pPr>
        <w:rPr>
          <w:rtl/>
        </w:rPr>
      </w:pPr>
      <w:r w:rsidRPr="004914C8">
        <w:rPr>
          <w:rFonts w:hint="cs"/>
          <w:rtl/>
        </w:rPr>
        <w:t>نکته 3: در صورتی که ارسترهای مناسب</w:t>
      </w:r>
      <w:r w:rsidR="00091B9C">
        <w:rPr>
          <w:rFonts w:hint="cs"/>
          <w:rtl/>
        </w:rPr>
        <w:t>‌</w:t>
      </w:r>
      <w:r w:rsidRPr="004914C8">
        <w:rPr>
          <w:rFonts w:hint="cs"/>
          <w:rtl/>
        </w:rPr>
        <w:t>تری استفاده شود مقادیر کمتری از امک</w:t>
      </w:r>
      <w:r w:rsidR="00091B9C">
        <w:rPr>
          <w:rFonts w:hint="cs"/>
          <w:rtl/>
        </w:rPr>
        <w:t>ا</w:t>
      </w:r>
      <w:r w:rsidRPr="004914C8">
        <w:rPr>
          <w:rFonts w:hint="cs"/>
          <w:rtl/>
        </w:rPr>
        <w:t>ن</w:t>
      </w:r>
      <w:r w:rsidR="00091B9C">
        <w:rPr>
          <w:rFonts w:hint="cs"/>
          <w:rtl/>
        </w:rPr>
        <w:t>‌</w:t>
      </w:r>
      <w:r w:rsidRPr="004914C8">
        <w:rPr>
          <w:rFonts w:hint="cs"/>
          <w:rtl/>
        </w:rPr>
        <w:t>پذیر می</w:t>
      </w:r>
      <w:r w:rsidR="00091B9C">
        <w:rPr>
          <w:rFonts w:hint="cs"/>
          <w:rtl/>
        </w:rPr>
        <w:t>‌</w:t>
      </w:r>
      <w:r w:rsidRPr="004914C8">
        <w:rPr>
          <w:rFonts w:hint="cs"/>
          <w:rtl/>
        </w:rPr>
        <w:t>شود</w:t>
      </w:r>
    </w:p>
    <w:p w:rsidR="009D19D4" w:rsidRPr="00091B9C" w:rsidRDefault="009D19D4" w:rsidP="00091B9C">
      <w:pPr>
        <w:pStyle w:val="heading20"/>
        <w:rPr>
          <w:sz w:val="28"/>
          <w:szCs w:val="22"/>
          <w:rtl/>
        </w:rPr>
      </w:pPr>
      <w:r w:rsidRPr="00091B9C">
        <w:rPr>
          <w:rFonts w:hint="cs"/>
          <w:sz w:val="28"/>
          <w:szCs w:val="22"/>
          <w:rtl/>
        </w:rPr>
        <w:t>د-5-4- احتمال (</w:t>
      </w:r>
      <m:oMath>
        <m:sSub>
          <m:sSubPr>
            <m:ctrlPr>
              <w:rPr>
                <w:rFonts w:ascii="Cambria Math" w:hAnsi="Cambria Math"/>
                <w:szCs w:val="28"/>
              </w:rPr>
            </m:ctrlPr>
          </m:sSubPr>
          <m:e>
            <m:r>
              <m:rPr>
                <m:sty m:val="b"/>
              </m:rPr>
              <w:rPr>
                <w:rFonts w:ascii="Cambria Math" w:hAnsi="Cambria Math"/>
                <w:szCs w:val="28"/>
              </w:rPr>
              <m:t>P</m:t>
            </m:r>
          </m:e>
          <m:sub>
            <m:r>
              <m:rPr>
                <m:sty m:val="bi"/>
              </m:rPr>
              <w:rPr>
                <w:rFonts w:ascii="Cambria Math" w:hAnsi="Cambria Math"/>
                <w:szCs w:val="28"/>
              </w:rPr>
              <m:t>M</m:t>
            </m:r>
          </m:sub>
        </m:sSub>
      </m:oMath>
      <w:r w:rsidRPr="00091B9C">
        <w:rPr>
          <w:rFonts w:hint="cs"/>
          <w:sz w:val="28"/>
          <w:szCs w:val="22"/>
          <w:rtl/>
        </w:rPr>
        <w:t>) ایجاد خرابی در سیستم</w:t>
      </w:r>
      <w:r w:rsidR="00091B9C" w:rsidRPr="00091B9C">
        <w:rPr>
          <w:rFonts w:hint="cs"/>
          <w:szCs w:val="22"/>
          <w:rtl/>
        </w:rPr>
        <w:t>‌</w:t>
      </w:r>
      <w:r w:rsidRPr="00091B9C">
        <w:rPr>
          <w:rFonts w:hint="cs"/>
          <w:sz w:val="28"/>
          <w:szCs w:val="22"/>
          <w:rtl/>
        </w:rPr>
        <w:t xml:space="preserve">های داخلی ناشی از اصابت صاعقه در نزدیکی ساختمان </w:t>
      </w:r>
    </w:p>
    <w:p w:rsidR="009D19D4" w:rsidRPr="004914C8" w:rsidRDefault="009D19D4" w:rsidP="00464217">
      <w:pPr>
        <w:autoSpaceDE w:val="0"/>
        <w:rPr>
          <w:rtl/>
        </w:rPr>
      </w:pPr>
      <w:r w:rsidRPr="004914C8">
        <w:rPr>
          <w:rFonts w:hint="cs"/>
          <w:rtl/>
        </w:rPr>
        <w:t>این احتمال به اقدامات حفاظتی در برابر صاعقه (</w:t>
      </w:r>
      <w:r w:rsidRPr="004914C8">
        <w:t>LPM</w:t>
      </w:r>
      <w:r w:rsidR="00464217">
        <w:rPr>
          <w:rFonts w:ascii="ZWAdobeF" w:hAnsi="ZWAdobeF" w:cs="ZWAdobeF"/>
          <w:sz w:val="2"/>
          <w:szCs w:val="2"/>
        </w:rPr>
        <w:t>43F</w:t>
      </w:r>
      <w:r w:rsidRPr="004914C8">
        <w:rPr>
          <w:rStyle w:val="FootnoteReference"/>
          <w:rFonts w:cs="B Zar"/>
          <w:color w:val="000000" w:themeColor="text1"/>
          <w:sz w:val="28"/>
          <w:szCs w:val="28"/>
        </w:rPr>
        <w:footnoteReference w:id="58"/>
      </w:r>
      <w:r w:rsidRPr="004914C8">
        <w:rPr>
          <w:rFonts w:hint="cs"/>
          <w:rtl/>
        </w:rPr>
        <w:t>) بستگی دارد،که با استفاده از ضریب</w:t>
      </w:r>
      <m:oMath>
        <m:sSub>
          <m:sSubPr>
            <m:ctrlPr>
              <w:rPr>
                <w:rFonts w:ascii="Cambria Math" w:hAnsi="Cambria Math"/>
              </w:rPr>
            </m:ctrlPr>
          </m:sSubPr>
          <m:e>
            <m:r>
              <m:rPr>
                <m:sty m:val="p"/>
              </m:rPr>
              <w:rPr>
                <w:rFonts w:ascii="Cambria Math" w:hAnsi="Cambria Math"/>
              </w:rPr>
              <m:t>K</m:t>
            </m:r>
          </m:e>
          <m:sub>
            <m:r>
              <w:rPr>
                <w:rFonts w:ascii="Cambria Math" w:hAnsi="Cambria Math"/>
              </w:rPr>
              <m:t>MS</m:t>
            </m:r>
          </m:sub>
        </m:sSub>
      </m:oMath>
      <w:r w:rsidRPr="004914C8">
        <w:rPr>
          <w:rFonts w:hint="cs"/>
          <w:rtl/>
        </w:rPr>
        <w:t xml:space="preserve"> قابل بدست آوردن می</w:t>
      </w:r>
      <w:r w:rsidR="00091B9C">
        <w:rPr>
          <w:rFonts w:hint="cs"/>
          <w:rtl/>
        </w:rPr>
        <w:t>‌</w:t>
      </w:r>
      <w:r w:rsidRPr="004914C8">
        <w:rPr>
          <w:rFonts w:hint="cs"/>
          <w:rtl/>
        </w:rPr>
        <w:t>باشد.</w:t>
      </w:r>
    </w:p>
    <w:p w:rsidR="009D19D4" w:rsidRPr="004914C8" w:rsidRDefault="009D19D4" w:rsidP="00091B9C">
      <w:pPr>
        <w:rPr>
          <w:rtl/>
        </w:rPr>
      </w:pPr>
      <w:r w:rsidRPr="004914C8">
        <w:rPr>
          <w:rFonts w:hint="cs"/>
          <w:rtl/>
        </w:rPr>
        <w:t>زمانی</w:t>
      </w:r>
      <w:r w:rsidR="00091B9C">
        <w:rPr>
          <w:rFonts w:hint="cs"/>
          <w:rtl/>
        </w:rPr>
        <w:t>‌</w:t>
      </w:r>
      <w:r w:rsidRPr="004914C8">
        <w:rPr>
          <w:rFonts w:hint="cs"/>
          <w:rtl/>
        </w:rPr>
        <w:t xml:space="preserve">که </w:t>
      </w:r>
      <w:r w:rsidRPr="004914C8">
        <w:t>SPD</w:t>
      </w:r>
      <w:r w:rsidRPr="004914C8">
        <w:rPr>
          <w:rFonts w:hint="cs"/>
          <w:rtl/>
        </w:rPr>
        <w:t xml:space="preserve"> الزامات </w:t>
      </w:r>
      <w:r w:rsidRPr="004914C8">
        <w:t>NFEN 61643-11</w:t>
      </w:r>
      <w:r w:rsidRPr="004914C8">
        <w:rPr>
          <w:rFonts w:hint="cs"/>
          <w:rtl/>
        </w:rPr>
        <w:t xml:space="preserve"> و </w:t>
      </w:r>
      <w:r w:rsidRPr="004914C8">
        <w:t>CLC/TS 61643-12</w:t>
      </w:r>
      <w:r w:rsidRPr="004914C8">
        <w:rPr>
          <w:rFonts w:hint="cs"/>
          <w:rtl/>
        </w:rPr>
        <w:t xml:space="preserve"> را رعایت نکرده باشد، مقدار </w:t>
      </w:r>
      <m:oMath>
        <m:sSub>
          <m:sSubPr>
            <m:ctrlPr>
              <w:rPr>
                <w:rFonts w:ascii="Cambria Math" w:hAnsi="Cambria Math"/>
              </w:rPr>
            </m:ctrlPr>
          </m:sSubPr>
          <m:e>
            <m:r>
              <m:rPr>
                <m:sty m:val="p"/>
              </m:rPr>
              <w:rPr>
                <w:rFonts w:ascii="Cambria Math" w:hAnsi="Cambria Math"/>
              </w:rPr>
              <m:t>P</m:t>
            </m:r>
          </m:e>
          <m:sub>
            <m:r>
              <w:rPr>
                <w:rFonts w:ascii="Cambria Math" w:hAnsi="Cambria Math"/>
              </w:rPr>
              <m:t>M</m:t>
            </m:r>
          </m:sub>
        </m:sSub>
      </m:oMath>
      <w:r w:rsidRPr="004914C8">
        <w:rPr>
          <w:rFonts w:hint="cs"/>
          <w:rtl/>
        </w:rPr>
        <w:t xml:space="preserve"> برابر مقدار </w:t>
      </w:r>
      <m:oMath>
        <m:sSub>
          <m:sSubPr>
            <m:ctrlPr>
              <w:rPr>
                <w:rFonts w:ascii="Cambria Math" w:hAnsi="Cambria Math"/>
              </w:rPr>
            </m:ctrlPr>
          </m:sSubPr>
          <m:e>
            <m:r>
              <m:rPr>
                <m:sty m:val="p"/>
              </m:rPr>
              <w:rPr>
                <w:rFonts w:ascii="Cambria Math" w:hAnsi="Cambria Math"/>
              </w:rPr>
              <m:t>P</m:t>
            </m:r>
          </m:e>
          <m:sub>
            <m:r>
              <w:rPr>
                <w:rFonts w:ascii="Cambria Math" w:hAnsi="Cambria Math"/>
              </w:rPr>
              <m:t>Ms</m:t>
            </m:r>
          </m:sub>
        </m:sSub>
      </m:oMath>
      <w:r w:rsidRPr="004914C8">
        <w:rPr>
          <w:rFonts w:hint="cs"/>
          <w:rtl/>
        </w:rPr>
        <w:t xml:space="preserve"> می</w:t>
      </w:r>
      <w:r w:rsidR="00091B9C">
        <w:rPr>
          <w:rFonts w:hint="cs"/>
          <w:rtl/>
        </w:rPr>
        <w:t>‌</w:t>
      </w:r>
      <w:r w:rsidRPr="004914C8">
        <w:rPr>
          <w:rFonts w:hint="cs"/>
          <w:rtl/>
        </w:rPr>
        <w:t>باشد.</w:t>
      </w:r>
    </w:p>
    <w:p w:rsidR="009D19D4" w:rsidRPr="004914C8" w:rsidRDefault="009D19D4" w:rsidP="00091B9C">
      <w:pPr>
        <w:rPr>
          <w:rtl/>
        </w:rPr>
      </w:pPr>
      <w:r w:rsidRPr="004914C8">
        <w:rPr>
          <w:rFonts w:hint="cs"/>
          <w:rtl/>
        </w:rPr>
        <w:t xml:space="preserve">مقادیر </w:t>
      </w:r>
      <m:oMath>
        <m:sSub>
          <m:sSubPr>
            <m:ctrlPr>
              <w:rPr>
                <w:rFonts w:ascii="Cambria Math" w:hAnsi="Cambria Math"/>
              </w:rPr>
            </m:ctrlPr>
          </m:sSubPr>
          <m:e>
            <m:r>
              <m:rPr>
                <m:sty m:val="p"/>
              </m:rPr>
              <w:rPr>
                <w:rFonts w:ascii="Cambria Math" w:hAnsi="Cambria Math"/>
              </w:rPr>
              <m:t>P</m:t>
            </m:r>
          </m:e>
          <m:sub>
            <m:r>
              <w:rPr>
                <w:rFonts w:ascii="Cambria Math" w:hAnsi="Cambria Math"/>
              </w:rPr>
              <m:t>Ms</m:t>
            </m:r>
          </m:sub>
        </m:sSub>
      </m:oMath>
      <w:r w:rsidRPr="004914C8">
        <w:rPr>
          <w:rFonts w:hint="cs"/>
          <w:rtl/>
        </w:rPr>
        <w:t xml:space="preserve"> بعنوان تابعی از </w:t>
      </w:r>
      <m:oMath>
        <m:sSub>
          <m:sSubPr>
            <m:ctrlPr>
              <w:rPr>
                <w:rFonts w:ascii="Cambria Math" w:hAnsi="Cambria Math"/>
              </w:rPr>
            </m:ctrlPr>
          </m:sSubPr>
          <m:e>
            <m:r>
              <m:rPr>
                <m:sty m:val="p"/>
              </m:rPr>
              <w:rPr>
                <w:rFonts w:ascii="Cambria Math" w:hAnsi="Cambria Math"/>
              </w:rPr>
              <m:t>K</m:t>
            </m:r>
          </m:e>
          <m:sub>
            <m:r>
              <w:rPr>
                <w:rFonts w:ascii="Cambria Math" w:hAnsi="Cambria Math"/>
              </w:rPr>
              <m:t>MS</m:t>
            </m:r>
          </m:sub>
        </m:sSub>
      </m:oMath>
      <w:r w:rsidRPr="004914C8">
        <w:rPr>
          <w:rFonts w:hint="cs"/>
          <w:rtl/>
        </w:rPr>
        <w:t xml:space="preserve"> در جدول د-12 آورده شده است، که در آن </w:t>
      </w:r>
      <m:oMath>
        <m:sSub>
          <m:sSubPr>
            <m:ctrlPr>
              <w:rPr>
                <w:rFonts w:ascii="Cambria Math" w:hAnsi="Cambria Math"/>
              </w:rPr>
            </m:ctrlPr>
          </m:sSubPr>
          <m:e>
            <m:r>
              <m:rPr>
                <m:sty m:val="p"/>
              </m:rPr>
              <w:rPr>
                <w:rFonts w:ascii="Cambria Math" w:hAnsi="Cambria Math"/>
              </w:rPr>
              <m:t>K</m:t>
            </m:r>
          </m:e>
          <m:sub>
            <m:r>
              <w:rPr>
                <w:rFonts w:ascii="Cambria Math" w:hAnsi="Cambria Math"/>
              </w:rPr>
              <m:t>MS</m:t>
            </m:r>
          </m:sub>
        </m:sSub>
      </m:oMath>
      <w:r w:rsidRPr="004914C8">
        <w:rPr>
          <w:rFonts w:hint="cs"/>
          <w:rtl/>
        </w:rPr>
        <w:t xml:space="preserve"> ضریبی است که به عملکرد اقدامات حفاظتی بستگی دارد.</w:t>
      </w:r>
    </w:p>
    <w:p w:rsidR="009D19D4" w:rsidRPr="004914C8" w:rsidRDefault="009D19D4" w:rsidP="00091B9C">
      <w:pPr>
        <w:rPr>
          <w:rFonts w:cs="B Zar"/>
          <w:color w:val="000000" w:themeColor="text1"/>
          <w:sz w:val="28"/>
          <w:szCs w:val="28"/>
          <w:rtl/>
        </w:rPr>
      </w:pPr>
      <w:r w:rsidRPr="00091B9C">
        <w:rPr>
          <w:rFonts w:hint="cs"/>
          <w:rtl/>
        </w:rPr>
        <w:t>زمانی</w:t>
      </w:r>
      <w:r w:rsidR="00091B9C">
        <w:rPr>
          <w:rFonts w:hint="cs"/>
          <w:rtl/>
        </w:rPr>
        <w:t>‌</w:t>
      </w:r>
      <w:r w:rsidRPr="00091B9C">
        <w:rPr>
          <w:rFonts w:hint="cs"/>
          <w:rtl/>
        </w:rPr>
        <w:t xml:space="preserve">که </w:t>
      </w:r>
      <w:r w:rsidRPr="00091B9C">
        <w:t>SPD</w:t>
      </w:r>
      <w:r w:rsidRPr="00091B9C">
        <w:rPr>
          <w:rFonts w:hint="cs"/>
          <w:rtl/>
        </w:rPr>
        <w:t xml:space="preserve"> الزامات </w:t>
      </w:r>
      <w:r w:rsidRPr="00091B9C">
        <w:t>NFEN 61643-11</w:t>
      </w:r>
      <w:r w:rsidRPr="00091B9C">
        <w:rPr>
          <w:rFonts w:hint="cs"/>
          <w:rtl/>
        </w:rPr>
        <w:t xml:space="preserve"> و </w:t>
      </w:r>
      <w:r w:rsidRPr="00091B9C">
        <w:t>CLC/TS 61643-12</w:t>
      </w:r>
      <w:r w:rsidRPr="00091B9C">
        <w:rPr>
          <w:rFonts w:hint="cs"/>
          <w:rtl/>
        </w:rPr>
        <w:t xml:space="preserve"> را رعایت کرده باشد، مقدار </w:t>
      </w:r>
      <m:oMath>
        <m:sSub>
          <m:sSubPr>
            <m:ctrlPr>
              <w:rPr>
                <w:rFonts w:ascii="Cambria Math" w:hAnsi="Cambria Math"/>
              </w:rPr>
            </m:ctrlPr>
          </m:sSubPr>
          <m:e>
            <m:r>
              <m:rPr>
                <m:sty m:val="p"/>
              </m:rPr>
              <w:rPr>
                <w:rFonts w:ascii="Cambria Math" w:hAnsi="Cambria Math"/>
              </w:rPr>
              <m:t>P</m:t>
            </m:r>
          </m:e>
          <m:sub>
            <m:r>
              <w:rPr>
                <w:rFonts w:ascii="Cambria Math" w:hAnsi="Cambria Math"/>
              </w:rPr>
              <m:t>M</m:t>
            </m:r>
          </m:sub>
        </m:sSub>
      </m:oMath>
      <w:r w:rsidRPr="00091B9C">
        <w:rPr>
          <w:rFonts w:hint="cs"/>
          <w:rtl/>
        </w:rPr>
        <w:t xml:space="preserve"> مقداری کمتر خواهد بود که بین</w:t>
      </w:r>
      <m:oMath>
        <m:sSub>
          <m:sSubPr>
            <m:ctrlPr>
              <w:rPr>
                <w:rFonts w:ascii="Cambria Math" w:hAnsi="Cambria Math"/>
              </w:rPr>
            </m:ctrlPr>
          </m:sSubPr>
          <m:e>
            <m:r>
              <m:rPr>
                <m:sty m:val="p"/>
              </m:rPr>
              <w:rPr>
                <w:rFonts w:ascii="Cambria Math" w:hAnsi="Cambria Math"/>
              </w:rPr>
              <m:t>P</m:t>
            </m:r>
          </m:e>
          <m:sub>
            <m:r>
              <w:rPr>
                <w:rFonts w:ascii="Cambria Math" w:hAnsi="Cambria Math"/>
              </w:rPr>
              <m:t>SPD</m:t>
            </m:r>
          </m:sub>
        </m:sSub>
      </m:oMath>
      <w:r w:rsidRPr="00091B9C">
        <w:rPr>
          <w:rFonts w:hint="cs"/>
          <w:rtl/>
        </w:rPr>
        <w:t xml:space="preserve"> و  </w:t>
      </w:r>
      <m:oMath>
        <m:sSub>
          <m:sSubPr>
            <m:ctrlPr>
              <w:rPr>
                <w:rFonts w:ascii="Cambria Math" w:hAnsi="Cambria Math"/>
              </w:rPr>
            </m:ctrlPr>
          </m:sSubPr>
          <m:e>
            <m:r>
              <m:rPr>
                <m:sty m:val="p"/>
              </m:rPr>
              <w:rPr>
                <w:rFonts w:ascii="Cambria Math" w:hAnsi="Cambria Math"/>
              </w:rPr>
              <m:t>P</m:t>
            </m:r>
          </m:e>
          <m:sub>
            <m:r>
              <w:rPr>
                <w:rFonts w:ascii="Cambria Math" w:hAnsi="Cambria Math"/>
              </w:rPr>
              <m:t>Ms</m:t>
            </m:r>
          </m:sub>
        </m:sSub>
      </m:oMath>
      <w:r w:rsidRPr="00091B9C">
        <w:rPr>
          <w:rFonts w:hint="cs"/>
          <w:rtl/>
        </w:rPr>
        <w:t xml:space="preserve"> می</w:t>
      </w:r>
      <w:r w:rsidR="00091B9C">
        <w:rPr>
          <w:rFonts w:hint="cs"/>
          <w:rtl/>
        </w:rPr>
        <w:t>‌</w:t>
      </w:r>
      <w:r w:rsidRPr="00091B9C">
        <w:rPr>
          <w:rFonts w:hint="cs"/>
          <w:rtl/>
        </w:rPr>
        <w:t>باشد</w:t>
      </w:r>
      <w:r w:rsidRPr="004914C8">
        <w:rPr>
          <w:rFonts w:cs="B Zar" w:hint="cs"/>
          <w:color w:val="000000" w:themeColor="text1"/>
          <w:sz w:val="28"/>
          <w:szCs w:val="28"/>
          <w:rtl/>
        </w:rPr>
        <w:t>.</w:t>
      </w:r>
    </w:p>
    <w:p w:rsidR="009D19D4" w:rsidRPr="004914C8" w:rsidRDefault="009D19D4" w:rsidP="009D19D4">
      <w:pPr>
        <w:rPr>
          <w:rFonts w:cs="B Zar"/>
          <w:color w:val="000000" w:themeColor="text1"/>
          <w:sz w:val="28"/>
          <w:szCs w:val="28"/>
          <w:rtl/>
        </w:rPr>
      </w:pPr>
      <w:r w:rsidRPr="004914C8">
        <w:rPr>
          <w:rFonts w:cs="B Zar" w:hint="cs"/>
          <w:noProof/>
          <w:color w:val="000000" w:themeColor="text1"/>
          <w:sz w:val="28"/>
          <w:szCs w:val="28"/>
          <w:lang w:bidi="fa-IR"/>
        </w:rPr>
        <w:lastRenderedPageBreak/>
        <w:drawing>
          <wp:inline distT="0" distB="0" distL="0" distR="0">
            <wp:extent cx="4598248" cy="2087880"/>
            <wp:effectExtent l="19050" t="0" r="0" b="0"/>
            <wp:docPr id="47135" name="Picture 12" descr="D:\amouj\translation\NFC\tables\A.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mouj\translation\NFC\tables\A.12.png"/>
                    <pic:cNvPicPr>
                      <a:picLocks noChangeAspect="1" noChangeArrowheads="1"/>
                    </pic:cNvPicPr>
                  </pic:nvPicPr>
                  <pic:blipFill>
                    <a:blip r:embed="rId224" cstate="print"/>
                    <a:srcRect/>
                    <a:stretch>
                      <a:fillRect/>
                    </a:stretch>
                  </pic:blipFill>
                  <pic:spPr bwMode="auto">
                    <a:xfrm>
                      <a:off x="0" y="0"/>
                      <a:ext cx="4600413" cy="2088863"/>
                    </a:xfrm>
                    <a:prstGeom prst="rect">
                      <a:avLst/>
                    </a:prstGeom>
                    <a:noFill/>
                    <a:ln w="9525">
                      <a:noFill/>
                      <a:miter lim="800000"/>
                      <a:headEnd/>
                      <a:tailEnd/>
                    </a:ln>
                  </pic:spPr>
                </pic:pic>
              </a:graphicData>
            </a:graphic>
          </wp:inline>
        </w:drawing>
      </w:r>
    </w:p>
    <w:p w:rsidR="009D19D4" w:rsidRPr="004914C8" w:rsidRDefault="009D19D4" w:rsidP="00091B9C">
      <w:pPr>
        <w:pStyle w:val="a0"/>
        <w:rPr>
          <w:rtl/>
        </w:rPr>
      </w:pPr>
      <w:r w:rsidRPr="004914C8">
        <w:rPr>
          <w:rFonts w:hint="cs"/>
          <w:rtl/>
        </w:rPr>
        <w:t xml:space="preserve">جدول 12- مقادیر </w:t>
      </w:r>
      <m:oMath>
        <m:sSub>
          <m:sSubPr>
            <m:ctrlPr>
              <w:rPr>
                <w:rFonts w:ascii="Cambria Math" w:hAnsi="Cambria Math"/>
              </w:rPr>
            </m:ctrlPr>
          </m:sSubPr>
          <m:e>
            <m:r>
              <m:rPr>
                <m:sty m:val="p"/>
              </m:rPr>
              <w:rPr>
                <w:rFonts w:ascii="Cambria Math" w:hAnsi="Cambria Math"/>
              </w:rPr>
              <m:t>P</m:t>
            </m:r>
          </m:e>
          <m:sub>
            <m:r>
              <w:rPr>
                <w:rFonts w:ascii="Cambria Math" w:hAnsi="Cambria Math"/>
              </w:rPr>
              <m:t>Ms</m:t>
            </m:r>
          </m:sub>
        </m:sSub>
      </m:oMath>
    </w:p>
    <w:p w:rsidR="009D19D4" w:rsidRPr="004914C8" w:rsidRDefault="009D19D4" w:rsidP="00091B9C">
      <w:pPr>
        <w:rPr>
          <w:rtl/>
        </w:rPr>
      </w:pPr>
      <w:r w:rsidRPr="004914C8">
        <w:rPr>
          <w:rFonts w:hint="cs"/>
          <w:rtl/>
        </w:rPr>
        <w:t>در تجهیزات سیستم</w:t>
      </w:r>
      <w:r w:rsidR="00091B9C">
        <w:rPr>
          <w:rFonts w:hint="cs"/>
          <w:rtl/>
        </w:rPr>
        <w:t>‌</w:t>
      </w:r>
      <w:r w:rsidRPr="004914C8">
        <w:rPr>
          <w:rFonts w:hint="cs"/>
          <w:rtl/>
        </w:rPr>
        <w:t xml:space="preserve">های داخلی که سطح ولتاژ قابل تحمل در استانداردهای مربوطه آورده شده را رعایت نکرده باشند </w:t>
      </w:r>
      <m:oMath>
        <m:sSub>
          <m:sSubPr>
            <m:ctrlPr>
              <w:rPr>
                <w:rFonts w:ascii="Cambria Math" w:hAnsi="Cambria Math"/>
              </w:rPr>
            </m:ctrlPr>
          </m:sSubPr>
          <m:e>
            <m:r>
              <m:rPr>
                <m:sty m:val="p"/>
              </m:rPr>
              <w:rPr>
                <w:rFonts w:ascii="Cambria Math" w:hAnsi="Cambria Math"/>
              </w:rPr>
              <m:t>P</m:t>
            </m:r>
          </m:e>
          <m:sub>
            <m:r>
              <w:rPr>
                <w:rFonts w:ascii="Cambria Math" w:hAnsi="Cambria Math"/>
              </w:rPr>
              <m:t>Ms</m:t>
            </m:r>
          </m:sub>
        </m:sSub>
      </m:oMath>
      <w:r w:rsidRPr="004914C8">
        <w:rPr>
          <w:rFonts w:hint="cs"/>
          <w:rtl/>
        </w:rPr>
        <w:t xml:space="preserve"> را برابر یک در نظر می</w:t>
      </w:r>
      <w:r w:rsidR="00091B9C">
        <w:rPr>
          <w:rFonts w:hint="cs"/>
          <w:rtl/>
        </w:rPr>
        <w:t>‌</w:t>
      </w:r>
      <w:r w:rsidRPr="004914C8">
        <w:rPr>
          <w:rFonts w:hint="cs"/>
          <w:rtl/>
        </w:rPr>
        <w:t>گیریم.</w:t>
      </w:r>
    </w:p>
    <w:p w:rsidR="009D19D4" w:rsidRPr="004914C8" w:rsidRDefault="009D19D4" w:rsidP="00091B9C">
      <w:pPr>
        <w:rPr>
          <w:rtl/>
        </w:rPr>
      </w:pPr>
      <w:r w:rsidRPr="004914C8">
        <w:rPr>
          <w:rFonts w:hint="cs"/>
          <w:rtl/>
        </w:rPr>
        <w:t>مقادیر ضریب</w:t>
      </w:r>
      <m:oMath>
        <m:sSub>
          <m:sSubPr>
            <m:ctrlPr>
              <w:rPr>
                <w:rFonts w:ascii="Cambria Math" w:hAnsi="Cambria Math"/>
              </w:rPr>
            </m:ctrlPr>
          </m:sSubPr>
          <m:e>
            <m:r>
              <m:rPr>
                <m:sty m:val="p"/>
              </m:rPr>
              <w:rPr>
                <w:rFonts w:ascii="Cambria Math" w:hAnsi="Cambria Math"/>
              </w:rPr>
              <m:t>K</m:t>
            </m:r>
          </m:e>
          <m:sub>
            <m:r>
              <w:rPr>
                <w:rFonts w:ascii="Cambria Math" w:hAnsi="Cambria Math"/>
              </w:rPr>
              <m:t>MS</m:t>
            </m:r>
          </m:sub>
        </m:sSub>
      </m:oMath>
      <w:r w:rsidRPr="004914C8">
        <w:rPr>
          <w:rFonts w:hint="cs"/>
          <w:rtl/>
        </w:rPr>
        <w:t>ب  از روش زیر محاسبه می شود</w:t>
      </w:r>
    </w:p>
    <w:p w:rsidR="009D19D4" w:rsidRPr="004914C8" w:rsidRDefault="00421246" w:rsidP="00291CD7">
      <w:pPr>
        <w:bidi w:val="0"/>
      </w:pPr>
      <m:oMathPara>
        <m:oMath>
          <m:sSub>
            <m:sSubPr>
              <m:ctrlPr>
                <w:rPr>
                  <w:rFonts w:ascii="Cambria Math" w:hAnsi="Cambria Math"/>
                </w:rPr>
              </m:ctrlPr>
            </m:sSubPr>
            <m:e>
              <m:r>
                <m:rPr>
                  <m:sty m:val="p"/>
                </m:rPr>
                <w:rPr>
                  <w:rFonts w:ascii="Cambria Math" w:hAnsi="Cambria Math"/>
                </w:rPr>
                <m:t>K</m:t>
              </m:r>
            </m:e>
            <m:sub>
              <m:r>
                <w:rPr>
                  <w:rFonts w:ascii="Cambria Math" w:hAnsi="Cambria Math"/>
                </w:rPr>
                <m:t>MS</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w:rPr>
                  <w:rFonts w:ascii="Cambria Math" w:hAnsi="Cambria Math"/>
                </w:rPr>
                <m:t>S1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w:rPr>
                  <w:rFonts w:ascii="Cambria Math" w:hAnsi="Cambria Math"/>
                </w:rPr>
                <m:t>S2</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w:rPr>
                  <w:rFonts w:ascii="Cambria Math" w:hAnsi="Cambria Math"/>
                </w:rPr>
                <m:t>S3</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w:rPr>
                  <w:rFonts w:ascii="Cambria Math" w:hAnsi="Cambria Math"/>
                </w:rPr>
                <m:t>S4</m:t>
              </m:r>
            </m:sub>
          </m:sSub>
        </m:oMath>
      </m:oMathPara>
    </w:p>
    <w:p w:rsidR="009D19D4" w:rsidRPr="004914C8" w:rsidRDefault="00421246" w:rsidP="003E2FEC">
      <w:pPr>
        <w:spacing w:after="0"/>
      </w:pPr>
      <m:oMath>
        <m:sSub>
          <m:sSubPr>
            <m:ctrlPr>
              <w:rPr>
                <w:rFonts w:ascii="Cambria Math" w:hAnsi="Cambria Math"/>
              </w:rPr>
            </m:ctrlPr>
          </m:sSubPr>
          <m:e>
            <m:r>
              <m:rPr>
                <m:sty m:val="p"/>
              </m:rPr>
              <w:rPr>
                <w:rFonts w:ascii="Cambria Math" w:hAnsi="Cambria Math"/>
              </w:rPr>
              <m:t>K</m:t>
            </m:r>
          </m:e>
          <m:sub>
            <m:r>
              <w:rPr>
                <w:rFonts w:ascii="Cambria Math" w:hAnsi="Cambria Math"/>
              </w:rPr>
              <m:t>S1</m:t>
            </m:r>
          </m:sub>
        </m:sSub>
      </m:oMath>
      <w:r w:rsidR="009D19D4" w:rsidRPr="004914C8">
        <w:rPr>
          <w:rFonts w:hint="cs"/>
          <w:rtl/>
        </w:rPr>
        <w:t>:</w:t>
      </w:r>
      <w:r w:rsidR="009D19D4" w:rsidRPr="004914C8">
        <w:rPr>
          <w:rFonts w:hint="cs"/>
          <w:u w:val="single"/>
          <w:rtl/>
        </w:rPr>
        <w:t xml:space="preserve"> </w:t>
      </w:r>
      <w:r w:rsidR="003E2FEC">
        <w:rPr>
          <w:rFonts w:hint="cs"/>
          <w:u w:val="single"/>
          <w:rtl/>
        </w:rPr>
        <w:t>لایه پ</w:t>
      </w:r>
      <w:r w:rsidR="00F911E7">
        <w:rPr>
          <w:rFonts w:hint="cs"/>
          <w:u w:val="single"/>
          <w:rtl/>
        </w:rPr>
        <w:t>و</w:t>
      </w:r>
      <w:r w:rsidR="003E2FEC">
        <w:rPr>
          <w:rFonts w:hint="cs"/>
          <w:u w:val="single"/>
          <w:rtl/>
        </w:rPr>
        <w:t>ششی موثر</w:t>
      </w:r>
      <w:r w:rsidR="00F911E7">
        <w:rPr>
          <w:rStyle w:val="FootnoteReference"/>
          <w:rtl/>
        </w:rPr>
        <w:footnoteReference w:id="59"/>
      </w:r>
      <w:r w:rsidR="009D19D4" w:rsidRPr="004914C8">
        <w:rPr>
          <w:rFonts w:hint="cs"/>
          <w:rtl/>
        </w:rPr>
        <w:t xml:space="preserve"> ساختمان، سیستم صاعقه</w:t>
      </w:r>
      <w:r w:rsidR="004F04B0">
        <w:rPr>
          <w:rFonts w:hint="cs"/>
          <w:rtl/>
        </w:rPr>
        <w:t>‌</w:t>
      </w:r>
      <w:r w:rsidR="009D19D4" w:rsidRPr="004914C8">
        <w:rPr>
          <w:rFonts w:hint="cs"/>
          <w:rtl/>
        </w:rPr>
        <w:t>گیر یا شیلدهای دیگری در مرزبین</w:t>
      </w:r>
      <w:r w:rsidR="009D19D4" w:rsidRPr="004914C8">
        <w:t>LPZ0</w:t>
      </w:r>
      <w:r w:rsidR="009D19D4" w:rsidRPr="004914C8">
        <w:rPr>
          <w:rFonts w:hint="cs"/>
          <w:rtl/>
        </w:rPr>
        <w:t xml:space="preserve"> و </w:t>
      </w:r>
      <w:r w:rsidR="009D19D4" w:rsidRPr="004914C8">
        <w:t>LPZ1</w:t>
      </w:r>
      <w:r w:rsidR="009D19D4" w:rsidRPr="004914C8">
        <w:rPr>
          <w:rFonts w:hint="cs"/>
          <w:rtl/>
        </w:rPr>
        <w:t xml:space="preserve"> می</w:t>
      </w:r>
      <w:r w:rsidR="004F04B0">
        <w:rPr>
          <w:rFonts w:hint="cs"/>
          <w:rtl/>
        </w:rPr>
        <w:t>‌</w:t>
      </w:r>
      <w:r w:rsidR="009D19D4" w:rsidRPr="004914C8">
        <w:rPr>
          <w:rFonts w:hint="cs"/>
          <w:rtl/>
        </w:rPr>
        <w:t>باشد.</w:t>
      </w:r>
    </w:p>
    <w:p w:rsidR="009D19D4" w:rsidRPr="004914C8" w:rsidRDefault="00421246" w:rsidP="003E2FEC">
      <w:pPr>
        <w:spacing w:after="0"/>
        <w:rPr>
          <w:rtl/>
        </w:rPr>
      </w:pPr>
      <m:oMath>
        <m:sSub>
          <m:sSubPr>
            <m:ctrlPr>
              <w:rPr>
                <w:rFonts w:ascii="Cambria Math" w:hAnsi="Cambria Math"/>
              </w:rPr>
            </m:ctrlPr>
          </m:sSubPr>
          <m:e>
            <m:r>
              <m:rPr>
                <m:sty m:val="p"/>
              </m:rPr>
              <w:rPr>
                <w:rFonts w:ascii="Cambria Math" w:hAnsi="Cambria Math"/>
              </w:rPr>
              <m:t>K</m:t>
            </m:r>
          </m:e>
          <m:sub>
            <m:r>
              <w:rPr>
                <w:rFonts w:ascii="Cambria Math" w:hAnsi="Cambria Math"/>
              </w:rPr>
              <m:t>S2</m:t>
            </m:r>
          </m:sub>
        </m:sSub>
      </m:oMath>
      <w:r w:rsidR="009D19D4" w:rsidRPr="004914C8">
        <w:rPr>
          <w:rFonts w:hint="cs"/>
          <w:rtl/>
        </w:rPr>
        <w:t xml:space="preserve">: </w:t>
      </w:r>
      <w:r w:rsidR="003E2FEC">
        <w:rPr>
          <w:rFonts w:hint="cs"/>
          <w:u w:val="single"/>
          <w:rtl/>
        </w:rPr>
        <w:t>لایه پ</w:t>
      </w:r>
      <w:r w:rsidR="00F911E7">
        <w:rPr>
          <w:rFonts w:hint="cs"/>
          <w:u w:val="single"/>
          <w:rtl/>
        </w:rPr>
        <w:t>و</w:t>
      </w:r>
      <w:r w:rsidR="003E2FEC">
        <w:rPr>
          <w:rFonts w:hint="cs"/>
          <w:u w:val="single"/>
          <w:rtl/>
        </w:rPr>
        <w:t>ششی موثر</w:t>
      </w:r>
      <w:r w:rsidR="003E2FEC" w:rsidRPr="004914C8">
        <w:rPr>
          <w:rFonts w:hint="cs"/>
          <w:rtl/>
        </w:rPr>
        <w:t xml:space="preserve"> </w:t>
      </w:r>
      <w:r w:rsidR="009D19D4" w:rsidRPr="004914C8">
        <w:rPr>
          <w:rFonts w:hint="cs"/>
          <w:rtl/>
        </w:rPr>
        <w:t xml:space="preserve">شیلدهای داخلی ساختمان که در مرز بین </w:t>
      </w:r>
      <w:r w:rsidR="009D19D4" w:rsidRPr="004914C8">
        <w:t>LPZ X</w:t>
      </w:r>
      <w:r w:rsidR="009D19D4" w:rsidRPr="004914C8">
        <w:rPr>
          <w:rFonts w:hint="cs"/>
          <w:rtl/>
        </w:rPr>
        <w:t xml:space="preserve"> و </w:t>
      </w:r>
      <w:r w:rsidR="009D19D4" w:rsidRPr="004914C8">
        <w:t>LPZ Y</w:t>
      </w:r>
      <w:r w:rsidR="009D19D4" w:rsidRPr="004914C8">
        <w:rPr>
          <w:rFonts w:hint="cs"/>
          <w:rtl/>
        </w:rPr>
        <w:t xml:space="preserve"> قرار می</w:t>
      </w:r>
      <w:r w:rsidR="004F04B0">
        <w:rPr>
          <w:rFonts w:hint="cs"/>
          <w:rtl/>
        </w:rPr>
        <w:t>‌</w:t>
      </w:r>
      <w:r w:rsidR="009D19D4" w:rsidRPr="004914C8">
        <w:rPr>
          <w:rFonts w:hint="cs"/>
          <w:rtl/>
        </w:rPr>
        <w:t xml:space="preserve">گیرند که در آن </w:t>
      </w:r>
      <m:oMath>
        <m:r>
          <w:rPr>
            <w:rFonts w:ascii="Cambria Math" w:hAnsi="Cambria Math"/>
          </w:rPr>
          <m:t>X&gt;0, Y&gt;1</m:t>
        </m:r>
      </m:oMath>
      <w:r w:rsidR="009D19D4" w:rsidRPr="004914C8">
        <w:rPr>
          <w:rFonts w:hint="cs"/>
          <w:rtl/>
        </w:rPr>
        <w:t xml:space="preserve"> </w:t>
      </w:r>
      <w:r w:rsidR="00894714">
        <w:rPr>
          <w:rFonts w:hint="cs"/>
          <w:rtl/>
        </w:rPr>
        <w:t>می‌باشد</w:t>
      </w:r>
      <w:r w:rsidR="009D19D4" w:rsidRPr="004914C8">
        <w:rPr>
          <w:rFonts w:hint="cs"/>
          <w:rtl/>
        </w:rPr>
        <w:t>.</w:t>
      </w:r>
    </w:p>
    <w:p w:rsidR="009D19D4" w:rsidRPr="004914C8" w:rsidRDefault="00421246" w:rsidP="004F04B0">
      <w:pPr>
        <w:spacing w:after="0"/>
        <w:rPr>
          <w:rtl/>
        </w:rPr>
      </w:pPr>
      <m:oMath>
        <m:sSub>
          <m:sSubPr>
            <m:ctrlPr>
              <w:rPr>
                <w:rFonts w:ascii="Cambria Math" w:hAnsi="Cambria Math"/>
              </w:rPr>
            </m:ctrlPr>
          </m:sSubPr>
          <m:e>
            <m:r>
              <m:rPr>
                <m:sty m:val="p"/>
              </m:rPr>
              <w:rPr>
                <w:rFonts w:ascii="Cambria Math" w:hAnsi="Cambria Math"/>
              </w:rPr>
              <m:t>K</m:t>
            </m:r>
          </m:e>
          <m:sub>
            <m:r>
              <w:rPr>
                <w:rFonts w:ascii="Cambria Math" w:hAnsi="Cambria Math"/>
              </w:rPr>
              <m:t>S3</m:t>
            </m:r>
          </m:sub>
        </m:sSub>
      </m:oMath>
      <w:r w:rsidR="009D19D4" w:rsidRPr="004914C8">
        <w:rPr>
          <w:rFonts w:hint="cs"/>
          <w:rtl/>
        </w:rPr>
        <w:t>: مشخصات سیم</w:t>
      </w:r>
      <w:r w:rsidR="004F04B0">
        <w:rPr>
          <w:rFonts w:hint="cs"/>
          <w:rtl/>
        </w:rPr>
        <w:t>‌</w:t>
      </w:r>
      <w:r w:rsidR="009D19D4" w:rsidRPr="004914C8">
        <w:rPr>
          <w:rFonts w:hint="cs"/>
          <w:rtl/>
        </w:rPr>
        <w:t>کشی داخلی را در نظر می</w:t>
      </w:r>
      <w:r w:rsidR="004F04B0">
        <w:rPr>
          <w:rFonts w:hint="cs"/>
          <w:rtl/>
        </w:rPr>
        <w:t>‌</w:t>
      </w:r>
      <w:r w:rsidR="009D19D4" w:rsidRPr="004914C8">
        <w:rPr>
          <w:rFonts w:hint="cs"/>
          <w:rtl/>
        </w:rPr>
        <w:t>گیرد.</w:t>
      </w:r>
    </w:p>
    <w:p w:rsidR="009D19D4" w:rsidRPr="004914C8" w:rsidRDefault="00421246" w:rsidP="004F04B0">
      <w:pPr>
        <w:spacing w:after="0"/>
        <w:rPr>
          <w:rtl/>
        </w:rPr>
      </w:pPr>
      <m:oMath>
        <m:sSub>
          <m:sSubPr>
            <m:ctrlPr>
              <w:rPr>
                <w:rFonts w:ascii="Cambria Math" w:hAnsi="Cambria Math"/>
              </w:rPr>
            </m:ctrlPr>
          </m:sSubPr>
          <m:e>
            <m:r>
              <m:rPr>
                <m:sty m:val="p"/>
              </m:rPr>
              <w:rPr>
                <w:rFonts w:ascii="Cambria Math" w:hAnsi="Cambria Math"/>
              </w:rPr>
              <m:t>K</m:t>
            </m:r>
          </m:e>
          <m:sub>
            <m:r>
              <w:rPr>
                <w:rFonts w:ascii="Cambria Math" w:hAnsi="Cambria Math"/>
              </w:rPr>
              <m:t>S4</m:t>
            </m:r>
          </m:sub>
        </m:sSub>
      </m:oMath>
      <w:r w:rsidR="009D19D4" w:rsidRPr="004914C8">
        <w:rPr>
          <w:rFonts w:hint="cs"/>
          <w:rtl/>
        </w:rPr>
        <w:t>: ولتاژ قابل تحمل در برابر ایمپالس سیستم تحت حفاظت داخلی را در نظر می</w:t>
      </w:r>
      <w:r w:rsidR="004F04B0">
        <w:rPr>
          <w:rFonts w:hint="cs"/>
          <w:rtl/>
        </w:rPr>
        <w:t>‌</w:t>
      </w:r>
      <w:r w:rsidR="009D19D4" w:rsidRPr="004914C8">
        <w:rPr>
          <w:rFonts w:hint="cs"/>
          <w:rtl/>
        </w:rPr>
        <w:t>گیرد.</w:t>
      </w:r>
    </w:p>
    <w:p w:rsidR="009D19D4" w:rsidRPr="004914C8" w:rsidRDefault="009D19D4" w:rsidP="004F04B0">
      <w:pPr>
        <w:spacing w:before="240"/>
        <w:rPr>
          <w:rtl/>
        </w:rPr>
      </w:pPr>
      <w:r w:rsidRPr="004914C8">
        <w:rPr>
          <w:rFonts w:hint="cs"/>
          <w:rtl/>
        </w:rPr>
        <w:t xml:space="preserve">در یک </w:t>
      </w:r>
      <w:r w:rsidRPr="004914C8">
        <w:t>LPZ</w:t>
      </w:r>
      <w:r w:rsidRPr="004914C8">
        <w:rPr>
          <w:rFonts w:hint="cs"/>
          <w:rtl/>
        </w:rPr>
        <w:t>، در فاصله ای ایمن از مرز توری سیمی،که حداقل برابر عرض مش (</w:t>
      </w:r>
      <w:r w:rsidRPr="004914C8">
        <w:t>w</w:t>
      </w:r>
      <w:r w:rsidRPr="004914C8">
        <w:rPr>
          <w:rFonts w:hint="cs"/>
          <w:rtl/>
        </w:rPr>
        <w:t xml:space="preserve">) </w:t>
      </w:r>
      <w:r w:rsidR="00894714">
        <w:rPr>
          <w:rFonts w:hint="cs"/>
          <w:rtl/>
        </w:rPr>
        <w:t>می‌باشد</w:t>
      </w:r>
      <w:r w:rsidRPr="004914C8">
        <w:rPr>
          <w:rFonts w:hint="cs"/>
          <w:rtl/>
        </w:rPr>
        <w:t xml:space="preserve">، ضرایب </w:t>
      </w:r>
      <m:oMath>
        <m:sSub>
          <m:sSubPr>
            <m:ctrlPr>
              <w:rPr>
                <w:rFonts w:ascii="Cambria Math" w:hAnsi="Cambria Math"/>
              </w:rPr>
            </m:ctrlPr>
          </m:sSubPr>
          <m:e>
            <m:r>
              <m:rPr>
                <m:sty m:val="p"/>
              </m:rPr>
              <w:rPr>
                <w:rFonts w:ascii="Cambria Math" w:hAnsi="Cambria Math"/>
              </w:rPr>
              <m:t>K</m:t>
            </m:r>
          </m:e>
          <m:sub>
            <m:r>
              <w:rPr>
                <w:rFonts w:ascii="Cambria Math" w:hAnsi="Cambria Math"/>
              </w:rPr>
              <m:t>S1</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K</m:t>
            </m:r>
          </m:e>
          <m:sub>
            <m:r>
              <w:rPr>
                <w:rFonts w:ascii="Cambria Math" w:hAnsi="Cambria Math"/>
              </w:rPr>
              <m:t>S2</m:t>
            </m:r>
          </m:sub>
        </m:sSub>
      </m:oMath>
      <w:r w:rsidRPr="004914C8">
        <w:rPr>
          <w:rFonts w:hint="cs"/>
          <w:rtl/>
        </w:rPr>
        <w:t xml:space="preserve">برای سیستم صاعقه گیر یا شیلدهایی شبیه شبکه فضایی از فرمول های زیر قابل محاسبه </w:t>
      </w:r>
      <w:r w:rsidR="00894714">
        <w:rPr>
          <w:rFonts w:hint="cs"/>
          <w:rtl/>
        </w:rPr>
        <w:t>می‌باشد</w:t>
      </w:r>
      <w:r w:rsidRPr="004914C8">
        <w:rPr>
          <w:rFonts w:hint="cs"/>
          <w:rtl/>
        </w:rPr>
        <w:t>:</w:t>
      </w:r>
    </w:p>
    <w:p w:rsidR="009D19D4" w:rsidRPr="004914C8" w:rsidRDefault="00421246" w:rsidP="00291CD7">
      <w:pPr>
        <w:bidi w:val="0"/>
        <w:spacing w:before="240"/>
        <w:rPr>
          <w:i/>
        </w:rPr>
      </w:pPr>
      <m:oMathPara>
        <m:oMath>
          <m:sSub>
            <m:sSubPr>
              <m:ctrlPr>
                <w:rPr>
                  <w:rFonts w:ascii="Cambria Math" w:hAnsi="Cambria Math"/>
                </w:rPr>
              </m:ctrlPr>
            </m:sSubPr>
            <m:e>
              <m:r>
                <m:rPr>
                  <m:sty m:val="p"/>
                </m:rPr>
                <w:rPr>
                  <w:rFonts w:ascii="Cambria Math" w:hAnsi="Cambria Math"/>
                </w:rPr>
                <m:t>K</m:t>
              </m:r>
            </m:e>
            <m:sub>
              <m:r>
                <w:rPr>
                  <w:rFonts w:ascii="Cambria Math" w:hAnsi="Cambria Math"/>
                </w:rPr>
                <m:t>S1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w:rPr>
                  <w:rFonts w:ascii="Cambria Math" w:hAnsi="Cambria Math"/>
                </w:rPr>
                <m:t>S2</m:t>
              </m:r>
            </m:sub>
          </m:sSub>
          <m:r>
            <m:rPr>
              <m:sty m:val="p"/>
            </m:rPr>
            <w:rPr>
              <w:rFonts w:ascii="Cambria Math" w:hAnsi="Cambria Math"/>
            </w:rPr>
            <m:t>=0.12×</m:t>
          </m:r>
          <m:r>
            <w:rPr>
              <w:rFonts w:ascii="Cambria Math" w:hAnsi="Cambria Math"/>
            </w:rPr>
            <m:t>w</m:t>
          </m:r>
        </m:oMath>
      </m:oMathPara>
    </w:p>
    <w:p w:rsidR="009D19D4" w:rsidRPr="004914C8" w:rsidRDefault="009D19D4" w:rsidP="00890E32">
      <w:pPr>
        <w:rPr>
          <w:rtl/>
        </w:rPr>
      </w:pPr>
      <w:r w:rsidRPr="004914C8">
        <w:rPr>
          <w:rFonts w:hint="cs"/>
          <w:rtl/>
        </w:rPr>
        <w:lastRenderedPageBreak/>
        <w:t xml:space="preserve">که </w:t>
      </w:r>
      <w:r w:rsidRPr="004914C8">
        <w:t>w(m)</w:t>
      </w:r>
      <w:r w:rsidRPr="004914C8">
        <w:rPr>
          <w:rFonts w:hint="cs"/>
          <w:rtl/>
        </w:rPr>
        <w:t xml:space="preserve"> عرض مش شیلد فضایی، یا مش</w:t>
      </w:r>
      <w:r w:rsidR="00890E32">
        <w:rPr>
          <w:rFonts w:hint="cs"/>
          <w:rtl/>
        </w:rPr>
        <w:t xml:space="preserve"> ‌</w:t>
      </w:r>
      <w:r w:rsidRPr="004914C8">
        <w:rPr>
          <w:rFonts w:hint="cs"/>
          <w:rtl/>
        </w:rPr>
        <w:t>هادی</w:t>
      </w:r>
      <w:r w:rsidR="00890E32">
        <w:rPr>
          <w:rFonts w:hint="cs"/>
          <w:rtl/>
        </w:rPr>
        <w:t>‌</w:t>
      </w:r>
      <w:r w:rsidRPr="004914C8">
        <w:rPr>
          <w:rFonts w:hint="cs"/>
          <w:rtl/>
        </w:rPr>
        <w:t>های میانی سیستم صاعقه</w:t>
      </w:r>
      <w:r w:rsidR="00842C42">
        <w:rPr>
          <w:rFonts w:hint="cs"/>
          <w:rtl/>
        </w:rPr>
        <w:t>‌</w:t>
      </w:r>
      <w:r w:rsidRPr="004914C8">
        <w:rPr>
          <w:rFonts w:hint="cs"/>
          <w:rtl/>
        </w:rPr>
        <w:t>گیر،</w:t>
      </w:r>
      <w:r w:rsidR="00842C42">
        <w:rPr>
          <w:rFonts w:hint="cs"/>
          <w:rtl/>
        </w:rPr>
        <w:t xml:space="preserve"> </w:t>
      </w:r>
      <w:r w:rsidRPr="004914C8">
        <w:rPr>
          <w:rFonts w:hint="cs"/>
          <w:rtl/>
        </w:rPr>
        <w:t>یا فاصله میان ستون</w:t>
      </w:r>
      <w:r w:rsidR="00842C42">
        <w:rPr>
          <w:rFonts w:hint="cs"/>
          <w:rtl/>
        </w:rPr>
        <w:t>‌</w:t>
      </w:r>
      <w:r w:rsidRPr="004914C8">
        <w:rPr>
          <w:rFonts w:hint="cs"/>
          <w:rtl/>
        </w:rPr>
        <w:t>های فلزی ساختمان، یا فاصله بین قاب</w:t>
      </w:r>
      <w:r w:rsidR="00842C42">
        <w:rPr>
          <w:rFonts w:hint="cs"/>
          <w:rtl/>
        </w:rPr>
        <w:t>‌</w:t>
      </w:r>
      <w:r w:rsidRPr="004914C8">
        <w:rPr>
          <w:rFonts w:hint="cs"/>
          <w:rtl/>
        </w:rPr>
        <w:t>های بتنی مسلح می</w:t>
      </w:r>
      <w:r w:rsidR="00842C42">
        <w:rPr>
          <w:rFonts w:hint="cs"/>
          <w:rtl/>
        </w:rPr>
        <w:t>‌</w:t>
      </w:r>
      <w:r w:rsidRPr="004914C8">
        <w:rPr>
          <w:rFonts w:hint="cs"/>
          <w:rtl/>
        </w:rPr>
        <w:t>باشد.</w:t>
      </w:r>
    </w:p>
    <w:p w:rsidR="009D19D4" w:rsidRPr="004914C8" w:rsidRDefault="009D19D4" w:rsidP="00464217">
      <w:pPr>
        <w:autoSpaceDE w:val="0"/>
        <w:rPr>
          <w:rtl/>
        </w:rPr>
      </w:pPr>
      <w:r w:rsidRPr="004914C8">
        <w:rPr>
          <w:rFonts w:hint="cs"/>
          <w:rtl/>
        </w:rPr>
        <w:t>در شیلدهای فلزی پیوسته</w:t>
      </w:r>
      <w:r w:rsidR="00464217">
        <w:rPr>
          <w:rFonts w:ascii="ZWAdobeF" w:hAnsi="ZWAdobeF" w:cs="ZWAdobeF"/>
          <w:sz w:val="2"/>
          <w:szCs w:val="2"/>
          <w:rtl/>
        </w:rPr>
        <w:t>44</w:t>
      </w:r>
      <w:r w:rsidR="00464217">
        <w:rPr>
          <w:rFonts w:ascii="ZWAdobeF" w:hAnsi="ZWAdobeF" w:cs="ZWAdobeF"/>
          <w:sz w:val="2"/>
          <w:szCs w:val="2"/>
        </w:rPr>
        <w:t>F</w:t>
      </w:r>
      <w:r w:rsidRPr="004914C8">
        <w:rPr>
          <w:rStyle w:val="FootnoteReference"/>
          <w:rFonts w:cs="B Zar"/>
          <w:color w:val="000000" w:themeColor="text1"/>
          <w:sz w:val="28"/>
          <w:szCs w:val="28"/>
          <w:rtl/>
        </w:rPr>
        <w:footnoteReference w:id="60"/>
      </w:r>
      <w:r w:rsidRPr="004914C8">
        <w:rPr>
          <w:rFonts w:hint="cs"/>
          <w:rtl/>
        </w:rPr>
        <w:t xml:space="preserve"> با ضخامت </w:t>
      </w:r>
      <w:r w:rsidRPr="004914C8">
        <w:t>0,1 mm</w:t>
      </w:r>
      <w:r w:rsidRPr="004914C8">
        <w:rPr>
          <w:rFonts w:hint="cs"/>
          <w:rtl/>
        </w:rPr>
        <w:t xml:space="preserve">  تا </w:t>
      </w:r>
      <w:r w:rsidRPr="004914C8">
        <w:t>0,5</w:t>
      </w:r>
      <w:r w:rsidRPr="004914C8">
        <w:rPr>
          <w:rFonts w:hint="cs"/>
          <w:rtl/>
        </w:rPr>
        <w:t>:</w:t>
      </w:r>
    </w:p>
    <w:p w:rsidR="009D19D4" w:rsidRPr="004914C8" w:rsidRDefault="00421246" w:rsidP="00842C42">
      <w:pPr>
        <w:rPr>
          <w:rtl/>
        </w:rPr>
      </w:pPr>
      <m:oMathPara>
        <m:oMath>
          <m:sSub>
            <m:sSubPr>
              <m:ctrlPr>
                <w:rPr>
                  <w:rFonts w:ascii="Cambria Math" w:hAnsi="Cambria Math"/>
                </w:rPr>
              </m:ctrlPr>
            </m:sSubPr>
            <m:e>
              <m:r>
                <m:rPr>
                  <m:sty m:val="p"/>
                </m:rPr>
                <w:rPr>
                  <w:rFonts w:ascii="Cambria Math" w:hAnsi="Cambria Math"/>
                </w:rPr>
                <m:t>K</m:t>
              </m:r>
            </m:e>
            <m:sub>
              <m:r>
                <w:rPr>
                  <w:rFonts w:ascii="Cambria Math" w:hAnsi="Cambria Math"/>
                </w:rPr>
                <m:t>S1</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K</m:t>
              </m:r>
            </m:e>
            <m:sub>
              <m:r>
                <w:rPr>
                  <w:rFonts w:ascii="Cambria Math" w:hAnsi="Cambria Math"/>
                </w:rPr>
                <m:t>S2</m:t>
              </m:r>
            </m:sub>
          </m:sSub>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-4</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-5</m:t>
              </m:r>
            </m:sup>
          </m:sSup>
        </m:oMath>
      </m:oMathPara>
    </w:p>
    <w:p w:rsidR="009D19D4" w:rsidRPr="004914C8" w:rsidRDefault="009D19D4" w:rsidP="00291CD7">
      <w:pPr>
        <w:rPr>
          <w:rtl/>
          <w:lang w:val="tr-TR"/>
        </w:rPr>
      </w:pPr>
      <w:r w:rsidRPr="004914C8">
        <w:rPr>
          <w:rFonts w:hint="cs"/>
          <w:rtl/>
        </w:rPr>
        <w:t>زمانی</w:t>
      </w:r>
      <w:r w:rsidR="00842C42">
        <w:rPr>
          <w:rFonts w:hint="cs"/>
          <w:rtl/>
        </w:rPr>
        <w:t>‌</w:t>
      </w:r>
      <w:r w:rsidRPr="004914C8">
        <w:rPr>
          <w:rFonts w:hint="cs"/>
          <w:rtl/>
        </w:rPr>
        <w:t>که حلقه القایی در نزدیکی مرز</w:t>
      </w:r>
      <w:r w:rsidRPr="004914C8">
        <w:t>LPZ</w:t>
      </w:r>
      <w:r w:rsidR="00291CD7">
        <w:t xml:space="preserve"> </w:t>
      </w:r>
      <w:r w:rsidRPr="004914C8">
        <w:rPr>
          <w:rFonts w:hint="cs"/>
          <w:rtl/>
        </w:rPr>
        <w:t xml:space="preserve"> هادی توری درفاصله</w:t>
      </w:r>
      <w:r w:rsidR="00842C42">
        <w:rPr>
          <w:rFonts w:hint="cs"/>
          <w:rtl/>
        </w:rPr>
        <w:t>‌</w:t>
      </w:r>
      <w:r w:rsidRPr="004914C8">
        <w:rPr>
          <w:rFonts w:hint="cs"/>
          <w:rtl/>
        </w:rPr>
        <w:t>ای ازشیلد</w:t>
      </w:r>
      <w:r w:rsidR="00291CD7">
        <w:rPr>
          <w:rFonts w:hint="cs"/>
          <w:rtl/>
          <w:lang w:bidi="fa-IR"/>
        </w:rPr>
        <w:t xml:space="preserve"> </w:t>
      </w:r>
      <w:r w:rsidRPr="004914C8">
        <w:rPr>
          <w:rFonts w:hint="cs"/>
          <w:rtl/>
        </w:rPr>
        <w:t>که کوتاه تر از</w:t>
      </w:r>
      <w:r w:rsidR="00291CD7">
        <w:rPr>
          <w:rFonts w:hint="cs"/>
          <w:rtl/>
        </w:rPr>
        <w:t xml:space="preserve"> </w:t>
      </w:r>
      <w:r w:rsidRPr="004914C8">
        <w:rPr>
          <w:rFonts w:hint="cs"/>
          <w:rtl/>
        </w:rPr>
        <w:t>فاصله ایمن می</w:t>
      </w:r>
      <w:r w:rsidR="00291CD7">
        <w:rPr>
          <w:rFonts w:hint="cs"/>
          <w:rtl/>
        </w:rPr>
        <w:t>‌</w:t>
      </w:r>
      <w:r w:rsidRPr="004914C8">
        <w:rPr>
          <w:rFonts w:hint="cs"/>
          <w:rtl/>
        </w:rPr>
        <w:t>باشد رخ دهد،</w:t>
      </w:r>
      <w:r w:rsidR="00291CD7">
        <w:rPr>
          <w:rFonts w:hint="cs"/>
          <w:rtl/>
        </w:rPr>
        <w:t xml:space="preserve"> </w:t>
      </w:r>
      <w:r w:rsidRPr="004914C8">
        <w:rPr>
          <w:rFonts w:hint="cs"/>
          <w:rtl/>
        </w:rPr>
        <w:t xml:space="preserve">مقادیر </w:t>
      </w:r>
      <w:r w:rsidRPr="004914C8">
        <w:t>ks1</w:t>
      </w:r>
      <w:r w:rsidRPr="004914C8">
        <w:rPr>
          <w:rFonts w:hint="cs"/>
          <w:rtl/>
        </w:rPr>
        <w:t xml:space="preserve"> و</w:t>
      </w:r>
      <w:r w:rsidRPr="004914C8">
        <w:t xml:space="preserve">ks2 </w:t>
      </w:r>
      <w:r w:rsidRPr="004914C8">
        <w:rPr>
          <w:rFonts w:hint="cs"/>
          <w:rtl/>
          <w:lang w:val="tr-TR"/>
        </w:rPr>
        <w:t xml:space="preserve"> بیشتر خواهد شد.</w:t>
      </w:r>
    </w:p>
    <w:p w:rsidR="009D19D4" w:rsidRPr="004914C8" w:rsidRDefault="009D19D4" w:rsidP="00842C42">
      <w:pPr>
        <w:rPr>
          <w:rtl/>
        </w:rPr>
      </w:pPr>
      <w:r w:rsidRPr="004914C8">
        <w:rPr>
          <w:rFonts w:hint="cs"/>
          <w:rtl/>
        </w:rPr>
        <w:t xml:space="preserve">برای مثال زمانی که فاصله ازشیلد در رنج </w:t>
      </w:r>
      <w:r w:rsidRPr="004914C8">
        <w:t>0,1w</w:t>
      </w:r>
      <w:r w:rsidRPr="004914C8">
        <w:rPr>
          <w:rFonts w:hint="cs"/>
          <w:rtl/>
        </w:rPr>
        <w:t xml:space="preserve"> الی </w:t>
      </w:r>
      <w:r w:rsidRPr="004914C8">
        <w:t>0,2w</w:t>
      </w:r>
      <w:r w:rsidRPr="004914C8">
        <w:rPr>
          <w:rFonts w:hint="cs"/>
          <w:rtl/>
        </w:rPr>
        <w:t xml:space="preserve"> متغیر است، مقادیر </w:t>
      </w:r>
      <m:oMath>
        <m:sSub>
          <m:sSubPr>
            <m:ctrlPr>
              <w:rPr>
                <w:rFonts w:ascii="Cambria Math" w:hAnsi="Cambria Math"/>
              </w:rPr>
            </m:ctrlPr>
          </m:sSubPr>
          <m:e>
            <m:r>
              <m:rPr>
                <m:sty m:val="p"/>
              </m:rPr>
              <w:rPr>
                <w:rFonts w:ascii="Cambria Math" w:hAnsi="Cambria Math"/>
              </w:rPr>
              <m:t>K</m:t>
            </m:r>
          </m:e>
          <m:sub>
            <m:r>
              <w:rPr>
                <w:rFonts w:ascii="Cambria Math" w:hAnsi="Cambria Math"/>
              </w:rPr>
              <m:t>S2</m:t>
            </m:r>
          </m:sub>
        </m:sSub>
      </m:oMath>
      <w:r w:rsidRPr="004914C8">
        <w:rPr>
          <w:rFonts w:hint="cs"/>
          <w:rtl/>
        </w:rPr>
        <w:t xml:space="preserve"> و </w:t>
      </w:r>
      <m:oMath>
        <m:sSub>
          <m:sSubPr>
            <m:ctrlPr>
              <w:rPr>
                <w:rFonts w:ascii="Cambria Math" w:hAnsi="Cambria Math"/>
              </w:rPr>
            </m:ctrlPr>
          </m:sSubPr>
          <m:e>
            <m:r>
              <m:rPr>
                <m:sty m:val="p"/>
              </m:rPr>
              <w:rPr>
                <w:rFonts w:ascii="Cambria Math" w:hAnsi="Cambria Math"/>
              </w:rPr>
              <m:t>K</m:t>
            </m:r>
          </m:e>
          <m:sub>
            <m:r>
              <w:rPr>
                <w:rFonts w:ascii="Cambria Math" w:hAnsi="Cambria Math"/>
              </w:rPr>
              <m:t>S1</m:t>
            </m:r>
          </m:sub>
        </m:sSub>
      </m:oMath>
      <w:r w:rsidRPr="004914C8">
        <w:rPr>
          <w:rFonts w:hint="cs"/>
          <w:rtl/>
        </w:rPr>
        <w:t xml:space="preserve"> باید دو برابر شوند.</w:t>
      </w:r>
    </w:p>
    <w:p w:rsidR="009D19D4" w:rsidRPr="004914C8" w:rsidRDefault="009D19D4" w:rsidP="00291CD7">
      <w:r w:rsidRPr="004914C8">
        <w:rPr>
          <w:rFonts w:hint="cs"/>
          <w:rtl/>
        </w:rPr>
        <w:t xml:space="preserve">نکته: حداکثر مقدار </w:t>
      </w:r>
      <m:oMath>
        <m:sSub>
          <m:sSubPr>
            <m:ctrlPr>
              <w:rPr>
                <w:rFonts w:ascii="Cambria Math" w:hAnsi="Cambria Math"/>
              </w:rPr>
            </m:ctrlPr>
          </m:sSubPr>
          <m:e>
            <m:r>
              <m:rPr>
                <m:sty m:val="p"/>
              </m:rPr>
              <w:rPr>
                <w:rFonts w:ascii="Cambria Math" w:hAnsi="Cambria Math"/>
              </w:rPr>
              <m:t>K</m:t>
            </m:r>
          </m:e>
          <m:sub>
            <m:r>
              <w:rPr>
                <w:rFonts w:ascii="Cambria Math" w:hAnsi="Cambria Math"/>
              </w:rPr>
              <m:t>S1</m:t>
            </m:r>
          </m:sub>
        </m:sSub>
      </m:oMath>
      <w:r w:rsidRPr="004914C8">
        <w:rPr>
          <w:rFonts w:hint="cs"/>
          <w:rtl/>
        </w:rPr>
        <w:t xml:space="preserve"> برابر 1 می</w:t>
      </w:r>
      <w:r w:rsidR="00291CD7">
        <w:rPr>
          <w:rFonts w:hint="cs"/>
          <w:rtl/>
        </w:rPr>
        <w:t>‌</w:t>
      </w:r>
      <w:r w:rsidRPr="004914C8">
        <w:rPr>
          <w:rFonts w:hint="cs"/>
          <w:rtl/>
        </w:rPr>
        <w:t>باشد.</w:t>
      </w:r>
    </w:p>
    <w:tbl>
      <w:tblPr>
        <w:tblStyle w:val="TableGrid"/>
        <w:tblW w:w="0" w:type="auto"/>
        <w:tblLook w:val="04A0" w:firstRow="1" w:lastRow="0" w:firstColumn="1" w:lastColumn="0" w:noHBand="0" w:noVBand="1"/>
      </w:tblPr>
      <w:tblGrid>
        <w:gridCol w:w="3568"/>
        <w:gridCol w:w="3539"/>
      </w:tblGrid>
      <w:tr w:rsidR="009D19D4" w:rsidRPr="004914C8" w:rsidTr="00842C42">
        <w:tc>
          <w:tcPr>
            <w:tcW w:w="3674" w:type="dxa"/>
          </w:tcPr>
          <w:p w:rsidR="009D19D4" w:rsidRPr="004914C8" w:rsidRDefault="009D19D4" w:rsidP="00291CD7">
            <w:pPr>
              <w:jc w:val="center"/>
              <w:rPr>
                <w:rFonts w:cs="B Compset"/>
                <w:b/>
                <w:bCs/>
                <w:noProof/>
                <w:color w:val="000000" w:themeColor="text1"/>
                <w:sz w:val="26"/>
                <w:szCs w:val="26"/>
              </w:rPr>
            </w:pPr>
            <w:r w:rsidRPr="004914C8">
              <w:rPr>
                <w:rFonts w:cs="B Compset" w:hint="cs"/>
                <w:b/>
                <w:bCs/>
                <w:noProof/>
                <w:color w:val="000000" w:themeColor="text1"/>
                <w:sz w:val="26"/>
                <w:szCs w:val="26"/>
                <w:rtl/>
              </w:rPr>
              <w:t>نوع سیم</w:t>
            </w:r>
            <w:r w:rsidR="00291CD7">
              <w:rPr>
                <w:rFonts w:cs="B Compset" w:hint="cs"/>
                <w:b/>
                <w:bCs/>
                <w:noProof/>
                <w:color w:val="000000" w:themeColor="text1"/>
                <w:sz w:val="26"/>
                <w:szCs w:val="26"/>
                <w:rtl/>
              </w:rPr>
              <w:t>‌</w:t>
            </w:r>
            <w:r w:rsidRPr="004914C8">
              <w:rPr>
                <w:rFonts w:cs="B Compset" w:hint="cs"/>
                <w:b/>
                <w:bCs/>
                <w:noProof/>
                <w:color w:val="000000" w:themeColor="text1"/>
                <w:sz w:val="26"/>
                <w:szCs w:val="26"/>
                <w:rtl/>
              </w:rPr>
              <w:t>کشی داخلی</w:t>
            </w:r>
          </w:p>
        </w:tc>
        <w:tc>
          <w:tcPr>
            <w:tcW w:w="3659" w:type="dxa"/>
          </w:tcPr>
          <w:p w:rsidR="009D19D4" w:rsidRPr="004914C8" w:rsidRDefault="00421246" w:rsidP="009D19D4">
            <w:pPr>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S3</m:t>
                    </m:r>
                  </m:sub>
                </m:sSub>
              </m:oMath>
            </m:oMathPara>
          </w:p>
        </w:tc>
      </w:tr>
      <w:tr w:rsidR="009D19D4" w:rsidRPr="004914C8" w:rsidTr="00842C42">
        <w:tc>
          <w:tcPr>
            <w:tcW w:w="3674" w:type="dxa"/>
          </w:tcPr>
          <w:p w:rsidR="009D19D4" w:rsidRPr="004914C8" w:rsidRDefault="009D19D4" w:rsidP="00291CD7">
            <w:pPr>
              <w:jc w:val="center"/>
              <w:rPr>
                <w:rFonts w:cs="B Compset"/>
                <w:b/>
                <w:bCs/>
                <w:noProof/>
                <w:color w:val="000000" w:themeColor="text1"/>
                <w:vertAlign w:val="superscript"/>
              </w:rPr>
            </w:pPr>
            <w:r w:rsidRPr="004914C8">
              <w:rPr>
                <w:rFonts w:cs="B Compset" w:hint="cs"/>
                <w:b/>
                <w:bCs/>
                <w:noProof/>
                <w:color w:val="000000" w:themeColor="text1"/>
                <w:rtl/>
              </w:rPr>
              <w:t xml:space="preserve">کابل بدون شیلد </w:t>
            </w:r>
            <w:r w:rsidR="00291CD7">
              <w:rPr>
                <w:rFonts w:hint="cs"/>
                <w:b/>
                <w:bCs/>
                <w:noProof/>
                <w:color w:val="000000" w:themeColor="text1"/>
                <w:rtl/>
              </w:rPr>
              <w:t>-</w:t>
            </w:r>
            <w:r w:rsidRPr="004914C8">
              <w:rPr>
                <w:rFonts w:cs="B Compset" w:hint="cs"/>
                <w:b/>
                <w:bCs/>
                <w:noProof/>
                <w:color w:val="000000" w:themeColor="text1"/>
                <w:rtl/>
              </w:rPr>
              <w:t xml:space="preserve"> بدون در نظر گرفتن پیش بینی</w:t>
            </w:r>
            <w:r w:rsidR="00291CD7">
              <w:rPr>
                <w:rFonts w:cs="B Compset" w:hint="cs"/>
                <w:b/>
                <w:bCs/>
                <w:noProof/>
                <w:color w:val="000000" w:themeColor="text1"/>
                <w:rtl/>
              </w:rPr>
              <w:t>-</w:t>
            </w:r>
            <w:r w:rsidRPr="004914C8">
              <w:rPr>
                <w:rFonts w:cs="B Compset" w:hint="cs"/>
                <w:b/>
                <w:bCs/>
                <w:noProof/>
                <w:color w:val="000000" w:themeColor="text1"/>
                <w:rtl/>
              </w:rPr>
              <w:t>های حفاظتی برای جلوگیری از ایجاد حلقه</w:t>
            </w:r>
            <w:r w:rsidRPr="004914C8">
              <w:rPr>
                <w:rFonts w:cs="B Compset" w:hint="cs"/>
                <w:b/>
                <w:bCs/>
                <w:noProof/>
                <w:color w:val="000000" w:themeColor="text1"/>
                <w:vertAlign w:val="superscript"/>
                <w:rtl/>
              </w:rPr>
              <w:t>1</w:t>
            </w:r>
          </w:p>
        </w:tc>
        <w:tc>
          <w:tcPr>
            <w:tcW w:w="3659" w:type="dxa"/>
          </w:tcPr>
          <w:p w:rsidR="009D19D4" w:rsidRPr="004914C8" w:rsidRDefault="009D19D4" w:rsidP="009D19D4">
            <w:pPr>
              <w:jc w:val="center"/>
              <w:rPr>
                <w:color w:val="000000" w:themeColor="text1"/>
              </w:rPr>
            </w:pPr>
            <w:r w:rsidRPr="004914C8">
              <w:rPr>
                <w:color w:val="000000" w:themeColor="text1"/>
              </w:rPr>
              <w:t>1</w:t>
            </w:r>
          </w:p>
        </w:tc>
      </w:tr>
      <w:tr w:rsidR="009D19D4" w:rsidRPr="004914C8" w:rsidTr="00842C42">
        <w:tc>
          <w:tcPr>
            <w:tcW w:w="3674" w:type="dxa"/>
          </w:tcPr>
          <w:p w:rsidR="009D19D4" w:rsidRPr="004914C8" w:rsidRDefault="009D19D4" w:rsidP="00291CD7">
            <w:pPr>
              <w:jc w:val="center"/>
              <w:rPr>
                <w:rFonts w:cs="B Compset"/>
                <w:b/>
                <w:bCs/>
                <w:noProof/>
                <w:color w:val="000000" w:themeColor="text1"/>
                <w:vertAlign w:val="superscript"/>
              </w:rPr>
            </w:pPr>
            <w:r w:rsidRPr="004914C8">
              <w:rPr>
                <w:rFonts w:cs="B Compset" w:hint="cs"/>
                <w:b/>
                <w:bCs/>
                <w:noProof/>
                <w:color w:val="000000" w:themeColor="text1"/>
                <w:rtl/>
              </w:rPr>
              <w:t xml:space="preserve">کابل بدون شیلد </w:t>
            </w:r>
            <w:r w:rsidR="00291CD7">
              <w:rPr>
                <w:rFonts w:hint="cs"/>
                <w:b/>
                <w:bCs/>
                <w:noProof/>
                <w:color w:val="000000" w:themeColor="text1"/>
                <w:rtl/>
              </w:rPr>
              <w:t>-</w:t>
            </w:r>
            <w:r w:rsidRPr="004914C8">
              <w:rPr>
                <w:rFonts w:cs="B Compset" w:hint="cs"/>
                <w:b/>
                <w:bCs/>
                <w:noProof/>
                <w:color w:val="000000" w:themeColor="text1"/>
                <w:rtl/>
              </w:rPr>
              <w:t xml:space="preserve"> همراه با پیش</w:t>
            </w:r>
            <w:r w:rsidR="00291CD7">
              <w:rPr>
                <w:rFonts w:cs="B Compset" w:hint="cs"/>
                <w:b/>
                <w:bCs/>
                <w:noProof/>
                <w:color w:val="000000" w:themeColor="text1"/>
                <w:rtl/>
              </w:rPr>
              <w:t>‌</w:t>
            </w:r>
            <w:r w:rsidRPr="004914C8">
              <w:rPr>
                <w:rFonts w:cs="B Compset" w:hint="cs"/>
                <w:b/>
                <w:bCs/>
                <w:noProof/>
                <w:color w:val="000000" w:themeColor="text1"/>
                <w:rtl/>
              </w:rPr>
              <w:t>بینی</w:t>
            </w:r>
            <w:r w:rsidR="00291CD7">
              <w:rPr>
                <w:rFonts w:cs="B Compset" w:hint="cs"/>
                <w:b/>
                <w:bCs/>
                <w:noProof/>
                <w:color w:val="000000" w:themeColor="text1"/>
                <w:rtl/>
              </w:rPr>
              <w:t>‌</w:t>
            </w:r>
            <w:r w:rsidRPr="004914C8">
              <w:rPr>
                <w:rFonts w:cs="B Compset" w:hint="cs"/>
                <w:b/>
                <w:bCs/>
                <w:noProof/>
                <w:color w:val="000000" w:themeColor="text1"/>
                <w:rtl/>
              </w:rPr>
              <w:t>های حفاظتی برای جلوگیری از ایجاد حلقه های بزرگ</w:t>
            </w:r>
            <w:r w:rsidRPr="004914C8">
              <w:rPr>
                <w:rFonts w:cs="B Compset" w:hint="cs"/>
                <w:b/>
                <w:bCs/>
                <w:noProof/>
                <w:color w:val="000000" w:themeColor="text1"/>
                <w:vertAlign w:val="superscript"/>
                <w:rtl/>
              </w:rPr>
              <w:t>2</w:t>
            </w:r>
          </w:p>
        </w:tc>
        <w:tc>
          <w:tcPr>
            <w:tcW w:w="3659" w:type="dxa"/>
          </w:tcPr>
          <w:p w:rsidR="009D19D4" w:rsidRPr="004914C8" w:rsidRDefault="009D19D4" w:rsidP="009D19D4">
            <w:pPr>
              <w:jc w:val="center"/>
              <w:rPr>
                <w:color w:val="000000" w:themeColor="text1"/>
              </w:rPr>
            </w:pPr>
            <w:r w:rsidRPr="004914C8">
              <w:rPr>
                <w:color w:val="000000" w:themeColor="text1"/>
              </w:rPr>
              <w:t>0.2</w:t>
            </w:r>
          </w:p>
        </w:tc>
      </w:tr>
      <w:tr w:rsidR="009D19D4" w:rsidRPr="004914C8" w:rsidTr="00842C42">
        <w:tc>
          <w:tcPr>
            <w:tcW w:w="3674" w:type="dxa"/>
          </w:tcPr>
          <w:p w:rsidR="009D19D4" w:rsidRPr="004914C8" w:rsidRDefault="009D19D4" w:rsidP="00291CD7">
            <w:pPr>
              <w:jc w:val="center"/>
              <w:rPr>
                <w:rFonts w:cs="B Compset"/>
                <w:b/>
                <w:bCs/>
                <w:noProof/>
                <w:color w:val="000000" w:themeColor="text1"/>
                <w:vertAlign w:val="superscript"/>
              </w:rPr>
            </w:pPr>
            <w:r w:rsidRPr="004914C8">
              <w:rPr>
                <w:rFonts w:cs="B Compset" w:hint="cs"/>
                <w:b/>
                <w:bCs/>
                <w:noProof/>
                <w:color w:val="000000" w:themeColor="text1"/>
                <w:rtl/>
              </w:rPr>
              <w:t xml:space="preserve">کابل بدون شیلد </w:t>
            </w:r>
            <w:r w:rsidR="00291CD7">
              <w:rPr>
                <w:rFonts w:cs="Times New Roman" w:hint="cs"/>
                <w:b/>
                <w:bCs/>
                <w:noProof/>
                <w:color w:val="000000" w:themeColor="text1"/>
                <w:rtl/>
              </w:rPr>
              <w:t>-</w:t>
            </w:r>
            <w:r w:rsidRPr="004914C8">
              <w:rPr>
                <w:rFonts w:cs="B Compset" w:hint="cs"/>
                <w:b/>
                <w:bCs/>
                <w:noProof/>
                <w:color w:val="000000" w:themeColor="text1"/>
                <w:rtl/>
              </w:rPr>
              <w:t xml:space="preserve"> همراه با پیش</w:t>
            </w:r>
            <w:r w:rsidR="00291CD7">
              <w:rPr>
                <w:rFonts w:cs="B Compset" w:hint="cs"/>
                <w:b/>
                <w:bCs/>
                <w:noProof/>
                <w:color w:val="000000" w:themeColor="text1"/>
                <w:rtl/>
              </w:rPr>
              <w:t>‌</w:t>
            </w:r>
            <w:r w:rsidRPr="004914C8">
              <w:rPr>
                <w:rFonts w:cs="B Compset" w:hint="cs"/>
                <w:b/>
                <w:bCs/>
                <w:noProof/>
                <w:color w:val="000000" w:themeColor="text1"/>
                <w:rtl/>
              </w:rPr>
              <w:t>بینی</w:t>
            </w:r>
            <w:r w:rsidR="00291CD7">
              <w:rPr>
                <w:rFonts w:cs="B Compset" w:hint="cs"/>
                <w:b/>
                <w:bCs/>
                <w:noProof/>
                <w:color w:val="000000" w:themeColor="text1"/>
                <w:rtl/>
              </w:rPr>
              <w:t>‌</w:t>
            </w:r>
            <w:r w:rsidRPr="004914C8">
              <w:rPr>
                <w:rFonts w:cs="B Compset" w:hint="cs"/>
                <w:b/>
                <w:bCs/>
                <w:noProof/>
                <w:color w:val="000000" w:themeColor="text1"/>
                <w:rtl/>
              </w:rPr>
              <w:t>های حفاظتی برای جلوگیری از ایجاد حلقه</w:t>
            </w:r>
            <w:r w:rsidRPr="004914C8">
              <w:rPr>
                <w:rFonts w:cs="B Compset" w:hint="cs"/>
                <w:b/>
                <w:bCs/>
                <w:noProof/>
                <w:color w:val="000000" w:themeColor="text1"/>
                <w:vertAlign w:val="superscript"/>
                <w:rtl/>
              </w:rPr>
              <w:t>3</w:t>
            </w:r>
          </w:p>
        </w:tc>
        <w:tc>
          <w:tcPr>
            <w:tcW w:w="3659" w:type="dxa"/>
          </w:tcPr>
          <w:p w:rsidR="009D19D4" w:rsidRPr="004914C8" w:rsidRDefault="009D19D4" w:rsidP="009D19D4">
            <w:pPr>
              <w:jc w:val="center"/>
              <w:rPr>
                <w:color w:val="000000" w:themeColor="text1"/>
              </w:rPr>
            </w:pPr>
            <w:r w:rsidRPr="004914C8">
              <w:rPr>
                <w:color w:val="000000" w:themeColor="text1"/>
              </w:rPr>
              <w:t>0.02</w:t>
            </w:r>
          </w:p>
        </w:tc>
      </w:tr>
      <w:tr w:rsidR="009D19D4" w:rsidRPr="004914C8" w:rsidTr="00842C42">
        <w:tc>
          <w:tcPr>
            <w:tcW w:w="3674" w:type="dxa"/>
          </w:tcPr>
          <w:p w:rsidR="009D19D4" w:rsidRPr="004914C8" w:rsidRDefault="009D19D4" w:rsidP="00291CD7">
            <w:pPr>
              <w:jc w:val="center"/>
              <w:rPr>
                <w:rFonts w:cs="B Compset"/>
                <w:b/>
                <w:bCs/>
                <w:noProof/>
                <w:color w:val="000000" w:themeColor="text1"/>
              </w:rPr>
            </w:pPr>
            <w:r w:rsidRPr="004914C8">
              <w:rPr>
                <w:rFonts w:cs="B Compset" w:hint="cs"/>
                <w:b/>
                <w:bCs/>
                <w:noProof/>
                <w:color w:val="000000" w:themeColor="text1"/>
                <w:rtl/>
              </w:rPr>
              <w:t>کابل</w:t>
            </w:r>
            <w:r w:rsidR="00291CD7">
              <w:rPr>
                <w:rFonts w:cs="B Compset" w:hint="cs"/>
                <w:b/>
                <w:bCs/>
                <w:noProof/>
                <w:color w:val="000000" w:themeColor="text1"/>
                <w:rtl/>
              </w:rPr>
              <w:t>‌</w:t>
            </w:r>
            <w:r w:rsidRPr="004914C8">
              <w:rPr>
                <w:rFonts w:cs="B Compset" w:hint="cs"/>
                <w:b/>
                <w:bCs/>
                <w:noProof/>
                <w:color w:val="000000" w:themeColor="text1"/>
                <w:rtl/>
              </w:rPr>
              <w:t>های شیلد شده که مقاومت شیلد آن</w:t>
            </w:r>
            <w:r w:rsidRPr="004914C8">
              <w:rPr>
                <w:rFonts w:cs="B Compset" w:hint="cs"/>
                <w:b/>
                <w:bCs/>
                <w:noProof/>
                <w:color w:val="000000" w:themeColor="text1"/>
                <w:vertAlign w:val="superscript"/>
                <w:rtl/>
              </w:rPr>
              <w:t>4</w:t>
            </w:r>
            <w:r w:rsidRPr="004914C8">
              <w:rPr>
                <w:rFonts w:cs="B Compset" w:hint="cs"/>
                <w:b/>
                <w:bCs/>
                <w:noProof/>
                <w:color w:val="000000" w:themeColor="text1"/>
                <w:rtl/>
              </w:rPr>
              <w:t xml:space="preserve"> </w:t>
            </w:r>
          </w:p>
          <w:p w:rsidR="009D19D4" w:rsidRPr="004914C8" w:rsidRDefault="009D19D4" w:rsidP="009D19D4">
            <w:pPr>
              <w:jc w:val="center"/>
              <w:rPr>
                <w:rFonts w:cs="B Compset"/>
                <w:b/>
                <w:bCs/>
                <w:noProof/>
                <w:color w:val="000000" w:themeColor="text1"/>
                <w:vertAlign w:val="superscript"/>
              </w:rPr>
            </w:pPr>
            <m:oMath>
              <m:r>
                <m:rPr>
                  <m:sty m:val="bi"/>
                </m:rPr>
                <w:rPr>
                  <w:rFonts w:ascii="Cambria Math" w:hAnsi="Cambria Math" w:cs="B Compset"/>
                  <w:noProof/>
                  <w:color w:val="000000" w:themeColor="text1"/>
                </w:rPr>
                <m:t>5</m:t>
              </m:r>
              <m:r>
                <m:rPr>
                  <m:sty m:val="bi"/>
                </m:rPr>
                <w:rPr>
                  <w:rFonts w:ascii="Cambria Math" w:hAnsi="Cambria Math" w:cs="B Compset"/>
                  <w:noProof/>
                  <w:color w:val="000000" w:themeColor="text1"/>
                  <w:rtl/>
                </w:rPr>
                <m:t>&lt;</m:t>
              </m:r>
              <m:r>
                <m:rPr>
                  <m:sty m:val="bi"/>
                </m:rPr>
                <w:rPr>
                  <w:rFonts w:ascii="Cambria Math" w:hAnsi="Cambria Math" w:cs="B Compset"/>
                  <w:noProof/>
                  <w:color w:val="000000" w:themeColor="text1"/>
                </w:rPr>
                <m:t>RS≤20</m:t>
              </m:r>
            </m:oMath>
            <w:r w:rsidRPr="004914C8">
              <w:rPr>
                <w:color w:val="000000" w:themeColor="text1"/>
              </w:rPr>
              <w:t xml:space="preserve"> </w:t>
            </w:r>
            <w:r w:rsidRPr="004914C8">
              <w:rPr>
                <w:color w:val="000000" w:themeColor="text1"/>
                <w:sz w:val="24"/>
              </w:rPr>
              <w:object w:dxaOrig="900" w:dyaOrig="330">
                <v:shape id="_x0000_i1033" type="#_x0000_t75" style="width:31.95pt;height:11.25pt" o:ole="">
                  <v:imagedata r:id="rId225" o:title=""/>
                </v:shape>
                <o:OLEObject Type="Embed" ProgID="PBrush" ShapeID="_x0000_i1033" DrawAspect="Content" ObjectID="_1529932929" r:id="rId226"/>
              </w:object>
            </w:r>
            <w:r w:rsidRPr="004914C8">
              <w:rPr>
                <w:rFonts w:cs="B Compset" w:hint="cs"/>
                <w:b/>
                <w:bCs/>
                <w:noProof/>
                <w:color w:val="000000" w:themeColor="text1"/>
                <w:rtl/>
              </w:rPr>
              <w:tab/>
            </w:r>
          </w:p>
        </w:tc>
        <w:tc>
          <w:tcPr>
            <w:tcW w:w="3659" w:type="dxa"/>
          </w:tcPr>
          <w:p w:rsidR="009D19D4" w:rsidRPr="004914C8" w:rsidRDefault="009D19D4" w:rsidP="009D19D4">
            <w:pPr>
              <w:jc w:val="center"/>
              <w:rPr>
                <w:color w:val="000000" w:themeColor="text1"/>
              </w:rPr>
            </w:pPr>
            <w:r w:rsidRPr="004914C8">
              <w:rPr>
                <w:color w:val="000000" w:themeColor="text1"/>
              </w:rPr>
              <w:t>0.001</w:t>
            </w:r>
          </w:p>
        </w:tc>
      </w:tr>
      <w:tr w:rsidR="009D19D4" w:rsidRPr="004914C8" w:rsidTr="00842C42">
        <w:tc>
          <w:tcPr>
            <w:tcW w:w="3674" w:type="dxa"/>
          </w:tcPr>
          <w:p w:rsidR="009D19D4" w:rsidRPr="004914C8" w:rsidRDefault="009D19D4" w:rsidP="00291CD7">
            <w:pPr>
              <w:jc w:val="center"/>
              <w:rPr>
                <w:rFonts w:cs="B Compset"/>
                <w:b/>
                <w:bCs/>
                <w:noProof/>
                <w:color w:val="000000" w:themeColor="text1"/>
              </w:rPr>
            </w:pPr>
            <w:r w:rsidRPr="004914C8">
              <w:rPr>
                <w:rFonts w:cs="B Compset" w:hint="cs"/>
                <w:b/>
                <w:bCs/>
                <w:noProof/>
                <w:color w:val="000000" w:themeColor="text1"/>
                <w:rtl/>
              </w:rPr>
              <w:t>کابل</w:t>
            </w:r>
            <w:r w:rsidR="00291CD7">
              <w:rPr>
                <w:rFonts w:cs="B Compset" w:hint="cs"/>
                <w:b/>
                <w:bCs/>
                <w:noProof/>
                <w:color w:val="000000" w:themeColor="text1"/>
                <w:rtl/>
              </w:rPr>
              <w:t>‌</w:t>
            </w:r>
            <w:r w:rsidRPr="004914C8">
              <w:rPr>
                <w:rFonts w:cs="B Compset" w:hint="cs"/>
                <w:b/>
                <w:bCs/>
                <w:noProof/>
                <w:color w:val="000000" w:themeColor="text1"/>
                <w:rtl/>
              </w:rPr>
              <w:t>های شیلد شده که مقاومت شیلد آن</w:t>
            </w:r>
            <w:r w:rsidRPr="004914C8">
              <w:rPr>
                <w:rFonts w:cs="B Compset" w:hint="cs"/>
                <w:b/>
                <w:bCs/>
                <w:noProof/>
                <w:color w:val="000000" w:themeColor="text1"/>
                <w:vertAlign w:val="superscript"/>
                <w:rtl/>
              </w:rPr>
              <w:t>4</w:t>
            </w:r>
            <w:r w:rsidRPr="004914C8">
              <w:rPr>
                <w:rFonts w:cs="B Compset" w:hint="cs"/>
                <w:b/>
                <w:bCs/>
                <w:noProof/>
                <w:color w:val="000000" w:themeColor="text1"/>
                <w:rtl/>
              </w:rPr>
              <w:t xml:space="preserve"> </w:t>
            </w:r>
          </w:p>
          <w:p w:rsidR="009D19D4" w:rsidRPr="004914C8" w:rsidRDefault="009D19D4" w:rsidP="009D19D4">
            <w:pPr>
              <w:jc w:val="center"/>
              <w:rPr>
                <w:rFonts w:cs="B Compset"/>
                <w:b/>
                <w:bCs/>
                <w:noProof/>
                <w:color w:val="000000" w:themeColor="text1"/>
              </w:rPr>
            </w:pPr>
            <w:r w:rsidRPr="004914C8">
              <w:rPr>
                <w:color w:val="000000" w:themeColor="text1"/>
                <w:sz w:val="24"/>
              </w:rPr>
              <w:object w:dxaOrig="900" w:dyaOrig="330">
                <v:shape id="_x0000_i1034" type="#_x0000_t75" style="width:31.95pt;height:11.25pt" o:ole="">
                  <v:imagedata r:id="rId225" o:title=""/>
                </v:shape>
                <o:OLEObject Type="Embed" ProgID="PBrush" ShapeID="_x0000_i1034" DrawAspect="Content" ObjectID="_1529932930" r:id="rId227"/>
              </w:object>
            </w:r>
            <w:r w:rsidRPr="004914C8">
              <w:rPr>
                <w:rFonts w:cs="B Compset" w:hint="cs"/>
                <w:b/>
                <w:bCs/>
                <w:noProof/>
                <w:color w:val="000000" w:themeColor="text1"/>
                <w:rtl/>
              </w:rPr>
              <w:tab/>
            </w:r>
            <m:oMath>
              <m:r>
                <m:rPr>
                  <m:sty m:val="bi"/>
                </m:rPr>
                <w:rPr>
                  <w:rFonts w:ascii="Cambria Math" w:hAnsi="Cambria Math" w:cs="B Compset"/>
                  <w:noProof/>
                  <w:color w:val="000000" w:themeColor="text1"/>
                </w:rPr>
                <m:t>1</m:t>
              </m:r>
              <m:r>
                <m:rPr>
                  <m:sty m:val="bi"/>
                </m:rPr>
                <w:rPr>
                  <w:rFonts w:ascii="Cambria Math" w:hAnsi="Cambria Math" w:cs="B Compset"/>
                  <w:noProof/>
                  <w:color w:val="000000" w:themeColor="text1"/>
                  <w:rtl/>
                </w:rPr>
                <m:t>&lt;</m:t>
              </m:r>
              <m:r>
                <m:rPr>
                  <m:sty m:val="bi"/>
                </m:rPr>
                <w:rPr>
                  <w:rFonts w:ascii="Cambria Math" w:hAnsi="Cambria Math" w:cs="B Compset"/>
                  <w:noProof/>
                  <w:color w:val="000000" w:themeColor="text1"/>
                </w:rPr>
                <m:t>RS≤5</m:t>
              </m:r>
            </m:oMath>
          </w:p>
        </w:tc>
        <w:tc>
          <w:tcPr>
            <w:tcW w:w="3659" w:type="dxa"/>
          </w:tcPr>
          <w:p w:rsidR="009D19D4" w:rsidRPr="004914C8" w:rsidRDefault="009D19D4" w:rsidP="009D19D4">
            <w:pPr>
              <w:jc w:val="center"/>
              <w:rPr>
                <w:color w:val="000000" w:themeColor="text1"/>
              </w:rPr>
            </w:pPr>
            <w:r w:rsidRPr="004914C8">
              <w:rPr>
                <w:color w:val="000000" w:themeColor="text1"/>
              </w:rPr>
              <w:lastRenderedPageBreak/>
              <w:t>0.0002</w:t>
            </w:r>
          </w:p>
        </w:tc>
      </w:tr>
      <w:tr w:rsidR="009D19D4" w:rsidRPr="004914C8" w:rsidTr="00842C42">
        <w:tc>
          <w:tcPr>
            <w:tcW w:w="3674" w:type="dxa"/>
          </w:tcPr>
          <w:p w:rsidR="009D19D4" w:rsidRPr="004914C8" w:rsidRDefault="009D19D4" w:rsidP="00291CD7">
            <w:pPr>
              <w:jc w:val="center"/>
              <w:rPr>
                <w:rFonts w:cs="B Compset"/>
                <w:b/>
                <w:bCs/>
                <w:noProof/>
                <w:color w:val="000000" w:themeColor="text1"/>
              </w:rPr>
            </w:pPr>
            <w:r w:rsidRPr="004914C8">
              <w:rPr>
                <w:rFonts w:cs="B Compset" w:hint="cs"/>
                <w:b/>
                <w:bCs/>
                <w:noProof/>
                <w:color w:val="000000" w:themeColor="text1"/>
                <w:rtl/>
              </w:rPr>
              <w:lastRenderedPageBreak/>
              <w:t>کابل</w:t>
            </w:r>
            <w:r w:rsidR="00291CD7">
              <w:rPr>
                <w:rFonts w:cs="B Compset" w:hint="cs"/>
                <w:b/>
                <w:bCs/>
                <w:noProof/>
                <w:color w:val="000000" w:themeColor="text1"/>
                <w:rtl/>
              </w:rPr>
              <w:t>‌</w:t>
            </w:r>
            <w:r w:rsidRPr="004914C8">
              <w:rPr>
                <w:rFonts w:cs="B Compset" w:hint="cs"/>
                <w:b/>
                <w:bCs/>
                <w:noProof/>
                <w:color w:val="000000" w:themeColor="text1"/>
                <w:rtl/>
              </w:rPr>
              <w:t>های شیلد شده که مقاومت شیلد آن</w:t>
            </w:r>
            <w:r w:rsidRPr="004914C8">
              <w:rPr>
                <w:rFonts w:cs="B Compset" w:hint="cs"/>
                <w:b/>
                <w:bCs/>
                <w:noProof/>
                <w:color w:val="000000" w:themeColor="text1"/>
                <w:vertAlign w:val="superscript"/>
                <w:rtl/>
              </w:rPr>
              <w:t>4</w:t>
            </w:r>
            <w:r w:rsidRPr="004914C8">
              <w:rPr>
                <w:rFonts w:cs="B Compset" w:hint="cs"/>
                <w:b/>
                <w:bCs/>
                <w:noProof/>
                <w:color w:val="000000" w:themeColor="text1"/>
                <w:rtl/>
              </w:rPr>
              <w:t xml:space="preserve"> </w:t>
            </w:r>
          </w:p>
          <w:p w:rsidR="009D19D4" w:rsidRPr="004914C8" w:rsidRDefault="009D19D4" w:rsidP="009D19D4">
            <w:pPr>
              <w:jc w:val="center"/>
              <w:rPr>
                <w:rFonts w:cs="B Compset"/>
                <w:b/>
                <w:bCs/>
                <w:noProof/>
                <w:color w:val="000000" w:themeColor="text1"/>
              </w:rPr>
            </w:pPr>
            <w:r w:rsidRPr="004914C8">
              <w:rPr>
                <w:color w:val="000000" w:themeColor="text1"/>
                <w:sz w:val="24"/>
              </w:rPr>
              <w:object w:dxaOrig="900" w:dyaOrig="330">
                <v:shape id="_x0000_i1035" type="#_x0000_t75" style="width:31.95pt;height:11.25pt" o:ole="">
                  <v:imagedata r:id="rId225" o:title=""/>
                </v:shape>
                <o:OLEObject Type="Embed" ProgID="PBrush" ShapeID="_x0000_i1035" DrawAspect="Content" ObjectID="_1529932931" r:id="rId228"/>
              </w:object>
            </w:r>
            <w:r w:rsidRPr="004914C8">
              <w:rPr>
                <w:rFonts w:cs="B Compset" w:hint="cs"/>
                <w:b/>
                <w:bCs/>
                <w:noProof/>
                <w:color w:val="000000" w:themeColor="text1"/>
                <w:rtl/>
              </w:rPr>
              <w:tab/>
            </w:r>
            <m:oMath>
              <m:r>
                <m:rPr>
                  <m:sty m:val="bi"/>
                </m:rPr>
                <w:rPr>
                  <w:rFonts w:ascii="Cambria Math" w:hAnsi="Cambria Math" w:cs="B Compset"/>
                  <w:noProof/>
                  <w:color w:val="000000" w:themeColor="text1"/>
                </w:rPr>
                <m:t>RS≤1</m:t>
              </m:r>
            </m:oMath>
          </w:p>
        </w:tc>
        <w:tc>
          <w:tcPr>
            <w:tcW w:w="3659" w:type="dxa"/>
          </w:tcPr>
          <w:p w:rsidR="009D19D4" w:rsidRPr="004914C8" w:rsidRDefault="009D19D4" w:rsidP="009D19D4">
            <w:pPr>
              <w:jc w:val="center"/>
              <w:rPr>
                <w:color w:val="000000" w:themeColor="text1"/>
              </w:rPr>
            </w:pPr>
            <w:r w:rsidRPr="004914C8">
              <w:rPr>
                <w:color w:val="000000" w:themeColor="text1"/>
              </w:rPr>
              <w:t>0.0001</w:t>
            </w:r>
          </w:p>
        </w:tc>
      </w:tr>
      <w:tr w:rsidR="009D19D4" w:rsidRPr="004914C8" w:rsidTr="00842C42">
        <w:tc>
          <w:tcPr>
            <w:tcW w:w="7333" w:type="dxa"/>
            <w:gridSpan w:val="2"/>
          </w:tcPr>
          <w:p w:rsidR="009D19D4" w:rsidRPr="00890E32" w:rsidRDefault="009D19D4" w:rsidP="00842C42">
            <w:pPr>
              <w:rPr>
                <w:rFonts w:cs="B Zar"/>
                <w:noProof/>
                <w:color w:val="000000" w:themeColor="text1"/>
                <w:rtl/>
              </w:rPr>
            </w:pPr>
            <w:r w:rsidRPr="00890E32">
              <w:rPr>
                <w:rFonts w:cs="B Zar" w:hint="cs"/>
                <w:noProof/>
                <w:color w:val="000000" w:themeColor="text1"/>
                <w:rtl/>
              </w:rPr>
              <w:t>1) هادی</w:t>
            </w:r>
            <w:r w:rsidR="00842C42" w:rsidRPr="00890E32">
              <w:rPr>
                <w:rFonts w:cs="B Zar" w:hint="cs"/>
                <w:noProof/>
                <w:color w:val="000000" w:themeColor="text1"/>
                <w:rtl/>
              </w:rPr>
              <w:t>‌</w:t>
            </w:r>
            <w:r w:rsidRPr="00890E32">
              <w:rPr>
                <w:rFonts w:cs="B Zar" w:hint="cs"/>
                <w:noProof/>
                <w:color w:val="000000" w:themeColor="text1"/>
                <w:rtl/>
              </w:rPr>
              <w:t>های حلقه با مسیرهای متفاوت در ساختمان</w:t>
            </w:r>
            <w:r w:rsidR="00842C42" w:rsidRPr="00890E32">
              <w:rPr>
                <w:rFonts w:cs="B Zar" w:hint="cs"/>
                <w:noProof/>
                <w:color w:val="000000" w:themeColor="text1"/>
                <w:rtl/>
              </w:rPr>
              <w:t>‌</w:t>
            </w:r>
            <w:r w:rsidRPr="00890E32">
              <w:rPr>
                <w:rFonts w:cs="B Zar" w:hint="cs"/>
                <w:noProof/>
                <w:color w:val="000000" w:themeColor="text1"/>
                <w:rtl/>
              </w:rPr>
              <w:t>های بزرگ (مساحت حلقه 50 متر مربع)</w:t>
            </w:r>
          </w:p>
          <w:p w:rsidR="009D19D4" w:rsidRPr="00890E32" w:rsidRDefault="009D19D4" w:rsidP="00842C42">
            <w:pPr>
              <w:rPr>
                <w:rFonts w:cs="B Zar"/>
                <w:noProof/>
                <w:color w:val="000000" w:themeColor="text1"/>
                <w:rtl/>
              </w:rPr>
            </w:pPr>
            <w:r w:rsidRPr="00890E32">
              <w:rPr>
                <w:rFonts w:cs="B Zar" w:hint="cs"/>
                <w:noProof/>
                <w:color w:val="000000" w:themeColor="text1"/>
                <w:rtl/>
              </w:rPr>
              <w:t>2) هادی</w:t>
            </w:r>
            <w:r w:rsidR="00842C42" w:rsidRPr="00890E32">
              <w:rPr>
                <w:rFonts w:cs="B Zar" w:hint="cs"/>
                <w:noProof/>
                <w:color w:val="000000" w:themeColor="text1"/>
                <w:rtl/>
              </w:rPr>
              <w:t>‌</w:t>
            </w:r>
            <w:r w:rsidRPr="00890E32">
              <w:rPr>
                <w:rFonts w:cs="B Zar" w:hint="cs"/>
                <w:noProof/>
                <w:color w:val="000000" w:themeColor="text1"/>
                <w:rtl/>
              </w:rPr>
              <w:t>های حلقه که در داخل یک مجرا یا هادی</w:t>
            </w:r>
            <w:r w:rsidR="00842C42" w:rsidRPr="00890E32">
              <w:rPr>
                <w:rFonts w:cs="B Zar" w:hint="cs"/>
                <w:noProof/>
                <w:color w:val="000000" w:themeColor="text1"/>
                <w:rtl/>
              </w:rPr>
              <w:t>‌</w:t>
            </w:r>
            <w:r w:rsidRPr="00890E32">
              <w:rPr>
                <w:rFonts w:cs="B Zar" w:hint="cs"/>
                <w:noProof/>
                <w:color w:val="000000" w:themeColor="text1"/>
                <w:rtl/>
              </w:rPr>
              <w:t>های حلقه با مسیرهای متفاوت در ساختمان</w:t>
            </w:r>
            <w:r w:rsidR="00842C42" w:rsidRPr="00890E32">
              <w:rPr>
                <w:rFonts w:cs="B Zar" w:hint="cs"/>
                <w:noProof/>
                <w:color w:val="000000" w:themeColor="text1"/>
                <w:rtl/>
              </w:rPr>
              <w:t>‌</w:t>
            </w:r>
            <w:r w:rsidRPr="00890E32">
              <w:rPr>
                <w:rFonts w:cs="B Zar" w:hint="cs"/>
                <w:noProof/>
                <w:color w:val="000000" w:themeColor="text1"/>
                <w:rtl/>
              </w:rPr>
              <w:t>های کوچک (مساحت حلقه 10 متر مربع)</w:t>
            </w:r>
          </w:p>
          <w:p w:rsidR="009D19D4" w:rsidRPr="00890E32" w:rsidRDefault="009D19D4" w:rsidP="00842C42">
            <w:pPr>
              <w:rPr>
                <w:rFonts w:cs="B Zar"/>
                <w:noProof/>
                <w:color w:val="000000" w:themeColor="text1"/>
                <w:rtl/>
              </w:rPr>
            </w:pPr>
            <w:r w:rsidRPr="00890E32">
              <w:rPr>
                <w:rFonts w:cs="B Zar" w:hint="cs"/>
                <w:noProof/>
                <w:color w:val="000000" w:themeColor="text1"/>
                <w:rtl/>
              </w:rPr>
              <w:t>3) هادی</w:t>
            </w:r>
            <w:r w:rsidR="00842C42" w:rsidRPr="00890E32">
              <w:rPr>
                <w:rFonts w:cs="B Zar" w:hint="cs"/>
                <w:noProof/>
                <w:color w:val="000000" w:themeColor="text1"/>
                <w:rtl/>
              </w:rPr>
              <w:t>‌</w:t>
            </w:r>
            <w:r w:rsidRPr="00890E32">
              <w:rPr>
                <w:rFonts w:cs="B Zar" w:hint="cs"/>
                <w:noProof/>
                <w:color w:val="000000" w:themeColor="text1"/>
                <w:rtl/>
              </w:rPr>
              <w:t>های حلقه در داخل یک کابل (مساحت حلقه 0.5 متر مربع)</w:t>
            </w:r>
          </w:p>
          <w:p w:rsidR="009D19D4" w:rsidRPr="004914C8" w:rsidRDefault="009D19D4" w:rsidP="00842C42">
            <w:pPr>
              <w:rPr>
                <w:rFonts w:cs="B Compset"/>
                <w:b/>
                <w:bCs/>
                <w:noProof/>
                <w:color w:val="000000" w:themeColor="text1"/>
              </w:rPr>
            </w:pPr>
            <w:r w:rsidRPr="00890E32">
              <w:rPr>
                <w:rFonts w:cs="B Zar" w:hint="cs"/>
                <w:noProof/>
                <w:color w:val="000000" w:themeColor="text1"/>
                <w:rtl/>
              </w:rPr>
              <w:t>4) کابل</w:t>
            </w:r>
            <w:r w:rsidR="00842C42" w:rsidRPr="00890E32">
              <w:rPr>
                <w:rFonts w:cs="B Zar" w:hint="cs"/>
                <w:noProof/>
                <w:color w:val="000000" w:themeColor="text1"/>
                <w:rtl/>
              </w:rPr>
              <w:t>‌</w:t>
            </w:r>
            <w:r w:rsidRPr="00890E32">
              <w:rPr>
                <w:rFonts w:cs="B Zar" w:hint="cs"/>
                <w:noProof/>
                <w:color w:val="000000" w:themeColor="text1"/>
                <w:rtl/>
              </w:rPr>
              <w:t xml:space="preserve">هایی با مقاومت شیلد </w:t>
            </w:r>
            <w:r w:rsidRPr="00890E32">
              <w:rPr>
                <w:rFonts w:cs="B Zar"/>
                <w:noProof/>
                <w:color w:val="000000" w:themeColor="text1"/>
              </w:rPr>
              <w:t>RS</w:t>
            </w:r>
            <w:r w:rsidRPr="00890E32">
              <w:rPr>
                <w:rFonts w:cs="B Zar" w:hint="cs"/>
                <w:noProof/>
                <w:color w:val="000000" w:themeColor="text1"/>
                <w:rtl/>
              </w:rPr>
              <w:t xml:space="preserve"> که با شینه هم</w:t>
            </w:r>
            <w:r w:rsidR="00842C42" w:rsidRPr="00890E32">
              <w:rPr>
                <w:rFonts w:cs="B Zar" w:hint="cs"/>
                <w:noProof/>
                <w:color w:val="000000" w:themeColor="text1"/>
                <w:rtl/>
              </w:rPr>
              <w:t>‌</w:t>
            </w:r>
            <w:r w:rsidRPr="00890E32">
              <w:rPr>
                <w:rFonts w:cs="B Zar" w:hint="cs"/>
                <w:noProof/>
                <w:color w:val="000000" w:themeColor="text1"/>
                <w:rtl/>
              </w:rPr>
              <w:t>بند هم</w:t>
            </w:r>
            <w:r w:rsidR="00291CD7" w:rsidRPr="00890E32">
              <w:rPr>
                <w:rFonts w:cs="B Zar" w:hint="cs"/>
                <w:noProof/>
                <w:color w:val="000000" w:themeColor="text1"/>
                <w:rtl/>
              </w:rPr>
              <w:t>‌</w:t>
            </w:r>
            <w:r w:rsidRPr="00890E32">
              <w:rPr>
                <w:rFonts w:cs="B Zar" w:hint="cs"/>
                <w:noProof/>
                <w:color w:val="000000" w:themeColor="text1"/>
                <w:rtl/>
              </w:rPr>
              <w:t>پتانسیل ساز از هر دو انتها هم</w:t>
            </w:r>
            <w:r w:rsidR="00842C42" w:rsidRPr="00890E32">
              <w:rPr>
                <w:rFonts w:cs="B Zar" w:hint="cs"/>
                <w:noProof/>
                <w:color w:val="000000" w:themeColor="text1"/>
                <w:rtl/>
              </w:rPr>
              <w:t>‌</w:t>
            </w:r>
            <w:r w:rsidRPr="00890E32">
              <w:rPr>
                <w:rFonts w:cs="B Zar" w:hint="cs"/>
                <w:noProof/>
                <w:color w:val="000000" w:themeColor="text1"/>
                <w:rtl/>
              </w:rPr>
              <w:t>بند شده و تجهیزات نیز به همان شینه متصل می</w:t>
            </w:r>
            <w:r w:rsidR="00842C42" w:rsidRPr="00890E32">
              <w:rPr>
                <w:rFonts w:cs="B Zar" w:hint="cs"/>
                <w:noProof/>
                <w:color w:val="000000" w:themeColor="text1"/>
                <w:rtl/>
              </w:rPr>
              <w:t>‌</w:t>
            </w:r>
            <w:r w:rsidRPr="00890E32">
              <w:rPr>
                <w:rFonts w:cs="B Zar" w:hint="cs"/>
                <w:noProof/>
                <w:color w:val="000000" w:themeColor="text1"/>
                <w:rtl/>
              </w:rPr>
              <w:t>باشند.</w:t>
            </w:r>
          </w:p>
        </w:tc>
      </w:tr>
    </w:tbl>
    <w:p w:rsidR="009D19D4" w:rsidRPr="004914C8" w:rsidRDefault="009D19D4" w:rsidP="00842C42">
      <w:pPr>
        <w:pStyle w:val="a0"/>
        <w:rPr>
          <w:rtl/>
        </w:rPr>
      </w:pPr>
      <w:r w:rsidRPr="004914C8">
        <w:rPr>
          <w:rFonts w:hint="cs"/>
          <w:rtl/>
        </w:rPr>
        <w:t xml:space="preserve">جدول 13- مقادیر </w:t>
      </w:r>
      <m:oMath>
        <m:sSub>
          <m:sSubPr>
            <m:ctrlPr>
              <w:rPr>
                <w:rFonts w:ascii="Cambria Math" w:hAnsi="Cambria Math"/>
              </w:rPr>
            </m:ctrlPr>
          </m:sSubPr>
          <m:e>
            <m:r>
              <m:rPr>
                <m:sty m:val="p"/>
              </m:rPr>
              <w:rPr>
                <w:rFonts w:ascii="Cambria Math" w:hAnsi="Cambria Math"/>
              </w:rPr>
              <m:t>K</m:t>
            </m:r>
          </m:e>
          <m:sub>
            <m:r>
              <w:rPr>
                <w:rFonts w:ascii="Cambria Math" w:hAnsi="Cambria Math"/>
              </w:rPr>
              <m:t>S3</m:t>
            </m:r>
          </m:sub>
        </m:sSub>
      </m:oMath>
      <w:r w:rsidRPr="004914C8">
        <w:rPr>
          <w:rFonts w:hint="cs"/>
          <w:rtl/>
        </w:rPr>
        <w:t xml:space="preserve"> بر اساس سیم کشی داخلی</w:t>
      </w:r>
    </w:p>
    <w:p w:rsidR="009D19D4" w:rsidRPr="004914C8" w:rsidRDefault="009D19D4" w:rsidP="00842C42">
      <w:pPr>
        <w:rPr>
          <w:rtl/>
        </w:rPr>
      </w:pPr>
      <w:r w:rsidRPr="004914C8">
        <w:rPr>
          <w:rFonts w:hint="cs"/>
          <w:rtl/>
        </w:rPr>
        <w:t>در سیم</w:t>
      </w:r>
      <w:r w:rsidR="00842C42">
        <w:rPr>
          <w:rFonts w:hint="cs"/>
          <w:rtl/>
        </w:rPr>
        <w:t>‌</w:t>
      </w:r>
      <w:r w:rsidRPr="004914C8">
        <w:rPr>
          <w:rFonts w:hint="cs"/>
          <w:rtl/>
        </w:rPr>
        <w:t>کشی</w:t>
      </w:r>
      <w:r w:rsidR="00842C42">
        <w:rPr>
          <w:rFonts w:hint="cs"/>
          <w:rtl/>
        </w:rPr>
        <w:t>‌</w:t>
      </w:r>
      <w:r w:rsidRPr="004914C8">
        <w:rPr>
          <w:rFonts w:hint="cs"/>
          <w:rtl/>
        </w:rPr>
        <w:t>هایی که در درون کانال</w:t>
      </w:r>
      <w:r w:rsidR="00842C42">
        <w:rPr>
          <w:rFonts w:hint="cs"/>
          <w:rtl/>
        </w:rPr>
        <w:t>‌</w:t>
      </w:r>
      <w:r w:rsidRPr="004914C8">
        <w:rPr>
          <w:rFonts w:hint="cs"/>
          <w:rtl/>
        </w:rPr>
        <w:t>های فلزی پیوسته صورت گرفته</w:t>
      </w:r>
      <w:r w:rsidR="00842C42">
        <w:rPr>
          <w:rFonts w:hint="cs"/>
          <w:rtl/>
        </w:rPr>
        <w:t xml:space="preserve">‌اند و ازدوطرف </w:t>
      </w:r>
      <w:r w:rsidRPr="004914C8">
        <w:rPr>
          <w:rFonts w:hint="cs"/>
          <w:rtl/>
        </w:rPr>
        <w:t>به تسمه هم پتانسیل ساز همبند شده</w:t>
      </w:r>
      <w:r w:rsidR="00842C42">
        <w:rPr>
          <w:rFonts w:hint="cs"/>
          <w:rtl/>
        </w:rPr>
        <w:t>‌</w:t>
      </w:r>
      <w:r w:rsidRPr="004914C8">
        <w:rPr>
          <w:rFonts w:hint="cs"/>
          <w:rtl/>
        </w:rPr>
        <w:t xml:space="preserve">اند، مقادیر </w:t>
      </w:r>
      <m:oMath>
        <m:sSub>
          <m:sSubPr>
            <m:ctrlPr>
              <w:rPr>
                <w:rFonts w:ascii="Cambria Math" w:hAnsi="Cambria Math"/>
              </w:rPr>
            </m:ctrlPr>
          </m:sSubPr>
          <m:e>
            <m:r>
              <m:rPr>
                <m:sty m:val="p"/>
              </m:rPr>
              <w:rPr>
                <w:rFonts w:ascii="Cambria Math" w:hAnsi="Cambria Math"/>
              </w:rPr>
              <m:t>K</m:t>
            </m:r>
          </m:e>
          <m:sub>
            <m:r>
              <w:rPr>
                <w:rFonts w:ascii="Cambria Math" w:hAnsi="Cambria Math"/>
              </w:rPr>
              <m:t>S3</m:t>
            </m:r>
          </m:sub>
        </m:sSub>
      </m:oMath>
      <w:r w:rsidRPr="004914C8">
        <w:rPr>
          <w:rFonts w:hint="cs"/>
          <w:rtl/>
        </w:rPr>
        <w:t xml:space="preserve"> باید در </w:t>
      </w:r>
      <w:r w:rsidRPr="004914C8">
        <w:t>0,1</w:t>
      </w:r>
      <w:r w:rsidRPr="004914C8">
        <w:rPr>
          <w:rFonts w:hint="cs"/>
          <w:rtl/>
        </w:rPr>
        <w:t xml:space="preserve"> ضرب شوند.</w:t>
      </w:r>
    </w:p>
    <w:p w:rsidR="009D19D4" w:rsidRPr="004914C8" w:rsidRDefault="009D19D4" w:rsidP="00842C42">
      <w:pPr>
        <w:rPr>
          <w:rtl/>
        </w:rPr>
      </w:pPr>
      <w:r w:rsidRPr="004914C8">
        <w:rPr>
          <w:rFonts w:hint="cs"/>
          <w:rtl/>
        </w:rPr>
        <w:t xml:space="preserve">مقدار </w:t>
      </w:r>
      <m:oMath>
        <m:sSub>
          <m:sSubPr>
            <m:ctrlPr>
              <w:rPr>
                <w:rFonts w:ascii="Cambria Math" w:hAnsi="Cambria Math"/>
              </w:rPr>
            </m:ctrlPr>
          </m:sSubPr>
          <m:e>
            <m:r>
              <m:rPr>
                <m:sty m:val="p"/>
              </m:rPr>
              <w:rPr>
                <w:rFonts w:ascii="Cambria Math" w:hAnsi="Cambria Math"/>
              </w:rPr>
              <m:t>K</m:t>
            </m:r>
          </m:e>
          <m:sub>
            <m:r>
              <w:rPr>
                <w:rFonts w:ascii="Cambria Math" w:hAnsi="Cambria Math"/>
              </w:rPr>
              <m:t>S4</m:t>
            </m:r>
          </m:sub>
        </m:sSub>
      </m:oMath>
      <w:r w:rsidRPr="004914C8">
        <w:rPr>
          <w:rFonts w:hint="cs"/>
          <w:rtl/>
        </w:rPr>
        <w:t xml:space="preserve"> از فرمول زیر محاسبه می</w:t>
      </w:r>
      <w:r w:rsidR="00842C42">
        <w:rPr>
          <w:rFonts w:hint="cs"/>
          <w:rtl/>
        </w:rPr>
        <w:t>‌</w:t>
      </w:r>
      <w:r w:rsidRPr="004914C8">
        <w:rPr>
          <w:rFonts w:hint="cs"/>
          <w:rtl/>
        </w:rPr>
        <w:t>شود:</w:t>
      </w:r>
    </w:p>
    <w:p w:rsidR="009D19D4" w:rsidRPr="004914C8" w:rsidRDefault="00421246" w:rsidP="00291CD7">
      <w:pPr>
        <w:bidi w:val="0"/>
        <w:rPr>
          <w:i/>
          <w:rtl/>
        </w:rPr>
      </w:pPr>
      <m:oMathPara>
        <m:oMath>
          <m:sSub>
            <m:sSubPr>
              <m:ctrlPr>
                <w:rPr>
                  <w:rFonts w:ascii="Cambria Math" w:hAnsi="Cambria Math"/>
                </w:rPr>
              </m:ctrlPr>
            </m:sSubPr>
            <m:e>
              <m:r>
                <m:rPr>
                  <m:sty m:val="p"/>
                </m:rPr>
                <w:rPr>
                  <w:rFonts w:ascii="Cambria Math" w:hAnsi="Cambria Math"/>
                </w:rPr>
                <m:t>K</m:t>
              </m:r>
            </m:e>
            <m:sub>
              <m:r>
                <w:rPr>
                  <w:rFonts w:ascii="Cambria Math" w:hAnsi="Cambria Math"/>
                </w:rPr>
                <m:t>S4</m:t>
              </m:r>
            </m:sub>
          </m:sSub>
          <m:r>
            <m:rPr>
              <m:sty m:val="p"/>
            </m:rPr>
            <w:rPr>
              <w:rFonts w:ascii="Cambria Math" w:hAnsi="Cambria Math"/>
            </w:rPr>
            <m:t>=</m:t>
          </m:r>
          <m:r>
            <w:rPr>
              <w:rFonts w:ascii="Cambria Math" w:hAnsi="Cambria Math"/>
            </w:rPr>
            <m:t>1,5/</m:t>
          </m:r>
          <m:sSub>
            <m:sSubPr>
              <m:ctrlPr>
                <w:rPr>
                  <w:rFonts w:ascii="Cambria Math" w:hAnsi="Cambria Math"/>
                  <w:i/>
                </w:rPr>
              </m:ctrlPr>
            </m:sSubPr>
            <m:e>
              <m:r>
                <w:rPr>
                  <w:rFonts w:ascii="Cambria Math" w:hAnsi="Cambria Math"/>
                </w:rPr>
                <m:t>U</m:t>
              </m:r>
            </m:e>
            <m:sub>
              <m:r>
                <w:rPr>
                  <w:rFonts w:ascii="Cambria Math" w:hAnsi="Cambria Math"/>
                </w:rPr>
                <m:t>w</m:t>
              </m:r>
            </m:sub>
          </m:sSub>
        </m:oMath>
      </m:oMathPara>
    </w:p>
    <w:p w:rsidR="009D19D4" w:rsidRPr="004914C8" w:rsidRDefault="009D19D4" w:rsidP="00842C42">
      <w:pPr>
        <w:rPr>
          <w:i/>
          <w:rtl/>
        </w:rPr>
      </w:pPr>
      <w:r w:rsidRPr="004914C8">
        <w:rPr>
          <w:rFonts w:hint="cs"/>
          <w:i/>
          <w:rtl/>
        </w:rPr>
        <w:t xml:space="preserve">که </w:t>
      </w:r>
      <m:oMath>
        <m:sSub>
          <m:sSubPr>
            <m:ctrlPr>
              <w:rPr>
                <w:rFonts w:ascii="Cambria Math" w:hAnsi="Cambria Math"/>
                <w:i/>
              </w:rPr>
            </m:ctrlPr>
          </m:sSubPr>
          <m:e>
            <m:r>
              <w:rPr>
                <w:rFonts w:ascii="Cambria Math" w:hAnsi="Cambria Math"/>
              </w:rPr>
              <m:t>U</m:t>
            </m:r>
          </m:e>
          <m:sub>
            <m:r>
              <w:rPr>
                <w:rFonts w:ascii="Cambria Math" w:hAnsi="Cambria Math"/>
              </w:rPr>
              <m:t>w</m:t>
            </m:r>
          </m:sub>
        </m:sSub>
      </m:oMath>
      <w:r w:rsidRPr="004914C8">
        <w:rPr>
          <w:rFonts w:hint="cs"/>
          <w:i/>
          <w:rtl/>
        </w:rPr>
        <w:t xml:space="preserve"> ولتاژ قابل تحمل در برابر ایمپالس نامی سیستم تحت حفاظت بر حسب </w:t>
      </w:r>
      <w:r w:rsidRPr="004914C8">
        <w:rPr>
          <w:i/>
        </w:rPr>
        <w:t>kV</w:t>
      </w:r>
      <w:r w:rsidRPr="004914C8">
        <w:rPr>
          <w:rFonts w:hint="cs"/>
          <w:i/>
          <w:rtl/>
        </w:rPr>
        <w:t xml:space="preserve"> می</w:t>
      </w:r>
      <w:r w:rsidR="00842C42">
        <w:rPr>
          <w:rFonts w:hint="cs"/>
          <w:i/>
          <w:rtl/>
        </w:rPr>
        <w:t>‌</w:t>
      </w:r>
      <w:r w:rsidRPr="004914C8">
        <w:rPr>
          <w:rFonts w:hint="cs"/>
          <w:i/>
          <w:rtl/>
        </w:rPr>
        <w:t>باشد.</w:t>
      </w:r>
    </w:p>
    <w:p w:rsidR="009D19D4" w:rsidRPr="004914C8" w:rsidRDefault="009D19D4" w:rsidP="00842C42">
      <w:pPr>
        <w:rPr>
          <w:i/>
          <w:rtl/>
        </w:rPr>
      </w:pPr>
      <w:r w:rsidRPr="004914C8">
        <w:rPr>
          <w:rFonts w:hint="cs"/>
          <w:i/>
          <w:rtl/>
        </w:rPr>
        <w:t xml:space="preserve">چنانچه تجهیزاتی با سطوح قابل تحمل  در برابر ایمپالس متفاوتی داشته باشیم ضریب </w:t>
      </w:r>
      <m:oMath>
        <m:sSub>
          <m:sSubPr>
            <m:ctrlPr>
              <w:rPr>
                <w:rFonts w:ascii="Cambria Math" w:hAnsi="Cambria Math"/>
              </w:rPr>
            </m:ctrlPr>
          </m:sSubPr>
          <m:e>
            <m:r>
              <m:rPr>
                <m:sty m:val="p"/>
              </m:rPr>
              <w:rPr>
                <w:rFonts w:ascii="Cambria Math" w:hAnsi="Cambria Math"/>
              </w:rPr>
              <m:t>K</m:t>
            </m:r>
          </m:e>
          <m:sub>
            <m:r>
              <w:rPr>
                <w:rFonts w:ascii="Cambria Math" w:hAnsi="Cambria Math"/>
              </w:rPr>
              <m:t>S4</m:t>
            </m:r>
          </m:sub>
        </m:sSub>
      </m:oMath>
      <w:r w:rsidRPr="004914C8">
        <w:rPr>
          <w:rFonts w:hint="cs"/>
          <w:i/>
          <w:rtl/>
        </w:rPr>
        <w:t xml:space="preserve"> مربوط به کمترین مقدار را انتخاب می کنیم.</w:t>
      </w:r>
    </w:p>
    <w:p w:rsidR="009D19D4" w:rsidRPr="004914C8" w:rsidRDefault="009D19D4" w:rsidP="00842C42">
      <w:pPr>
        <w:pStyle w:val="heading20"/>
        <w:rPr>
          <w:rtl/>
        </w:rPr>
      </w:pPr>
      <w:r w:rsidRPr="004914C8">
        <w:rPr>
          <w:rFonts w:hint="cs"/>
          <w:rtl/>
        </w:rPr>
        <w:t>د-5-5- احتمال بروز خسارت به موجودات زنده بر اثر برخورد صاعقه به سرویس (</w:t>
      </w:r>
      <m:oMath>
        <m:sSub>
          <m:sSubPr>
            <m:ctrlPr>
              <w:rPr>
                <w:rFonts w:ascii="Cambria Math" w:hAnsi="Cambria Math"/>
              </w:rPr>
            </m:ctrlPr>
          </m:sSubPr>
          <m:e>
            <m:r>
              <m:rPr>
                <m:sty m:val="bi"/>
              </m:rPr>
              <w:rPr>
                <w:rFonts w:ascii="Cambria Math" w:hAnsi="Cambria Math"/>
              </w:rPr>
              <m:t>P</m:t>
            </m:r>
          </m:e>
          <m:sub>
            <m:r>
              <m:rPr>
                <m:sty m:val="bi"/>
              </m:rPr>
              <w:rPr>
                <w:rFonts w:ascii="Cambria Math" w:hAnsi="Cambria Math"/>
              </w:rPr>
              <m:t>U</m:t>
            </m:r>
          </m:sub>
        </m:sSub>
      </m:oMath>
      <w:r w:rsidRPr="004914C8">
        <w:rPr>
          <w:rFonts w:hint="cs"/>
          <w:rtl/>
        </w:rPr>
        <w:t>)</w:t>
      </w:r>
    </w:p>
    <w:p w:rsidR="009D19D4" w:rsidRPr="004914C8" w:rsidRDefault="009D19D4" w:rsidP="00842C42">
      <w:r w:rsidRPr="004914C8">
        <w:rPr>
          <w:rFonts w:hint="cs"/>
          <w:rtl/>
        </w:rPr>
        <w:t xml:space="preserve">مقادیر احتمال </w:t>
      </w:r>
      <m:oMath>
        <m:sSub>
          <m:sSubPr>
            <m:ctrlPr>
              <w:rPr>
                <w:rFonts w:ascii="Cambria Math" w:hAnsi="Cambria Math"/>
              </w:rPr>
            </m:ctrlPr>
          </m:sSubPr>
          <m:e>
            <m:r>
              <w:rPr>
                <w:rFonts w:ascii="Cambria Math" w:hAnsi="Cambria Math"/>
              </w:rPr>
              <m:t>P</m:t>
            </m:r>
          </m:e>
          <m:sub>
            <m:r>
              <w:rPr>
                <w:rFonts w:ascii="Cambria Math" w:hAnsi="Cambria Math"/>
              </w:rPr>
              <m:t>U</m:t>
            </m:r>
          </m:sub>
        </m:sSub>
      </m:oMath>
      <w:r w:rsidRPr="004914C8">
        <w:rPr>
          <w:rFonts w:hint="cs"/>
          <w:rtl/>
        </w:rPr>
        <w:t xml:space="preserve"> اعمال آسیب به موجودات زنده بر اثر ولتاژ تماس بر اثر برخورد صاعقه به سرویس</w:t>
      </w:r>
      <w:r w:rsidR="00842C42">
        <w:rPr>
          <w:rFonts w:hint="cs"/>
          <w:rtl/>
        </w:rPr>
        <w:t>‌</w:t>
      </w:r>
      <w:r w:rsidRPr="004914C8">
        <w:rPr>
          <w:rFonts w:hint="cs"/>
          <w:rtl/>
        </w:rPr>
        <w:t>های ورودی به ساختمان به مشخصات شیلد سرویس</w:t>
      </w:r>
      <w:r w:rsidR="00842C42">
        <w:rPr>
          <w:rFonts w:hint="cs"/>
          <w:rtl/>
        </w:rPr>
        <w:t>‌</w:t>
      </w:r>
      <w:r w:rsidRPr="004914C8">
        <w:rPr>
          <w:rFonts w:hint="cs"/>
          <w:rtl/>
        </w:rPr>
        <w:t xml:space="preserve">ها، ولتاژ قابل تحمل در برابر ایمپالس، نوع اقدامات حفاظتی (جدول د-9) و همچنین </w:t>
      </w:r>
      <w:r w:rsidRPr="004914C8">
        <w:t>SPD</w:t>
      </w:r>
      <w:r w:rsidRPr="004914C8">
        <w:rPr>
          <w:rFonts w:hint="cs"/>
          <w:rtl/>
        </w:rPr>
        <w:t xml:space="preserve"> استفاده شده در ورودی سرویس بستگی دارد.</w:t>
      </w:r>
    </w:p>
    <w:p w:rsidR="009D19D4" w:rsidRPr="004914C8" w:rsidRDefault="009D19D4" w:rsidP="00842C42">
      <w:pPr>
        <w:rPr>
          <w:rtl/>
        </w:rPr>
      </w:pPr>
      <w:r w:rsidRPr="004914C8">
        <w:rPr>
          <w:rFonts w:hint="cs"/>
          <w:rtl/>
        </w:rPr>
        <w:t>زمانی</w:t>
      </w:r>
      <w:r w:rsidR="00842C42">
        <w:rPr>
          <w:rFonts w:hint="cs"/>
          <w:rtl/>
        </w:rPr>
        <w:t>‌</w:t>
      </w:r>
      <w:r w:rsidRPr="004914C8">
        <w:rPr>
          <w:rFonts w:hint="cs"/>
          <w:rtl/>
        </w:rPr>
        <w:t xml:space="preserve">که </w:t>
      </w:r>
      <w:r w:rsidRPr="004914C8">
        <w:t>SPD</w:t>
      </w:r>
      <w:r w:rsidRPr="004914C8">
        <w:rPr>
          <w:rFonts w:hint="cs"/>
          <w:rtl/>
        </w:rPr>
        <w:t>ها به منظور هم پتانسیل سازی</w:t>
      </w:r>
      <w:r w:rsidR="00150383">
        <w:rPr>
          <w:rFonts w:hint="cs"/>
          <w:rtl/>
        </w:rPr>
        <w:t xml:space="preserve"> </w:t>
      </w:r>
      <w:r w:rsidRPr="004914C8">
        <w:rPr>
          <w:rFonts w:hint="cs"/>
          <w:rtl/>
        </w:rPr>
        <w:t>استفاده نمی</w:t>
      </w:r>
      <w:r w:rsidR="00842C42">
        <w:rPr>
          <w:rFonts w:hint="cs"/>
          <w:rtl/>
        </w:rPr>
        <w:t>‌</w:t>
      </w:r>
      <w:r w:rsidRPr="004914C8">
        <w:rPr>
          <w:rFonts w:hint="cs"/>
          <w:rtl/>
        </w:rPr>
        <w:t xml:space="preserve">شوند، مقدار </w:t>
      </w:r>
      <m:oMath>
        <m:sSub>
          <m:sSubPr>
            <m:ctrlPr>
              <w:rPr>
                <w:rFonts w:ascii="Cambria Math" w:hAnsi="Cambria Math"/>
              </w:rPr>
            </m:ctrlPr>
          </m:sSubPr>
          <m:e>
            <m:r>
              <w:rPr>
                <w:rFonts w:ascii="Cambria Math" w:hAnsi="Cambria Math"/>
              </w:rPr>
              <m:t>P</m:t>
            </m:r>
          </m:e>
          <m:sub>
            <m:r>
              <w:rPr>
                <w:rFonts w:ascii="Cambria Math" w:hAnsi="Cambria Math"/>
              </w:rPr>
              <m:t>U</m:t>
            </m:r>
          </m:sub>
        </m:sSub>
      </m:oMath>
      <w:r w:rsidRPr="004914C8">
        <w:rPr>
          <w:rFonts w:hint="cs"/>
          <w:rtl/>
        </w:rPr>
        <w:t xml:space="preserve"> برابر با </w:t>
      </w:r>
      <m:oMath>
        <m:sSub>
          <m:sSubPr>
            <m:ctrlPr>
              <w:rPr>
                <w:rFonts w:ascii="Cambria Math" w:hAnsi="Cambria Math"/>
              </w:rPr>
            </m:ctrlPr>
          </m:sSubPr>
          <m:e>
            <m:r>
              <w:rPr>
                <w:rFonts w:ascii="Cambria Math" w:hAnsi="Cambria Math"/>
              </w:rPr>
              <m:t>P</m:t>
            </m:r>
          </m:e>
          <m:sub>
            <m:r>
              <w:rPr>
                <w:rFonts w:ascii="Cambria Math" w:hAnsi="Cambria Math"/>
              </w:rPr>
              <m:t>LD</m:t>
            </m:r>
          </m:sub>
        </m:sSub>
      </m:oMath>
      <w:r w:rsidRPr="004914C8">
        <w:rPr>
          <w:rFonts w:hint="cs"/>
          <w:rtl/>
        </w:rPr>
        <w:t xml:space="preserve"> (احتمال خرابی سیستم</w:t>
      </w:r>
      <w:r w:rsidR="00842C42">
        <w:rPr>
          <w:rFonts w:hint="cs"/>
          <w:rtl/>
        </w:rPr>
        <w:t>‌</w:t>
      </w:r>
      <w:r w:rsidRPr="004914C8">
        <w:rPr>
          <w:rFonts w:hint="cs"/>
          <w:rtl/>
        </w:rPr>
        <w:t>های داخلی به دلیل برخورد صاعقه به سرویس</w:t>
      </w:r>
      <w:r w:rsidR="00842C42">
        <w:rPr>
          <w:rFonts w:hint="cs"/>
          <w:rtl/>
        </w:rPr>
        <w:t>‌</w:t>
      </w:r>
      <w:r w:rsidRPr="004914C8">
        <w:rPr>
          <w:rFonts w:hint="cs"/>
          <w:rtl/>
        </w:rPr>
        <w:t>های متصل) می</w:t>
      </w:r>
      <w:r w:rsidR="00842C42">
        <w:rPr>
          <w:rFonts w:hint="cs"/>
          <w:rtl/>
        </w:rPr>
        <w:t>‌</w:t>
      </w:r>
      <w:r w:rsidRPr="004914C8">
        <w:rPr>
          <w:rFonts w:hint="cs"/>
          <w:rtl/>
        </w:rPr>
        <w:t>باشد.مقادیر آن در جدول د-14 آورده شده است.</w:t>
      </w:r>
    </w:p>
    <w:p w:rsidR="009D19D4" w:rsidRPr="004914C8" w:rsidRDefault="009D19D4" w:rsidP="00842C42">
      <w:r w:rsidRPr="004914C8">
        <w:rPr>
          <w:rFonts w:hint="cs"/>
          <w:rtl/>
        </w:rPr>
        <w:lastRenderedPageBreak/>
        <w:t>زمانی</w:t>
      </w:r>
      <w:r w:rsidR="00842C42">
        <w:rPr>
          <w:rFonts w:hint="cs"/>
          <w:rtl/>
        </w:rPr>
        <w:t>‌</w:t>
      </w:r>
      <w:r w:rsidRPr="004914C8">
        <w:rPr>
          <w:rFonts w:hint="cs"/>
          <w:rtl/>
        </w:rPr>
        <w:t xml:space="preserve">که از </w:t>
      </w:r>
      <w:r w:rsidRPr="004914C8">
        <w:t>SPD</w:t>
      </w:r>
      <w:r w:rsidRPr="004914C8">
        <w:rPr>
          <w:rFonts w:hint="cs"/>
          <w:rtl/>
        </w:rPr>
        <w:t xml:space="preserve"> برای اهداف هم پتانسیل سازی بهره می</w:t>
      </w:r>
      <w:r w:rsidR="00842C42">
        <w:rPr>
          <w:rFonts w:hint="cs"/>
          <w:rtl/>
        </w:rPr>
        <w:t>‌</w:t>
      </w:r>
      <w:r w:rsidRPr="004914C8">
        <w:rPr>
          <w:rFonts w:hint="cs"/>
          <w:rtl/>
        </w:rPr>
        <w:t xml:space="preserve">گیریم، مقدار </w:t>
      </w:r>
      <m:oMath>
        <m:sSub>
          <m:sSubPr>
            <m:ctrlPr>
              <w:rPr>
                <w:rFonts w:ascii="Cambria Math" w:hAnsi="Cambria Math"/>
              </w:rPr>
            </m:ctrlPr>
          </m:sSubPr>
          <m:e>
            <m:r>
              <w:rPr>
                <w:rFonts w:ascii="Cambria Math" w:hAnsi="Cambria Math"/>
              </w:rPr>
              <m:t>P</m:t>
            </m:r>
          </m:e>
          <m:sub>
            <m:r>
              <w:rPr>
                <w:rFonts w:ascii="Cambria Math" w:hAnsi="Cambria Math"/>
              </w:rPr>
              <m:t>U</m:t>
            </m:r>
          </m:sub>
        </m:sSub>
      </m:oMath>
      <w:r w:rsidRPr="004914C8">
        <w:rPr>
          <w:rFonts w:hint="cs"/>
          <w:rtl/>
        </w:rPr>
        <w:t xml:space="preserve"> مقدار کمتری خواهد بود که بین مقادیر </w:t>
      </w:r>
      <m:oMath>
        <m:sSub>
          <m:sSubPr>
            <m:ctrlPr>
              <w:rPr>
                <w:rFonts w:ascii="Cambria Math" w:hAnsi="Cambria Math"/>
              </w:rPr>
            </m:ctrlPr>
          </m:sSubPr>
          <m:e>
            <m:r>
              <w:rPr>
                <w:rFonts w:ascii="Cambria Math" w:hAnsi="Cambria Math"/>
              </w:rPr>
              <m:t>P</m:t>
            </m:r>
          </m:e>
          <m:sub>
            <m:r>
              <w:rPr>
                <w:rFonts w:ascii="Cambria Math" w:hAnsi="Cambria Math"/>
              </w:rPr>
              <m:t>SPD</m:t>
            </m:r>
          </m:sub>
        </m:sSub>
      </m:oMath>
      <w:r w:rsidRPr="004914C8">
        <w:rPr>
          <w:rFonts w:hint="cs"/>
          <w:rtl/>
        </w:rPr>
        <w:t xml:space="preserve"> (جدول د-11) و </w:t>
      </w:r>
      <m:oMath>
        <m:sSub>
          <m:sSubPr>
            <m:ctrlPr>
              <w:rPr>
                <w:rFonts w:ascii="Cambria Math" w:hAnsi="Cambria Math"/>
              </w:rPr>
            </m:ctrlPr>
          </m:sSubPr>
          <m:e>
            <m:r>
              <w:rPr>
                <w:rFonts w:ascii="Cambria Math" w:hAnsi="Cambria Math"/>
              </w:rPr>
              <m:t>P</m:t>
            </m:r>
          </m:e>
          <m:sub>
            <m:r>
              <w:rPr>
                <w:rFonts w:ascii="Cambria Math" w:hAnsi="Cambria Math"/>
              </w:rPr>
              <m:t>LD</m:t>
            </m:r>
          </m:sub>
        </m:sSub>
      </m:oMath>
      <w:r w:rsidRPr="004914C8">
        <w:rPr>
          <w:rFonts w:hint="cs"/>
          <w:rtl/>
        </w:rPr>
        <w:t xml:space="preserve"> می</w:t>
      </w:r>
      <w:r w:rsidR="00842C42">
        <w:rPr>
          <w:rFonts w:hint="cs"/>
          <w:rtl/>
        </w:rPr>
        <w:t>‌</w:t>
      </w:r>
      <w:r w:rsidRPr="004914C8">
        <w:rPr>
          <w:rFonts w:hint="cs"/>
          <w:rtl/>
        </w:rPr>
        <w:t>باشد</w:t>
      </w:r>
      <w:r w:rsidRPr="004914C8">
        <w:t>.</w:t>
      </w:r>
    </w:p>
    <w:p w:rsidR="009D19D4" w:rsidRPr="004914C8" w:rsidRDefault="009D19D4" w:rsidP="00842C42">
      <w:pPr>
        <w:ind w:left="-254"/>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4773930" cy="1111877"/>
            <wp:effectExtent l="19050" t="0" r="7620" b="0"/>
            <wp:docPr id="70" name="Picture 19" descr="D:\amouj\translation\NFC\tables\A.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amouj\translation\NFC\tables\A.14.png"/>
                    <pic:cNvPicPr>
                      <a:picLocks noChangeAspect="1" noChangeArrowheads="1"/>
                    </pic:cNvPicPr>
                  </pic:nvPicPr>
                  <pic:blipFill>
                    <a:blip r:embed="rId229" cstate="print"/>
                    <a:srcRect/>
                    <a:stretch>
                      <a:fillRect/>
                    </a:stretch>
                  </pic:blipFill>
                  <pic:spPr bwMode="auto">
                    <a:xfrm>
                      <a:off x="0" y="0"/>
                      <a:ext cx="4770872" cy="1111165"/>
                    </a:xfrm>
                    <a:prstGeom prst="rect">
                      <a:avLst/>
                    </a:prstGeom>
                    <a:noFill/>
                    <a:ln w="9525">
                      <a:noFill/>
                      <a:miter lim="800000"/>
                      <a:headEnd/>
                      <a:tailEnd/>
                    </a:ln>
                  </pic:spPr>
                </pic:pic>
              </a:graphicData>
            </a:graphic>
          </wp:inline>
        </w:drawing>
      </w:r>
    </w:p>
    <w:p w:rsidR="009D19D4" w:rsidRPr="004914C8" w:rsidRDefault="009D19D4" w:rsidP="00842C42">
      <w:pPr>
        <w:pStyle w:val="a0"/>
        <w:rPr>
          <w:rtl/>
        </w:rPr>
      </w:pPr>
      <w:r w:rsidRPr="004914C8">
        <w:rPr>
          <w:rFonts w:hint="cs"/>
          <w:rtl/>
        </w:rPr>
        <w:t xml:space="preserve">جدول 14- مقادیر </w:t>
      </w:r>
      <m:oMath>
        <m:sSub>
          <m:sSubPr>
            <m:ctrlPr>
              <w:rPr>
                <w:rFonts w:ascii="Cambria Math" w:hAnsi="Cambria Math"/>
                <w:i/>
              </w:rPr>
            </m:ctrlPr>
          </m:sSubPr>
          <m:e>
            <m:r>
              <w:rPr>
                <w:rFonts w:ascii="Cambria Math" w:hAnsi="Cambria Math"/>
              </w:rPr>
              <m:t>P</m:t>
            </m:r>
          </m:e>
          <m:sub>
            <m:r>
              <w:rPr>
                <w:rFonts w:ascii="Cambria Math" w:hAnsi="Cambria Math"/>
              </w:rPr>
              <m:t>LD</m:t>
            </m:r>
          </m:sub>
        </m:sSub>
      </m:oMath>
      <w:r w:rsidRPr="004914C8">
        <w:rPr>
          <w:rFonts w:hint="cs"/>
          <w:rtl/>
        </w:rPr>
        <w:t xml:space="preserve"> بر اساس مقاومت شیلد کابل و ولتاژ قابل تحمل در برابر ایمپالس برای تجهیزات</w:t>
      </w:r>
    </w:p>
    <w:p w:rsidR="009D19D4" w:rsidRPr="004914C8" w:rsidRDefault="009D19D4" w:rsidP="00842C42">
      <w:pPr>
        <w:spacing w:before="240"/>
        <w:rPr>
          <w:rtl/>
        </w:rPr>
      </w:pPr>
      <w:r w:rsidRPr="004914C8">
        <w:rPr>
          <w:rFonts w:hint="cs"/>
          <w:rtl/>
        </w:rPr>
        <w:t>در سرویس</w:t>
      </w:r>
      <w:r w:rsidR="00842C42">
        <w:rPr>
          <w:rFonts w:hint="cs"/>
          <w:rtl/>
        </w:rPr>
        <w:t>‌</w:t>
      </w:r>
      <w:r w:rsidRPr="004914C8">
        <w:rPr>
          <w:rFonts w:hint="cs"/>
          <w:rtl/>
        </w:rPr>
        <w:t>های بدون شیلد</w:t>
      </w:r>
      <m:oMath>
        <m:sSub>
          <m:sSubPr>
            <m:ctrlPr>
              <w:rPr>
                <w:rFonts w:ascii="Cambria Math" w:hAnsi="Cambria Math"/>
                <w:i/>
              </w:rPr>
            </m:ctrlPr>
          </m:sSubPr>
          <m:e>
            <m:r>
              <w:rPr>
                <w:rFonts w:ascii="Cambria Math" w:hAnsi="Cambria Math"/>
              </w:rPr>
              <m:t>P</m:t>
            </m:r>
          </m:e>
          <m:sub>
            <m:r>
              <w:rPr>
                <w:rFonts w:ascii="Cambria Math" w:hAnsi="Cambria Math"/>
              </w:rPr>
              <m:t>LD</m:t>
            </m:r>
          </m:sub>
        </m:sSub>
      </m:oMath>
      <w:r w:rsidRPr="004914C8">
        <w:rPr>
          <w:rFonts w:hint="cs"/>
          <w:rtl/>
        </w:rPr>
        <w:t xml:space="preserve"> برابر 1 می</w:t>
      </w:r>
      <w:r w:rsidR="00842C42">
        <w:rPr>
          <w:rFonts w:hint="cs"/>
          <w:rtl/>
        </w:rPr>
        <w:t>‌</w:t>
      </w:r>
      <w:r w:rsidRPr="004914C8">
        <w:rPr>
          <w:rFonts w:hint="cs"/>
          <w:rtl/>
        </w:rPr>
        <w:t>باشد.</w:t>
      </w:r>
    </w:p>
    <w:p w:rsidR="009D19D4" w:rsidRPr="004914C8" w:rsidRDefault="009D19D4" w:rsidP="00842C42">
      <w:pPr>
        <w:rPr>
          <w:rtl/>
        </w:rPr>
      </w:pPr>
      <w:r w:rsidRPr="004914C8">
        <w:rPr>
          <w:rFonts w:hint="cs"/>
          <w:rtl/>
        </w:rPr>
        <w:t xml:space="preserve">زمانی که اقدامات حفاظتی همچون محدودیت های فیزیکی، علائم خطر و ... فراهم شده باشد احتمال </w:t>
      </w:r>
      <m:oMath>
        <m:sSub>
          <m:sSubPr>
            <m:ctrlPr>
              <w:rPr>
                <w:rFonts w:ascii="Cambria Math" w:hAnsi="Cambria Math"/>
                <w:i/>
              </w:rPr>
            </m:ctrlPr>
          </m:sSubPr>
          <m:e>
            <m:r>
              <w:rPr>
                <w:rFonts w:ascii="Cambria Math" w:hAnsi="Cambria Math"/>
              </w:rPr>
              <m:t>P</m:t>
            </m:r>
          </m:e>
          <m:sub>
            <m:r>
              <w:rPr>
                <w:rFonts w:ascii="Cambria Math" w:hAnsi="Cambria Math"/>
              </w:rPr>
              <m:t>u</m:t>
            </m:r>
          </m:sub>
        </m:sSub>
      </m:oMath>
      <w:r w:rsidRPr="004914C8">
        <w:rPr>
          <w:rFonts w:hint="cs"/>
          <w:rtl/>
        </w:rPr>
        <w:t xml:space="preserve"> باید با ضرب کردن آن در مقادیر </w:t>
      </w:r>
      <m:oMath>
        <m:sSub>
          <m:sSubPr>
            <m:ctrlPr>
              <w:rPr>
                <w:rFonts w:ascii="Cambria Math" w:hAnsi="Cambria Math"/>
                <w:i/>
              </w:rPr>
            </m:ctrlPr>
          </m:sSubPr>
          <m:e>
            <m:r>
              <w:rPr>
                <w:rFonts w:ascii="Cambria Math" w:hAnsi="Cambria Math"/>
              </w:rPr>
              <m:t>P</m:t>
            </m:r>
          </m:e>
          <m:sub>
            <m:r>
              <w:rPr>
                <w:rFonts w:ascii="Cambria Math" w:hAnsi="Cambria Math"/>
              </w:rPr>
              <m:t>A</m:t>
            </m:r>
          </m:sub>
        </m:sSub>
      </m:oMath>
      <w:r w:rsidRPr="004914C8">
        <w:rPr>
          <w:rFonts w:hint="cs"/>
          <w:rtl/>
        </w:rPr>
        <w:t xml:space="preserve"> داده شده در جدول د-9 کاهش داده شود.</w:t>
      </w:r>
    </w:p>
    <w:p w:rsidR="009D19D4" w:rsidRPr="004914C8" w:rsidRDefault="00842C42" w:rsidP="00842C42">
      <w:pPr>
        <w:pStyle w:val="heading20"/>
      </w:pPr>
      <w:r>
        <w:rPr>
          <w:rFonts w:hint="cs"/>
          <w:rtl/>
        </w:rPr>
        <w:t>د-5-6- احتمال بروز خسارت‌</w:t>
      </w:r>
      <w:r w:rsidR="009D19D4" w:rsidRPr="004914C8">
        <w:rPr>
          <w:rFonts w:hint="cs"/>
          <w:rtl/>
        </w:rPr>
        <w:t>های فیزیکی به سرویس ناشی از اصابت صاعقه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V</m:t>
            </m:r>
          </m:sub>
        </m:sSub>
      </m:oMath>
      <w:r w:rsidR="009D19D4" w:rsidRPr="004914C8">
        <w:rPr>
          <w:rFonts w:hint="cs"/>
          <w:rtl/>
        </w:rPr>
        <w:t>)</w:t>
      </w:r>
    </w:p>
    <w:p w:rsidR="009D19D4" w:rsidRPr="004914C8" w:rsidRDefault="009D19D4" w:rsidP="00842C42">
      <w:pPr>
        <w:rPr>
          <w:rtl/>
        </w:rPr>
      </w:pPr>
      <w:r w:rsidRPr="004914C8">
        <w:rPr>
          <w:rFonts w:hint="cs"/>
          <w:rtl/>
        </w:rPr>
        <w:t xml:space="preserve">این </w:t>
      </w:r>
      <w:r w:rsidR="00D7776E">
        <w:rPr>
          <w:rFonts w:hint="cs"/>
          <w:rtl/>
        </w:rPr>
        <w:t>مؤلفه‌</w:t>
      </w:r>
      <w:r w:rsidRPr="004914C8">
        <w:rPr>
          <w:rFonts w:hint="cs"/>
          <w:rtl/>
        </w:rPr>
        <w:t xml:space="preserve"> به مشخصات شیلد سرویس</w:t>
      </w:r>
      <w:r w:rsidR="00842C42">
        <w:rPr>
          <w:rFonts w:hint="cs"/>
          <w:rtl/>
        </w:rPr>
        <w:t>‌</w:t>
      </w:r>
      <w:r w:rsidRPr="004914C8">
        <w:rPr>
          <w:rFonts w:hint="cs"/>
          <w:rtl/>
        </w:rPr>
        <w:t>ها، ولتاژ قابل تحمل در برابر ایمپالس سیستم</w:t>
      </w:r>
      <w:r w:rsidR="00842C42">
        <w:rPr>
          <w:rFonts w:hint="cs"/>
          <w:rtl/>
        </w:rPr>
        <w:t>‌</w:t>
      </w:r>
      <w:r w:rsidRPr="004914C8">
        <w:rPr>
          <w:rFonts w:hint="cs"/>
          <w:rtl/>
        </w:rPr>
        <w:t xml:space="preserve">های داخلی متصل به سرویس و همچنین وجود </w:t>
      </w:r>
      <w:r w:rsidRPr="004914C8">
        <w:t>SPD</w:t>
      </w:r>
      <w:r w:rsidRPr="004914C8">
        <w:rPr>
          <w:rFonts w:hint="cs"/>
          <w:rtl/>
        </w:rPr>
        <w:t xml:space="preserve"> بستگی دارد.</w:t>
      </w:r>
    </w:p>
    <w:p w:rsidR="009D19D4" w:rsidRPr="004914C8" w:rsidRDefault="009D19D4" w:rsidP="00842C42">
      <w:pPr>
        <w:rPr>
          <w:rtl/>
        </w:rPr>
      </w:pPr>
      <w:r w:rsidRPr="004914C8">
        <w:rPr>
          <w:rFonts w:hint="cs"/>
          <w:rtl/>
        </w:rPr>
        <w:t>زمانی</w:t>
      </w:r>
      <w:r w:rsidR="00842C42">
        <w:rPr>
          <w:rFonts w:hint="cs"/>
          <w:rtl/>
        </w:rPr>
        <w:t>‌</w:t>
      </w:r>
      <w:r w:rsidRPr="004914C8">
        <w:rPr>
          <w:rFonts w:hint="cs"/>
          <w:rtl/>
        </w:rPr>
        <w:t xml:space="preserve">که </w:t>
      </w:r>
      <w:r w:rsidRPr="004914C8">
        <w:t>SPD</w:t>
      </w:r>
      <w:r w:rsidRPr="004914C8">
        <w:rPr>
          <w:rFonts w:hint="cs"/>
          <w:rtl/>
        </w:rPr>
        <w:t>ها به منظور هم پتانسیل سازی استفاده نمی</w:t>
      </w:r>
      <w:r w:rsidR="00842C42">
        <w:rPr>
          <w:rFonts w:hint="cs"/>
          <w:rtl/>
        </w:rPr>
        <w:t>‌</w:t>
      </w:r>
      <w:r w:rsidRPr="004914C8">
        <w:rPr>
          <w:rFonts w:hint="cs"/>
          <w:rtl/>
        </w:rPr>
        <w:t xml:space="preserve">شوند، مقدار </w:t>
      </w:r>
      <m:oMath>
        <m:sSub>
          <m:sSubPr>
            <m:ctrlPr>
              <w:rPr>
                <w:rFonts w:ascii="Cambria Math" w:hAnsi="Cambria Math"/>
                <w:i/>
              </w:rPr>
            </m:ctrlPr>
          </m:sSubPr>
          <m:e>
            <m:r>
              <w:rPr>
                <w:rFonts w:ascii="Cambria Math" w:hAnsi="Cambria Math"/>
              </w:rPr>
              <m:t>P</m:t>
            </m:r>
          </m:e>
          <m:sub>
            <m:r>
              <w:rPr>
                <w:rFonts w:ascii="Cambria Math" w:hAnsi="Cambria Math"/>
              </w:rPr>
              <m:t>V</m:t>
            </m:r>
          </m:sub>
        </m:sSub>
      </m:oMath>
      <w:r w:rsidRPr="004914C8">
        <w:rPr>
          <w:rFonts w:hint="cs"/>
          <w:rtl/>
        </w:rPr>
        <w:t xml:space="preserve"> برابر با </w:t>
      </w:r>
      <m:oMath>
        <m:sSub>
          <m:sSubPr>
            <m:ctrlPr>
              <w:rPr>
                <w:rFonts w:ascii="Cambria Math" w:hAnsi="Cambria Math"/>
                <w:i/>
              </w:rPr>
            </m:ctrlPr>
          </m:sSubPr>
          <m:e>
            <m:r>
              <w:rPr>
                <w:rFonts w:ascii="Cambria Math" w:hAnsi="Cambria Math"/>
              </w:rPr>
              <m:t>P</m:t>
            </m:r>
          </m:e>
          <m:sub>
            <m:r>
              <w:rPr>
                <w:rFonts w:ascii="Cambria Math" w:hAnsi="Cambria Math"/>
              </w:rPr>
              <m:t>LD</m:t>
            </m:r>
          </m:sub>
        </m:sSub>
      </m:oMath>
      <w:r w:rsidRPr="004914C8">
        <w:rPr>
          <w:rFonts w:hint="cs"/>
          <w:rtl/>
        </w:rPr>
        <w:t xml:space="preserve"> (احتمال خرابی سیستم</w:t>
      </w:r>
      <w:r w:rsidR="00842C42">
        <w:rPr>
          <w:rFonts w:hint="cs"/>
          <w:rtl/>
        </w:rPr>
        <w:t>‌</w:t>
      </w:r>
      <w:r w:rsidRPr="004914C8">
        <w:rPr>
          <w:rFonts w:hint="cs"/>
          <w:rtl/>
        </w:rPr>
        <w:t>های داخلی به دلیل برخورد صاعقه به سرویس های متصل) می</w:t>
      </w:r>
      <w:r w:rsidR="00842C42">
        <w:rPr>
          <w:rFonts w:hint="cs"/>
          <w:rtl/>
        </w:rPr>
        <w:t>‌</w:t>
      </w:r>
      <w:r w:rsidRPr="004914C8">
        <w:rPr>
          <w:rFonts w:hint="cs"/>
          <w:rtl/>
        </w:rPr>
        <w:t>باشد. مقادیر آن در جدول د-14 آورده شده است.</w:t>
      </w:r>
    </w:p>
    <w:p w:rsidR="009D19D4" w:rsidRPr="004914C8" w:rsidRDefault="009D19D4" w:rsidP="00842C42">
      <w:r w:rsidRPr="004914C8">
        <w:rPr>
          <w:rFonts w:hint="cs"/>
          <w:rtl/>
        </w:rPr>
        <w:t>زمانی</w:t>
      </w:r>
      <w:r w:rsidR="00842C42">
        <w:rPr>
          <w:rFonts w:hint="cs"/>
          <w:rtl/>
        </w:rPr>
        <w:t>‌</w:t>
      </w:r>
      <w:r w:rsidRPr="004914C8">
        <w:rPr>
          <w:rFonts w:hint="cs"/>
          <w:rtl/>
        </w:rPr>
        <w:t xml:space="preserve">که از </w:t>
      </w:r>
      <w:r w:rsidRPr="004914C8">
        <w:t>SPD</w:t>
      </w:r>
      <w:r w:rsidRPr="004914C8">
        <w:rPr>
          <w:rFonts w:hint="cs"/>
          <w:rtl/>
        </w:rPr>
        <w:t xml:space="preserve"> برای اهداف هم پتانسیل سازی بهره می</w:t>
      </w:r>
      <w:r w:rsidR="00842C42">
        <w:rPr>
          <w:rFonts w:hint="cs"/>
          <w:rtl/>
        </w:rPr>
        <w:t>‌</w:t>
      </w:r>
      <w:r w:rsidRPr="004914C8">
        <w:rPr>
          <w:rFonts w:hint="cs"/>
          <w:rtl/>
        </w:rPr>
        <w:t xml:space="preserve">گیریم، مقدار </w:t>
      </w:r>
      <m:oMath>
        <m:sSub>
          <m:sSubPr>
            <m:ctrlPr>
              <w:rPr>
                <w:rFonts w:ascii="Cambria Math" w:hAnsi="Cambria Math"/>
                <w:i/>
              </w:rPr>
            </m:ctrlPr>
          </m:sSubPr>
          <m:e>
            <m:r>
              <w:rPr>
                <w:rFonts w:ascii="Cambria Math" w:hAnsi="Cambria Math"/>
              </w:rPr>
              <m:t>P</m:t>
            </m:r>
          </m:e>
          <m:sub>
            <m:r>
              <w:rPr>
                <w:rFonts w:ascii="Cambria Math" w:hAnsi="Cambria Math"/>
              </w:rPr>
              <m:t>V</m:t>
            </m:r>
          </m:sub>
        </m:sSub>
      </m:oMath>
      <w:r w:rsidRPr="004914C8">
        <w:rPr>
          <w:rFonts w:hint="cs"/>
          <w:rtl/>
        </w:rPr>
        <w:t xml:space="preserve"> مقدار کمتری خواهد بود که بین مقادیر </w:t>
      </w:r>
      <m:oMath>
        <m:sSub>
          <m:sSubPr>
            <m:ctrlPr>
              <w:rPr>
                <w:rFonts w:ascii="Cambria Math" w:hAnsi="Cambria Math"/>
                <w:i/>
              </w:rPr>
            </m:ctrlPr>
          </m:sSubPr>
          <m:e>
            <m:r>
              <w:rPr>
                <w:rFonts w:ascii="Cambria Math" w:hAnsi="Cambria Math"/>
              </w:rPr>
              <m:t>P</m:t>
            </m:r>
          </m:e>
          <m:sub>
            <m:r>
              <w:rPr>
                <w:rFonts w:ascii="Cambria Math" w:hAnsi="Cambria Math"/>
              </w:rPr>
              <m:t>SPD</m:t>
            </m:r>
          </m:sub>
        </m:sSub>
      </m:oMath>
      <w:r w:rsidRPr="004914C8">
        <w:rPr>
          <w:rFonts w:hint="cs"/>
          <w:rtl/>
        </w:rPr>
        <w:t xml:space="preserve"> (جدول د-11) و </w:t>
      </w:r>
      <m:oMath>
        <m:sSub>
          <m:sSubPr>
            <m:ctrlPr>
              <w:rPr>
                <w:rFonts w:ascii="Cambria Math" w:hAnsi="Cambria Math"/>
                <w:i/>
              </w:rPr>
            </m:ctrlPr>
          </m:sSubPr>
          <m:e>
            <m:r>
              <w:rPr>
                <w:rFonts w:ascii="Cambria Math" w:hAnsi="Cambria Math"/>
              </w:rPr>
              <m:t>P</m:t>
            </m:r>
          </m:e>
          <m:sub>
            <m:r>
              <w:rPr>
                <w:rFonts w:ascii="Cambria Math" w:hAnsi="Cambria Math"/>
              </w:rPr>
              <m:t>LD</m:t>
            </m:r>
          </m:sub>
        </m:sSub>
      </m:oMath>
      <w:r w:rsidRPr="004914C8">
        <w:rPr>
          <w:rFonts w:hint="cs"/>
          <w:rtl/>
        </w:rPr>
        <w:t xml:space="preserve"> می</w:t>
      </w:r>
      <w:r w:rsidR="00842C42">
        <w:rPr>
          <w:rFonts w:hint="cs"/>
          <w:rtl/>
        </w:rPr>
        <w:t>‌</w:t>
      </w:r>
      <w:r w:rsidRPr="004914C8">
        <w:rPr>
          <w:rFonts w:hint="cs"/>
          <w:rtl/>
        </w:rPr>
        <w:t>باشد</w:t>
      </w:r>
      <w:r w:rsidRPr="004914C8">
        <w:t>.</w:t>
      </w:r>
    </w:p>
    <w:p w:rsidR="009D19D4" w:rsidRPr="004914C8" w:rsidRDefault="009D19D4" w:rsidP="00842C42">
      <w:pPr>
        <w:pStyle w:val="heading20"/>
      </w:pPr>
      <w:r w:rsidRPr="004914C8">
        <w:rPr>
          <w:rFonts w:hint="cs"/>
          <w:rtl/>
        </w:rPr>
        <w:t>د-5-7- احتمال بروز خرابی در سیستم های داخلی ناشی از اصابت صاعقه به سرویس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W</m:t>
            </m:r>
          </m:sub>
        </m:sSub>
      </m:oMath>
      <w:r w:rsidRPr="004914C8">
        <w:rPr>
          <w:rFonts w:hint="cs"/>
          <w:rtl/>
        </w:rPr>
        <w:t>)</w:t>
      </w:r>
    </w:p>
    <w:p w:rsidR="009D19D4" w:rsidRPr="004914C8" w:rsidRDefault="009D19D4" w:rsidP="00CD41AB">
      <w:pPr>
        <w:rPr>
          <w:rtl/>
        </w:rPr>
      </w:pPr>
      <w:r w:rsidRPr="004914C8">
        <w:rPr>
          <w:rFonts w:hint="cs"/>
          <w:rtl/>
        </w:rPr>
        <w:t xml:space="preserve">این </w:t>
      </w:r>
      <w:r w:rsidR="00D7776E">
        <w:rPr>
          <w:rFonts w:hint="cs"/>
          <w:rtl/>
        </w:rPr>
        <w:t>مؤلفه‌</w:t>
      </w:r>
      <w:r w:rsidRPr="004914C8">
        <w:rPr>
          <w:rFonts w:hint="cs"/>
          <w:rtl/>
        </w:rPr>
        <w:t xml:space="preserve"> به مشخصات شیلدینگ سرویس</w:t>
      </w:r>
      <w:r w:rsidR="00842C42">
        <w:rPr>
          <w:rFonts w:hint="cs"/>
          <w:rtl/>
        </w:rPr>
        <w:t>‌</w:t>
      </w:r>
      <w:r w:rsidRPr="004914C8">
        <w:rPr>
          <w:rFonts w:hint="cs"/>
          <w:rtl/>
        </w:rPr>
        <w:t>ها، ولتاژ قابل تحمل در برابر ایمپالس سیستم</w:t>
      </w:r>
      <w:r w:rsidR="00BA5183">
        <w:rPr>
          <w:rFonts w:hint="cs"/>
          <w:rtl/>
        </w:rPr>
        <w:t>‌</w:t>
      </w:r>
      <w:r w:rsidRPr="004914C8">
        <w:rPr>
          <w:rFonts w:hint="cs"/>
          <w:rtl/>
        </w:rPr>
        <w:t xml:space="preserve">های داخلی متصل به سرویس و همچنین وجود </w:t>
      </w:r>
      <w:r w:rsidRPr="004914C8">
        <w:t>SPD</w:t>
      </w:r>
      <w:r w:rsidRPr="004914C8">
        <w:rPr>
          <w:rFonts w:hint="cs"/>
          <w:rtl/>
        </w:rPr>
        <w:t xml:space="preserve"> بستگی دارد.</w:t>
      </w:r>
    </w:p>
    <w:p w:rsidR="009D19D4" w:rsidRPr="004914C8" w:rsidRDefault="009D19D4" w:rsidP="00CD41AB">
      <w:pPr>
        <w:rPr>
          <w:rtl/>
        </w:rPr>
      </w:pPr>
      <w:r w:rsidRPr="004914C8">
        <w:rPr>
          <w:rFonts w:hint="cs"/>
          <w:rtl/>
        </w:rPr>
        <w:lastRenderedPageBreak/>
        <w:t>زمانی</w:t>
      </w:r>
      <w:r w:rsidR="00BA5183">
        <w:rPr>
          <w:rFonts w:hint="cs"/>
          <w:rtl/>
        </w:rPr>
        <w:t>‌</w:t>
      </w:r>
      <w:r w:rsidRPr="004914C8">
        <w:rPr>
          <w:rFonts w:hint="cs"/>
          <w:rtl/>
        </w:rPr>
        <w:t xml:space="preserve">که </w:t>
      </w:r>
      <w:r w:rsidRPr="004914C8">
        <w:t>SPD</w:t>
      </w:r>
      <w:r w:rsidRPr="004914C8">
        <w:rPr>
          <w:rFonts w:hint="cs"/>
          <w:rtl/>
        </w:rPr>
        <w:t>ها به منظور هم پتانسیل سازی استفاده نمی</w:t>
      </w:r>
      <w:r w:rsidR="00BA5183">
        <w:rPr>
          <w:rFonts w:hint="cs"/>
          <w:rtl/>
        </w:rPr>
        <w:t>‌</w:t>
      </w:r>
      <w:r w:rsidRPr="004914C8">
        <w:rPr>
          <w:rFonts w:hint="cs"/>
          <w:rtl/>
        </w:rPr>
        <w:t xml:space="preserve">شوند، مقدار </w:t>
      </w:r>
      <m:oMath>
        <m:sSub>
          <m:sSubPr>
            <m:ctrlPr>
              <w:rPr>
                <w:rFonts w:ascii="Cambria Math" w:hAnsi="Cambria Math"/>
                <w:i/>
              </w:rPr>
            </m:ctrlPr>
          </m:sSubPr>
          <m:e>
            <m:r>
              <w:rPr>
                <w:rFonts w:ascii="Cambria Math" w:hAnsi="Cambria Math"/>
              </w:rPr>
              <m:t>P</m:t>
            </m:r>
          </m:e>
          <m:sub>
            <m:r>
              <w:rPr>
                <w:rFonts w:ascii="Cambria Math" w:hAnsi="Cambria Math"/>
              </w:rPr>
              <m:t>W</m:t>
            </m:r>
          </m:sub>
        </m:sSub>
      </m:oMath>
      <w:r w:rsidRPr="004914C8">
        <w:rPr>
          <w:rFonts w:hint="cs"/>
          <w:rtl/>
        </w:rPr>
        <w:t xml:space="preserve"> برابر با </w:t>
      </w:r>
      <m:oMath>
        <m:sSub>
          <m:sSubPr>
            <m:ctrlPr>
              <w:rPr>
                <w:rFonts w:ascii="Cambria Math" w:hAnsi="Cambria Math"/>
                <w:i/>
              </w:rPr>
            </m:ctrlPr>
          </m:sSubPr>
          <m:e>
            <m:r>
              <w:rPr>
                <w:rFonts w:ascii="Cambria Math" w:hAnsi="Cambria Math"/>
              </w:rPr>
              <m:t>P</m:t>
            </m:r>
          </m:e>
          <m:sub>
            <m:r>
              <w:rPr>
                <w:rFonts w:ascii="Cambria Math" w:hAnsi="Cambria Math"/>
              </w:rPr>
              <m:t>LD</m:t>
            </m:r>
          </m:sub>
        </m:sSub>
      </m:oMath>
      <w:r w:rsidRPr="004914C8">
        <w:rPr>
          <w:rFonts w:hint="cs"/>
          <w:rtl/>
        </w:rPr>
        <w:t xml:space="preserve"> (احتمال خرابی سیستم</w:t>
      </w:r>
      <w:r w:rsidR="00BA5183">
        <w:rPr>
          <w:rFonts w:hint="cs"/>
          <w:rtl/>
        </w:rPr>
        <w:t>‌</w:t>
      </w:r>
      <w:r w:rsidRPr="004914C8">
        <w:rPr>
          <w:rFonts w:hint="cs"/>
          <w:rtl/>
        </w:rPr>
        <w:t>های داخلی به دلیل برخورد صاعقه به سرویس</w:t>
      </w:r>
      <w:r w:rsidR="00BA5183">
        <w:rPr>
          <w:rFonts w:hint="cs"/>
          <w:rtl/>
        </w:rPr>
        <w:t>‌</w:t>
      </w:r>
      <w:r w:rsidRPr="004914C8">
        <w:rPr>
          <w:rFonts w:hint="cs"/>
          <w:rtl/>
        </w:rPr>
        <w:t>های متصل) می</w:t>
      </w:r>
      <w:r w:rsidR="00BA5183">
        <w:rPr>
          <w:rFonts w:hint="cs"/>
          <w:rtl/>
        </w:rPr>
        <w:t>‌</w:t>
      </w:r>
      <w:r w:rsidRPr="004914C8">
        <w:rPr>
          <w:rFonts w:hint="cs"/>
          <w:rtl/>
        </w:rPr>
        <w:t>باشد. مقادیر آن در جدول د-14 آورده شده است.</w:t>
      </w:r>
    </w:p>
    <w:p w:rsidR="009D19D4" w:rsidRPr="004914C8" w:rsidRDefault="009D19D4" w:rsidP="00CD41AB">
      <w:pPr>
        <w:rPr>
          <w:rtl/>
        </w:rPr>
      </w:pPr>
      <w:r w:rsidRPr="004914C8">
        <w:rPr>
          <w:rFonts w:hint="cs"/>
          <w:rtl/>
        </w:rPr>
        <w:t xml:space="preserve"> زمانی</w:t>
      </w:r>
      <w:r w:rsidR="00BA5183">
        <w:rPr>
          <w:rFonts w:hint="cs"/>
          <w:rtl/>
        </w:rPr>
        <w:t>‌</w:t>
      </w:r>
      <w:r w:rsidRPr="004914C8">
        <w:rPr>
          <w:rFonts w:hint="cs"/>
          <w:rtl/>
        </w:rPr>
        <w:t xml:space="preserve">که از </w:t>
      </w:r>
      <w:r w:rsidRPr="004914C8">
        <w:t>SPD</w:t>
      </w:r>
      <w:r w:rsidRPr="004914C8">
        <w:rPr>
          <w:rFonts w:hint="cs"/>
          <w:rtl/>
        </w:rPr>
        <w:t xml:space="preserve"> برای اهداف هم پتانسیل</w:t>
      </w:r>
      <w:r w:rsidR="00BA5183">
        <w:rPr>
          <w:rFonts w:hint="cs"/>
          <w:rtl/>
        </w:rPr>
        <w:t>‌</w:t>
      </w:r>
      <w:r w:rsidRPr="004914C8">
        <w:rPr>
          <w:rFonts w:hint="cs"/>
          <w:rtl/>
        </w:rPr>
        <w:t>سازی بهره می</w:t>
      </w:r>
      <w:r w:rsidR="00BA5183">
        <w:rPr>
          <w:rFonts w:hint="cs"/>
          <w:rtl/>
        </w:rPr>
        <w:t>‌</w:t>
      </w:r>
      <w:r w:rsidRPr="004914C8">
        <w:rPr>
          <w:rFonts w:hint="cs"/>
          <w:rtl/>
        </w:rPr>
        <w:t xml:space="preserve">گیریم، مقدار </w:t>
      </w:r>
      <m:oMath>
        <m:sSub>
          <m:sSubPr>
            <m:ctrlPr>
              <w:rPr>
                <w:rFonts w:ascii="Cambria Math" w:hAnsi="Cambria Math"/>
                <w:i/>
              </w:rPr>
            </m:ctrlPr>
          </m:sSubPr>
          <m:e>
            <m:r>
              <w:rPr>
                <w:rFonts w:ascii="Cambria Math" w:hAnsi="Cambria Math"/>
              </w:rPr>
              <m:t>P</m:t>
            </m:r>
          </m:e>
          <m:sub>
            <m:r>
              <w:rPr>
                <w:rFonts w:ascii="Cambria Math" w:hAnsi="Cambria Math"/>
              </w:rPr>
              <m:t>W</m:t>
            </m:r>
          </m:sub>
        </m:sSub>
      </m:oMath>
      <w:r w:rsidRPr="004914C8">
        <w:rPr>
          <w:rFonts w:hint="cs"/>
          <w:rtl/>
        </w:rPr>
        <w:t xml:space="preserve"> مقدار کمتری خواهد بود که بین مقادیر </w:t>
      </w:r>
      <m:oMath>
        <m:sSub>
          <m:sSubPr>
            <m:ctrlPr>
              <w:rPr>
                <w:rFonts w:ascii="Cambria Math" w:hAnsi="Cambria Math"/>
                <w:i/>
              </w:rPr>
            </m:ctrlPr>
          </m:sSubPr>
          <m:e>
            <m:r>
              <w:rPr>
                <w:rFonts w:ascii="Cambria Math" w:hAnsi="Cambria Math"/>
              </w:rPr>
              <m:t>P</m:t>
            </m:r>
          </m:e>
          <m:sub>
            <m:r>
              <w:rPr>
                <w:rFonts w:ascii="Cambria Math" w:hAnsi="Cambria Math"/>
              </w:rPr>
              <m:t>SPD</m:t>
            </m:r>
          </m:sub>
        </m:sSub>
      </m:oMath>
      <w:r w:rsidRPr="004914C8">
        <w:rPr>
          <w:rFonts w:hint="cs"/>
          <w:rtl/>
        </w:rPr>
        <w:t xml:space="preserve"> (جدول د-11) و </w:t>
      </w:r>
      <m:oMath>
        <m:sSub>
          <m:sSubPr>
            <m:ctrlPr>
              <w:rPr>
                <w:rFonts w:ascii="Cambria Math" w:hAnsi="Cambria Math"/>
                <w:i/>
              </w:rPr>
            </m:ctrlPr>
          </m:sSubPr>
          <m:e>
            <m:r>
              <w:rPr>
                <w:rFonts w:ascii="Cambria Math" w:hAnsi="Cambria Math"/>
              </w:rPr>
              <m:t>P</m:t>
            </m:r>
          </m:e>
          <m:sub>
            <m:r>
              <w:rPr>
                <w:rFonts w:ascii="Cambria Math" w:hAnsi="Cambria Math"/>
              </w:rPr>
              <m:t>LD</m:t>
            </m:r>
          </m:sub>
        </m:sSub>
      </m:oMath>
      <w:r w:rsidRPr="004914C8">
        <w:rPr>
          <w:rFonts w:hint="cs"/>
          <w:rtl/>
        </w:rPr>
        <w:t xml:space="preserve"> می</w:t>
      </w:r>
      <w:r w:rsidR="00BA5183">
        <w:rPr>
          <w:rFonts w:hint="cs"/>
          <w:rtl/>
        </w:rPr>
        <w:t>‌</w:t>
      </w:r>
      <w:r w:rsidRPr="004914C8">
        <w:rPr>
          <w:rFonts w:hint="cs"/>
          <w:rtl/>
        </w:rPr>
        <w:t>باشد</w:t>
      </w:r>
      <w:r w:rsidRPr="004914C8">
        <w:t>.</w:t>
      </w:r>
    </w:p>
    <w:p w:rsidR="009D19D4" w:rsidRPr="004914C8" w:rsidRDefault="009D19D4" w:rsidP="00BA5183">
      <w:pPr>
        <w:pStyle w:val="heading20"/>
      </w:pPr>
      <w:r w:rsidRPr="004914C8">
        <w:rPr>
          <w:rFonts w:hint="cs"/>
          <w:rtl/>
        </w:rPr>
        <w:t>د-5-8- احتمال بروز خرابی در سیستم</w:t>
      </w:r>
      <w:r w:rsidR="00BA5183">
        <w:rPr>
          <w:rFonts w:hint="cs"/>
          <w:rtl/>
        </w:rPr>
        <w:t>‌</w:t>
      </w:r>
      <w:r w:rsidRPr="004914C8">
        <w:rPr>
          <w:rFonts w:hint="cs"/>
          <w:rtl/>
        </w:rPr>
        <w:t>های داخلی ناشی از اصابت صاعقه در نزدیکی سرویس (</w:t>
      </w:r>
      <m:oMath>
        <m:sSub>
          <m:sSubPr>
            <m:ctrlPr>
              <w:rPr>
                <w:rFonts w:ascii="Cambria Math" w:hAnsi="Cambria Math"/>
                <w:i/>
              </w:rPr>
            </m:ctrlPr>
          </m:sSubPr>
          <m:e>
            <m:r>
              <m:rPr>
                <m:sty m:val="bi"/>
              </m:rPr>
              <w:rPr>
                <w:rFonts w:ascii="Cambria Math" w:hAnsi="Cambria Math"/>
              </w:rPr>
              <m:t>P</m:t>
            </m:r>
          </m:e>
          <m:sub>
            <m:r>
              <m:rPr>
                <m:sty m:val="bi"/>
              </m:rPr>
              <w:rPr>
                <w:rFonts w:ascii="Cambria Math" w:hAnsi="Cambria Math"/>
              </w:rPr>
              <m:t>Z</m:t>
            </m:r>
          </m:sub>
        </m:sSub>
      </m:oMath>
      <w:r w:rsidRPr="004914C8">
        <w:rPr>
          <w:rFonts w:hint="cs"/>
          <w:rtl/>
        </w:rPr>
        <w:t>)</w:t>
      </w:r>
    </w:p>
    <w:p w:rsidR="009D19D4" w:rsidRPr="004914C8" w:rsidRDefault="009D19D4" w:rsidP="00CD41AB">
      <w:pPr>
        <w:rPr>
          <w:rtl/>
        </w:rPr>
      </w:pPr>
      <w:r w:rsidRPr="004914C8">
        <w:rPr>
          <w:rFonts w:hint="cs"/>
          <w:rtl/>
        </w:rPr>
        <w:t xml:space="preserve">این </w:t>
      </w:r>
      <w:r w:rsidR="00D7776E">
        <w:rPr>
          <w:rFonts w:hint="cs"/>
          <w:rtl/>
        </w:rPr>
        <w:t>مؤلفه‌</w:t>
      </w:r>
      <w:r w:rsidRPr="004914C8">
        <w:rPr>
          <w:rFonts w:hint="cs"/>
          <w:rtl/>
        </w:rPr>
        <w:t xml:space="preserve"> به مشخصات شیلدینگ سرویس</w:t>
      </w:r>
      <w:r w:rsidR="00CD41AB">
        <w:rPr>
          <w:rFonts w:hint="cs"/>
          <w:rtl/>
        </w:rPr>
        <w:t>‌</w:t>
      </w:r>
      <w:r w:rsidRPr="004914C8">
        <w:rPr>
          <w:rFonts w:hint="cs"/>
          <w:rtl/>
        </w:rPr>
        <w:t>ها، ولتاژ قابل تحمل در برابر ایمپالس سیستم</w:t>
      </w:r>
      <w:r w:rsidR="00BA5183">
        <w:rPr>
          <w:rFonts w:hint="cs"/>
          <w:rtl/>
        </w:rPr>
        <w:t>‌</w:t>
      </w:r>
      <w:r w:rsidRPr="004914C8">
        <w:rPr>
          <w:rFonts w:hint="cs"/>
          <w:rtl/>
        </w:rPr>
        <w:t>های داخلی متصل به سرویس و همچنین اقدامات حفاظتی بستگی دارد.</w:t>
      </w:r>
    </w:p>
    <w:p w:rsidR="009D19D4" w:rsidRPr="004914C8" w:rsidRDefault="009D19D4" w:rsidP="00CD41AB">
      <w:pPr>
        <w:rPr>
          <w:rtl/>
        </w:rPr>
      </w:pPr>
      <w:r w:rsidRPr="004914C8">
        <w:rPr>
          <w:rFonts w:hint="cs"/>
          <w:rtl/>
        </w:rPr>
        <w:t xml:space="preserve">زمانی که </w:t>
      </w:r>
      <w:r w:rsidRPr="004914C8">
        <w:t>SPD</w:t>
      </w:r>
      <w:r w:rsidRPr="004914C8">
        <w:rPr>
          <w:rFonts w:hint="cs"/>
          <w:rtl/>
        </w:rPr>
        <w:t>ها به منظور هم</w:t>
      </w:r>
      <w:r w:rsidR="00CD41AB">
        <w:rPr>
          <w:rFonts w:hint="cs"/>
          <w:rtl/>
        </w:rPr>
        <w:t>‌</w:t>
      </w:r>
      <w:r w:rsidRPr="004914C8">
        <w:rPr>
          <w:rFonts w:hint="cs"/>
          <w:rtl/>
        </w:rPr>
        <w:t>پتانسیل سازی استفاده نمی</w:t>
      </w:r>
      <w:r w:rsidR="00587266">
        <w:rPr>
          <w:rFonts w:hint="cs"/>
          <w:rtl/>
        </w:rPr>
        <w:t>‌</w:t>
      </w:r>
      <w:r w:rsidRPr="004914C8">
        <w:rPr>
          <w:rFonts w:hint="cs"/>
          <w:rtl/>
        </w:rPr>
        <w:t xml:space="preserve">شوند، مقدار </w:t>
      </w:r>
      <m:oMath>
        <m:sSub>
          <m:sSubPr>
            <m:ctrlPr>
              <w:rPr>
                <w:rFonts w:ascii="Cambria Math" w:hAnsi="Cambria Math"/>
                <w:i/>
              </w:rPr>
            </m:ctrlPr>
          </m:sSubPr>
          <m:e>
            <m:r>
              <w:rPr>
                <w:rFonts w:ascii="Cambria Math" w:hAnsi="Cambria Math"/>
              </w:rPr>
              <m:t>P</m:t>
            </m:r>
          </m:e>
          <m:sub>
            <m:r>
              <w:rPr>
                <w:rFonts w:ascii="Cambria Math" w:hAnsi="Cambria Math"/>
              </w:rPr>
              <m:t>Z</m:t>
            </m:r>
          </m:sub>
        </m:sSub>
      </m:oMath>
      <w:r w:rsidRPr="004914C8">
        <w:rPr>
          <w:rFonts w:hint="cs"/>
          <w:rtl/>
        </w:rPr>
        <w:t xml:space="preserve"> برابر با </w:t>
      </w:r>
      <m:oMath>
        <m:sSub>
          <m:sSubPr>
            <m:ctrlPr>
              <w:rPr>
                <w:rFonts w:ascii="Cambria Math" w:hAnsi="Cambria Math"/>
                <w:i/>
              </w:rPr>
            </m:ctrlPr>
          </m:sSubPr>
          <m:e>
            <m:r>
              <w:rPr>
                <w:rFonts w:ascii="Cambria Math" w:hAnsi="Cambria Math"/>
              </w:rPr>
              <m:t>P</m:t>
            </m:r>
          </m:e>
          <m:sub>
            <m:r>
              <w:rPr>
                <w:rFonts w:ascii="Cambria Math" w:hAnsi="Cambria Math"/>
              </w:rPr>
              <m:t>LI</m:t>
            </m:r>
          </m:sub>
        </m:sSub>
      </m:oMath>
      <w:r w:rsidRPr="004914C8">
        <w:rPr>
          <w:rFonts w:hint="cs"/>
          <w:rtl/>
        </w:rPr>
        <w:t xml:space="preserve"> (احتمال خرابی سیستم</w:t>
      </w:r>
      <w:r w:rsidR="00587266">
        <w:rPr>
          <w:rFonts w:hint="cs"/>
          <w:rtl/>
        </w:rPr>
        <w:t>‌</w:t>
      </w:r>
      <w:r w:rsidRPr="004914C8">
        <w:rPr>
          <w:rFonts w:hint="cs"/>
          <w:rtl/>
        </w:rPr>
        <w:t>های داخلی به دلیل برخورد صاعقه به سرویس</w:t>
      </w:r>
      <w:r w:rsidR="00587266">
        <w:rPr>
          <w:rFonts w:hint="cs"/>
          <w:rtl/>
        </w:rPr>
        <w:t>‌</w:t>
      </w:r>
      <w:r w:rsidRPr="004914C8">
        <w:rPr>
          <w:rFonts w:hint="cs"/>
          <w:rtl/>
        </w:rPr>
        <w:t>های متصل) می</w:t>
      </w:r>
      <w:r w:rsidR="00587266">
        <w:rPr>
          <w:rFonts w:hint="cs"/>
          <w:rtl/>
        </w:rPr>
        <w:t>‌</w:t>
      </w:r>
      <w:r w:rsidRPr="004914C8">
        <w:rPr>
          <w:rFonts w:hint="cs"/>
          <w:rtl/>
        </w:rPr>
        <w:t>باشد. مقادیر آن در جدول د-15 آورده شده است.</w:t>
      </w:r>
    </w:p>
    <w:p w:rsidR="009D19D4" w:rsidRPr="004914C8" w:rsidRDefault="009D19D4" w:rsidP="00587266">
      <w:r w:rsidRPr="004914C8">
        <w:rPr>
          <w:rFonts w:hint="cs"/>
          <w:rtl/>
        </w:rPr>
        <w:t xml:space="preserve"> زمانی که از </w:t>
      </w:r>
      <w:r w:rsidRPr="004914C8">
        <w:t>SPD</w:t>
      </w:r>
      <w:r w:rsidRPr="004914C8">
        <w:rPr>
          <w:rFonts w:hint="cs"/>
          <w:rtl/>
        </w:rPr>
        <w:t xml:space="preserve"> برای اهداف هم پتانسیل سازی بهره می</w:t>
      </w:r>
      <w:r w:rsidR="00587266">
        <w:rPr>
          <w:rFonts w:hint="cs"/>
          <w:rtl/>
        </w:rPr>
        <w:t>‌</w:t>
      </w:r>
      <w:r w:rsidRPr="004914C8">
        <w:rPr>
          <w:rFonts w:hint="cs"/>
          <w:rtl/>
        </w:rPr>
        <w:t xml:space="preserve">گیریم، مقدار </w:t>
      </w:r>
      <m:oMath>
        <m:sSub>
          <m:sSubPr>
            <m:ctrlPr>
              <w:rPr>
                <w:rFonts w:ascii="Cambria Math" w:hAnsi="Cambria Math"/>
                <w:i/>
              </w:rPr>
            </m:ctrlPr>
          </m:sSubPr>
          <m:e>
            <m:r>
              <w:rPr>
                <w:rFonts w:ascii="Cambria Math" w:hAnsi="Cambria Math"/>
              </w:rPr>
              <m:t>P</m:t>
            </m:r>
          </m:e>
          <m:sub>
            <m:r>
              <w:rPr>
                <w:rFonts w:ascii="Cambria Math" w:hAnsi="Cambria Math"/>
              </w:rPr>
              <m:t>Z</m:t>
            </m:r>
          </m:sub>
        </m:sSub>
      </m:oMath>
      <w:r w:rsidRPr="004914C8">
        <w:rPr>
          <w:rFonts w:hint="cs"/>
          <w:rtl/>
        </w:rPr>
        <w:t xml:space="preserve"> مقدار کمتری خواهد بود که بین مقادیر </w:t>
      </w:r>
      <m:oMath>
        <m:sSub>
          <m:sSubPr>
            <m:ctrlPr>
              <w:rPr>
                <w:rFonts w:ascii="Cambria Math" w:hAnsi="Cambria Math"/>
                <w:i/>
              </w:rPr>
            </m:ctrlPr>
          </m:sSubPr>
          <m:e>
            <m:r>
              <w:rPr>
                <w:rFonts w:ascii="Cambria Math" w:hAnsi="Cambria Math"/>
              </w:rPr>
              <m:t>P</m:t>
            </m:r>
          </m:e>
          <m:sub>
            <m:r>
              <w:rPr>
                <w:rFonts w:ascii="Cambria Math" w:hAnsi="Cambria Math"/>
              </w:rPr>
              <m:t>SPD</m:t>
            </m:r>
          </m:sub>
        </m:sSub>
      </m:oMath>
      <w:r w:rsidRPr="004914C8">
        <w:rPr>
          <w:rFonts w:hint="cs"/>
          <w:rtl/>
        </w:rPr>
        <w:t xml:space="preserve"> (جدول د-11) و </w:t>
      </w:r>
      <m:oMath>
        <m:sSub>
          <m:sSubPr>
            <m:ctrlPr>
              <w:rPr>
                <w:rFonts w:ascii="Cambria Math" w:hAnsi="Cambria Math"/>
                <w:i/>
              </w:rPr>
            </m:ctrlPr>
          </m:sSubPr>
          <m:e>
            <m:r>
              <w:rPr>
                <w:rFonts w:ascii="Cambria Math" w:hAnsi="Cambria Math"/>
              </w:rPr>
              <m:t>P</m:t>
            </m:r>
          </m:e>
          <m:sub>
            <m:r>
              <w:rPr>
                <w:rFonts w:ascii="Cambria Math" w:hAnsi="Cambria Math"/>
              </w:rPr>
              <m:t>LI</m:t>
            </m:r>
          </m:sub>
        </m:sSub>
      </m:oMath>
      <w:r w:rsidRPr="004914C8">
        <w:rPr>
          <w:rFonts w:hint="cs"/>
          <w:rtl/>
        </w:rPr>
        <w:t xml:space="preserve"> می</w:t>
      </w:r>
      <w:r w:rsidR="00587266">
        <w:rPr>
          <w:rFonts w:hint="cs"/>
          <w:rtl/>
        </w:rPr>
        <w:t>‌</w:t>
      </w:r>
      <w:r w:rsidRPr="004914C8">
        <w:rPr>
          <w:rFonts w:hint="cs"/>
          <w:rtl/>
        </w:rPr>
        <w:t>باشد</w:t>
      </w:r>
      <w:r w:rsidRPr="004914C8">
        <w:t>.</w:t>
      </w:r>
    </w:p>
    <w:p w:rsidR="009D19D4" w:rsidRPr="004914C8" w:rsidRDefault="009D19D4" w:rsidP="00BA5183">
      <w:pPr>
        <w:ind w:left="-254"/>
        <w:rPr>
          <w:rFonts w:cs="B Zar"/>
          <w:color w:val="000000" w:themeColor="text1"/>
          <w:sz w:val="28"/>
          <w:szCs w:val="28"/>
        </w:rPr>
      </w:pPr>
      <w:r w:rsidRPr="004914C8">
        <w:rPr>
          <w:rFonts w:cs="B Zar"/>
          <w:noProof/>
          <w:color w:val="000000" w:themeColor="text1"/>
          <w:sz w:val="28"/>
          <w:szCs w:val="28"/>
          <w:lang w:bidi="fa-IR"/>
        </w:rPr>
        <w:drawing>
          <wp:inline distT="0" distB="0" distL="0" distR="0">
            <wp:extent cx="4834890" cy="1525249"/>
            <wp:effectExtent l="19050" t="0" r="3810" b="0"/>
            <wp:docPr id="71" name="Picture 20" descr="D:\amouj\translation\NFC\tables\A.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amouj\translation\NFC\tables\A.15.png"/>
                    <pic:cNvPicPr>
                      <a:picLocks noChangeAspect="1" noChangeArrowheads="1"/>
                    </pic:cNvPicPr>
                  </pic:nvPicPr>
                  <pic:blipFill>
                    <a:blip r:embed="rId230" cstate="print"/>
                    <a:srcRect/>
                    <a:stretch>
                      <a:fillRect/>
                    </a:stretch>
                  </pic:blipFill>
                  <pic:spPr bwMode="auto">
                    <a:xfrm>
                      <a:off x="0" y="0"/>
                      <a:ext cx="4842018" cy="1527498"/>
                    </a:xfrm>
                    <a:prstGeom prst="rect">
                      <a:avLst/>
                    </a:prstGeom>
                    <a:noFill/>
                    <a:ln w="9525">
                      <a:noFill/>
                      <a:miter lim="800000"/>
                      <a:headEnd/>
                      <a:tailEnd/>
                    </a:ln>
                  </pic:spPr>
                </pic:pic>
              </a:graphicData>
            </a:graphic>
          </wp:inline>
        </w:drawing>
      </w:r>
    </w:p>
    <w:p w:rsidR="009D19D4" w:rsidRPr="004914C8" w:rsidRDefault="009D19D4" w:rsidP="00BA5183">
      <w:pPr>
        <w:pStyle w:val="a0"/>
        <w:rPr>
          <w:rtl/>
        </w:rPr>
      </w:pPr>
      <w:r w:rsidRPr="004914C8">
        <w:rPr>
          <w:rFonts w:hint="cs"/>
          <w:rtl/>
        </w:rPr>
        <w:t xml:space="preserve">جدول 15- مقادیر </w:t>
      </w:r>
      <m:oMath>
        <m:sSub>
          <m:sSubPr>
            <m:ctrlPr>
              <w:rPr>
                <w:rFonts w:ascii="Cambria Math" w:hAnsi="Cambria Math"/>
                <w:i/>
              </w:rPr>
            </m:ctrlPr>
          </m:sSubPr>
          <m:e>
            <m:r>
              <w:rPr>
                <w:rFonts w:ascii="Cambria Math" w:hAnsi="Cambria Math"/>
              </w:rPr>
              <m:t>P</m:t>
            </m:r>
          </m:e>
          <m:sub>
            <m:r>
              <w:rPr>
                <w:rFonts w:ascii="Cambria Math" w:hAnsi="Cambria Math"/>
              </w:rPr>
              <m:t>LI</m:t>
            </m:r>
          </m:sub>
        </m:sSub>
      </m:oMath>
      <w:r w:rsidRPr="004914C8">
        <w:rPr>
          <w:rFonts w:hint="cs"/>
          <w:rtl/>
        </w:rPr>
        <w:t xml:space="preserve"> بر اساس مقاومت شیلد کابل و ولتاز قابل تحمل در برابر ایمپالس برای تجهیزات</w:t>
      </w:r>
    </w:p>
    <w:p w:rsidR="009D19D4" w:rsidRPr="004914C8" w:rsidRDefault="009D19D4" w:rsidP="00587266">
      <w:pPr>
        <w:pStyle w:val="Heading2"/>
        <w:rPr>
          <w:rtl/>
        </w:rPr>
      </w:pPr>
      <w:bookmarkStart w:id="219" w:name="_Toc456028512"/>
      <w:r w:rsidRPr="004914C8">
        <w:rPr>
          <w:rFonts w:hint="cs"/>
          <w:rtl/>
        </w:rPr>
        <w:t>د-6- ارزیابی میزان تلفات در ساختمان (</w:t>
      </w:r>
      <m:oMath>
        <m:sSub>
          <m:sSubPr>
            <m:ctrlPr>
              <w:rPr>
                <w:rFonts w:ascii="Cambria Math" w:hAnsi="Cambria Math"/>
              </w:rPr>
            </m:ctrlPr>
          </m:sSubPr>
          <m:e>
            <m:r>
              <m:rPr>
                <m:sty m:val="bi"/>
              </m:rPr>
              <w:rPr>
                <w:rFonts w:ascii="Cambria Math" w:hAnsi="Cambria Math"/>
              </w:rPr>
              <m:t>L</m:t>
            </m:r>
          </m:e>
          <m:sub>
            <m:r>
              <m:rPr>
                <m:sty m:val="b"/>
              </m:rPr>
              <w:rPr>
                <w:rFonts w:ascii="Cambria Math" w:hAnsi="Cambria Math"/>
              </w:rPr>
              <m:t>X</m:t>
            </m:r>
          </m:sub>
        </m:sSub>
      </m:oMath>
      <w:r w:rsidRPr="004914C8">
        <w:rPr>
          <w:rFonts w:hint="cs"/>
          <w:rtl/>
        </w:rPr>
        <w:t>)</w:t>
      </w:r>
      <w:bookmarkEnd w:id="219"/>
    </w:p>
    <w:p w:rsidR="009D19D4" w:rsidRPr="004914C8" w:rsidRDefault="009D19D4" w:rsidP="00BA5183">
      <w:pPr>
        <w:pStyle w:val="heading20"/>
        <w:rPr>
          <w:rtl/>
        </w:rPr>
      </w:pPr>
      <w:r w:rsidRPr="004914C8">
        <w:rPr>
          <w:rFonts w:hint="cs"/>
          <w:rtl/>
        </w:rPr>
        <w:t xml:space="preserve">د-6-1- میانگین تلفات سالانه </w:t>
      </w:r>
    </w:p>
    <w:p w:rsidR="009D19D4" w:rsidRPr="004914C8" w:rsidRDefault="00421246" w:rsidP="00BA5183">
      <w:pPr>
        <w:rPr>
          <w:rtl/>
        </w:rPr>
      </w:pPr>
      <m:oMath>
        <m:sSub>
          <m:sSubPr>
            <m:ctrlPr>
              <w:rPr>
                <w:rFonts w:ascii="Cambria Math" w:hAnsi="Cambria Math"/>
              </w:rPr>
            </m:ctrlPr>
          </m:sSubPr>
          <m:e>
            <m:r>
              <w:rPr>
                <w:rFonts w:ascii="Cambria Math" w:hAnsi="Cambria Math"/>
              </w:rPr>
              <m:t>L</m:t>
            </m:r>
          </m:e>
          <m:sub>
            <m:r>
              <m:rPr>
                <m:sty m:val="p"/>
              </m:rPr>
              <w:rPr>
                <w:rFonts w:ascii="Cambria Math" w:hAnsi="Cambria Math"/>
              </w:rPr>
              <m:t>X</m:t>
            </m:r>
          </m:sub>
        </m:sSub>
      </m:oMath>
      <w:r w:rsidR="009D19D4" w:rsidRPr="004914C8">
        <w:rPr>
          <w:rFonts w:hint="cs"/>
          <w:rtl/>
        </w:rPr>
        <w:t xml:space="preserve"> مقدار میانگین خسارت وارده می</w:t>
      </w:r>
      <w:r w:rsidR="00BA5183">
        <w:rPr>
          <w:rFonts w:hint="cs"/>
          <w:rtl/>
        </w:rPr>
        <w:t>‌</w:t>
      </w:r>
      <w:r w:rsidR="009D19D4" w:rsidRPr="004914C8">
        <w:rPr>
          <w:rFonts w:hint="cs"/>
          <w:rtl/>
        </w:rPr>
        <w:t>باشد که از برخورد صاعقه بوجود می</w:t>
      </w:r>
      <w:r w:rsidR="00BA5183">
        <w:rPr>
          <w:rFonts w:hint="cs"/>
          <w:rtl/>
        </w:rPr>
        <w:t>‌</w:t>
      </w:r>
      <w:r w:rsidR="009D19D4" w:rsidRPr="004914C8">
        <w:rPr>
          <w:rFonts w:hint="cs"/>
          <w:rtl/>
        </w:rPr>
        <w:t>آید.</w:t>
      </w:r>
    </w:p>
    <w:p w:rsidR="009D19D4" w:rsidRPr="004914C8" w:rsidRDefault="009D19D4" w:rsidP="00BA5183">
      <w:pPr>
        <w:rPr>
          <w:rtl/>
        </w:rPr>
      </w:pPr>
      <w:r w:rsidRPr="004914C8">
        <w:rPr>
          <w:rFonts w:hint="cs"/>
          <w:rtl/>
        </w:rPr>
        <w:lastRenderedPageBreak/>
        <w:t>مقدار آن بستگی به عوامل زیر دارد:</w:t>
      </w:r>
    </w:p>
    <w:p w:rsidR="009D19D4" w:rsidRPr="004914C8" w:rsidRDefault="009D19D4" w:rsidP="00B85A9D">
      <w:pPr>
        <w:numPr>
          <w:ilvl w:val="0"/>
          <w:numId w:val="35"/>
        </w:numPr>
        <w:spacing w:after="0"/>
      </w:pPr>
      <w:r w:rsidRPr="004914C8">
        <w:rPr>
          <w:rFonts w:hint="cs"/>
          <w:rtl/>
        </w:rPr>
        <w:t>تعداد نفرات و میزان زمان حضور آنها در منطقه پر خطر</w:t>
      </w:r>
    </w:p>
    <w:p w:rsidR="009D19D4" w:rsidRPr="004914C8" w:rsidRDefault="009D19D4" w:rsidP="00B85A9D">
      <w:pPr>
        <w:numPr>
          <w:ilvl w:val="0"/>
          <w:numId w:val="35"/>
        </w:numPr>
        <w:spacing w:after="0"/>
      </w:pPr>
      <w:r w:rsidRPr="004914C8">
        <w:rPr>
          <w:rFonts w:hint="cs"/>
          <w:rtl/>
        </w:rPr>
        <w:t>نوع و اهمیت سرویس ارائه شده به عموم</w:t>
      </w:r>
    </w:p>
    <w:p w:rsidR="009D19D4" w:rsidRPr="004914C8" w:rsidRDefault="009D19D4" w:rsidP="00B85A9D">
      <w:pPr>
        <w:numPr>
          <w:ilvl w:val="0"/>
          <w:numId w:val="35"/>
        </w:numPr>
        <w:spacing w:after="0"/>
      </w:pPr>
      <w:r w:rsidRPr="004914C8">
        <w:rPr>
          <w:rFonts w:hint="cs"/>
          <w:rtl/>
        </w:rPr>
        <w:t>ارزش کالاهایی که ممکن است خسارت ببینند</w:t>
      </w:r>
    </w:p>
    <w:p w:rsidR="009D19D4" w:rsidRPr="004914C8" w:rsidRDefault="00421246" w:rsidP="00BA5183">
      <w:pPr>
        <w:rPr>
          <w:rtl/>
        </w:rPr>
      </w:pPr>
      <m:oMath>
        <m:sSub>
          <m:sSubPr>
            <m:ctrlPr>
              <w:rPr>
                <w:rFonts w:ascii="Cambria Math" w:hAnsi="Cambria Math"/>
              </w:rPr>
            </m:ctrlPr>
          </m:sSubPr>
          <m:e>
            <m:r>
              <w:rPr>
                <w:rFonts w:ascii="Cambria Math" w:hAnsi="Cambria Math"/>
              </w:rPr>
              <m:t>L</m:t>
            </m:r>
          </m:e>
          <m:sub>
            <m:r>
              <m:rPr>
                <m:sty m:val="p"/>
              </m:rPr>
              <w:rPr>
                <w:rFonts w:ascii="Cambria Math" w:hAnsi="Cambria Math"/>
              </w:rPr>
              <m:t>X</m:t>
            </m:r>
          </m:sub>
        </m:sSub>
      </m:oMath>
      <w:r w:rsidR="009D19D4" w:rsidRPr="004914C8">
        <w:rPr>
          <w:rFonts w:hint="cs"/>
          <w:rtl/>
        </w:rPr>
        <w:t xml:space="preserve"> با توجه به نوع آن (</w:t>
      </w:r>
      <m:oMath>
        <m:sSub>
          <m:sSubPr>
            <m:ctrlPr>
              <w:rPr>
                <w:rFonts w:ascii="Cambria Math" w:hAnsi="Cambria Math"/>
              </w:rPr>
            </m:ctrlPr>
          </m:sSubPr>
          <m:e>
            <m:r>
              <w:rPr>
                <w:rFonts w:ascii="Cambria Math" w:hAnsi="Cambria Math"/>
              </w:rPr>
              <m:t>L</m:t>
            </m:r>
          </m:e>
          <m:sub>
            <m:r>
              <m:rPr>
                <m:sty m:val="p"/>
              </m:rPr>
              <w:rPr>
                <w:rFonts w:ascii="Cambria Math" w:hAnsi="Cambria Math"/>
              </w:rPr>
              <m:t>1</m:t>
            </m:r>
          </m:sub>
        </m:sSub>
      </m:oMath>
      <w:r w:rsidR="009D19D4" w:rsidRPr="004914C8">
        <w:rPr>
          <w:rFonts w:hint="cs"/>
          <w:rtl/>
        </w:rPr>
        <w:t xml:space="preserve">، </w:t>
      </w:r>
      <m:oMath>
        <m:sSub>
          <m:sSubPr>
            <m:ctrlPr>
              <w:rPr>
                <w:rFonts w:ascii="Cambria Math" w:hAnsi="Cambria Math"/>
              </w:rPr>
            </m:ctrlPr>
          </m:sSubPr>
          <m:e>
            <m:r>
              <w:rPr>
                <w:rFonts w:ascii="Cambria Math" w:hAnsi="Cambria Math"/>
              </w:rPr>
              <m:t>L</m:t>
            </m:r>
          </m:e>
          <m:sub>
            <m:r>
              <m:rPr>
                <m:sty m:val="p"/>
              </m:rPr>
              <w:rPr>
                <w:rFonts w:ascii="Cambria Math" w:hAnsi="Cambria Math"/>
              </w:rPr>
              <m:t>2</m:t>
            </m:r>
          </m:sub>
        </m:sSub>
      </m:oMath>
      <w:r w:rsidR="009D19D4" w:rsidRPr="004914C8">
        <w:rPr>
          <w:rFonts w:hint="cs"/>
          <w:rtl/>
        </w:rPr>
        <w:t xml:space="preserve">، </w:t>
      </w:r>
      <m:oMath>
        <m:sSub>
          <m:sSubPr>
            <m:ctrlPr>
              <w:rPr>
                <w:rFonts w:ascii="Cambria Math" w:hAnsi="Cambria Math"/>
              </w:rPr>
            </m:ctrlPr>
          </m:sSubPr>
          <m:e>
            <m:r>
              <w:rPr>
                <w:rFonts w:ascii="Cambria Math" w:hAnsi="Cambria Math"/>
              </w:rPr>
              <m:t>L</m:t>
            </m:r>
          </m:e>
          <m:sub>
            <m:r>
              <m:rPr>
                <m:sty m:val="p"/>
              </m:rPr>
              <w:rPr>
                <w:rFonts w:ascii="Cambria Math" w:hAnsi="Cambria Math"/>
              </w:rPr>
              <m:t>3</m:t>
            </m:r>
          </m:sub>
        </m:sSub>
      </m:oMath>
      <w:r w:rsidR="009D19D4" w:rsidRPr="004914C8">
        <w:rPr>
          <w:rFonts w:hint="cs"/>
          <w:rtl/>
        </w:rPr>
        <w:t xml:space="preserve">، </w:t>
      </w:r>
      <m:oMath>
        <m:sSub>
          <m:sSubPr>
            <m:ctrlPr>
              <w:rPr>
                <w:rFonts w:ascii="Cambria Math" w:hAnsi="Cambria Math"/>
              </w:rPr>
            </m:ctrlPr>
          </m:sSubPr>
          <m:e>
            <m:r>
              <w:rPr>
                <w:rFonts w:ascii="Cambria Math" w:hAnsi="Cambria Math"/>
              </w:rPr>
              <m:t>L</m:t>
            </m:r>
          </m:e>
          <m:sub>
            <m:r>
              <m:rPr>
                <m:sty m:val="p"/>
              </m:rPr>
              <w:rPr>
                <w:rFonts w:ascii="Cambria Math" w:hAnsi="Cambria Math"/>
              </w:rPr>
              <m:t>4</m:t>
            </m:r>
          </m:sub>
        </m:sSub>
      </m:oMath>
      <w:r w:rsidR="009D19D4" w:rsidRPr="004914C8">
        <w:rPr>
          <w:rFonts w:hint="cs"/>
          <w:rtl/>
        </w:rPr>
        <w:t>) برای هر نوع از تلفات، و با در نظر گرفتن نوع خسارت (</w:t>
      </w:r>
      <m:oMath>
        <m:sSub>
          <m:sSubPr>
            <m:ctrlPr>
              <w:rPr>
                <w:rFonts w:ascii="Cambria Math" w:hAnsi="Cambria Math"/>
              </w:rPr>
            </m:ctrlPr>
          </m:sSubPr>
          <m:e>
            <m:r>
              <w:rPr>
                <w:rFonts w:ascii="Cambria Math" w:hAnsi="Cambria Math"/>
              </w:rPr>
              <m:t>D</m:t>
            </m:r>
          </m:e>
          <m:sub>
            <m:r>
              <m:rPr>
                <m:sty m:val="p"/>
              </m:rPr>
              <w:rPr>
                <w:rFonts w:ascii="Cambria Math" w:hAnsi="Cambria Math"/>
              </w:rPr>
              <m:t>1</m:t>
            </m:r>
          </m:sub>
        </m:sSub>
      </m:oMath>
      <w:r w:rsidR="009D19D4" w:rsidRPr="004914C8">
        <w:rPr>
          <w:rFonts w:hint="cs"/>
          <w:rtl/>
        </w:rPr>
        <w:t xml:space="preserve">، </w:t>
      </w:r>
      <m:oMath>
        <m:sSub>
          <m:sSubPr>
            <m:ctrlPr>
              <w:rPr>
                <w:rFonts w:ascii="Cambria Math" w:hAnsi="Cambria Math"/>
              </w:rPr>
            </m:ctrlPr>
          </m:sSubPr>
          <m:e>
            <m:r>
              <w:rPr>
                <w:rFonts w:ascii="Cambria Math" w:hAnsi="Cambria Math"/>
              </w:rPr>
              <m:t>D</m:t>
            </m:r>
          </m:e>
          <m:sub>
            <m:r>
              <m:rPr>
                <m:sty m:val="p"/>
              </m:rPr>
              <w:rPr>
                <w:rFonts w:ascii="Cambria Math" w:hAnsi="Cambria Math"/>
              </w:rPr>
              <m:t>2</m:t>
            </m:r>
          </m:sub>
        </m:sSub>
      </m:oMath>
      <w:r w:rsidR="009D19D4" w:rsidRPr="004914C8">
        <w:rPr>
          <w:rFonts w:hint="cs"/>
          <w:rtl/>
        </w:rPr>
        <w:t xml:space="preserve"> و  </w:t>
      </w:r>
      <m:oMath>
        <m:sSub>
          <m:sSubPr>
            <m:ctrlPr>
              <w:rPr>
                <w:rFonts w:ascii="Cambria Math" w:hAnsi="Cambria Math"/>
              </w:rPr>
            </m:ctrlPr>
          </m:sSubPr>
          <m:e>
            <m:r>
              <w:rPr>
                <w:rFonts w:ascii="Cambria Math" w:hAnsi="Cambria Math"/>
              </w:rPr>
              <m:t>D</m:t>
            </m:r>
          </m:e>
          <m:sub>
            <m:r>
              <m:rPr>
                <m:sty m:val="p"/>
              </m:rPr>
              <w:rPr>
                <w:rFonts w:ascii="Cambria Math" w:hAnsi="Cambria Math"/>
              </w:rPr>
              <m:t>3</m:t>
            </m:r>
          </m:sub>
        </m:sSub>
      </m:oMath>
      <w:r w:rsidR="009D19D4" w:rsidRPr="004914C8">
        <w:rPr>
          <w:rFonts w:hint="cs"/>
          <w:rtl/>
        </w:rPr>
        <w:t>) متغیر است.</w:t>
      </w:r>
    </w:p>
    <w:p w:rsidR="009D19D4" w:rsidRPr="004914C8" w:rsidRDefault="00421246" w:rsidP="00B85A9D">
      <w:pPr>
        <w:numPr>
          <w:ilvl w:val="0"/>
          <w:numId w:val="36"/>
        </w:numPr>
        <w:spacing w:after="0"/>
      </w:pPr>
      <m:oMath>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w:r w:rsidR="009D19D4" w:rsidRPr="004914C8">
        <w:rPr>
          <w:rFonts w:hint="cs"/>
          <w:rtl/>
        </w:rPr>
        <w:t xml:space="preserve"> تلفات ناشی از آسیب دیدگی ولتاژ گام و تماس</w:t>
      </w:r>
    </w:p>
    <w:p w:rsidR="009D19D4" w:rsidRPr="004914C8" w:rsidRDefault="00421246" w:rsidP="00B85A9D">
      <w:pPr>
        <w:numPr>
          <w:ilvl w:val="0"/>
          <w:numId w:val="36"/>
        </w:numPr>
        <w:spacing w:after="0"/>
      </w:pPr>
      <m:oMath>
        <m:sSub>
          <m:sSubPr>
            <m:ctrlPr>
              <w:rPr>
                <w:rFonts w:ascii="Cambria Math" w:hAnsi="Cambria Math"/>
              </w:rPr>
            </m:ctrlPr>
          </m:sSubPr>
          <m:e>
            <m:r>
              <w:rPr>
                <w:rFonts w:ascii="Cambria Math" w:hAnsi="Cambria Math"/>
              </w:rPr>
              <m:t>L</m:t>
            </m:r>
          </m:e>
          <m:sub>
            <m:r>
              <w:rPr>
                <w:rFonts w:ascii="Cambria Math" w:hAnsi="Cambria Math"/>
              </w:rPr>
              <m:t>f</m:t>
            </m:r>
          </m:sub>
        </m:sSub>
      </m:oMath>
      <w:r w:rsidR="009D19D4" w:rsidRPr="004914C8">
        <w:rPr>
          <w:rFonts w:hint="cs"/>
          <w:rtl/>
        </w:rPr>
        <w:t xml:space="preserve"> تلفات ناشی از خسارات فیزیکی</w:t>
      </w:r>
    </w:p>
    <w:p w:rsidR="009D19D4" w:rsidRPr="004914C8" w:rsidRDefault="00421246" w:rsidP="00B85A9D">
      <w:pPr>
        <w:numPr>
          <w:ilvl w:val="0"/>
          <w:numId w:val="36"/>
        </w:numPr>
      </w:pPr>
      <m:oMath>
        <m:sSub>
          <m:sSubPr>
            <m:ctrlPr>
              <w:rPr>
                <w:rFonts w:ascii="Cambria Math" w:hAnsi="Cambria Math"/>
              </w:rPr>
            </m:ctrlPr>
          </m:sSubPr>
          <m:e>
            <m:r>
              <w:rPr>
                <w:rFonts w:ascii="Cambria Math" w:hAnsi="Cambria Math"/>
              </w:rPr>
              <m:t>L</m:t>
            </m:r>
          </m:e>
          <m:sub>
            <m:r>
              <w:rPr>
                <w:rFonts w:ascii="Cambria Math" w:hAnsi="Cambria Math"/>
              </w:rPr>
              <m:t>o</m:t>
            </m:r>
          </m:sub>
        </m:sSub>
      </m:oMath>
      <w:r w:rsidR="009D19D4" w:rsidRPr="004914C8">
        <w:rPr>
          <w:rFonts w:hint="cs"/>
          <w:rtl/>
        </w:rPr>
        <w:t xml:space="preserve"> تلفات ناشی از خرابی سیستم های داخلی</w:t>
      </w:r>
    </w:p>
    <w:p w:rsidR="009D19D4" w:rsidRPr="004914C8" w:rsidRDefault="009D19D4" w:rsidP="00BA5183">
      <w:pPr>
        <w:pStyle w:val="heading20"/>
        <w:rPr>
          <w:rtl/>
        </w:rPr>
      </w:pPr>
      <w:r w:rsidRPr="004914C8">
        <w:rPr>
          <w:rFonts w:hint="cs"/>
          <w:rtl/>
        </w:rPr>
        <w:t>د-6-2- تلفات جانی</w:t>
      </w:r>
    </w:p>
    <w:p w:rsidR="009D19D4" w:rsidRPr="004914C8" w:rsidRDefault="009D19D4" w:rsidP="00BA5183">
      <w:pPr>
        <w:rPr>
          <w:rtl/>
        </w:rPr>
      </w:pPr>
      <w:r w:rsidRPr="004914C8">
        <w:rPr>
          <w:rFonts w:hint="cs"/>
          <w:rtl/>
        </w:rPr>
        <w:t xml:space="preserve">مقادیر </w:t>
      </w:r>
      <m:oMath>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w:r w:rsidRPr="004914C8">
        <w:rPr>
          <w:rFonts w:hint="cs"/>
          <w:rtl/>
        </w:rPr>
        <w:t xml:space="preserve">، </w:t>
      </w:r>
      <m:oMath>
        <m:sSub>
          <m:sSubPr>
            <m:ctrlPr>
              <w:rPr>
                <w:rFonts w:ascii="Cambria Math" w:hAnsi="Cambria Math"/>
              </w:rPr>
            </m:ctrlPr>
          </m:sSubPr>
          <m:e>
            <m:r>
              <w:rPr>
                <w:rFonts w:ascii="Cambria Math" w:hAnsi="Cambria Math"/>
              </w:rPr>
              <m:t>L</m:t>
            </m:r>
          </m:e>
          <m:sub>
            <m:r>
              <w:rPr>
                <w:rFonts w:ascii="Cambria Math" w:hAnsi="Cambria Math"/>
              </w:rPr>
              <m:t>f</m:t>
            </m:r>
          </m:sub>
        </m:sSub>
      </m:oMath>
      <w:r w:rsidRPr="004914C8">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r w:rsidRPr="004914C8">
        <w:rPr>
          <w:rFonts w:hint="cs"/>
          <w:rtl/>
        </w:rPr>
        <w:t xml:space="preserve"> می تواند با توجه به تعدادنسبی قربانی های حوادث از رابطه تقریبی زیر بدست آید:</w:t>
      </w:r>
    </w:p>
    <w:p w:rsidR="009D19D4" w:rsidRPr="004914C8" w:rsidRDefault="00421246" w:rsidP="00CD41AB">
      <w:pPr>
        <w:bidi w:val="0"/>
        <w:rPr>
          <w:i/>
          <w:rtl/>
        </w:rPr>
      </w:pPr>
      <m:oMathPara>
        <m:oMath>
          <m:sSub>
            <m:sSubPr>
              <m:ctrlPr>
                <w:rPr>
                  <w:rFonts w:ascii="Cambria Math" w:hAnsi="Cambria Math"/>
                </w:rPr>
              </m:ctrlPr>
            </m:sSubPr>
            <m:e>
              <m:r>
                <w:rPr>
                  <w:rFonts w:ascii="Cambria Math" w:hAnsi="Cambria Math"/>
                </w:rPr>
                <m:t>L</m:t>
              </m:r>
            </m:e>
            <m:sub>
              <m:r>
                <m:rPr>
                  <m:sty m:val="p"/>
                </m:rP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X</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t</m:t>
              </m:r>
            </m:e>
            <m:sub>
              <m:r>
                <m:rPr>
                  <m:sty m:val="p"/>
                </m:rPr>
                <w:rPr>
                  <w:rFonts w:ascii="Cambria Math" w:hAnsi="Cambria Math"/>
                </w:rPr>
                <m:t>p</m:t>
              </m:r>
            </m:sub>
          </m:sSub>
          <m:r>
            <m:rPr>
              <m:sty m:val="p"/>
            </m:rPr>
            <w:rPr>
              <w:rFonts w:ascii="Cambria Math" w:hAnsi="Cambria Math"/>
            </w:rPr>
            <m:t xml:space="preserve">/8760) </m:t>
          </m:r>
        </m:oMath>
      </m:oMathPara>
    </w:p>
    <w:p w:rsidR="009D19D4" w:rsidRPr="004914C8" w:rsidRDefault="00421246" w:rsidP="00BA5183">
      <w:pPr>
        <w:spacing w:before="240" w:after="0"/>
        <w:rPr>
          <w:rtl/>
        </w:rPr>
      </w:pPr>
      <m:oMath>
        <m:sSub>
          <m:sSubPr>
            <m:ctrlPr>
              <w:rPr>
                <w:rFonts w:ascii="Cambria Math" w:hAnsi="Cambria Math"/>
              </w:rPr>
            </m:ctrlPr>
          </m:sSubPr>
          <m:e>
            <m:r>
              <w:rPr>
                <w:rFonts w:ascii="Cambria Math" w:hAnsi="Cambria Math"/>
              </w:rPr>
              <m:t>n</m:t>
            </m:r>
          </m:e>
          <m:sub>
            <m:r>
              <m:rPr>
                <m:sty m:val="p"/>
              </m:rPr>
              <w:rPr>
                <w:rFonts w:ascii="Cambria Math" w:hAnsi="Cambria Math"/>
              </w:rPr>
              <m:t>p</m:t>
            </m:r>
          </m:sub>
        </m:sSub>
      </m:oMath>
      <w:r w:rsidR="009D19D4" w:rsidRPr="004914C8">
        <w:rPr>
          <w:rFonts w:hint="cs"/>
          <w:rtl/>
        </w:rPr>
        <w:t>: تعداد نفرات احتمالی در معرض خطر</w:t>
      </w:r>
    </w:p>
    <w:p w:rsidR="009D19D4" w:rsidRPr="004914C8" w:rsidRDefault="00421246" w:rsidP="00BA5183">
      <w:pPr>
        <w:rPr>
          <w:rtl/>
        </w:rPr>
      </w:pPr>
      <m:oMath>
        <m:sSub>
          <m:sSubPr>
            <m:ctrlPr>
              <w:rPr>
                <w:rFonts w:ascii="Cambria Math" w:hAnsi="Cambria Math"/>
              </w:rPr>
            </m:ctrlPr>
          </m:sSubPr>
          <m:e>
            <m:r>
              <w:rPr>
                <w:rFonts w:ascii="Cambria Math" w:hAnsi="Cambria Math"/>
              </w:rPr>
              <m:t>n</m:t>
            </m:r>
          </m:e>
          <m:sub>
            <m:r>
              <w:rPr>
                <w:rFonts w:ascii="Cambria Math" w:hAnsi="Cambria Math"/>
              </w:rPr>
              <m:t>t</m:t>
            </m:r>
          </m:sub>
        </m:sSub>
      </m:oMath>
      <w:r w:rsidR="009D19D4" w:rsidRPr="004914C8">
        <w:rPr>
          <w:rFonts w:hint="cs"/>
          <w:rtl/>
        </w:rPr>
        <w:t>: تعداد کل نفرات قابل انتظار (در داخل ساختمان)</w:t>
      </w:r>
      <m:oMath>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p</m:t>
            </m:r>
          </m:sub>
        </m:sSub>
      </m:oMath>
      <w:r w:rsidR="009D19D4" w:rsidRPr="004914C8">
        <w:rPr>
          <w:rFonts w:hint="cs"/>
          <w:rtl/>
        </w:rPr>
        <w:t xml:space="preserve">: میزان زمان حضور افراد در منطقه خطرناک در خارج از ساختمان (فقط </w:t>
      </w:r>
      <m:oMath>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w:r w:rsidR="009D19D4" w:rsidRPr="004914C8">
        <w:rPr>
          <w:rFonts w:hint="cs"/>
          <w:rtl/>
        </w:rPr>
        <w:t>) یا داخل آن (</w:t>
      </w:r>
      <m:oMath>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w:r w:rsidR="009D19D4" w:rsidRPr="004914C8">
        <w:rPr>
          <w:rFonts w:hint="cs"/>
          <w:rtl/>
        </w:rPr>
        <w:t xml:space="preserve">، </w:t>
      </w:r>
      <m:oMath>
        <m:sSub>
          <m:sSubPr>
            <m:ctrlPr>
              <w:rPr>
                <w:rFonts w:ascii="Cambria Math" w:hAnsi="Cambria Math"/>
              </w:rPr>
            </m:ctrlPr>
          </m:sSubPr>
          <m:e>
            <m:r>
              <w:rPr>
                <w:rFonts w:ascii="Cambria Math" w:hAnsi="Cambria Math"/>
              </w:rPr>
              <m:t>L</m:t>
            </m:r>
          </m:e>
          <m:sub>
            <m:r>
              <w:rPr>
                <w:rFonts w:ascii="Cambria Math" w:hAnsi="Cambria Math"/>
              </w:rPr>
              <m:t>f</m:t>
            </m:r>
          </m:sub>
        </m:sSub>
      </m:oMath>
      <w:r w:rsidR="009D19D4" w:rsidRPr="004914C8">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r w:rsidR="009D19D4" w:rsidRPr="004914C8">
        <w:rPr>
          <w:rFonts w:hint="cs"/>
          <w:rtl/>
        </w:rPr>
        <w:t>) بر حسب ساعت</w:t>
      </w:r>
      <w:r w:rsidR="00BA5183">
        <w:rPr>
          <w:rFonts w:hint="cs"/>
          <w:rtl/>
        </w:rPr>
        <w:t xml:space="preserve"> </w:t>
      </w:r>
      <w:r w:rsidR="009D19D4" w:rsidRPr="004914C8">
        <w:rPr>
          <w:rFonts w:hint="cs"/>
          <w:rtl/>
        </w:rPr>
        <w:t xml:space="preserve">مقدار میانگین </w:t>
      </w:r>
      <m:oMath>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w:r w:rsidR="009D19D4" w:rsidRPr="004914C8">
        <w:rPr>
          <w:rFonts w:hint="cs"/>
          <w:rtl/>
        </w:rPr>
        <w:t xml:space="preserve">، </w:t>
      </w:r>
      <m:oMath>
        <m:sSub>
          <m:sSubPr>
            <m:ctrlPr>
              <w:rPr>
                <w:rFonts w:ascii="Cambria Math" w:hAnsi="Cambria Math"/>
              </w:rPr>
            </m:ctrlPr>
          </m:sSubPr>
          <m:e>
            <m:r>
              <w:rPr>
                <w:rFonts w:ascii="Cambria Math" w:hAnsi="Cambria Math"/>
              </w:rPr>
              <m:t>L</m:t>
            </m:r>
          </m:e>
          <m:sub>
            <m:r>
              <w:rPr>
                <w:rFonts w:ascii="Cambria Math" w:hAnsi="Cambria Math"/>
              </w:rPr>
              <m:t>f</m:t>
            </m:r>
          </m:sub>
        </m:sSub>
      </m:oMath>
      <w:r w:rsidR="009D19D4" w:rsidRPr="004914C8">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r w:rsidR="009D19D4" w:rsidRPr="004914C8">
        <w:rPr>
          <w:rFonts w:hint="cs"/>
          <w:rtl/>
        </w:rPr>
        <w:t xml:space="preserve"> برای زمانی که تعیین </w:t>
      </w:r>
      <m:oMath>
        <m:sSub>
          <m:sSubPr>
            <m:ctrlPr>
              <w:rPr>
                <w:rFonts w:ascii="Cambria Math" w:hAnsi="Cambria Math"/>
              </w:rPr>
            </m:ctrlPr>
          </m:sSubPr>
          <m:e>
            <m:r>
              <w:rPr>
                <w:rFonts w:ascii="Cambria Math" w:hAnsi="Cambria Math"/>
              </w:rPr>
              <m:t>n</m:t>
            </m:r>
          </m:e>
          <m:sub>
            <m:r>
              <m:rPr>
                <m:sty m:val="p"/>
              </m:rPr>
              <w:rPr>
                <w:rFonts w:ascii="Cambria Math" w:hAnsi="Cambria Math"/>
              </w:rPr>
              <m:t>p</m:t>
            </m:r>
          </m:sub>
        </m:sSub>
      </m:oMath>
      <w:r w:rsidR="009D19D4" w:rsidRPr="004914C8">
        <w:rPr>
          <w:rFonts w:hint="cs"/>
          <w:rtl/>
        </w:rPr>
        <w:t xml:space="preserve">، </w:t>
      </w:r>
      <m:oMath>
        <m:sSub>
          <m:sSubPr>
            <m:ctrlPr>
              <w:rPr>
                <w:rFonts w:ascii="Cambria Math" w:hAnsi="Cambria Math"/>
              </w:rPr>
            </m:ctrlPr>
          </m:sSubPr>
          <m:e>
            <m:r>
              <w:rPr>
                <w:rFonts w:ascii="Cambria Math" w:hAnsi="Cambria Math"/>
              </w:rPr>
              <m:t>n</m:t>
            </m:r>
          </m:e>
          <m:sub>
            <m:r>
              <w:rPr>
                <w:rFonts w:ascii="Cambria Math" w:hAnsi="Cambria Math"/>
              </w:rPr>
              <m:t>t</m:t>
            </m:r>
          </m:sub>
        </m:sSub>
      </m:oMath>
      <w:r w:rsidR="009D19D4" w:rsidRPr="004914C8">
        <w:rPr>
          <w:rFonts w:hint="cs"/>
          <w:rtl/>
        </w:rPr>
        <w:t xml:space="preserve"> و </w:t>
      </w:r>
      <m:oMath>
        <m:sSub>
          <m:sSubPr>
            <m:ctrlPr>
              <w:rPr>
                <w:rFonts w:ascii="Cambria Math" w:hAnsi="Cambria Math"/>
              </w:rPr>
            </m:ctrlPr>
          </m:sSubPr>
          <m:e>
            <m:r>
              <w:rPr>
                <w:rFonts w:ascii="Cambria Math" w:hAnsi="Cambria Math"/>
              </w:rPr>
              <m:t>t</m:t>
            </m:r>
          </m:e>
          <m:sub>
            <m:r>
              <m:rPr>
                <m:sty m:val="p"/>
              </m:rPr>
              <w:rPr>
                <w:rFonts w:ascii="Cambria Math" w:hAnsi="Cambria Math"/>
              </w:rPr>
              <m:t>p</m:t>
            </m:r>
          </m:sub>
        </m:sSub>
      </m:oMath>
      <w:r w:rsidR="009D19D4" w:rsidRPr="004914C8">
        <w:rPr>
          <w:rFonts w:hint="cs"/>
          <w:rtl/>
        </w:rPr>
        <w:t>دشوار باشد، در جدول د-16 آورده شده است.</w:t>
      </w:r>
    </w:p>
    <w:p w:rsidR="009D19D4" w:rsidRPr="004914C8" w:rsidRDefault="009D19D4" w:rsidP="00BA5183">
      <w:pPr>
        <w:ind w:left="-254"/>
        <w:rPr>
          <w:rFonts w:cs="B Zar"/>
          <w:color w:val="000000" w:themeColor="text1"/>
          <w:sz w:val="28"/>
          <w:szCs w:val="28"/>
          <w:rtl/>
        </w:rPr>
      </w:pPr>
      <w:r w:rsidRPr="004914C8">
        <w:rPr>
          <w:rFonts w:cs="B Zar"/>
          <w:noProof/>
          <w:color w:val="000000" w:themeColor="text1"/>
          <w:sz w:val="28"/>
          <w:szCs w:val="28"/>
          <w:lang w:bidi="fa-IR"/>
        </w:rPr>
        <w:lastRenderedPageBreak/>
        <w:drawing>
          <wp:inline distT="0" distB="0" distL="0" distR="0">
            <wp:extent cx="4697730" cy="2296110"/>
            <wp:effectExtent l="19050" t="0" r="7620" b="0"/>
            <wp:docPr id="72" name="Picture 21" descr="D:\amouj\translation\NFC\tables\A.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amouj\translation\NFC\tables\A.16.png"/>
                    <pic:cNvPicPr>
                      <a:picLocks noChangeAspect="1" noChangeArrowheads="1"/>
                    </pic:cNvPicPr>
                  </pic:nvPicPr>
                  <pic:blipFill>
                    <a:blip r:embed="rId231" cstate="print"/>
                    <a:srcRect/>
                    <a:stretch>
                      <a:fillRect/>
                    </a:stretch>
                  </pic:blipFill>
                  <pic:spPr bwMode="auto">
                    <a:xfrm>
                      <a:off x="0" y="0"/>
                      <a:ext cx="4695675" cy="2295105"/>
                    </a:xfrm>
                    <a:prstGeom prst="rect">
                      <a:avLst/>
                    </a:prstGeom>
                    <a:noFill/>
                    <a:ln w="9525">
                      <a:noFill/>
                      <a:miter lim="800000"/>
                      <a:headEnd/>
                      <a:tailEnd/>
                    </a:ln>
                  </pic:spPr>
                </pic:pic>
              </a:graphicData>
            </a:graphic>
          </wp:inline>
        </w:drawing>
      </w:r>
    </w:p>
    <w:p w:rsidR="009D19D4" w:rsidRPr="004914C8" w:rsidRDefault="009D19D4" w:rsidP="00BA5183">
      <w:pPr>
        <w:pStyle w:val="a0"/>
        <w:rPr>
          <w:rtl/>
        </w:rPr>
      </w:pPr>
      <w:r w:rsidRPr="004914C8">
        <w:rPr>
          <w:rFonts w:hint="cs"/>
          <w:rtl/>
        </w:rPr>
        <w:t xml:space="preserve">جدول 16- مقادیر </w:t>
      </w:r>
      <m:oMath>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w:r w:rsidRPr="004914C8">
        <w:rPr>
          <w:rFonts w:hint="cs"/>
          <w:rtl/>
        </w:rPr>
        <w:t xml:space="preserve">، </w:t>
      </w:r>
      <m:oMath>
        <m:sSub>
          <m:sSubPr>
            <m:ctrlPr>
              <w:rPr>
                <w:rFonts w:ascii="Cambria Math" w:hAnsi="Cambria Math"/>
              </w:rPr>
            </m:ctrlPr>
          </m:sSubPr>
          <m:e>
            <m:r>
              <w:rPr>
                <w:rFonts w:ascii="Cambria Math" w:hAnsi="Cambria Math"/>
              </w:rPr>
              <m:t>L</m:t>
            </m:r>
          </m:e>
          <m:sub>
            <m:r>
              <w:rPr>
                <w:rFonts w:ascii="Cambria Math" w:hAnsi="Cambria Math"/>
              </w:rPr>
              <m:t>f</m:t>
            </m:r>
          </m:sub>
        </m:sSub>
      </m:oMath>
      <w:r w:rsidRPr="004914C8">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p>
    <w:p w:rsidR="009D19D4" w:rsidRPr="004914C8" w:rsidRDefault="009D19D4" w:rsidP="00BA5183">
      <w:pPr>
        <w:rPr>
          <w:rFonts w:cs="B Zar"/>
          <w:color w:val="000000" w:themeColor="text1"/>
          <w:sz w:val="28"/>
          <w:szCs w:val="28"/>
          <w:rtl/>
        </w:rPr>
      </w:pPr>
      <w:r w:rsidRPr="00BA5183">
        <w:rPr>
          <w:rFonts w:hint="cs"/>
          <w:rtl/>
        </w:rPr>
        <w:t>میزان تلفات جانی متاثر از مشخصات ساختمان می</w:t>
      </w:r>
      <w:r w:rsidR="00BA5183">
        <w:rPr>
          <w:rFonts w:hint="cs"/>
          <w:rtl/>
        </w:rPr>
        <w:t>‌</w:t>
      </w:r>
      <w:r w:rsidRPr="00BA5183">
        <w:rPr>
          <w:rFonts w:hint="cs"/>
          <w:rtl/>
        </w:rPr>
        <w:t>باشد</w:t>
      </w:r>
      <w:r w:rsidRPr="004914C8">
        <w:rPr>
          <w:rFonts w:cs="B Zar" w:hint="cs"/>
          <w:color w:val="000000" w:themeColor="text1"/>
          <w:sz w:val="28"/>
          <w:szCs w:val="28"/>
          <w:rtl/>
        </w:rPr>
        <w:t>.</w:t>
      </w:r>
    </w:p>
    <w:p w:rsidR="009D19D4" w:rsidRPr="004914C8" w:rsidRDefault="00421246" w:rsidP="00CD41AB">
      <w:pPr>
        <w:bidi w:val="0"/>
      </w:pPr>
      <m:oMathPara>
        <m:oMath>
          <m:sSub>
            <m:sSubPr>
              <m:ctrlPr>
                <w:rPr>
                  <w:rFonts w:ascii="Cambria Math" w:hAnsi="Cambria Math"/>
                </w:rPr>
              </m:ctrlPr>
            </m:sSubPr>
            <m:e>
              <m:r>
                <w:rPr>
                  <w:rFonts w:ascii="Cambria Math" w:hAnsi="Cambria Math"/>
                </w:rPr>
                <m:t>L</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m:oMathPara>
    </w:p>
    <w:p w:rsidR="009D19D4" w:rsidRPr="004914C8" w:rsidRDefault="00421246" w:rsidP="00CD41AB">
      <w:pPr>
        <w:bidi w:val="0"/>
      </w:pPr>
      <m:oMathPara>
        <m:oMath>
          <m:sSub>
            <m:sSubPr>
              <m:ctrlPr>
                <w:rPr>
                  <w:rFonts w:ascii="Cambria Math" w:hAnsi="Cambria Math"/>
                </w:rPr>
              </m:ctrlPr>
            </m:sSubPr>
            <m:e>
              <m:r>
                <w:rPr>
                  <w:rFonts w:ascii="Cambria Math" w:hAnsi="Cambria Math"/>
                </w:rPr>
                <m:t>L</m:t>
              </m:r>
            </m:e>
            <m:sub>
              <m:r>
                <m:rPr>
                  <m:sty m:val="p"/>
                </m:rPr>
                <w:rPr>
                  <w:rFonts w:ascii="Cambria Math" w:hAnsi="Cambria Math"/>
                </w:rPr>
                <m:t>U</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u</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m:oMathPara>
    </w:p>
    <w:p w:rsidR="009D19D4" w:rsidRPr="004914C8" w:rsidRDefault="00421246" w:rsidP="00CD41AB">
      <w:pPr>
        <w:bidi w:val="0"/>
      </w:pPr>
      <m:oMathPara>
        <m:oMath>
          <m:sSub>
            <m:sSubPr>
              <m:ctrlPr>
                <w:rPr>
                  <w:rFonts w:ascii="Cambria Math" w:hAnsi="Cambria Math"/>
                </w:rPr>
              </m:ctrlPr>
            </m:sSubPr>
            <m:e>
              <m:r>
                <w:rPr>
                  <w:rFonts w:ascii="Cambria Math" w:hAnsi="Cambria Math"/>
                </w:rPr>
                <m:t>L</m:t>
              </m:r>
            </m:e>
            <m:sub>
              <m:r>
                <m:rPr>
                  <m:sty m:val="p"/>
                </m:rP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m:oMathPara>
    </w:p>
    <w:p w:rsidR="009D19D4" w:rsidRPr="004914C8" w:rsidRDefault="00421246" w:rsidP="00CD41AB">
      <w:pPr>
        <w:bidi w:val="0"/>
        <w:rPr>
          <w:rtl/>
        </w:rPr>
      </w:pPr>
      <m:oMathPara>
        <m:oMath>
          <m:sSub>
            <m:sSubPr>
              <m:ctrlPr>
                <w:rPr>
                  <w:rFonts w:ascii="Cambria Math" w:hAnsi="Cambria Math"/>
                </w:rPr>
              </m:ctrlPr>
            </m:sSubPr>
            <m:e>
              <m:r>
                <w:rPr>
                  <w:rFonts w:ascii="Cambria Math" w:hAnsi="Cambria Math"/>
                </w:rPr>
                <m:t>L</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W</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m:oMathPara>
    </w:p>
    <w:p w:rsidR="009D19D4" w:rsidRPr="004914C8" w:rsidRDefault="00421246" w:rsidP="00BA5183">
      <w:pPr>
        <w:spacing w:before="240" w:after="0"/>
        <w:rPr>
          <w:rtl/>
        </w:rPr>
      </w:pPr>
      <m:oMath>
        <m:sSub>
          <m:sSubPr>
            <m:ctrlPr>
              <w:rPr>
                <w:rFonts w:ascii="Cambria Math" w:hAnsi="Cambria Math"/>
              </w:rPr>
            </m:ctrlPr>
          </m:sSubPr>
          <m:e>
            <m:r>
              <w:rPr>
                <w:rFonts w:ascii="Cambria Math" w:hAnsi="Cambria Math"/>
              </w:rPr>
              <m:t>r</m:t>
            </m:r>
          </m:e>
          <m:sub>
            <m:r>
              <m:rPr>
                <m:sty m:val="p"/>
              </m:rPr>
              <w:rPr>
                <w:rFonts w:ascii="Cambria Math" w:hAnsi="Cambria Math"/>
              </w:rPr>
              <m:t>a</m:t>
            </m:r>
          </m:sub>
        </m:sSub>
      </m:oMath>
      <w:r w:rsidR="009D19D4" w:rsidRPr="004914C8">
        <w:rPr>
          <w:rFonts w:hint="cs"/>
          <w:rtl/>
        </w:rPr>
        <w:t>: ضریب کاهنده تلفات جانی است که به نوع خاک بستگی دارد (جدول د-17).</w:t>
      </w:r>
    </w:p>
    <w:p w:rsidR="009D19D4" w:rsidRPr="004914C8" w:rsidRDefault="00421246" w:rsidP="00BA5183">
      <w:pPr>
        <w:spacing w:after="0"/>
        <w:rPr>
          <w:rtl/>
        </w:rPr>
      </w:pPr>
      <m:oMath>
        <m:sSub>
          <m:sSubPr>
            <m:ctrlPr>
              <w:rPr>
                <w:rFonts w:ascii="Cambria Math" w:hAnsi="Cambria Math"/>
              </w:rPr>
            </m:ctrlPr>
          </m:sSubPr>
          <m:e>
            <m:r>
              <w:rPr>
                <w:rFonts w:ascii="Cambria Math" w:hAnsi="Cambria Math"/>
              </w:rPr>
              <m:t>r</m:t>
            </m:r>
          </m:e>
          <m:sub>
            <m:r>
              <w:rPr>
                <w:rFonts w:ascii="Cambria Math" w:hAnsi="Cambria Math"/>
              </w:rPr>
              <m:t>u</m:t>
            </m:r>
          </m:sub>
        </m:sSub>
      </m:oMath>
      <w:r w:rsidR="009D19D4" w:rsidRPr="004914C8">
        <w:rPr>
          <w:rFonts w:hint="cs"/>
          <w:rtl/>
        </w:rPr>
        <w:t>: ضریب کاهنده تلفات جانی است که به نوع کف سازه بستگی دارد (جدول د-17).</w:t>
      </w:r>
    </w:p>
    <w:p w:rsidR="009D19D4" w:rsidRPr="004914C8" w:rsidRDefault="00421246" w:rsidP="00BA5183">
      <w:pPr>
        <w:spacing w:after="0"/>
      </w:pPr>
      <m:oMath>
        <m:sSub>
          <m:sSubPr>
            <m:ctrlPr>
              <w:rPr>
                <w:rFonts w:ascii="Cambria Math" w:hAnsi="Cambria Math"/>
              </w:rPr>
            </m:ctrlPr>
          </m:sSubPr>
          <m:e>
            <m:r>
              <w:rPr>
                <w:rFonts w:ascii="Cambria Math" w:hAnsi="Cambria Math"/>
              </w:rPr>
              <m:t>r</m:t>
            </m:r>
          </m:e>
          <m:sub>
            <m:r>
              <m:rPr>
                <m:sty m:val="p"/>
              </m:rPr>
              <w:rPr>
                <w:rFonts w:ascii="Cambria Math" w:hAnsi="Cambria Math"/>
              </w:rPr>
              <m:t>p</m:t>
            </m:r>
          </m:sub>
        </m:sSub>
      </m:oMath>
      <w:r w:rsidR="009D19D4" w:rsidRPr="004914C8">
        <w:rPr>
          <w:rFonts w:hint="cs"/>
          <w:rtl/>
        </w:rPr>
        <w:t>: ضریب کاهنده تلفات ناشی از خسارت فیزیکی مربوط به اقدامات پیشگیرانه عواقب آتش سوزی است (جدول د-18).</w:t>
      </w:r>
    </w:p>
    <w:p w:rsidR="009D19D4" w:rsidRPr="004914C8" w:rsidRDefault="00421246" w:rsidP="00BA5183">
      <w:pPr>
        <w:spacing w:after="0"/>
        <w:rPr>
          <w:rtl/>
        </w:rPr>
      </w:pPr>
      <m:oMath>
        <m:sSub>
          <m:sSubPr>
            <m:ctrlPr>
              <w:rPr>
                <w:rFonts w:ascii="Cambria Math" w:hAnsi="Cambria Math"/>
              </w:rPr>
            </m:ctrlPr>
          </m:sSubPr>
          <m:e>
            <m:r>
              <w:rPr>
                <w:rFonts w:ascii="Cambria Math" w:hAnsi="Cambria Math"/>
              </w:rPr>
              <m:t>r</m:t>
            </m:r>
          </m:e>
          <m:sub>
            <m:r>
              <m:rPr>
                <m:sty m:val="p"/>
              </m:rPr>
              <w:rPr>
                <w:rFonts w:ascii="Cambria Math" w:hAnsi="Cambria Math"/>
              </w:rPr>
              <m:t>f</m:t>
            </m:r>
          </m:sub>
        </m:sSub>
      </m:oMath>
      <w:r w:rsidR="009D19D4" w:rsidRPr="004914C8">
        <w:rPr>
          <w:rFonts w:hint="cs"/>
          <w:rtl/>
        </w:rPr>
        <w:t>: ضریب کاهنده تلفات ناشی از خسارت فیزیکی مربوط به خطر آتش سوزی است (جدول د-19).</w:t>
      </w:r>
    </w:p>
    <w:p w:rsidR="009D19D4" w:rsidRPr="004914C8" w:rsidRDefault="00421246" w:rsidP="002E6C1A">
      <m:oMath>
        <m:sSub>
          <m:sSubPr>
            <m:ctrlPr>
              <w:rPr>
                <w:rFonts w:ascii="Cambria Math" w:hAnsi="Cambria Math"/>
              </w:rPr>
            </m:ctrlPr>
          </m:sSubPr>
          <m:e>
            <m:r>
              <w:rPr>
                <w:rFonts w:ascii="Cambria Math" w:hAnsi="Cambria Math"/>
              </w:rPr>
              <m:t>h</m:t>
            </m:r>
          </m:e>
          <m:sub>
            <m:r>
              <m:rPr>
                <m:sty m:val="p"/>
              </m:rPr>
              <w:rPr>
                <w:rFonts w:ascii="Cambria Math" w:hAnsi="Cambria Math"/>
              </w:rPr>
              <m:t>Z</m:t>
            </m:r>
          </m:sub>
        </m:sSub>
      </m:oMath>
      <w:r w:rsidR="009D19D4" w:rsidRPr="004914C8">
        <w:rPr>
          <w:rFonts w:hint="cs"/>
          <w:rtl/>
        </w:rPr>
        <w:t>: ضریب افزایش تلفات ناشی از خسارت فیزیکی است زمانی که خطرات خاصی داشته باشیم (جدول د-18).</w:t>
      </w:r>
    </w:p>
    <w:p w:rsidR="009D19D4" w:rsidRPr="004914C8" w:rsidRDefault="009D19D4" w:rsidP="009D19D4">
      <w:pPr>
        <w:rPr>
          <w:rFonts w:cs="B Zar"/>
          <w:color w:val="000000" w:themeColor="text1"/>
          <w:sz w:val="28"/>
          <w:szCs w:val="28"/>
          <w:rtl/>
        </w:rPr>
      </w:pPr>
    </w:p>
    <w:p w:rsidR="009D19D4" w:rsidRPr="004914C8" w:rsidRDefault="009D19D4" w:rsidP="002E6C1A">
      <w:pPr>
        <w:ind w:left="-254"/>
        <w:rPr>
          <w:rFonts w:cs="B Zar"/>
          <w:color w:val="000000" w:themeColor="text1"/>
          <w:sz w:val="28"/>
          <w:szCs w:val="28"/>
          <w:rtl/>
        </w:rPr>
      </w:pPr>
      <w:r w:rsidRPr="004914C8">
        <w:rPr>
          <w:rFonts w:cs="B Zar"/>
          <w:noProof/>
          <w:color w:val="000000" w:themeColor="text1"/>
          <w:sz w:val="28"/>
          <w:szCs w:val="28"/>
          <w:lang w:bidi="fa-IR"/>
        </w:rPr>
        <w:lastRenderedPageBreak/>
        <w:drawing>
          <wp:inline distT="0" distB="0" distL="0" distR="0">
            <wp:extent cx="4735833" cy="1127760"/>
            <wp:effectExtent l="19050" t="0" r="7617" b="0"/>
            <wp:docPr id="73" name="Picture 22" descr="D:\amouj\translation\NFC\tables\A.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amouj\translation\NFC\tables\A.17.png"/>
                    <pic:cNvPicPr>
                      <a:picLocks noChangeAspect="1" noChangeArrowheads="1"/>
                    </pic:cNvPicPr>
                  </pic:nvPicPr>
                  <pic:blipFill>
                    <a:blip r:embed="rId232" cstate="print"/>
                    <a:srcRect/>
                    <a:stretch>
                      <a:fillRect/>
                    </a:stretch>
                  </pic:blipFill>
                  <pic:spPr bwMode="auto">
                    <a:xfrm>
                      <a:off x="0" y="0"/>
                      <a:ext cx="4764400" cy="1134563"/>
                    </a:xfrm>
                    <a:prstGeom prst="rect">
                      <a:avLst/>
                    </a:prstGeom>
                    <a:noFill/>
                    <a:ln w="9525">
                      <a:noFill/>
                      <a:miter lim="800000"/>
                      <a:headEnd/>
                      <a:tailEnd/>
                    </a:ln>
                  </pic:spPr>
                </pic:pic>
              </a:graphicData>
            </a:graphic>
          </wp:inline>
        </w:drawing>
      </w:r>
    </w:p>
    <w:p w:rsidR="009D19D4" w:rsidRPr="004914C8" w:rsidRDefault="009D19D4" w:rsidP="002E6C1A">
      <w:pPr>
        <w:pStyle w:val="a0"/>
        <w:spacing w:after="240"/>
        <w:rPr>
          <w:rtl/>
        </w:rPr>
      </w:pPr>
      <w:r w:rsidRPr="004914C8">
        <w:rPr>
          <w:rFonts w:hint="cs"/>
          <w:rtl/>
        </w:rPr>
        <w:t xml:space="preserve">جدول 17- مقادیر فاکتور کاهش </w:t>
      </w:r>
      <m:oMath>
        <m:sSub>
          <m:sSubPr>
            <m:ctrlPr>
              <w:rPr>
                <w:rFonts w:ascii="Cambria Math" w:hAnsi="Cambria Math"/>
              </w:rPr>
            </m:ctrlPr>
          </m:sSubPr>
          <m:e>
            <m:r>
              <w:rPr>
                <w:rFonts w:ascii="Cambria Math" w:hAnsi="Cambria Math"/>
              </w:rPr>
              <m:t>r</m:t>
            </m:r>
          </m:e>
          <m:sub>
            <m:r>
              <m:rPr>
                <m:sty m:val="p"/>
              </m:rPr>
              <w:rPr>
                <w:rFonts w:ascii="Cambria Math" w:hAnsi="Cambria Math"/>
              </w:rPr>
              <m:t>a</m:t>
            </m:r>
          </m:sub>
        </m:sSub>
      </m:oMath>
      <w:r w:rsidRPr="004914C8">
        <w:rPr>
          <w:rFonts w:hint="cs"/>
          <w:rtl/>
        </w:rPr>
        <w:t xml:space="preserve"> و </w:t>
      </w:r>
      <m:oMath>
        <m:sSub>
          <m:sSubPr>
            <m:ctrlPr>
              <w:rPr>
                <w:rFonts w:ascii="Cambria Math" w:hAnsi="Cambria Math"/>
              </w:rPr>
            </m:ctrlPr>
          </m:sSubPr>
          <m:e>
            <m:r>
              <w:rPr>
                <w:rFonts w:ascii="Cambria Math" w:hAnsi="Cambria Math"/>
              </w:rPr>
              <m:t>r</m:t>
            </m:r>
          </m:e>
          <m:sub>
            <m:r>
              <w:rPr>
                <w:rFonts w:ascii="Cambria Math" w:hAnsi="Cambria Math"/>
              </w:rPr>
              <m:t>u</m:t>
            </m:r>
          </m:sub>
        </m:sSub>
      </m:oMath>
      <w:r w:rsidRPr="004914C8">
        <w:rPr>
          <w:rFonts w:hint="cs"/>
          <w:rtl/>
        </w:rPr>
        <w:t xml:space="preserve"> به عنوان تابعی از نوع سطح زمین یا خاک</w:t>
      </w:r>
    </w:p>
    <w:p w:rsidR="009D19D4" w:rsidRPr="004914C8" w:rsidRDefault="009D19D4" w:rsidP="002E6C1A">
      <w:pPr>
        <w:ind w:left="-254"/>
        <w:rPr>
          <w:rFonts w:cs="B Zar"/>
          <w:color w:val="000000" w:themeColor="text1"/>
          <w:sz w:val="28"/>
          <w:szCs w:val="28"/>
          <w:rtl/>
        </w:rPr>
      </w:pPr>
      <w:r w:rsidRPr="004914C8">
        <w:rPr>
          <w:rFonts w:cs="B Zar"/>
          <w:noProof/>
          <w:color w:val="000000" w:themeColor="text1"/>
          <w:sz w:val="28"/>
          <w:szCs w:val="28"/>
          <w:lang w:bidi="fa-IR"/>
        </w:rPr>
        <w:drawing>
          <wp:inline distT="0" distB="0" distL="0" distR="0">
            <wp:extent cx="4710545" cy="1295400"/>
            <wp:effectExtent l="19050" t="0" r="0" b="0"/>
            <wp:docPr id="74" name="Picture 23" descr="D:\amouj\translation\NFC\tables\A.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mouj\translation\NFC\tables\A.18.png"/>
                    <pic:cNvPicPr>
                      <a:picLocks noChangeAspect="1" noChangeArrowheads="1"/>
                    </pic:cNvPicPr>
                  </pic:nvPicPr>
                  <pic:blipFill>
                    <a:blip r:embed="rId233" cstate="print"/>
                    <a:srcRect r="5134" b="45985"/>
                    <a:stretch>
                      <a:fillRect/>
                    </a:stretch>
                  </pic:blipFill>
                  <pic:spPr bwMode="auto">
                    <a:xfrm>
                      <a:off x="0" y="0"/>
                      <a:ext cx="4734239" cy="1301916"/>
                    </a:xfrm>
                    <a:prstGeom prst="rect">
                      <a:avLst/>
                    </a:prstGeom>
                    <a:noFill/>
                    <a:ln w="9525">
                      <a:noFill/>
                      <a:miter lim="800000"/>
                      <a:headEnd/>
                      <a:tailEnd/>
                    </a:ln>
                  </pic:spPr>
                </pic:pic>
              </a:graphicData>
            </a:graphic>
          </wp:inline>
        </w:drawing>
      </w:r>
    </w:p>
    <w:p w:rsidR="009D19D4" w:rsidRPr="004914C8" w:rsidRDefault="009D19D4" w:rsidP="002E6C1A">
      <w:pPr>
        <w:pStyle w:val="a0"/>
        <w:rPr>
          <w:rtl/>
        </w:rPr>
      </w:pPr>
      <w:r w:rsidRPr="004914C8">
        <w:rPr>
          <w:rFonts w:hint="cs"/>
          <w:rtl/>
        </w:rPr>
        <w:t xml:space="preserve">جدول 18- مقادیر فاکتور کاهش </w:t>
      </w:r>
      <m:oMath>
        <m:sSub>
          <m:sSubPr>
            <m:ctrlPr>
              <w:rPr>
                <w:rFonts w:ascii="Cambria Math" w:hAnsi="Cambria Math"/>
              </w:rPr>
            </m:ctrlPr>
          </m:sSubPr>
          <m:e>
            <m:r>
              <w:rPr>
                <w:rFonts w:ascii="Cambria Math" w:hAnsi="Cambria Math"/>
              </w:rPr>
              <m:t>r</m:t>
            </m:r>
          </m:e>
          <m:sub>
            <m:r>
              <m:rPr>
                <m:sty m:val="p"/>
              </m:rPr>
              <w:rPr>
                <w:rFonts w:ascii="Cambria Math" w:hAnsi="Cambria Math"/>
              </w:rPr>
              <m:t>p</m:t>
            </m:r>
          </m:sub>
        </m:sSub>
      </m:oMath>
      <w:r w:rsidRPr="004914C8">
        <w:rPr>
          <w:rFonts w:hint="cs"/>
          <w:rtl/>
        </w:rPr>
        <w:t xml:space="preserve"> </w:t>
      </w:r>
      <w:r w:rsidR="002E6C1A">
        <w:rPr>
          <w:rtl/>
        </w:rPr>
        <w:br/>
      </w:r>
      <w:r w:rsidRPr="004914C8">
        <w:rPr>
          <w:rFonts w:hint="cs"/>
          <w:rtl/>
        </w:rPr>
        <w:t>به عنوان تابعی از اقدامات پیشگیرانه برای کاهش پیامدهای حاصل از آتش</w:t>
      </w:r>
    </w:p>
    <w:p w:rsidR="009D19D4" w:rsidRPr="004914C8" w:rsidRDefault="009D19D4" w:rsidP="00CD41AB">
      <w:pPr>
        <w:rPr>
          <w:rtl/>
        </w:rPr>
      </w:pPr>
      <w:r w:rsidRPr="004914C8">
        <w:rPr>
          <w:rFonts w:hint="cs"/>
          <w:rtl/>
        </w:rPr>
        <w:t xml:space="preserve">اگر بیش از یک اقدام پیشگیرانه صورت گرفته باشد کمترین مقدار </w:t>
      </w:r>
      <m:oMath>
        <m:sSub>
          <m:sSubPr>
            <m:ctrlPr>
              <w:rPr>
                <w:rFonts w:ascii="Cambria Math" w:hAnsi="Cambria Math"/>
              </w:rPr>
            </m:ctrlPr>
          </m:sSubPr>
          <m:e>
            <m:r>
              <w:rPr>
                <w:rFonts w:ascii="Cambria Math" w:hAnsi="Cambria Math"/>
              </w:rPr>
              <m:t>r</m:t>
            </m:r>
          </m:e>
          <m:sub>
            <m:r>
              <m:rPr>
                <m:sty m:val="p"/>
              </m:rPr>
              <w:rPr>
                <w:rFonts w:ascii="Cambria Math" w:hAnsi="Cambria Math"/>
              </w:rPr>
              <m:t>p</m:t>
            </m:r>
          </m:sub>
        </m:sSub>
      </m:oMath>
      <w:r w:rsidRPr="004914C8">
        <w:rPr>
          <w:rFonts w:hint="cs"/>
          <w:rtl/>
        </w:rPr>
        <w:t xml:space="preserve"> را در نظر می</w:t>
      </w:r>
      <w:r w:rsidR="00CD41AB">
        <w:rPr>
          <w:rFonts w:hint="cs"/>
          <w:rtl/>
        </w:rPr>
        <w:t>‌</w:t>
      </w:r>
      <w:r w:rsidRPr="004914C8">
        <w:rPr>
          <w:rFonts w:hint="cs"/>
          <w:rtl/>
        </w:rPr>
        <w:t>گیریم.</w:t>
      </w:r>
    </w:p>
    <w:p w:rsidR="009D19D4" w:rsidRPr="004914C8" w:rsidRDefault="009D19D4" w:rsidP="002E6C1A">
      <w:pPr>
        <w:rPr>
          <w:rtl/>
        </w:rPr>
      </w:pPr>
      <w:r w:rsidRPr="004914C8">
        <w:rPr>
          <w:rFonts w:hint="cs"/>
          <w:rtl/>
        </w:rPr>
        <w:t>در ساختمان</w:t>
      </w:r>
      <w:r w:rsidR="002E6C1A">
        <w:rPr>
          <w:rFonts w:hint="cs"/>
          <w:rtl/>
        </w:rPr>
        <w:t>‌</w:t>
      </w:r>
      <w:r w:rsidRPr="004914C8">
        <w:rPr>
          <w:rFonts w:hint="cs"/>
          <w:rtl/>
        </w:rPr>
        <w:t xml:space="preserve">های با خطر انفجار، در همه حالات </w:t>
      </w:r>
      <m:oMath>
        <m:sSub>
          <m:sSubPr>
            <m:ctrlPr>
              <w:rPr>
                <w:rFonts w:ascii="Cambria Math" w:hAnsi="Cambria Math"/>
              </w:rPr>
            </m:ctrlPr>
          </m:sSubPr>
          <m:e>
            <m:r>
              <w:rPr>
                <w:rFonts w:ascii="Cambria Math" w:hAnsi="Cambria Math"/>
              </w:rPr>
              <m:t>r</m:t>
            </m:r>
          </m:e>
          <m:sub>
            <m:r>
              <m:rPr>
                <m:sty m:val="p"/>
              </m:rPr>
              <w:rPr>
                <w:rFonts w:ascii="Cambria Math" w:hAnsi="Cambria Math"/>
              </w:rPr>
              <m:t>p</m:t>
            </m:r>
          </m:sub>
        </m:sSub>
        <m:r>
          <m:rPr>
            <m:sty m:val="p"/>
          </m:rPr>
          <w:rPr>
            <w:rFonts w:ascii="Cambria Math" w:hAnsi="Cambria Math"/>
          </w:rPr>
          <m:t>=1</m:t>
        </m:r>
      </m:oMath>
      <w:r w:rsidRPr="004914C8">
        <w:rPr>
          <w:rFonts w:hint="cs"/>
          <w:rtl/>
        </w:rPr>
        <w:t xml:space="preserve"> </w:t>
      </w:r>
      <w:r w:rsidR="00894714">
        <w:rPr>
          <w:rFonts w:hint="cs"/>
          <w:rtl/>
        </w:rPr>
        <w:t>می‌باشد</w:t>
      </w:r>
      <w:r w:rsidRPr="004914C8">
        <w:rPr>
          <w:rFonts w:hint="cs"/>
          <w:rtl/>
        </w:rPr>
        <w:t>.</w:t>
      </w:r>
    </w:p>
    <w:p w:rsidR="009D19D4" w:rsidRPr="004914C8" w:rsidRDefault="009D19D4" w:rsidP="002E6C1A">
      <w:pPr>
        <w:ind w:left="-254"/>
        <w:jc w:val="center"/>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4695241" cy="1402776"/>
            <wp:effectExtent l="19050" t="0" r="0" b="0"/>
            <wp:docPr id="75" name="Picture 24" descr="D:\amouj\translation\NFC\tables\A.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mouj\translation\NFC\tables\A.19.png"/>
                    <pic:cNvPicPr>
                      <a:picLocks noChangeAspect="1" noChangeArrowheads="1"/>
                    </pic:cNvPicPr>
                  </pic:nvPicPr>
                  <pic:blipFill>
                    <a:blip r:embed="rId234" cstate="print"/>
                    <a:srcRect/>
                    <a:stretch>
                      <a:fillRect/>
                    </a:stretch>
                  </pic:blipFill>
                  <pic:spPr bwMode="auto">
                    <a:xfrm>
                      <a:off x="0" y="0"/>
                      <a:ext cx="4695772" cy="1402935"/>
                    </a:xfrm>
                    <a:prstGeom prst="rect">
                      <a:avLst/>
                    </a:prstGeom>
                    <a:noFill/>
                    <a:ln w="9525">
                      <a:noFill/>
                      <a:miter lim="800000"/>
                      <a:headEnd/>
                      <a:tailEnd/>
                    </a:ln>
                  </pic:spPr>
                </pic:pic>
              </a:graphicData>
            </a:graphic>
          </wp:inline>
        </w:drawing>
      </w:r>
    </w:p>
    <w:p w:rsidR="009D19D4" w:rsidRPr="004914C8" w:rsidRDefault="009D19D4" w:rsidP="002E6C1A">
      <w:pPr>
        <w:pStyle w:val="a0"/>
        <w:rPr>
          <w:rtl/>
        </w:rPr>
      </w:pPr>
      <w:r w:rsidRPr="004914C8">
        <w:rPr>
          <w:rFonts w:hint="cs"/>
          <w:rtl/>
        </w:rPr>
        <w:t xml:space="preserve">جدول 19- مقادیر فاکتور کاهش </w:t>
      </w:r>
      <m:oMath>
        <m:sSub>
          <m:sSubPr>
            <m:ctrlPr>
              <w:rPr>
                <w:rFonts w:ascii="Cambria Math" w:hAnsi="Cambria Math"/>
              </w:rPr>
            </m:ctrlPr>
          </m:sSubPr>
          <m:e>
            <m:r>
              <w:rPr>
                <w:rFonts w:ascii="Cambria Math" w:hAnsi="Cambria Math"/>
              </w:rPr>
              <m:t>r</m:t>
            </m:r>
          </m:e>
          <m:sub>
            <m:r>
              <m:rPr>
                <m:sty m:val="p"/>
              </m:rPr>
              <w:rPr>
                <w:rFonts w:ascii="Cambria Math" w:hAnsi="Cambria Math"/>
              </w:rPr>
              <m:t>f</m:t>
            </m:r>
          </m:sub>
        </m:sSub>
      </m:oMath>
      <w:r w:rsidRPr="004914C8">
        <w:rPr>
          <w:rFonts w:hint="cs"/>
          <w:rtl/>
        </w:rPr>
        <w:t xml:space="preserve"> به عنوان تابعی از احتمال خطر آتش در ساختمان</w:t>
      </w:r>
    </w:p>
    <w:p w:rsidR="009D19D4" w:rsidRPr="004914C8" w:rsidRDefault="009D19D4" w:rsidP="00CD41AB">
      <w:pPr>
        <w:rPr>
          <w:rtl/>
        </w:rPr>
      </w:pPr>
      <w:r w:rsidRPr="004914C8">
        <w:rPr>
          <w:rFonts w:hint="cs"/>
          <w:rtl/>
        </w:rPr>
        <w:t>نکته 1: در ساختمان</w:t>
      </w:r>
      <w:r w:rsidR="00CD41AB">
        <w:rPr>
          <w:rFonts w:hint="cs"/>
          <w:rtl/>
        </w:rPr>
        <w:t>‌</w:t>
      </w:r>
      <w:r w:rsidRPr="004914C8">
        <w:rPr>
          <w:rFonts w:hint="cs"/>
          <w:rtl/>
        </w:rPr>
        <w:t>های با خطر انفجار یا ساختمان</w:t>
      </w:r>
      <w:r w:rsidR="00CD41AB">
        <w:rPr>
          <w:rFonts w:hint="cs"/>
          <w:rtl/>
        </w:rPr>
        <w:t>‌</w:t>
      </w:r>
      <w:r w:rsidRPr="004914C8">
        <w:rPr>
          <w:rFonts w:hint="cs"/>
          <w:rtl/>
        </w:rPr>
        <w:t xml:space="preserve">های حاوی مواد محترقه ارزیابی </w:t>
      </w:r>
      <m:oMath>
        <m:sSub>
          <m:sSubPr>
            <m:ctrlPr>
              <w:rPr>
                <w:rFonts w:ascii="Cambria Math" w:hAnsi="Cambria Math"/>
              </w:rPr>
            </m:ctrlPr>
          </m:sSubPr>
          <m:e>
            <m:r>
              <w:rPr>
                <w:rFonts w:ascii="Cambria Math" w:hAnsi="Cambria Math"/>
              </w:rPr>
              <m:t>r</m:t>
            </m:r>
          </m:e>
          <m:sub>
            <m:r>
              <m:rPr>
                <m:sty m:val="p"/>
              </m:rPr>
              <w:rPr>
                <w:rFonts w:ascii="Cambria Math" w:hAnsi="Cambria Math"/>
              </w:rPr>
              <m:t>f</m:t>
            </m:r>
          </m:sub>
        </m:sSub>
      </m:oMath>
      <w:r w:rsidRPr="004914C8">
        <w:rPr>
          <w:rFonts w:hint="cs"/>
          <w:rtl/>
        </w:rPr>
        <w:t xml:space="preserve"> دقیق تری نیاز خواهیم داشت.</w:t>
      </w:r>
    </w:p>
    <w:p w:rsidR="009D19D4" w:rsidRPr="004914C8" w:rsidRDefault="009D19D4" w:rsidP="00464217">
      <w:pPr>
        <w:autoSpaceDE w:val="0"/>
        <w:rPr>
          <w:rtl/>
        </w:rPr>
      </w:pPr>
      <w:r w:rsidRPr="004914C8">
        <w:rPr>
          <w:rFonts w:hint="cs"/>
          <w:rtl/>
        </w:rPr>
        <w:lastRenderedPageBreak/>
        <w:t>نکته 2: ساختمان</w:t>
      </w:r>
      <w:r w:rsidR="00CD41AB">
        <w:rPr>
          <w:rFonts w:hint="cs"/>
          <w:rtl/>
        </w:rPr>
        <w:t>‌</w:t>
      </w:r>
      <w:r w:rsidRPr="004914C8">
        <w:rPr>
          <w:rFonts w:hint="cs"/>
          <w:rtl/>
        </w:rPr>
        <w:t>های با خطر آتش سوزی بالا شامل ساختمان</w:t>
      </w:r>
      <w:r w:rsidR="00CD41AB">
        <w:rPr>
          <w:rFonts w:hint="cs"/>
          <w:rtl/>
        </w:rPr>
        <w:t>‌</w:t>
      </w:r>
      <w:r w:rsidRPr="004914C8">
        <w:rPr>
          <w:rFonts w:hint="cs"/>
          <w:rtl/>
        </w:rPr>
        <w:t>هایی ساخته شده ازمصالح قابل احتراق، یا سقف</w:t>
      </w:r>
      <w:r w:rsidR="00CD41AB">
        <w:rPr>
          <w:rFonts w:hint="cs"/>
          <w:rtl/>
        </w:rPr>
        <w:t>‌</w:t>
      </w:r>
      <w:r w:rsidRPr="004914C8">
        <w:rPr>
          <w:rFonts w:hint="cs"/>
          <w:rtl/>
        </w:rPr>
        <w:t>های قابل احتراق و یا ساختمان</w:t>
      </w:r>
      <w:r w:rsidR="00CD41AB">
        <w:rPr>
          <w:rFonts w:hint="cs"/>
          <w:rtl/>
        </w:rPr>
        <w:t>‌</w:t>
      </w:r>
      <w:r w:rsidRPr="004914C8">
        <w:rPr>
          <w:rFonts w:hint="cs"/>
          <w:rtl/>
        </w:rPr>
        <w:t>هایی با بار آتش</w:t>
      </w:r>
      <w:r w:rsidR="00464217">
        <w:rPr>
          <w:rFonts w:ascii="ZWAdobeF" w:hAnsi="ZWAdobeF" w:cs="ZWAdobeF"/>
          <w:sz w:val="2"/>
          <w:szCs w:val="2"/>
          <w:rtl/>
        </w:rPr>
        <w:t>45</w:t>
      </w:r>
      <w:r w:rsidR="00464217">
        <w:rPr>
          <w:rFonts w:ascii="ZWAdobeF" w:hAnsi="ZWAdobeF" w:cs="ZWAdobeF"/>
          <w:sz w:val="2"/>
          <w:szCs w:val="2"/>
        </w:rPr>
        <w:t>F</w:t>
      </w:r>
      <w:r w:rsidRPr="004914C8">
        <w:rPr>
          <w:rStyle w:val="FootnoteReference"/>
          <w:rFonts w:cs="B Zar"/>
          <w:color w:val="000000" w:themeColor="text1"/>
          <w:sz w:val="28"/>
          <w:szCs w:val="28"/>
          <w:rtl/>
        </w:rPr>
        <w:footnoteReference w:id="61"/>
      </w:r>
      <w:r w:rsidRPr="004914C8">
        <w:rPr>
          <w:rFonts w:hint="cs"/>
          <w:rtl/>
        </w:rPr>
        <w:t xml:space="preserve"> بیش از </w:t>
      </w:r>
      <m:oMath>
        <m:r>
          <m:rPr>
            <m:sty m:val="p"/>
          </m:rPr>
          <w:rPr>
            <w:rFonts w:ascii="Cambria Math" w:hAnsi="Cambria Math"/>
          </w:rPr>
          <m:t>800</m:t>
        </m:r>
        <m:f>
          <m:fPr>
            <m:type m:val="skw"/>
            <m:ctrlPr>
              <w:rPr>
                <w:rFonts w:ascii="Cambria Math" w:hAnsi="Cambria Math"/>
              </w:rPr>
            </m:ctrlPr>
          </m:fPr>
          <m:num>
            <m:r>
              <w:rPr>
                <w:rFonts w:ascii="Cambria Math" w:hAnsi="Cambria Math"/>
              </w:rPr>
              <m:t>MJ</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oMath>
      <w:r w:rsidRPr="004914C8">
        <w:rPr>
          <w:rFonts w:hint="cs"/>
          <w:rtl/>
        </w:rPr>
        <w:t xml:space="preserve"> .</w:t>
      </w:r>
    </w:p>
    <w:p w:rsidR="009D19D4" w:rsidRPr="004914C8" w:rsidRDefault="009D19D4" w:rsidP="00CD41AB">
      <w:pPr>
        <w:rPr>
          <w:rtl/>
        </w:rPr>
      </w:pPr>
      <w:r w:rsidRPr="004914C8">
        <w:rPr>
          <w:rFonts w:hint="cs"/>
          <w:rtl/>
        </w:rPr>
        <w:t>نکته 3: در ساختمان</w:t>
      </w:r>
      <w:r w:rsidR="00CD41AB">
        <w:rPr>
          <w:rFonts w:hint="cs"/>
          <w:rtl/>
        </w:rPr>
        <w:t>‌</w:t>
      </w:r>
      <w:r w:rsidRPr="004914C8">
        <w:rPr>
          <w:rFonts w:hint="cs"/>
          <w:rtl/>
        </w:rPr>
        <w:t xml:space="preserve">های با خطر آتش سوزی معمولی بار آتش بین </w:t>
      </w:r>
      <m:oMath>
        <m:r>
          <m:rPr>
            <m:sty m:val="p"/>
          </m:rPr>
          <w:rPr>
            <w:rFonts w:ascii="Cambria Math" w:hAnsi="Cambria Math"/>
          </w:rPr>
          <m:t>400</m:t>
        </m:r>
        <m:f>
          <m:fPr>
            <m:type m:val="skw"/>
            <m:ctrlPr>
              <w:rPr>
                <w:rFonts w:ascii="Cambria Math" w:hAnsi="Cambria Math"/>
              </w:rPr>
            </m:ctrlPr>
          </m:fPr>
          <m:num>
            <m:r>
              <w:rPr>
                <w:rFonts w:ascii="Cambria Math" w:hAnsi="Cambria Math"/>
              </w:rPr>
              <m:t>MJ</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oMath>
      <w:r w:rsidR="00CD41AB">
        <w:rPr>
          <w:rFonts w:hint="cs"/>
          <w:rtl/>
        </w:rPr>
        <w:t xml:space="preserve">  الی </w:t>
      </w:r>
      <m:oMath>
        <m:r>
          <m:rPr>
            <m:sty m:val="p"/>
          </m:rPr>
          <w:rPr>
            <w:rFonts w:ascii="Cambria Math" w:hAnsi="Cambria Math"/>
          </w:rPr>
          <m:t>800</m:t>
        </m:r>
        <m:f>
          <m:fPr>
            <m:type m:val="skw"/>
            <m:ctrlPr>
              <w:rPr>
                <w:rFonts w:ascii="Cambria Math" w:hAnsi="Cambria Math"/>
              </w:rPr>
            </m:ctrlPr>
          </m:fPr>
          <m:num>
            <m:r>
              <w:rPr>
                <w:rFonts w:ascii="Cambria Math" w:hAnsi="Cambria Math"/>
              </w:rPr>
              <m:t>MJ</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oMath>
      <w:r w:rsidRPr="004914C8">
        <w:rPr>
          <w:rFonts w:hint="cs"/>
          <w:rtl/>
        </w:rPr>
        <w:t xml:space="preserve"> می</w:t>
      </w:r>
      <w:r w:rsidR="00CD41AB">
        <w:rPr>
          <w:rFonts w:hint="cs"/>
          <w:rtl/>
        </w:rPr>
        <w:t>‌</w:t>
      </w:r>
      <w:r w:rsidRPr="004914C8">
        <w:rPr>
          <w:rFonts w:hint="cs"/>
          <w:rtl/>
        </w:rPr>
        <w:t>باشد.</w:t>
      </w:r>
    </w:p>
    <w:p w:rsidR="009D19D4" w:rsidRPr="004914C8" w:rsidRDefault="009D19D4" w:rsidP="00CD41AB">
      <w:pPr>
        <w:rPr>
          <w:rtl/>
        </w:rPr>
      </w:pPr>
      <w:r w:rsidRPr="004914C8">
        <w:rPr>
          <w:rFonts w:hint="cs"/>
          <w:rtl/>
        </w:rPr>
        <w:t xml:space="preserve">نکته 4: در ساختمان های با خطر آتش سوزی کم بار آتش کمتر از </w:t>
      </w:r>
      <m:oMath>
        <m:r>
          <m:rPr>
            <m:sty m:val="p"/>
          </m:rPr>
          <w:rPr>
            <w:rFonts w:ascii="Cambria Math" w:hAnsi="Cambria Math"/>
          </w:rPr>
          <m:t>400</m:t>
        </m:r>
        <m:f>
          <m:fPr>
            <m:type m:val="skw"/>
            <m:ctrlPr>
              <w:rPr>
                <w:rFonts w:ascii="Cambria Math" w:hAnsi="Cambria Math"/>
              </w:rPr>
            </m:ctrlPr>
          </m:fPr>
          <m:num>
            <m:r>
              <w:rPr>
                <w:rFonts w:ascii="Cambria Math" w:hAnsi="Cambria Math"/>
              </w:rPr>
              <m:t>MJ</m:t>
            </m:r>
          </m:num>
          <m:den>
            <m:sSup>
              <m:sSupPr>
                <m:ctrlPr>
                  <w:rPr>
                    <w:rFonts w:ascii="Cambria Math" w:hAnsi="Cambria Math"/>
                  </w:rPr>
                </m:ctrlPr>
              </m:sSupPr>
              <m:e>
                <m:r>
                  <m:rPr>
                    <m:sty m:val="p"/>
                  </m:rPr>
                  <w:rPr>
                    <w:rFonts w:ascii="Cambria Math" w:hAnsi="Cambria Math"/>
                  </w:rPr>
                  <m:t>m</m:t>
                </m:r>
              </m:e>
              <m:sup>
                <m:r>
                  <m:rPr>
                    <m:sty m:val="p"/>
                  </m:rPr>
                  <w:rPr>
                    <w:rFonts w:ascii="Cambria Math" w:hAnsi="Cambria Math"/>
                  </w:rPr>
                  <m:t>2</m:t>
                </m:r>
              </m:sup>
            </m:sSup>
          </m:den>
        </m:f>
      </m:oMath>
      <w:r w:rsidR="00CD41AB">
        <w:rPr>
          <w:rFonts w:hint="cs"/>
          <w:rtl/>
        </w:rPr>
        <w:t xml:space="preserve"> </w:t>
      </w:r>
      <w:r w:rsidRPr="004914C8">
        <w:rPr>
          <w:rFonts w:hint="cs"/>
          <w:rtl/>
        </w:rPr>
        <w:t>می</w:t>
      </w:r>
      <w:r w:rsidR="00CD41AB">
        <w:rPr>
          <w:rFonts w:hint="cs"/>
          <w:rtl/>
        </w:rPr>
        <w:t>‌</w:t>
      </w:r>
      <w:r w:rsidRPr="004914C8">
        <w:rPr>
          <w:rFonts w:hint="cs"/>
          <w:rtl/>
        </w:rPr>
        <w:t>باشد و یا اینکه ساختمان دائما حاوی مصالح احتراقی نمی</w:t>
      </w:r>
      <w:r w:rsidR="00CD41AB">
        <w:rPr>
          <w:rFonts w:hint="cs"/>
          <w:rtl/>
        </w:rPr>
        <w:t>‌</w:t>
      </w:r>
      <w:r w:rsidRPr="004914C8">
        <w:rPr>
          <w:rFonts w:hint="cs"/>
          <w:rtl/>
        </w:rPr>
        <w:t>باشد.</w:t>
      </w:r>
    </w:p>
    <w:p w:rsidR="009D19D4" w:rsidRPr="004914C8" w:rsidRDefault="009D19D4" w:rsidP="00CD41AB">
      <w:r w:rsidRPr="004914C8">
        <w:rPr>
          <w:rFonts w:hint="cs"/>
          <w:rtl/>
        </w:rPr>
        <w:t>نکته 5: بار آتش میزان انرژی موجود در مصالح قابل احتراق ساختمان می</w:t>
      </w:r>
      <w:r w:rsidR="00CD41AB">
        <w:rPr>
          <w:rFonts w:hint="cs"/>
          <w:rtl/>
        </w:rPr>
        <w:t>‌</w:t>
      </w:r>
      <w:r w:rsidRPr="004914C8">
        <w:rPr>
          <w:rFonts w:hint="cs"/>
          <w:rtl/>
        </w:rPr>
        <w:t>باشد.</w:t>
      </w:r>
    </w:p>
    <w:p w:rsidR="009D19D4" w:rsidRPr="004914C8" w:rsidRDefault="009D19D4" w:rsidP="002E6C1A">
      <w:pPr>
        <w:ind w:left="-254"/>
        <w:rPr>
          <w:rFonts w:cs="B Zar"/>
          <w:color w:val="000000" w:themeColor="text1"/>
          <w:sz w:val="28"/>
          <w:szCs w:val="28"/>
          <w:rtl/>
        </w:rPr>
      </w:pPr>
      <w:r w:rsidRPr="004914C8">
        <w:rPr>
          <w:rFonts w:cs="B Zar" w:hint="cs"/>
          <w:noProof/>
          <w:color w:val="000000" w:themeColor="text1"/>
          <w:sz w:val="28"/>
          <w:szCs w:val="28"/>
          <w:lang w:bidi="fa-IR"/>
        </w:rPr>
        <w:drawing>
          <wp:inline distT="0" distB="0" distL="0" distR="0">
            <wp:extent cx="4876299" cy="1607820"/>
            <wp:effectExtent l="19050" t="0" r="501" b="0"/>
            <wp:docPr id="76" name="Picture 25" descr="D:\amouj\translation\NFC\tables\A.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amouj\translation\NFC\tables\A.20.png"/>
                    <pic:cNvPicPr>
                      <a:picLocks noChangeAspect="1" noChangeArrowheads="1"/>
                    </pic:cNvPicPr>
                  </pic:nvPicPr>
                  <pic:blipFill>
                    <a:blip r:embed="rId235" cstate="print"/>
                    <a:srcRect r="6944" b="26235"/>
                    <a:stretch>
                      <a:fillRect/>
                    </a:stretch>
                  </pic:blipFill>
                  <pic:spPr bwMode="auto">
                    <a:xfrm>
                      <a:off x="0" y="0"/>
                      <a:ext cx="4888688" cy="1611905"/>
                    </a:xfrm>
                    <a:prstGeom prst="rect">
                      <a:avLst/>
                    </a:prstGeom>
                    <a:noFill/>
                    <a:ln w="9525">
                      <a:noFill/>
                      <a:miter lim="800000"/>
                      <a:headEnd/>
                      <a:tailEnd/>
                    </a:ln>
                  </pic:spPr>
                </pic:pic>
              </a:graphicData>
            </a:graphic>
          </wp:inline>
        </w:drawing>
      </w:r>
    </w:p>
    <w:p w:rsidR="009D19D4" w:rsidRPr="004914C8" w:rsidRDefault="009D19D4" w:rsidP="002E6C1A">
      <w:pPr>
        <w:pStyle w:val="a0"/>
      </w:pPr>
      <w:r w:rsidRPr="004914C8">
        <w:rPr>
          <w:rFonts w:hint="cs"/>
          <w:rtl/>
        </w:rPr>
        <w:t xml:space="preserve">جدول 20- مقادیر فاکتور کاهش </w:t>
      </w:r>
      <m:oMath>
        <m:sSub>
          <m:sSubPr>
            <m:ctrlPr>
              <w:rPr>
                <w:rFonts w:ascii="Cambria Math" w:hAnsi="Cambria Math"/>
              </w:rPr>
            </m:ctrlPr>
          </m:sSubPr>
          <m:e>
            <m:r>
              <w:rPr>
                <w:rFonts w:ascii="Cambria Math" w:hAnsi="Cambria Math"/>
              </w:rPr>
              <m:t>h</m:t>
            </m:r>
          </m:e>
          <m:sub>
            <m:r>
              <w:rPr>
                <w:rFonts w:ascii="Cambria Math" w:hAnsi="Cambria Math"/>
              </w:rPr>
              <m:t>z</m:t>
            </m:r>
          </m:sub>
        </m:sSub>
      </m:oMath>
    </w:p>
    <w:p w:rsidR="009D19D4" w:rsidRPr="004914C8" w:rsidRDefault="009D19D4" w:rsidP="002E6C1A">
      <w:pPr>
        <w:pStyle w:val="heading20"/>
        <w:rPr>
          <w:rtl/>
        </w:rPr>
      </w:pPr>
      <w:r w:rsidRPr="004914C8">
        <w:rPr>
          <w:rFonts w:hint="cs"/>
          <w:rtl/>
        </w:rPr>
        <w:t>د-6-3- تلفات غیر قابل قبول خدمات عمومی</w:t>
      </w:r>
    </w:p>
    <w:p w:rsidR="009D19D4" w:rsidRPr="004914C8" w:rsidRDefault="009D19D4" w:rsidP="002E6C1A">
      <w:pPr>
        <w:rPr>
          <w:rtl/>
        </w:rPr>
      </w:pPr>
      <w:r w:rsidRPr="004914C8">
        <w:rPr>
          <w:rFonts w:hint="cs"/>
          <w:rtl/>
        </w:rPr>
        <w:t xml:space="preserve">مقادیر </w:t>
      </w:r>
      <m:oMath>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w:r w:rsidRPr="004914C8">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r w:rsidRPr="004914C8">
        <w:rPr>
          <w:rFonts w:hint="cs"/>
          <w:rtl/>
        </w:rPr>
        <w:t xml:space="preserve"> می</w:t>
      </w:r>
      <w:r w:rsidR="002E6C1A">
        <w:rPr>
          <w:rFonts w:hint="cs"/>
          <w:rtl/>
        </w:rPr>
        <w:t>‌</w:t>
      </w:r>
      <w:r w:rsidRPr="004914C8">
        <w:rPr>
          <w:rFonts w:hint="cs"/>
          <w:rtl/>
        </w:rPr>
        <w:t>توانند از رابطه زیر محاسبه شوند:</w:t>
      </w:r>
    </w:p>
    <w:p w:rsidR="009D19D4" w:rsidRPr="004914C8" w:rsidRDefault="00421246" w:rsidP="00CD41AB">
      <w:pPr>
        <w:bidi w:val="0"/>
        <w:rPr>
          <w:rtl/>
        </w:rPr>
      </w:pPr>
      <m:oMathPara>
        <m:oMathParaPr>
          <m:jc m:val="center"/>
        </m:oMathParaPr>
        <m:oMath>
          <m:sSub>
            <m:sSubPr>
              <m:ctrlPr>
                <w:rPr>
                  <w:rFonts w:ascii="Cambria Math" w:hAnsi="Cambria Math"/>
                </w:rPr>
              </m:ctrlPr>
            </m:sSubPr>
            <m:e>
              <m:r>
                <w:rPr>
                  <w:rFonts w:ascii="Cambria Math" w:hAnsi="Cambria Math"/>
                </w:rPr>
                <m:t>L</m:t>
              </m:r>
            </m:e>
            <m:sub>
              <m:r>
                <m:rPr>
                  <m:sty m:val="p"/>
                </m:rPr>
                <w:rPr>
                  <w:rFonts w:ascii="Cambria Math" w:hAnsi="Cambria Math"/>
                </w:rPr>
                <m:t>x</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w:rPr>
                  <w:rFonts w:ascii="Cambria Math" w:hAnsi="Cambria Math"/>
                </w:rPr>
                <m:t>n</m:t>
              </m:r>
            </m:e>
            <m:sub>
              <m:r>
                <m:rPr>
                  <m:sty m:val="p"/>
                </m:rPr>
                <w:rPr>
                  <w:rFonts w:ascii="Cambria Math" w:hAnsi="Cambria Math"/>
                </w:rPr>
                <m:t>t</m:t>
              </m:r>
            </m:sub>
          </m:sSub>
          <m:r>
            <m:rPr>
              <m:sty m:val="p"/>
            </m:rPr>
            <w:rPr>
              <w:rFonts w:ascii="Cambria Math" w:hAnsi="Cambria Math"/>
            </w:rPr>
            <m:t>×t/8760</m:t>
          </m:r>
        </m:oMath>
      </m:oMathPara>
    </w:p>
    <w:p w:rsidR="009D19D4" w:rsidRPr="004914C8" w:rsidRDefault="00421246" w:rsidP="002E6C1A">
      <w:pPr>
        <w:spacing w:after="0"/>
        <w:rPr>
          <w:rtl/>
        </w:rPr>
      </w:pPr>
      <m:oMath>
        <m:sSub>
          <m:sSubPr>
            <m:ctrlPr>
              <w:rPr>
                <w:rFonts w:ascii="Cambria Math" w:hAnsi="Cambria Math"/>
              </w:rPr>
            </m:ctrlPr>
          </m:sSubPr>
          <m:e>
            <m:r>
              <w:rPr>
                <w:rFonts w:ascii="Cambria Math" w:hAnsi="Cambria Math"/>
              </w:rPr>
              <m:t>n</m:t>
            </m:r>
          </m:e>
          <m:sub>
            <m:r>
              <m:rPr>
                <m:sty m:val="p"/>
              </m:rPr>
              <w:rPr>
                <w:rFonts w:ascii="Cambria Math" w:hAnsi="Cambria Math"/>
              </w:rPr>
              <m:t>p</m:t>
            </m:r>
          </m:sub>
        </m:sSub>
      </m:oMath>
      <w:r w:rsidR="009D19D4" w:rsidRPr="004914C8">
        <w:rPr>
          <w:rFonts w:hint="cs"/>
          <w:rtl/>
        </w:rPr>
        <w:t>: تعداد نفرات احتمالی در معرض خطر</w:t>
      </w:r>
    </w:p>
    <w:p w:rsidR="009D19D4" w:rsidRPr="004914C8" w:rsidRDefault="00421246" w:rsidP="002E6C1A">
      <w:pPr>
        <w:spacing w:after="0"/>
        <w:rPr>
          <w:rtl/>
        </w:rPr>
      </w:pPr>
      <m:oMath>
        <m:sSub>
          <m:sSubPr>
            <m:ctrlPr>
              <w:rPr>
                <w:rFonts w:ascii="Cambria Math" w:hAnsi="Cambria Math"/>
              </w:rPr>
            </m:ctrlPr>
          </m:sSubPr>
          <m:e>
            <m:r>
              <w:rPr>
                <w:rFonts w:ascii="Cambria Math" w:hAnsi="Cambria Math"/>
              </w:rPr>
              <m:t>n</m:t>
            </m:r>
          </m:e>
          <m:sub>
            <m:r>
              <w:rPr>
                <w:rFonts w:ascii="Cambria Math" w:hAnsi="Cambria Math"/>
              </w:rPr>
              <m:t>t</m:t>
            </m:r>
          </m:sub>
        </m:sSub>
      </m:oMath>
      <w:r w:rsidR="009D19D4" w:rsidRPr="004914C8">
        <w:rPr>
          <w:rFonts w:hint="cs"/>
          <w:rtl/>
        </w:rPr>
        <w:t>: تعداد کل نفرات قابل انتظار (در داخل ساختمان)</w:t>
      </w:r>
    </w:p>
    <w:p w:rsidR="009D19D4" w:rsidRPr="004914C8" w:rsidRDefault="009D19D4" w:rsidP="002E6C1A">
      <w:pPr>
        <w:spacing w:after="0"/>
        <w:rPr>
          <w:rtl/>
        </w:rPr>
      </w:pPr>
      <w:r w:rsidRPr="004914C8">
        <w:t>t</w:t>
      </w:r>
      <w:r w:rsidRPr="004914C8">
        <w:rPr>
          <w:rFonts w:hint="cs"/>
          <w:rtl/>
        </w:rPr>
        <w:t>: دوره سالانه عدم کارکرد سرویس بر حسب ساعت</w:t>
      </w:r>
    </w:p>
    <w:p w:rsidR="009D19D4" w:rsidRPr="004914C8" w:rsidRDefault="009D19D4" w:rsidP="002E6C1A">
      <w:r w:rsidRPr="004914C8">
        <w:rPr>
          <w:rFonts w:hint="cs"/>
          <w:rtl/>
        </w:rPr>
        <w:t xml:space="preserve">مقادیر میانگین </w:t>
      </w:r>
      <m:oMath>
        <m:sSub>
          <m:sSubPr>
            <m:ctrlPr>
              <w:rPr>
                <w:rFonts w:ascii="Cambria Math" w:hAnsi="Cambria Math"/>
              </w:rPr>
            </m:ctrlPr>
          </m:sSubPr>
          <m:e>
            <m:r>
              <w:rPr>
                <w:rFonts w:ascii="Cambria Math" w:hAnsi="Cambria Math"/>
              </w:rPr>
              <m:t>L</m:t>
            </m:r>
          </m:e>
          <m:sub>
            <m:r>
              <w:rPr>
                <w:rFonts w:ascii="Cambria Math" w:hAnsi="Cambria Math"/>
              </w:rPr>
              <m:t>f</m:t>
            </m:r>
          </m:sub>
        </m:sSub>
      </m:oMath>
      <w:r w:rsidRPr="004914C8">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r w:rsidRPr="004914C8">
        <w:rPr>
          <w:rFonts w:hint="cs"/>
          <w:rtl/>
        </w:rPr>
        <w:t xml:space="preserve"> برای زمانی که تعیین </w:t>
      </w:r>
      <m:oMath>
        <m:sSub>
          <m:sSubPr>
            <m:ctrlPr>
              <w:rPr>
                <w:rFonts w:ascii="Cambria Math" w:hAnsi="Cambria Math"/>
              </w:rPr>
            </m:ctrlPr>
          </m:sSubPr>
          <m:e>
            <m:r>
              <w:rPr>
                <w:rFonts w:ascii="Cambria Math" w:hAnsi="Cambria Math"/>
              </w:rPr>
              <m:t>n</m:t>
            </m:r>
          </m:e>
          <m:sub>
            <m:r>
              <m:rPr>
                <m:sty m:val="p"/>
              </m:rPr>
              <w:rPr>
                <w:rFonts w:ascii="Cambria Math" w:hAnsi="Cambria Math"/>
              </w:rPr>
              <m:t>p</m:t>
            </m:r>
          </m:sub>
        </m:sSub>
      </m:oMath>
      <w:r w:rsidRPr="004914C8">
        <w:rPr>
          <w:rFonts w:hint="cs"/>
          <w:rtl/>
        </w:rPr>
        <w:t xml:space="preserve">، </w:t>
      </w:r>
      <m:oMath>
        <m:sSub>
          <m:sSubPr>
            <m:ctrlPr>
              <w:rPr>
                <w:rFonts w:ascii="Cambria Math" w:hAnsi="Cambria Math"/>
              </w:rPr>
            </m:ctrlPr>
          </m:sSubPr>
          <m:e>
            <m:r>
              <w:rPr>
                <w:rFonts w:ascii="Cambria Math" w:hAnsi="Cambria Math"/>
              </w:rPr>
              <m:t>n</m:t>
            </m:r>
          </m:e>
          <m:sub>
            <m:r>
              <w:rPr>
                <w:rFonts w:ascii="Cambria Math" w:hAnsi="Cambria Math"/>
              </w:rPr>
              <m:t>t</m:t>
            </m:r>
          </m:sub>
        </m:sSub>
      </m:oMath>
      <w:r w:rsidRPr="004914C8">
        <w:rPr>
          <w:rFonts w:hint="cs"/>
          <w:rtl/>
        </w:rPr>
        <w:t xml:space="preserve"> و </w:t>
      </w:r>
      <m:oMath>
        <m:sSub>
          <m:sSubPr>
            <m:ctrlPr>
              <w:rPr>
                <w:rFonts w:ascii="Cambria Math" w:hAnsi="Cambria Math"/>
              </w:rPr>
            </m:ctrlPr>
          </m:sSubPr>
          <m:e>
            <m:r>
              <w:rPr>
                <w:rFonts w:ascii="Cambria Math" w:hAnsi="Cambria Math"/>
              </w:rPr>
              <m:t>t</m:t>
            </m:r>
          </m:e>
          <m:sub>
            <m:r>
              <m:rPr>
                <m:sty m:val="p"/>
              </m:rPr>
              <w:rPr>
                <w:rFonts w:ascii="Cambria Math" w:hAnsi="Cambria Math"/>
              </w:rPr>
              <m:t>p</m:t>
            </m:r>
          </m:sub>
        </m:sSub>
      </m:oMath>
      <w:r w:rsidRPr="004914C8">
        <w:rPr>
          <w:rFonts w:hint="cs"/>
          <w:rtl/>
        </w:rPr>
        <w:t xml:space="preserve"> دشوار باشد، در جدول د-21 آورده شده است.</w:t>
      </w:r>
    </w:p>
    <w:p w:rsidR="009D19D4" w:rsidRPr="004914C8" w:rsidRDefault="009D19D4" w:rsidP="002E6C1A">
      <w:pPr>
        <w:ind w:left="-254"/>
        <w:rPr>
          <w:rFonts w:cs="B Zar"/>
          <w:color w:val="000000" w:themeColor="text1"/>
          <w:sz w:val="28"/>
          <w:szCs w:val="28"/>
        </w:rPr>
      </w:pPr>
      <w:r w:rsidRPr="004914C8">
        <w:rPr>
          <w:rFonts w:cs="B Zar"/>
          <w:noProof/>
          <w:color w:val="000000" w:themeColor="text1"/>
          <w:sz w:val="28"/>
          <w:szCs w:val="28"/>
          <w:lang w:bidi="fa-IR"/>
        </w:rPr>
        <w:lastRenderedPageBreak/>
        <w:drawing>
          <wp:inline distT="0" distB="0" distL="0" distR="0">
            <wp:extent cx="4889087" cy="647700"/>
            <wp:effectExtent l="19050" t="0" r="6763" b="0"/>
            <wp:docPr id="77" name="Picture 26" descr="D:\amouj\translation\NFC\tables\A.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amouj\translation\NFC\tables\A.21.png"/>
                    <pic:cNvPicPr>
                      <a:picLocks noChangeAspect="1" noChangeArrowheads="1"/>
                    </pic:cNvPicPr>
                  </pic:nvPicPr>
                  <pic:blipFill>
                    <a:blip r:embed="rId236" cstate="print"/>
                    <a:srcRect/>
                    <a:stretch>
                      <a:fillRect/>
                    </a:stretch>
                  </pic:blipFill>
                  <pic:spPr bwMode="auto">
                    <a:xfrm>
                      <a:off x="0" y="0"/>
                      <a:ext cx="4895850" cy="648596"/>
                    </a:xfrm>
                    <a:prstGeom prst="rect">
                      <a:avLst/>
                    </a:prstGeom>
                    <a:noFill/>
                    <a:ln w="9525">
                      <a:noFill/>
                      <a:miter lim="800000"/>
                      <a:headEnd/>
                      <a:tailEnd/>
                    </a:ln>
                  </pic:spPr>
                </pic:pic>
              </a:graphicData>
            </a:graphic>
          </wp:inline>
        </w:drawing>
      </w:r>
    </w:p>
    <w:p w:rsidR="009D19D4" w:rsidRPr="004914C8" w:rsidRDefault="009D19D4" w:rsidP="002E6C1A">
      <w:pPr>
        <w:pStyle w:val="a0"/>
        <w:rPr>
          <w:rtl/>
        </w:rPr>
      </w:pPr>
      <w:r w:rsidRPr="004914C8">
        <w:rPr>
          <w:rFonts w:hint="cs"/>
          <w:rtl/>
        </w:rPr>
        <w:t xml:space="preserve">جدول 21- مقادیر </w:t>
      </w:r>
      <m:oMath>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w:r w:rsidRPr="004914C8">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p>
    <w:p w:rsidR="009D19D4" w:rsidRPr="004914C8" w:rsidRDefault="009D19D4" w:rsidP="002E6C1A">
      <w:r w:rsidRPr="004914C8">
        <w:rPr>
          <w:rFonts w:hint="cs"/>
          <w:rtl/>
        </w:rPr>
        <w:t xml:space="preserve">تلفات خدمات عمومی متاثر از مشخصات ساختمان و ضریب کاهش </w:t>
      </w:r>
      <m:oMath>
        <m:sSub>
          <m:sSubPr>
            <m:ctrlPr>
              <w:rPr>
                <w:rFonts w:ascii="Cambria Math" w:hAnsi="Cambria Math"/>
              </w:rPr>
            </m:ctrlPr>
          </m:sSubPr>
          <m:e>
            <m:r>
              <w:rPr>
                <w:rFonts w:ascii="Cambria Math" w:hAnsi="Cambria Math"/>
              </w:rPr>
              <m:t>r</m:t>
            </m:r>
          </m:e>
          <m:sub>
            <m:r>
              <m:rPr>
                <m:sty m:val="p"/>
              </m:rPr>
              <w:rPr>
                <w:rFonts w:ascii="Cambria Math" w:hAnsi="Cambria Math"/>
              </w:rPr>
              <m:t>p</m:t>
            </m:r>
          </m:sub>
        </m:sSub>
      </m:oMath>
      <w:r w:rsidRPr="004914C8">
        <w:rPr>
          <w:rFonts w:hint="cs"/>
          <w:rtl/>
        </w:rPr>
        <w:t xml:space="preserve"> </w:t>
      </w:r>
      <w:r w:rsidR="00894714">
        <w:rPr>
          <w:rFonts w:hint="cs"/>
          <w:rtl/>
        </w:rPr>
        <w:t>می‌باشد</w:t>
      </w:r>
      <w:r w:rsidRPr="004914C8">
        <w:rPr>
          <w:rFonts w:hint="cs"/>
          <w:rtl/>
        </w:rPr>
        <w:t xml:space="preserve"> و بصورت زیر قابل محاسبه است:</w:t>
      </w:r>
    </w:p>
    <w:p w:rsidR="009D19D4" w:rsidRPr="004914C8" w:rsidRDefault="00421246" w:rsidP="00CD41AB">
      <w:pPr>
        <w:bidi w:val="0"/>
      </w:pPr>
      <m:oMathPara>
        <m:oMath>
          <m:sSub>
            <m:sSubPr>
              <m:ctrlPr>
                <w:rPr>
                  <w:rFonts w:ascii="Cambria Math" w:hAnsi="Cambria Math"/>
                </w:rPr>
              </m:ctrlPr>
            </m:sSubPr>
            <m:e>
              <m:r>
                <w:rPr>
                  <w:rFonts w:ascii="Cambria Math" w:hAnsi="Cambria Math"/>
                </w:rPr>
                <m:t>L</m:t>
              </m:r>
            </m:e>
            <m:sub>
              <m:r>
                <m:rPr>
                  <m:sty m:val="p"/>
                </m:rP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m:oMathPara>
    </w:p>
    <w:p w:rsidR="009D19D4" w:rsidRPr="004914C8" w:rsidRDefault="00421246" w:rsidP="00CD41AB">
      <w:pPr>
        <w:bidi w:val="0"/>
        <w:rPr>
          <w:rtl/>
        </w:rPr>
      </w:pPr>
      <m:oMathPara>
        <m:oMath>
          <m:sSub>
            <m:sSubPr>
              <m:ctrlPr>
                <w:rPr>
                  <w:rFonts w:ascii="Cambria Math" w:hAnsi="Cambria Math"/>
                </w:rPr>
              </m:ctrlPr>
            </m:sSubPr>
            <m:e>
              <m:r>
                <w:rPr>
                  <w:rFonts w:ascii="Cambria Math" w:hAnsi="Cambria Math"/>
                </w:rPr>
                <m:t>L</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W</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m:oMathPara>
    </w:p>
    <w:p w:rsidR="009D19D4" w:rsidRPr="004914C8" w:rsidRDefault="009D19D4" w:rsidP="002E6C1A">
      <w:pPr>
        <w:spacing w:before="240"/>
      </w:pPr>
      <w:r w:rsidRPr="004914C8">
        <w:rPr>
          <w:rFonts w:hint="cs"/>
          <w:rtl/>
        </w:rPr>
        <w:t xml:space="preserve">مقادیر </w:t>
      </w:r>
      <m:oMath>
        <m:sSub>
          <m:sSubPr>
            <m:ctrlPr>
              <w:rPr>
                <w:rFonts w:ascii="Cambria Math" w:hAnsi="Cambria Math"/>
              </w:rPr>
            </m:ctrlPr>
          </m:sSubPr>
          <m:e>
            <m:r>
              <w:rPr>
                <w:rFonts w:ascii="Cambria Math" w:hAnsi="Cambria Math"/>
              </w:rPr>
              <m:t>r</m:t>
            </m:r>
          </m:e>
          <m:sub>
            <m:r>
              <m:rPr>
                <m:sty m:val="p"/>
              </m:rPr>
              <w:rPr>
                <w:rFonts w:ascii="Cambria Math" w:hAnsi="Cambria Math"/>
              </w:rPr>
              <m:t>p</m:t>
            </m:r>
          </m:sub>
        </m:sSub>
      </m:oMath>
      <w:r w:rsidRPr="004914C8">
        <w:rPr>
          <w:rFonts w:hint="cs"/>
          <w:rtl/>
        </w:rPr>
        <w:t xml:space="preserve"> و </w:t>
      </w:r>
      <m:oMath>
        <m:sSub>
          <m:sSubPr>
            <m:ctrlPr>
              <w:rPr>
                <w:rFonts w:ascii="Cambria Math" w:hAnsi="Cambria Math"/>
              </w:rPr>
            </m:ctrlPr>
          </m:sSubPr>
          <m:e>
            <m:r>
              <w:rPr>
                <w:rFonts w:ascii="Cambria Math" w:hAnsi="Cambria Math"/>
              </w:rPr>
              <m:t>r</m:t>
            </m:r>
          </m:e>
          <m:sub>
            <m:r>
              <m:rPr>
                <m:sty m:val="p"/>
              </m:rPr>
              <w:rPr>
                <w:rFonts w:ascii="Cambria Math" w:hAnsi="Cambria Math"/>
              </w:rPr>
              <m:t>f</m:t>
            </m:r>
          </m:sub>
        </m:sSub>
      </m:oMath>
      <w:r w:rsidRPr="004914C8">
        <w:rPr>
          <w:rFonts w:hint="cs"/>
          <w:rtl/>
        </w:rPr>
        <w:t xml:space="preserve"> در جداول د-18 و د-19 آورده شده است.</w:t>
      </w:r>
    </w:p>
    <w:p w:rsidR="009D19D4" w:rsidRPr="004914C8" w:rsidRDefault="009D19D4" w:rsidP="002E6C1A">
      <w:pPr>
        <w:pStyle w:val="heading20"/>
        <w:rPr>
          <w:rtl/>
        </w:rPr>
      </w:pPr>
      <w:r w:rsidRPr="004914C8">
        <w:rPr>
          <w:rFonts w:hint="cs"/>
          <w:rtl/>
        </w:rPr>
        <w:t>د-6-4- آسیب به آثار تاریخی</w:t>
      </w:r>
    </w:p>
    <w:p w:rsidR="009D19D4" w:rsidRPr="004914C8" w:rsidRDefault="009D19D4" w:rsidP="002E6C1A">
      <w:pPr>
        <w:rPr>
          <w:rtl/>
        </w:rPr>
      </w:pPr>
      <w:r w:rsidRPr="004914C8">
        <w:rPr>
          <w:rFonts w:hint="cs"/>
          <w:rtl/>
        </w:rPr>
        <w:t xml:space="preserve">مقدار </w:t>
      </w:r>
      <m:oMath>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w:r w:rsidRPr="004914C8">
        <w:rPr>
          <w:rFonts w:hint="cs"/>
          <w:rtl/>
        </w:rPr>
        <w:t xml:space="preserve"> از رابطه زیر قابل محاسبه می</w:t>
      </w:r>
      <w:r w:rsidR="002E6C1A">
        <w:rPr>
          <w:rFonts w:hint="cs"/>
          <w:rtl/>
        </w:rPr>
        <w:t>‌</w:t>
      </w:r>
      <w:r w:rsidRPr="004914C8">
        <w:rPr>
          <w:rFonts w:hint="cs"/>
          <w:rtl/>
        </w:rPr>
        <w:t>باشد:</w:t>
      </w:r>
    </w:p>
    <w:p w:rsidR="009D19D4" w:rsidRPr="004914C8" w:rsidRDefault="00421246" w:rsidP="00CD41AB">
      <w:pPr>
        <w:bidi w:val="0"/>
        <w:rPr>
          <w:rtl/>
        </w:rPr>
      </w:pPr>
      <m:oMathPara>
        <m:oMath>
          <m:sSub>
            <m:sSubPr>
              <m:ctrlPr>
                <w:rPr>
                  <w:rFonts w:ascii="Cambria Math" w:hAnsi="Cambria Math"/>
                </w:rPr>
              </m:ctrlPr>
            </m:sSubPr>
            <m:e>
              <m:r>
                <w:rPr>
                  <w:rFonts w:ascii="Cambria Math" w:hAnsi="Cambria Math"/>
                </w:rPr>
                <m:t>L</m:t>
              </m:r>
            </m:e>
            <m:sub>
              <m:r>
                <w:rPr>
                  <w:rFonts w:ascii="Cambria Math" w:hAnsi="Cambria Math"/>
                </w:rPr>
                <m:t>x</m:t>
              </m:r>
            </m:sub>
          </m:sSub>
          <m:r>
            <m:rPr>
              <m:sty m:val="p"/>
            </m:rPr>
            <w:rPr>
              <w:rFonts w:ascii="Cambria Math" w:hAnsi="Cambria Math"/>
            </w:rPr>
            <m:t>=C/</m:t>
          </m:r>
          <m:sSub>
            <m:sSubPr>
              <m:ctrlPr>
                <w:rPr>
                  <w:rFonts w:ascii="Cambria Math" w:hAnsi="Cambria Math"/>
                </w:rPr>
              </m:ctrlPr>
            </m:sSubPr>
            <m:e>
              <m:r>
                <w:rPr>
                  <w:rFonts w:ascii="Cambria Math" w:hAnsi="Cambria Math"/>
                </w:rPr>
                <m:t>C</m:t>
              </m:r>
            </m:e>
            <m:sub>
              <m:r>
                <m:rPr>
                  <m:sty m:val="p"/>
                </m:rPr>
                <w:rPr>
                  <w:rFonts w:ascii="Cambria Math" w:hAnsi="Cambria Math"/>
                </w:rPr>
                <m:t>t</m:t>
              </m:r>
            </m:sub>
          </m:sSub>
        </m:oMath>
      </m:oMathPara>
    </w:p>
    <w:p w:rsidR="009D19D4" w:rsidRPr="004914C8" w:rsidRDefault="009D19D4" w:rsidP="002E6C1A">
      <w:pPr>
        <w:rPr>
          <w:rtl/>
        </w:rPr>
      </w:pPr>
      <w:r w:rsidRPr="004914C8">
        <w:t>C</w:t>
      </w:r>
      <w:r w:rsidRPr="004914C8">
        <w:rPr>
          <w:rFonts w:hint="cs"/>
          <w:rtl/>
        </w:rPr>
        <w:t>: مقدار ارزش (هزینه) میانگین خسارت وارده به ساختمان</w:t>
      </w:r>
      <w:r w:rsidR="002E6C1A">
        <w:rPr>
          <w:rFonts w:hint="cs"/>
          <w:rtl/>
        </w:rPr>
        <w:t>‌</w:t>
      </w:r>
      <w:r w:rsidRPr="004914C8">
        <w:rPr>
          <w:rFonts w:hint="cs"/>
          <w:rtl/>
        </w:rPr>
        <w:t xml:space="preserve">ها </w:t>
      </w:r>
    </w:p>
    <w:p w:rsidR="009D19D4" w:rsidRPr="004914C8" w:rsidRDefault="00421246" w:rsidP="002E6C1A">
      <w:pPr>
        <w:rPr>
          <w:rtl/>
        </w:rPr>
      </w:pPr>
      <m:oMath>
        <m:sSub>
          <m:sSubPr>
            <m:ctrlPr>
              <w:rPr>
                <w:rFonts w:ascii="Cambria Math" w:hAnsi="Cambria Math"/>
              </w:rPr>
            </m:ctrlPr>
          </m:sSubPr>
          <m:e>
            <m:r>
              <w:rPr>
                <w:rFonts w:ascii="Cambria Math" w:hAnsi="Cambria Math"/>
              </w:rPr>
              <m:t>C</m:t>
            </m:r>
          </m:e>
          <m:sub>
            <m:r>
              <m:rPr>
                <m:sty m:val="p"/>
              </m:rPr>
              <w:rPr>
                <w:rFonts w:ascii="Cambria Math" w:hAnsi="Cambria Math"/>
              </w:rPr>
              <m:t>t</m:t>
            </m:r>
          </m:sub>
        </m:sSub>
      </m:oMath>
      <w:r w:rsidR="009D19D4" w:rsidRPr="004914C8">
        <w:rPr>
          <w:rFonts w:hint="cs"/>
          <w:rtl/>
        </w:rPr>
        <w:t>: ارزش کلی ساختمان برحسب واحد پول (میزان ارزش کل کالاهای موجود در ساختمان)</w:t>
      </w:r>
    </w:p>
    <w:p w:rsidR="009D19D4" w:rsidRPr="004914C8" w:rsidRDefault="009D19D4" w:rsidP="002E6C1A">
      <w:pPr>
        <w:rPr>
          <w:rtl/>
        </w:rPr>
      </w:pPr>
      <w:r w:rsidRPr="004914C8">
        <w:rPr>
          <w:rFonts w:hint="cs"/>
          <w:rtl/>
        </w:rPr>
        <w:t xml:space="preserve">مقدار میانگین </w:t>
      </w:r>
      <m:oMath>
        <m:sSub>
          <m:sSubPr>
            <m:ctrlPr>
              <w:rPr>
                <w:rFonts w:ascii="Cambria Math" w:hAnsi="Cambria Math"/>
              </w:rPr>
            </m:ctrlPr>
          </m:sSubPr>
          <m:e>
            <m:r>
              <w:rPr>
                <w:rFonts w:ascii="Cambria Math" w:hAnsi="Cambria Math"/>
              </w:rPr>
              <m:t>L</m:t>
            </m:r>
          </m:e>
          <m:sub>
            <m:r>
              <w:rPr>
                <w:rFonts w:ascii="Cambria Math" w:hAnsi="Cambria Math"/>
              </w:rPr>
              <m:t>f</m:t>
            </m:r>
          </m:sub>
        </m:sSub>
      </m:oMath>
      <w:r w:rsidRPr="004914C8">
        <w:rPr>
          <w:rFonts w:hint="cs"/>
          <w:rtl/>
        </w:rPr>
        <w:t xml:space="preserve"> را زمانی که محاسبه </w:t>
      </w:r>
      <w:r w:rsidRPr="004914C8">
        <w:t>C</w:t>
      </w:r>
      <w:r w:rsidRPr="004914C8">
        <w:rPr>
          <w:rFonts w:hint="cs"/>
          <w:rtl/>
        </w:rPr>
        <w:t xml:space="preserve"> و  </w:t>
      </w:r>
      <m:oMath>
        <m:sSub>
          <m:sSubPr>
            <m:ctrlPr>
              <w:rPr>
                <w:rFonts w:ascii="Cambria Math" w:hAnsi="Cambria Math"/>
              </w:rPr>
            </m:ctrlPr>
          </m:sSubPr>
          <m:e>
            <m:r>
              <w:rPr>
                <w:rFonts w:ascii="Cambria Math" w:hAnsi="Cambria Math"/>
              </w:rPr>
              <m:t>C</m:t>
            </m:r>
          </m:e>
          <m:sub>
            <m:r>
              <m:rPr>
                <m:sty m:val="p"/>
              </m:rPr>
              <w:rPr>
                <w:rFonts w:ascii="Cambria Math" w:hAnsi="Cambria Math"/>
              </w:rPr>
              <m:t>t</m:t>
            </m:r>
          </m:sub>
        </m:sSub>
      </m:oMath>
      <w:r w:rsidRPr="004914C8">
        <w:rPr>
          <w:rFonts w:hint="cs"/>
          <w:rtl/>
        </w:rPr>
        <w:t xml:space="preserve">دشوار باشد می توان برابر </w:t>
      </w:r>
      <w:r w:rsidRPr="004914C8">
        <w:t>10</w:t>
      </w:r>
      <w:r w:rsidRPr="004914C8">
        <w:rPr>
          <w:vertAlign w:val="superscript"/>
        </w:rPr>
        <w:t>-1</w:t>
      </w:r>
      <w:r w:rsidRPr="004914C8">
        <w:rPr>
          <w:rFonts w:hint="cs"/>
          <w:rtl/>
        </w:rPr>
        <w:t>در نظر گرفت.</w:t>
      </w:r>
    </w:p>
    <w:p w:rsidR="009D19D4" w:rsidRPr="004914C8" w:rsidRDefault="009D19D4" w:rsidP="002E6C1A">
      <w:pPr>
        <w:rPr>
          <w:rtl/>
        </w:rPr>
      </w:pPr>
      <w:r w:rsidRPr="004914C8">
        <w:rPr>
          <w:rFonts w:hint="cs"/>
          <w:rtl/>
        </w:rPr>
        <w:t xml:space="preserve">خسارت به این آثار متاثر از مشخصات ساختمان ها با ضریب کاهش </w:t>
      </w:r>
      <m:oMath>
        <m:sSub>
          <m:sSubPr>
            <m:ctrlPr>
              <w:rPr>
                <w:rFonts w:ascii="Cambria Math" w:hAnsi="Cambria Math"/>
              </w:rPr>
            </m:ctrlPr>
          </m:sSubPr>
          <m:e>
            <m:r>
              <w:rPr>
                <w:rFonts w:ascii="Cambria Math" w:hAnsi="Cambria Math"/>
              </w:rPr>
              <m:t>r</m:t>
            </m:r>
          </m:e>
          <m:sub>
            <m:r>
              <m:rPr>
                <m:sty m:val="p"/>
              </m:rPr>
              <w:rPr>
                <w:rFonts w:ascii="Cambria Math" w:hAnsi="Cambria Math"/>
              </w:rPr>
              <m:t>p</m:t>
            </m:r>
          </m:sub>
        </m:sSub>
      </m:oMath>
      <w:r w:rsidRPr="004914C8">
        <w:rPr>
          <w:rFonts w:hint="cs"/>
          <w:rtl/>
        </w:rPr>
        <w:t xml:space="preserve"> بصورت زیر </w:t>
      </w:r>
      <w:r w:rsidR="00894714">
        <w:rPr>
          <w:rFonts w:hint="cs"/>
          <w:rtl/>
        </w:rPr>
        <w:t>می‌باشد</w:t>
      </w:r>
      <w:r w:rsidRPr="004914C8">
        <w:rPr>
          <w:rFonts w:hint="cs"/>
          <w:rtl/>
        </w:rPr>
        <w:t>:</w:t>
      </w:r>
    </w:p>
    <w:p w:rsidR="009D19D4" w:rsidRPr="004914C8" w:rsidRDefault="00421246" w:rsidP="00CD41AB">
      <w:pPr>
        <w:bidi w:val="0"/>
        <w:rPr>
          <w:rtl/>
        </w:rPr>
      </w:pPr>
      <m:oMathPara>
        <m:oMath>
          <m:sSub>
            <m:sSubPr>
              <m:ctrlPr>
                <w:rPr>
                  <w:rFonts w:ascii="Cambria Math" w:hAnsi="Cambria Math"/>
                </w:rPr>
              </m:ctrlPr>
            </m:sSubPr>
            <m:e>
              <m:r>
                <w:rPr>
                  <w:rFonts w:ascii="Cambria Math" w:hAnsi="Cambria Math"/>
                </w:rPr>
                <m:t>L</m:t>
              </m:r>
            </m:e>
            <m:sub>
              <m:r>
                <m:rPr>
                  <m:sty m:val="p"/>
                </m:rP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m:oMathPara>
    </w:p>
    <w:p w:rsidR="009D19D4" w:rsidRPr="004914C8" w:rsidRDefault="009D19D4" w:rsidP="002E6C1A">
      <w:pPr>
        <w:rPr>
          <w:rtl/>
        </w:rPr>
      </w:pPr>
      <w:r w:rsidRPr="004914C8">
        <w:rPr>
          <w:rFonts w:hint="cs"/>
          <w:rtl/>
        </w:rPr>
        <w:t xml:space="preserve">مقادیر </w:t>
      </w:r>
      <m:oMath>
        <m:sSub>
          <m:sSubPr>
            <m:ctrlPr>
              <w:rPr>
                <w:rFonts w:ascii="Cambria Math" w:hAnsi="Cambria Math"/>
              </w:rPr>
            </m:ctrlPr>
          </m:sSubPr>
          <m:e>
            <m:r>
              <w:rPr>
                <w:rFonts w:ascii="Cambria Math" w:hAnsi="Cambria Math"/>
              </w:rPr>
              <m:t>r</m:t>
            </m:r>
          </m:e>
          <m:sub>
            <m:r>
              <m:rPr>
                <m:sty m:val="p"/>
              </m:rPr>
              <w:rPr>
                <w:rFonts w:ascii="Cambria Math" w:hAnsi="Cambria Math"/>
              </w:rPr>
              <m:t>p</m:t>
            </m:r>
          </m:sub>
        </m:sSub>
      </m:oMath>
      <w:r w:rsidRPr="004914C8">
        <w:rPr>
          <w:rFonts w:hint="cs"/>
          <w:rtl/>
        </w:rPr>
        <w:t xml:space="preserve"> و </w:t>
      </w:r>
      <m:oMath>
        <m:sSub>
          <m:sSubPr>
            <m:ctrlPr>
              <w:rPr>
                <w:rFonts w:ascii="Cambria Math" w:hAnsi="Cambria Math"/>
              </w:rPr>
            </m:ctrlPr>
          </m:sSubPr>
          <m:e>
            <m:r>
              <w:rPr>
                <w:rFonts w:ascii="Cambria Math" w:hAnsi="Cambria Math"/>
              </w:rPr>
              <m:t>r</m:t>
            </m:r>
          </m:e>
          <m:sub>
            <m:r>
              <m:rPr>
                <m:sty m:val="p"/>
              </m:rPr>
              <w:rPr>
                <w:rFonts w:ascii="Cambria Math" w:hAnsi="Cambria Math"/>
              </w:rPr>
              <m:t>f</m:t>
            </m:r>
          </m:sub>
        </m:sSub>
      </m:oMath>
      <w:r w:rsidRPr="004914C8">
        <w:rPr>
          <w:rFonts w:hint="cs"/>
          <w:rtl/>
        </w:rPr>
        <w:t xml:space="preserve"> در جداول د-18 و د-19 آورده شده است.</w:t>
      </w:r>
    </w:p>
    <w:p w:rsidR="009D19D4" w:rsidRPr="004914C8" w:rsidRDefault="009D19D4" w:rsidP="002E6C1A">
      <w:pPr>
        <w:pStyle w:val="heading20"/>
        <w:rPr>
          <w:rtl/>
        </w:rPr>
      </w:pPr>
      <w:r w:rsidRPr="004914C8">
        <w:rPr>
          <w:rFonts w:hint="cs"/>
          <w:rtl/>
        </w:rPr>
        <w:t>د-6-5- خسارات اقتصادی</w:t>
      </w:r>
    </w:p>
    <w:p w:rsidR="009D19D4" w:rsidRPr="004914C8" w:rsidRDefault="009D19D4" w:rsidP="002E6C1A">
      <w:pPr>
        <w:rPr>
          <w:rtl/>
        </w:rPr>
      </w:pPr>
      <w:r w:rsidRPr="004914C8">
        <w:rPr>
          <w:rFonts w:hint="cs"/>
          <w:rtl/>
        </w:rPr>
        <w:t xml:space="preserve">مقادیر </w:t>
      </w:r>
      <m:oMath>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w:r w:rsidRPr="004914C8">
        <w:rPr>
          <w:rFonts w:hint="cs"/>
          <w:rtl/>
        </w:rPr>
        <w:t xml:space="preserve"> ، </w:t>
      </w:r>
      <m:oMath>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w:r w:rsidRPr="004914C8">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r w:rsidRPr="004914C8">
        <w:rPr>
          <w:rFonts w:hint="cs"/>
          <w:rtl/>
        </w:rPr>
        <w:t xml:space="preserve"> از فرمول تقریبی زیر قابل محاسبه است:</w:t>
      </w:r>
    </w:p>
    <w:p w:rsidR="009D19D4" w:rsidRPr="004914C8" w:rsidRDefault="00421246" w:rsidP="00CD41AB">
      <w:pPr>
        <w:bidi w:val="0"/>
        <w:rPr>
          <w:rtl/>
        </w:rPr>
      </w:pPr>
      <m:oMathPara>
        <m:oMath>
          <m:sSub>
            <m:sSubPr>
              <m:ctrlPr>
                <w:rPr>
                  <w:rFonts w:ascii="Cambria Math" w:hAnsi="Cambria Math"/>
                </w:rPr>
              </m:ctrlPr>
            </m:sSubPr>
            <m:e>
              <m:r>
                <w:rPr>
                  <w:rFonts w:ascii="Cambria Math" w:hAnsi="Cambria Math"/>
                </w:rPr>
                <m:t>L</m:t>
              </m:r>
            </m:e>
            <m:sub>
              <m:r>
                <w:rPr>
                  <w:rFonts w:ascii="Cambria Math" w:hAnsi="Cambria Math"/>
                </w:rPr>
                <m:t>x</m:t>
              </m:r>
            </m:sub>
          </m:sSub>
          <m:r>
            <m:rPr>
              <m:sty m:val="p"/>
            </m:rPr>
            <w:rPr>
              <w:rFonts w:ascii="Cambria Math" w:hAnsi="Cambria Math"/>
            </w:rPr>
            <m:t>=C/</m:t>
          </m:r>
          <m:sSub>
            <m:sSubPr>
              <m:ctrlPr>
                <w:rPr>
                  <w:rFonts w:ascii="Cambria Math" w:hAnsi="Cambria Math"/>
                </w:rPr>
              </m:ctrlPr>
            </m:sSubPr>
            <m:e>
              <m:r>
                <w:rPr>
                  <w:rFonts w:ascii="Cambria Math" w:hAnsi="Cambria Math"/>
                </w:rPr>
                <m:t>C</m:t>
              </m:r>
            </m:e>
            <m:sub>
              <m:r>
                <m:rPr>
                  <m:sty m:val="p"/>
                </m:rPr>
                <w:rPr>
                  <w:rFonts w:ascii="Cambria Math" w:hAnsi="Cambria Math"/>
                </w:rPr>
                <m:t>t</m:t>
              </m:r>
            </m:sub>
          </m:sSub>
        </m:oMath>
      </m:oMathPara>
    </w:p>
    <w:p w:rsidR="009D19D4" w:rsidRPr="004914C8" w:rsidRDefault="009D19D4" w:rsidP="002E6C1A">
      <w:pPr>
        <w:rPr>
          <w:rtl/>
        </w:rPr>
      </w:pPr>
      <w:r w:rsidRPr="004914C8">
        <w:t>C</w:t>
      </w:r>
      <w:r w:rsidRPr="004914C8">
        <w:rPr>
          <w:rFonts w:hint="cs"/>
          <w:rtl/>
        </w:rPr>
        <w:t>: مقدار ارزش (هزینه) میانگین خسارت وارده به ساختمان</w:t>
      </w:r>
      <w:r w:rsidR="002E6C1A">
        <w:rPr>
          <w:rFonts w:hint="cs"/>
          <w:rtl/>
        </w:rPr>
        <w:t>‌</w:t>
      </w:r>
      <w:r w:rsidRPr="004914C8">
        <w:rPr>
          <w:rFonts w:hint="cs"/>
          <w:rtl/>
        </w:rPr>
        <w:t>ها (شامل محتویات و فعالیت</w:t>
      </w:r>
      <w:r w:rsidR="002E6C1A">
        <w:rPr>
          <w:rFonts w:hint="cs"/>
          <w:rtl/>
        </w:rPr>
        <w:t>‌</w:t>
      </w:r>
      <w:r w:rsidRPr="004914C8">
        <w:rPr>
          <w:rFonts w:hint="cs"/>
          <w:rtl/>
        </w:rPr>
        <w:t>های مربوطه و نتایج آن)؛</w:t>
      </w:r>
    </w:p>
    <w:p w:rsidR="009D19D4" w:rsidRPr="004914C8" w:rsidRDefault="00421246" w:rsidP="002E6C1A">
      <w:pPr>
        <w:rPr>
          <w:rtl/>
        </w:rPr>
      </w:pPr>
      <m:oMath>
        <m:sSub>
          <m:sSubPr>
            <m:ctrlPr>
              <w:rPr>
                <w:rFonts w:ascii="Cambria Math" w:hAnsi="Cambria Math"/>
              </w:rPr>
            </m:ctrlPr>
          </m:sSubPr>
          <m:e>
            <m:r>
              <w:rPr>
                <w:rFonts w:ascii="Cambria Math" w:hAnsi="Cambria Math"/>
              </w:rPr>
              <m:t>C</m:t>
            </m:r>
          </m:e>
          <m:sub>
            <m:r>
              <m:rPr>
                <m:sty m:val="p"/>
              </m:rPr>
              <w:rPr>
                <w:rFonts w:ascii="Cambria Math" w:hAnsi="Cambria Math"/>
              </w:rPr>
              <m:t>t</m:t>
            </m:r>
          </m:sub>
        </m:sSub>
      </m:oMath>
      <w:r w:rsidR="009D19D4" w:rsidRPr="004914C8">
        <w:rPr>
          <w:rFonts w:hint="cs"/>
          <w:rtl/>
        </w:rPr>
        <w:t>: ارزش کلی ساختمان برحسب واحد پول (شامل محتویات و فعالیت</w:t>
      </w:r>
      <w:r w:rsidR="002E6C1A">
        <w:rPr>
          <w:rFonts w:hint="cs"/>
          <w:rtl/>
        </w:rPr>
        <w:t>‌</w:t>
      </w:r>
      <w:r w:rsidR="009D19D4" w:rsidRPr="004914C8">
        <w:rPr>
          <w:rFonts w:hint="cs"/>
          <w:rtl/>
        </w:rPr>
        <w:t>های مربوطه).</w:t>
      </w:r>
    </w:p>
    <w:p w:rsidR="009D19D4" w:rsidRPr="004914C8" w:rsidRDefault="009D19D4" w:rsidP="002E6C1A">
      <w:pPr>
        <w:spacing w:after="240"/>
      </w:pPr>
      <w:r w:rsidRPr="002E6C1A">
        <w:rPr>
          <w:rFonts w:hint="cs"/>
          <w:rtl/>
        </w:rPr>
        <w:lastRenderedPageBreak/>
        <w:t>مقدار</w:t>
      </w:r>
      <m:oMath>
        <m:sSub>
          <m:sSubPr>
            <m:ctrlPr>
              <w:rPr>
                <w:rFonts w:ascii="Cambria Math" w:hAnsi="Cambria Math"/>
              </w:rPr>
            </m:ctrlPr>
          </m:sSubPr>
          <m:e>
            <m:r>
              <w:rPr>
                <w:rFonts w:ascii="Cambria Math" w:hAnsi="Cambria Math"/>
              </w:rPr>
              <m:t>L</m:t>
            </m:r>
          </m:e>
          <m:sub>
            <m:r>
              <w:rPr>
                <w:rFonts w:ascii="Cambria Math" w:hAnsi="Cambria Math"/>
              </w:rPr>
              <m:t>t</m:t>
            </m:r>
          </m:sub>
        </m:sSub>
      </m:oMath>
      <w:r w:rsidRPr="002E6C1A">
        <w:rPr>
          <w:rFonts w:hint="cs"/>
          <w:rtl/>
        </w:rPr>
        <w:t xml:space="preserve">، </w:t>
      </w:r>
      <m:oMath>
        <m:sSub>
          <m:sSubPr>
            <m:ctrlPr>
              <w:rPr>
                <w:rFonts w:ascii="Cambria Math" w:hAnsi="Cambria Math"/>
              </w:rPr>
            </m:ctrlPr>
          </m:sSubPr>
          <m:e>
            <m:r>
              <w:rPr>
                <w:rFonts w:ascii="Cambria Math" w:hAnsi="Cambria Math"/>
              </w:rPr>
              <m:t>L</m:t>
            </m:r>
          </m:e>
          <m:sub>
            <m:r>
              <w:rPr>
                <w:rFonts w:ascii="Cambria Math" w:hAnsi="Cambria Math"/>
              </w:rPr>
              <m:t>f</m:t>
            </m:r>
          </m:sub>
        </m:sSub>
      </m:oMath>
      <w:r w:rsidRPr="002E6C1A">
        <w:rPr>
          <w:rFonts w:hint="cs"/>
          <w:rtl/>
        </w:rPr>
        <w:t xml:space="preserve"> و </w:t>
      </w:r>
      <m:oMath>
        <m:sSub>
          <m:sSubPr>
            <m:ctrlPr>
              <w:rPr>
                <w:rFonts w:ascii="Cambria Math" w:hAnsi="Cambria Math"/>
              </w:rPr>
            </m:ctrlPr>
          </m:sSubPr>
          <m:e>
            <m:r>
              <w:rPr>
                <w:rFonts w:ascii="Cambria Math" w:hAnsi="Cambria Math"/>
              </w:rPr>
              <m:t>L</m:t>
            </m:r>
          </m:e>
          <m:sub>
            <m:r>
              <w:rPr>
                <w:rFonts w:ascii="Cambria Math" w:hAnsi="Cambria Math"/>
              </w:rPr>
              <m:t>o</m:t>
            </m:r>
          </m:sub>
        </m:sSub>
      </m:oMath>
      <w:r w:rsidRPr="002E6C1A">
        <w:rPr>
          <w:rFonts w:hint="cs"/>
          <w:rtl/>
        </w:rPr>
        <w:t xml:space="preserve"> را زمانی که محاسبه </w:t>
      </w:r>
      <w:r w:rsidRPr="002E6C1A">
        <w:t>C</w:t>
      </w:r>
      <w:r w:rsidRPr="002E6C1A">
        <w:rPr>
          <w:rFonts w:hint="cs"/>
          <w:rtl/>
        </w:rPr>
        <w:t xml:space="preserve"> و </w:t>
      </w:r>
      <m:oMath>
        <m:sSub>
          <m:sSubPr>
            <m:ctrlPr>
              <w:rPr>
                <w:rFonts w:ascii="Cambria Math" w:hAnsi="Cambria Math"/>
              </w:rPr>
            </m:ctrlPr>
          </m:sSubPr>
          <m:e>
            <m:r>
              <w:rPr>
                <w:rFonts w:ascii="Cambria Math" w:hAnsi="Cambria Math"/>
              </w:rPr>
              <m:t>C</m:t>
            </m:r>
          </m:e>
          <m:sub>
            <m:r>
              <m:rPr>
                <m:sty m:val="p"/>
              </m:rPr>
              <w:rPr>
                <w:rFonts w:ascii="Cambria Math" w:hAnsi="Cambria Math"/>
              </w:rPr>
              <m:t>t</m:t>
            </m:r>
          </m:sub>
        </m:sSub>
      </m:oMath>
      <w:r w:rsidRPr="002E6C1A">
        <w:rPr>
          <w:rFonts w:hint="cs"/>
          <w:rtl/>
        </w:rPr>
        <w:t xml:space="preserve"> دشوار باشد می</w:t>
      </w:r>
      <w:r w:rsidR="002E6C1A" w:rsidRPr="002E6C1A">
        <w:rPr>
          <w:rFonts w:hint="cs"/>
          <w:rtl/>
        </w:rPr>
        <w:t>‌</w:t>
      </w:r>
      <w:r w:rsidRPr="002E6C1A">
        <w:rPr>
          <w:rFonts w:hint="cs"/>
          <w:rtl/>
        </w:rPr>
        <w:t>توان از جدول د-22  بدست آورد</w:t>
      </w:r>
      <w:r w:rsidRPr="004914C8">
        <w:rPr>
          <w:rFonts w:hint="cs"/>
          <w:rtl/>
        </w:rPr>
        <w:t>.</w:t>
      </w:r>
    </w:p>
    <w:tbl>
      <w:tblPr>
        <w:tblStyle w:val="TableGrid"/>
        <w:tblW w:w="0" w:type="auto"/>
        <w:jc w:val="center"/>
        <w:tblLook w:val="04A0" w:firstRow="1" w:lastRow="0" w:firstColumn="1" w:lastColumn="0" w:noHBand="0" w:noVBand="1"/>
      </w:tblPr>
      <w:tblGrid>
        <w:gridCol w:w="3918"/>
        <w:gridCol w:w="1606"/>
      </w:tblGrid>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نوع ساختمان</w:t>
            </w:r>
          </w:p>
        </w:tc>
        <w:tc>
          <w:tcPr>
            <w:tcW w:w="1606" w:type="dxa"/>
          </w:tcPr>
          <w:p w:rsidR="009D19D4" w:rsidRPr="004914C8" w:rsidRDefault="00421246" w:rsidP="009D19D4">
            <w:pPr>
              <w:jc w:val="cente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L</m:t>
                    </m:r>
                  </m:e>
                  <m:sub>
                    <m:r>
                      <m:rPr>
                        <m:sty m:val="p"/>
                      </m:rPr>
                      <w:rPr>
                        <w:rFonts w:ascii="Cambria Math" w:hAnsi="Cambria Math"/>
                        <w:color w:val="000000" w:themeColor="text1"/>
                      </w:rPr>
                      <m:t>t</m:t>
                    </m:r>
                  </m:sub>
                </m:sSub>
              </m:oMath>
            </m:oMathPara>
          </w:p>
        </w:tc>
      </w:tr>
      <w:tr w:rsidR="009D19D4" w:rsidRPr="004914C8" w:rsidTr="002E6C1A">
        <w:trPr>
          <w:jc w:val="center"/>
        </w:trPr>
        <w:tc>
          <w:tcPr>
            <w:tcW w:w="3918" w:type="dxa"/>
          </w:tcPr>
          <w:p w:rsidR="009D19D4" w:rsidRPr="004914C8" w:rsidRDefault="00890E32" w:rsidP="00890E32">
            <w:pPr>
              <w:jc w:val="center"/>
              <w:rPr>
                <w:rFonts w:cs="B Compset"/>
                <w:b/>
                <w:bCs/>
                <w:noProof/>
                <w:color w:val="000000" w:themeColor="text1"/>
                <w:sz w:val="26"/>
                <w:szCs w:val="26"/>
              </w:rPr>
            </w:pPr>
            <w:r>
              <w:rPr>
                <w:rFonts w:cs="B Compset" w:hint="cs"/>
                <w:b/>
                <w:bCs/>
                <w:noProof/>
                <w:color w:val="000000" w:themeColor="text1"/>
                <w:sz w:val="26"/>
                <w:szCs w:val="26"/>
                <w:rtl/>
              </w:rPr>
              <w:t>تمامی ساختمان‌</w:t>
            </w:r>
            <w:r w:rsidR="009D19D4" w:rsidRPr="004914C8">
              <w:rPr>
                <w:rFonts w:cs="B Compset" w:hint="cs"/>
                <w:b/>
                <w:bCs/>
                <w:noProof/>
                <w:color w:val="000000" w:themeColor="text1"/>
                <w:sz w:val="26"/>
                <w:szCs w:val="26"/>
                <w:rtl/>
              </w:rPr>
              <w:t>ها افراد داخل ساختمان</w:t>
            </w:r>
          </w:p>
        </w:tc>
        <w:tc>
          <w:tcPr>
            <w:tcW w:w="1606" w:type="dxa"/>
          </w:tcPr>
          <w:p w:rsidR="009D19D4" w:rsidRPr="004914C8" w:rsidRDefault="009D19D4" w:rsidP="009D19D4">
            <w:pPr>
              <w:jc w:val="center"/>
              <w:rPr>
                <w:color w:val="000000" w:themeColor="text1"/>
                <w:vertAlign w:val="superscript"/>
              </w:rPr>
            </w:pPr>
            <w:r w:rsidRPr="004914C8">
              <w:rPr>
                <w:color w:val="000000" w:themeColor="text1"/>
              </w:rPr>
              <w:t>10</w:t>
            </w:r>
            <w:r w:rsidRPr="004914C8">
              <w:rPr>
                <w:color w:val="000000" w:themeColor="text1"/>
                <w:vertAlign w:val="superscript"/>
              </w:rPr>
              <w:t>-4</w:t>
            </w:r>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تمامی ساختمان</w:t>
            </w:r>
            <w:r w:rsidR="00890E32">
              <w:rPr>
                <w:rFonts w:cs="B Compset" w:hint="cs"/>
                <w:b/>
                <w:bCs/>
                <w:noProof/>
                <w:color w:val="000000" w:themeColor="text1"/>
                <w:sz w:val="26"/>
                <w:szCs w:val="26"/>
                <w:rtl/>
              </w:rPr>
              <w:t>‌</w:t>
            </w:r>
            <w:r w:rsidRPr="004914C8">
              <w:rPr>
                <w:rFonts w:cs="B Compset" w:hint="cs"/>
                <w:b/>
                <w:bCs/>
                <w:noProof/>
                <w:color w:val="000000" w:themeColor="text1"/>
                <w:sz w:val="26"/>
                <w:szCs w:val="26"/>
                <w:rtl/>
              </w:rPr>
              <w:t xml:space="preserve">ها </w:t>
            </w:r>
            <w:r w:rsidR="00890E32">
              <w:rPr>
                <w:rFonts w:cs="B Compset" w:hint="cs"/>
                <w:b/>
                <w:bCs/>
                <w:noProof/>
                <w:color w:val="000000" w:themeColor="text1"/>
                <w:sz w:val="26"/>
                <w:szCs w:val="26"/>
                <w:rtl/>
              </w:rPr>
              <w:t>-</w:t>
            </w:r>
            <w:r w:rsidRPr="004914C8">
              <w:rPr>
                <w:rFonts w:cs="B Compset" w:hint="cs"/>
                <w:b/>
                <w:bCs/>
                <w:noProof/>
                <w:color w:val="000000" w:themeColor="text1"/>
                <w:sz w:val="26"/>
                <w:szCs w:val="26"/>
                <w:rtl/>
              </w:rPr>
              <w:t xml:space="preserve"> افراد خارج ساختمان</w:t>
            </w:r>
          </w:p>
        </w:tc>
        <w:tc>
          <w:tcPr>
            <w:tcW w:w="1606" w:type="dxa"/>
          </w:tcPr>
          <w:p w:rsidR="009D19D4" w:rsidRPr="004914C8" w:rsidRDefault="009D19D4" w:rsidP="009D19D4">
            <w:pPr>
              <w:jc w:val="center"/>
              <w:rPr>
                <w:color w:val="000000" w:themeColor="text1"/>
                <w:vertAlign w:val="superscript"/>
              </w:rPr>
            </w:pPr>
            <w:r w:rsidRPr="004914C8">
              <w:rPr>
                <w:color w:val="000000" w:themeColor="text1"/>
              </w:rPr>
              <w:t>10</w:t>
            </w:r>
            <w:r w:rsidRPr="004914C8">
              <w:rPr>
                <w:color w:val="000000" w:themeColor="text1"/>
                <w:vertAlign w:val="superscript"/>
              </w:rPr>
              <w:t>-2</w:t>
            </w:r>
          </w:p>
        </w:tc>
      </w:tr>
      <w:tr w:rsidR="009D19D4" w:rsidRPr="004914C8" w:rsidTr="002E6C1A">
        <w:trPr>
          <w:jc w:val="center"/>
        </w:trPr>
        <w:tc>
          <w:tcPr>
            <w:tcW w:w="5524" w:type="dxa"/>
            <w:gridSpan w:val="2"/>
            <w:tcBorders>
              <w:left w:val="nil"/>
              <w:right w:val="nil"/>
            </w:tcBorders>
          </w:tcPr>
          <w:p w:rsidR="009D19D4" w:rsidRPr="004914C8" w:rsidRDefault="009D19D4" w:rsidP="00890E32">
            <w:pPr>
              <w:jc w:val="center"/>
              <w:rPr>
                <w:color w:val="000000" w:themeColor="text1"/>
              </w:rPr>
            </w:pPr>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نوع ساختمان</w:t>
            </w:r>
          </w:p>
        </w:tc>
        <w:tc>
          <w:tcPr>
            <w:tcW w:w="1606" w:type="dxa"/>
          </w:tcPr>
          <w:p w:rsidR="009D19D4" w:rsidRPr="004914C8" w:rsidRDefault="00421246" w:rsidP="009D19D4">
            <w:pPr>
              <w:jc w:val="cente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L</m:t>
                    </m:r>
                  </m:e>
                  <m:sub>
                    <m:r>
                      <m:rPr>
                        <m:sty m:val="p"/>
                      </m:rPr>
                      <w:rPr>
                        <w:rFonts w:ascii="Cambria Math" w:hAnsi="Cambria Math"/>
                        <w:color w:val="000000" w:themeColor="text1"/>
                      </w:rPr>
                      <m:t>f</m:t>
                    </m:r>
                  </m:sub>
                </m:sSub>
              </m:oMath>
            </m:oMathPara>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بیمارستان، موزه، مراکز صنعتی، کشاورزی</w:t>
            </w:r>
          </w:p>
        </w:tc>
        <w:tc>
          <w:tcPr>
            <w:tcW w:w="1606" w:type="dxa"/>
          </w:tcPr>
          <w:p w:rsidR="009D19D4" w:rsidRPr="004914C8" w:rsidRDefault="009D19D4" w:rsidP="009D19D4">
            <w:pPr>
              <w:jc w:val="center"/>
              <w:rPr>
                <w:color w:val="000000" w:themeColor="text1"/>
              </w:rPr>
            </w:pPr>
            <w:r w:rsidRPr="004914C8">
              <w:rPr>
                <w:color w:val="000000" w:themeColor="text1"/>
              </w:rPr>
              <w:t>0,5</w:t>
            </w:r>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هتل، مدرسه، اداره، کلیسا، مراکز تفریحی، ساختمان</w:t>
            </w:r>
            <w:r w:rsidR="00890E32">
              <w:rPr>
                <w:rFonts w:cs="B Compset" w:hint="cs"/>
                <w:b/>
                <w:bCs/>
                <w:noProof/>
                <w:color w:val="000000" w:themeColor="text1"/>
                <w:sz w:val="26"/>
                <w:szCs w:val="26"/>
                <w:rtl/>
              </w:rPr>
              <w:t>‌</w:t>
            </w:r>
            <w:r w:rsidRPr="004914C8">
              <w:rPr>
                <w:rFonts w:cs="B Compset" w:hint="cs"/>
                <w:b/>
                <w:bCs/>
                <w:noProof/>
                <w:color w:val="000000" w:themeColor="text1"/>
                <w:sz w:val="26"/>
                <w:szCs w:val="26"/>
                <w:rtl/>
              </w:rPr>
              <w:t>های تجاری</w:t>
            </w:r>
          </w:p>
        </w:tc>
        <w:tc>
          <w:tcPr>
            <w:tcW w:w="1606" w:type="dxa"/>
          </w:tcPr>
          <w:p w:rsidR="009D19D4" w:rsidRPr="004914C8" w:rsidRDefault="009D19D4" w:rsidP="009D19D4">
            <w:pPr>
              <w:jc w:val="center"/>
              <w:rPr>
                <w:color w:val="000000" w:themeColor="text1"/>
              </w:rPr>
            </w:pPr>
            <w:r w:rsidRPr="004914C8">
              <w:rPr>
                <w:color w:val="000000" w:themeColor="text1"/>
              </w:rPr>
              <w:t>0,2</w:t>
            </w:r>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سایر ساختمان ها</w:t>
            </w:r>
          </w:p>
        </w:tc>
        <w:tc>
          <w:tcPr>
            <w:tcW w:w="1606" w:type="dxa"/>
          </w:tcPr>
          <w:p w:rsidR="009D19D4" w:rsidRPr="004914C8" w:rsidRDefault="009D19D4" w:rsidP="009D19D4">
            <w:pPr>
              <w:jc w:val="center"/>
              <w:rPr>
                <w:color w:val="000000" w:themeColor="text1"/>
              </w:rPr>
            </w:pPr>
            <w:r w:rsidRPr="004914C8">
              <w:rPr>
                <w:color w:val="000000" w:themeColor="text1"/>
              </w:rPr>
              <w:t>0,1</w:t>
            </w:r>
          </w:p>
        </w:tc>
      </w:tr>
      <w:tr w:rsidR="009D19D4" w:rsidRPr="004914C8" w:rsidTr="002E6C1A">
        <w:trPr>
          <w:jc w:val="center"/>
        </w:trPr>
        <w:tc>
          <w:tcPr>
            <w:tcW w:w="5524" w:type="dxa"/>
            <w:gridSpan w:val="2"/>
            <w:tcBorders>
              <w:left w:val="nil"/>
              <w:right w:val="nil"/>
            </w:tcBorders>
          </w:tcPr>
          <w:p w:rsidR="009D19D4" w:rsidRPr="004914C8" w:rsidRDefault="009D19D4" w:rsidP="00890E32">
            <w:pPr>
              <w:jc w:val="center"/>
              <w:rPr>
                <w:color w:val="000000" w:themeColor="text1"/>
              </w:rPr>
            </w:pPr>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نوع ساختمان</w:t>
            </w:r>
          </w:p>
        </w:tc>
        <w:tc>
          <w:tcPr>
            <w:tcW w:w="1606" w:type="dxa"/>
          </w:tcPr>
          <w:p w:rsidR="009D19D4" w:rsidRPr="004914C8" w:rsidRDefault="00421246" w:rsidP="009D19D4">
            <w:pPr>
              <w:jc w:val="center"/>
              <w:rPr>
                <w:color w:val="000000" w:themeColor="text1"/>
              </w:rPr>
            </w:pPr>
            <m:oMathPara>
              <m:oMath>
                <m:sSub>
                  <m:sSubPr>
                    <m:ctrlPr>
                      <w:rPr>
                        <w:rFonts w:ascii="Cambria Math" w:hAnsi="Cambria Math"/>
                        <w:color w:val="000000" w:themeColor="text1"/>
                      </w:rPr>
                    </m:ctrlPr>
                  </m:sSubPr>
                  <m:e>
                    <m:r>
                      <w:rPr>
                        <w:rFonts w:ascii="Cambria Math" w:hAnsi="Cambria Math"/>
                        <w:color w:val="000000" w:themeColor="text1"/>
                      </w:rPr>
                      <m:t>L</m:t>
                    </m:r>
                  </m:e>
                  <m:sub>
                    <m:r>
                      <m:rPr>
                        <m:sty m:val="p"/>
                      </m:rPr>
                      <w:rPr>
                        <w:rFonts w:ascii="Cambria Math" w:hAnsi="Cambria Math"/>
                        <w:color w:val="000000" w:themeColor="text1"/>
                      </w:rPr>
                      <m:t>o</m:t>
                    </m:r>
                  </m:sub>
                </m:sSub>
              </m:oMath>
            </m:oMathPara>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ساختمان</w:t>
            </w:r>
            <w:r w:rsidR="00890E32">
              <w:rPr>
                <w:rFonts w:cs="B Compset" w:hint="cs"/>
                <w:b/>
                <w:bCs/>
                <w:noProof/>
                <w:color w:val="000000" w:themeColor="text1"/>
                <w:sz w:val="26"/>
                <w:szCs w:val="26"/>
                <w:rtl/>
              </w:rPr>
              <w:t>‌</w:t>
            </w:r>
            <w:r w:rsidRPr="004914C8">
              <w:rPr>
                <w:rFonts w:cs="B Compset" w:hint="cs"/>
                <w:b/>
                <w:bCs/>
                <w:noProof/>
                <w:color w:val="000000" w:themeColor="text1"/>
                <w:sz w:val="26"/>
                <w:szCs w:val="26"/>
                <w:rtl/>
              </w:rPr>
              <w:t>های در معرض انفجار</w:t>
            </w:r>
          </w:p>
        </w:tc>
        <w:tc>
          <w:tcPr>
            <w:tcW w:w="1606" w:type="dxa"/>
          </w:tcPr>
          <w:p w:rsidR="009D19D4" w:rsidRPr="004914C8" w:rsidRDefault="009D19D4" w:rsidP="009D19D4">
            <w:pPr>
              <w:jc w:val="center"/>
              <w:rPr>
                <w:color w:val="000000" w:themeColor="text1"/>
              </w:rPr>
            </w:pPr>
            <w:r w:rsidRPr="004914C8">
              <w:rPr>
                <w:color w:val="000000" w:themeColor="text1"/>
              </w:rPr>
              <w:t>10</w:t>
            </w:r>
            <w:r w:rsidRPr="004914C8">
              <w:rPr>
                <w:color w:val="000000" w:themeColor="text1"/>
                <w:vertAlign w:val="superscript"/>
              </w:rPr>
              <w:t>-1</w:t>
            </w:r>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بیمارستان، ساختمان</w:t>
            </w:r>
            <w:r w:rsidR="00890E32">
              <w:rPr>
                <w:rFonts w:cs="B Compset" w:hint="cs"/>
                <w:b/>
                <w:bCs/>
                <w:noProof/>
                <w:color w:val="000000" w:themeColor="text1"/>
                <w:sz w:val="26"/>
                <w:szCs w:val="26"/>
                <w:rtl/>
              </w:rPr>
              <w:t>‌</w:t>
            </w:r>
            <w:r w:rsidRPr="004914C8">
              <w:rPr>
                <w:rFonts w:cs="B Compset" w:hint="cs"/>
                <w:b/>
                <w:bCs/>
                <w:noProof/>
                <w:color w:val="000000" w:themeColor="text1"/>
                <w:sz w:val="26"/>
                <w:szCs w:val="26"/>
                <w:rtl/>
              </w:rPr>
              <w:t>های صنعتی، اداره، هتل، ساختمان تجاری</w:t>
            </w:r>
          </w:p>
        </w:tc>
        <w:tc>
          <w:tcPr>
            <w:tcW w:w="1606" w:type="dxa"/>
          </w:tcPr>
          <w:p w:rsidR="009D19D4" w:rsidRPr="004914C8" w:rsidRDefault="009D19D4" w:rsidP="009D19D4">
            <w:pPr>
              <w:jc w:val="center"/>
              <w:rPr>
                <w:color w:val="000000" w:themeColor="text1"/>
              </w:rPr>
            </w:pPr>
            <w:r w:rsidRPr="004914C8">
              <w:rPr>
                <w:color w:val="000000" w:themeColor="text1"/>
              </w:rPr>
              <w:t>10</w:t>
            </w:r>
            <w:r w:rsidRPr="004914C8">
              <w:rPr>
                <w:color w:val="000000" w:themeColor="text1"/>
                <w:vertAlign w:val="superscript"/>
              </w:rPr>
              <w:t>-2</w:t>
            </w:r>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موزه، کشاورزی، مدرسه، کلیسا، مرکز تفریحی</w:t>
            </w:r>
          </w:p>
        </w:tc>
        <w:tc>
          <w:tcPr>
            <w:tcW w:w="1606" w:type="dxa"/>
          </w:tcPr>
          <w:p w:rsidR="009D19D4" w:rsidRPr="004914C8" w:rsidRDefault="009D19D4" w:rsidP="009D19D4">
            <w:pPr>
              <w:jc w:val="center"/>
              <w:rPr>
                <w:color w:val="000000" w:themeColor="text1"/>
              </w:rPr>
            </w:pPr>
            <w:r w:rsidRPr="004914C8">
              <w:rPr>
                <w:color w:val="000000" w:themeColor="text1"/>
              </w:rPr>
              <w:t>10</w:t>
            </w:r>
            <w:r w:rsidRPr="004914C8">
              <w:rPr>
                <w:color w:val="000000" w:themeColor="text1"/>
                <w:vertAlign w:val="superscript"/>
              </w:rPr>
              <w:t>-3</w:t>
            </w:r>
          </w:p>
        </w:tc>
      </w:tr>
      <w:tr w:rsidR="009D19D4" w:rsidRPr="004914C8" w:rsidTr="002E6C1A">
        <w:trPr>
          <w:jc w:val="center"/>
        </w:trPr>
        <w:tc>
          <w:tcPr>
            <w:tcW w:w="3918" w:type="dxa"/>
          </w:tcPr>
          <w:p w:rsidR="009D19D4" w:rsidRPr="004914C8" w:rsidRDefault="009D19D4" w:rsidP="00890E32">
            <w:pPr>
              <w:jc w:val="center"/>
              <w:rPr>
                <w:rFonts w:cs="B Compset"/>
                <w:b/>
                <w:bCs/>
                <w:noProof/>
                <w:color w:val="000000" w:themeColor="text1"/>
                <w:sz w:val="26"/>
                <w:szCs w:val="26"/>
              </w:rPr>
            </w:pPr>
            <w:r w:rsidRPr="004914C8">
              <w:rPr>
                <w:rFonts w:cs="B Compset" w:hint="cs"/>
                <w:b/>
                <w:bCs/>
                <w:noProof/>
                <w:color w:val="000000" w:themeColor="text1"/>
                <w:sz w:val="26"/>
                <w:szCs w:val="26"/>
                <w:rtl/>
              </w:rPr>
              <w:t>سایر موارد</w:t>
            </w:r>
          </w:p>
        </w:tc>
        <w:tc>
          <w:tcPr>
            <w:tcW w:w="1606" w:type="dxa"/>
          </w:tcPr>
          <w:p w:rsidR="009D19D4" w:rsidRPr="004914C8" w:rsidRDefault="009D19D4" w:rsidP="009D19D4">
            <w:pPr>
              <w:jc w:val="center"/>
              <w:rPr>
                <w:color w:val="000000" w:themeColor="text1"/>
              </w:rPr>
            </w:pPr>
            <w:r w:rsidRPr="004914C8">
              <w:rPr>
                <w:color w:val="000000" w:themeColor="text1"/>
              </w:rPr>
              <w:t>10</w:t>
            </w:r>
            <w:r w:rsidRPr="004914C8">
              <w:rPr>
                <w:color w:val="000000" w:themeColor="text1"/>
                <w:vertAlign w:val="superscript"/>
              </w:rPr>
              <w:t>-4</w:t>
            </w:r>
          </w:p>
        </w:tc>
      </w:tr>
    </w:tbl>
    <w:p w:rsidR="009D19D4" w:rsidRPr="00587266" w:rsidRDefault="009D19D4" w:rsidP="00587266">
      <w:pPr>
        <w:pStyle w:val="a0"/>
      </w:pPr>
      <w:r w:rsidRPr="00587266">
        <w:rPr>
          <w:rFonts w:hint="cs"/>
          <w:rtl/>
        </w:rPr>
        <w:t xml:space="preserve">جدول 22- مقادیر </w:t>
      </w:r>
      <m:oMath>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w:r w:rsidRPr="00587266">
        <w:rPr>
          <w:rFonts w:hint="cs"/>
          <w:rtl/>
        </w:rPr>
        <w:t xml:space="preserve">، </w:t>
      </w:r>
      <m:oMath>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w:r w:rsidRPr="00587266">
        <w:rPr>
          <w:rFonts w:hint="cs"/>
          <w:rtl/>
        </w:rPr>
        <w:t xml:space="preserve"> و </w:t>
      </w:r>
      <m:oMath>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w:p>
    <w:p w:rsidR="009D19D4" w:rsidRPr="004914C8" w:rsidRDefault="009D19D4" w:rsidP="009D19D4">
      <w:pPr>
        <w:jc w:val="center"/>
        <w:rPr>
          <w:rFonts w:cs="B Zar"/>
          <w:color w:val="000000" w:themeColor="text1"/>
          <w:sz w:val="28"/>
          <w:szCs w:val="28"/>
          <w:rtl/>
        </w:rPr>
      </w:pPr>
    </w:p>
    <w:p w:rsidR="009D19D4" w:rsidRPr="004914C8" w:rsidRDefault="009D19D4" w:rsidP="009D6A8D">
      <w:pPr>
        <w:rPr>
          <w:rtl/>
        </w:rPr>
      </w:pPr>
      <w:r w:rsidRPr="004914C8">
        <w:rPr>
          <w:rFonts w:hint="cs"/>
          <w:rtl/>
        </w:rPr>
        <w:lastRenderedPageBreak/>
        <w:t>خسارات اقتصادی متاثر از مشخصات ساختمان می</w:t>
      </w:r>
      <w:r w:rsidR="002E6C1A">
        <w:rPr>
          <w:rFonts w:hint="cs"/>
          <w:rtl/>
        </w:rPr>
        <w:t>‌</w:t>
      </w:r>
      <w:r w:rsidRPr="004914C8">
        <w:rPr>
          <w:rFonts w:hint="cs"/>
          <w:rtl/>
        </w:rPr>
        <w:t>باشد. که با استفاده از فرمول</w:t>
      </w:r>
      <w:r w:rsidR="002E6C1A">
        <w:rPr>
          <w:rFonts w:hint="cs"/>
          <w:rtl/>
        </w:rPr>
        <w:t>‌</w:t>
      </w:r>
      <w:r w:rsidRPr="004914C8">
        <w:rPr>
          <w:rFonts w:hint="cs"/>
          <w:rtl/>
        </w:rPr>
        <w:t>های زیر بدست می</w:t>
      </w:r>
      <w:r w:rsidR="002E6C1A">
        <w:rPr>
          <w:rFonts w:hint="cs"/>
          <w:rtl/>
        </w:rPr>
        <w:t>‌</w:t>
      </w:r>
      <w:r w:rsidRPr="004914C8">
        <w:rPr>
          <w:rFonts w:hint="cs"/>
          <w:rtl/>
        </w:rPr>
        <w:t>آید:</w:t>
      </w:r>
    </w:p>
    <w:p w:rsidR="009D19D4" w:rsidRPr="004914C8" w:rsidRDefault="00421246" w:rsidP="009D6A8D">
      <w:pPr>
        <w:bidi w:val="0"/>
        <w:jc w:val="center"/>
      </w:pPr>
      <m:oMathPara>
        <m:oMath>
          <m:sSub>
            <m:sSubPr>
              <m:ctrlPr>
                <w:rPr>
                  <w:rFonts w:ascii="Cambria Math" w:hAnsi="Cambria Math"/>
                </w:rPr>
              </m:ctrlPr>
            </m:sSubPr>
            <m:e>
              <m:r>
                <w:rPr>
                  <w:rFonts w:ascii="Cambria Math" w:hAnsi="Cambria Math"/>
                </w:rPr>
                <m:t>L</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a</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m:oMathPara>
    </w:p>
    <w:p w:rsidR="009D19D4" w:rsidRPr="004914C8" w:rsidRDefault="00421246" w:rsidP="009D6A8D">
      <w:pPr>
        <w:bidi w:val="0"/>
        <w:jc w:val="center"/>
      </w:pPr>
      <m:oMathPara>
        <m:oMath>
          <m:sSub>
            <m:sSubPr>
              <m:ctrlPr>
                <w:rPr>
                  <w:rFonts w:ascii="Cambria Math" w:hAnsi="Cambria Math"/>
                </w:rPr>
              </m:ctrlPr>
            </m:sSubPr>
            <m:e>
              <m:r>
                <w:rPr>
                  <w:rFonts w:ascii="Cambria Math" w:hAnsi="Cambria Math"/>
                </w:rPr>
                <m:t>L</m:t>
              </m:r>
            </m:e>
            <m:sub>
              <m:r>
                <m:rPr>
                  <m:sty m:val="p"/>
                </m:rPr>
                <w:rPr>
                  <w:rFonts w:ascii="Cambria Math" w:hAnsi="Cambria Math"/>
                </w:rPr>
                <m:t>U</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u</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t</m:t>
              </m:r>
            </m:sub>
          </m:sSub>
        </m:oMath>
      </m:oMathPara>
    </w:p>
    <w:p w:rsidR="009D19D4" w:rsidRPr="004914C8" w:rsidRDefault="00421246" w:rsidP="009D6A8D">
      <w:pPr>
        <w:bidi w:val="0"/>
        <w:jc w:val="center"/>
      </w:pPr>
      <m:oMathPara>
        <m:oMath>
          <m:sSub>
            <m:sSubPr>
              <m:ctrlPr>
                <w:rPr>
                  <w:rFonts w:ascii="Cambria Math" w:hAnsi="Cambria Math"/>
                </w:rPr>
              </m:ctrlPr>
            </m:sSubPr>
            <m:e>
              <m:r>
                <w:rPr>
                  <w:rFonts w:ascii="Cambria Math" w:hAnsi="Cambria Math"/>
                </w:rPr>
                <m:t>L</m:t>
              </m:r>
            </m:e>
            <m:sub>
              <m:r>
                <m:rPr>
                  <m:sty m:val="p"/>
                </m:rPr>
                <w:rPr>
                  <w:rFonts w:ascii="Cambria Math" w:hAnsi="Cambria Math"/>
                </w:rPr>
                <m:t>B</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V</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p</m:t>
              </m:r>
            </m:sub>
          </m:sSub>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r</m:t>
              </m:r>
            </m:e>
            <m:sub>
              <m:r>
                <m:rPr>
                  <m:sty m:val="p"/>
                </m:rPr>
                <w:rPr>
                  <w:rFonts w:ascii="Cambria Math" w:hAnsi="Cambria Math"/>
                </w:rPr>
                <m:t>f</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f</m:t>
              </m:r>
            </m:sub>
          </m:sSub>
        </m:oMath>
      </m:oMathPara>
    </w:p>
    <w:p w:rsidR="009D19D4" w:rsidRPr="004914C8" w:rsidRDefault="00421246" w:rsidP="009D6A8D">
      <w:pPr>
        <w:bidi w:val="0"/>
        <w:jc w:val="center"/>
        <w:rPr>
          <w:rtl/>
        </w:rPr>
      </w:pPr>
      <m:oMathPara>
        <m:oMath>
          <m:sSub>
            <m:sSubPr>
              <m:ctrlPr>
                <w:rPr>
                  <w:rFonts w:ascii="Cambria Math" w:hAnsi="Cambria Math"/>
                </w:rPr>
              </m:ctrlPr>
            </m:sSubPr>
            <m:e>
              <m:r>
                <w:rPr>
                  <w:rFonts w:ascii="Cambria Math" w:hAnsi="Cambria Math"/>
                </w:rPr>
                <m:t>L</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M</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W</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Z</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sty m:val="p"/>
                </m:rPr>
                <w:rPr>
                  <w:rFonts w:ascii="Cambria Math" w:hAnsi="Cambria Math"/>
                </w:rPr>
                <m:t>O</m:t>
              </m:r>
            </m:sub>
          </m:sSub>
        </m:oMath>
      </m:oMathPara>
    </w:p>
    <w:p w:rsidR="009D19D4" w:rsidRPr="004914C8" w:rsidRDefault="009D19D4" w:rsidP="009D6A8D">
      <w:pPr>
        <w:bidi w:val="0"/>
        <w:jc w:val="center"/>
        <w:rPr>
          <w:rtl/>
        </w:rPr>
      </w:pPr>
    </w:p>
    <w:p w:rsidR="009D19D4" w:rsidRDefault="009D19D4">
      <w:pPr>
        <w:bidi w:val="0"/>
        <w:spacing w:after="200" w:line="276" w:lineRule="auto"/>
        <w:jc w:val="left"/>
        <w:rPr>
          <w:rtl/>
        </w:rPr>
      </w:pPr>
      <w:r>
        <w:rPr>
          <w:rtl/>
        </w:rPr>
        <w:br w:type="page"/>
      </w:r>
    </w:p>
    <w:p w:rsidR="001C2EE0" w:rsidRPr="00F5390C" w:rsidRDefault="001C2EE0" w:rsidP="00165AE8">
      <w:pPr>
        <w:pStyle w:val="Heading1"/>
        <w:rPr>
          <w:rtl/>
          <w:lang w:bidi="fa-IR"/>
        </w:rPr>
      </w:pPr>
      <w:bookmarkStart w:id="220" w:name="_Toc456028513"/>
      <w:r w:rsidRPr="00F5390C">
        <w:rPr>
          <w:rFonts w:hint="cs"/>
          <w:rtl/>
        </w:rPr>
        <w:lastRenderedPageBreak/>
        <w:t>مراجع ومنابع :</w:t>
      </w:r>
      <w:bookmarkEnd w:id="220"/>
    </w:p>
    <w:p w:rsidR="001C2EE0" w:rsidRPr="0019702D" w:rsidRDefault="001C2EE0" w:rsidP="00B5425D">
      <w:pPr>
        <w:pStyle w:val="ListParagraph"/>
        <w:bidi w:val="0"/>
        <w:spacing w:line="240" w:lineRule="auto"/>
        <w:ind w:left="455"/>
        <w:rPr>
          <w:rFonts w:ascii="Times New Roman" w:eastAsia="Times New Roman" w:hAnsi="Times New Roman" w:cs="B Compset"/>
          <w:lang w:bidi="ar-SA"/>
        </w:rPr>
      </w:pPr>
      <w:r w:rsidRPr="00D0171F">
        <w:rPr>
          <w:rFonts w:ascii="Times New Roman" w:eastAsia="Times New Roman" w:hAnsi="Times New Roman" w:cs="B Compset"/>
          <w:sz w:val="20"/>
          <w:szCs w:val="20"/>
          <w:lang w:bidi="ar-SA"/>
        </w:rPr>
        <w:t>-</w:t>
      </w:r>
      <w:r w:rsidR="00511AA2">
        <w:rPr>
          <w:rFonts w:ascii="Times New Roman" w:eastAsia="Times New Roman" w:hAnsi="Times New Roman" w:cs="B Compset"/>
          <w:lang w:bidi="ar-SA"/>
        </w:rPr>
        <w:t xml:space="preserve">BS </w:t>
      </w:r>
      <w:r w:rsidR="009434D7">
        <w:rPr>
          <w:rFonts w:ascii="Times New Roman" w:eastAsia="Times New Roman" w:hAnsi="Times New Roman" w:cs="B Compset"/>
          <w:lang w:bidi="ar-SA"/>
        </w:rPr>
        <w:t>Std-</w:t>
      </w:r>
      <w:r w:rsidR="00511AA2">
        <w:rPr>
          <w:rFonts w:ascii="Times New Roman" w:eastAsia="Times New Roman" w:hAnsi="Times New Roman" w:cs="B Compset"/>
          <w:lang w:bidi="ar-SA"/>
        </w:rPr>
        <w:t xml:space="preserve">7430 </w:t>
      </w:r>
      <w:r w:rsidRPr="0019702D">
        <w:rPr>
          <w:rFonts w:ascii="Times New Roman" w:eastAsia="Times New Roman" w:hAnsi="Times New Roman" w:cs="B Compset"/>
          <w:lang w:bidi="ar-SA"/>
        </w:rPr>
        <w:t>“Code of practice for Protective Earthing of electrical installations “</w:t>
      </w:r>
    </w:p>
    <w:p w:rsidR="001C2EE0" w:rsidRPr="0019702D" w:rsidRDefault="001C2EE0" w:rsidP="00511AA2">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xml:space="preserve">- ANSI/IEEE </w:t>
      </w:r>
      <w:r w:rsidR="00511AA2">
        <w:rPr>
          <w:rFonts w:ascii="Times New Roman" w:eastAsia="Times New Roman" w:hAnsi="Times New Roman" w:cs="B Compset"/>
          <w:lang w:bidi="ar-SA"/>
        </w:rPr>
        <w:t>Std</w:t>
      </w:r>
      <w:r w:rsidR="009434D7">
        <w:rPr>
          <w:rFonts w:ascii="Times New Roman" w:eastAsia="Times New Roman" w:hAnsi="Times New Roman" w:cs="B Compset"/>
          <w:lang w:bidi="ar-SA"/>
        </w:rPr>
        <w:t>-</w:t>
      </w:r>
      <w:r w:rsidRPr="0019702D">
        <w:rPr>
          <w:rFonts w:ascii="Times New Roman" w:eastAsia="Times New Roman" w:hAnsi="Times New Roman" w:cs="B Compset"/>
          <w:lang w:bidi="ar-SA"/>
        </w:rPr>
        <w:t xml:space="preserve">80 </w:t>
      </w:r>
      <w:r w:rsidR="00E843BB" w:rsidRPr="0019702D">
        <w:rPr>
          <w:rFonts w:ascii="Times New Roman" w:eastAsia="Times New Roman" w:hAnsi="Times New Roman" w:cs="B Compset"/>
          <w:lang w:bidi="ar-SA"/>
        </w:rPr>
        <w:t>"guide</w:t>
      </w:r>
      <w:r w:rsidRPr="0019702D">
        <w:rPr>
          <w:rFonts w:ascii="Times New Roman" w:eastAsia="Times New Roman" w:hAnsi="Times New Roman" w:cs="B Compset"/>
          <w:lang w:bidi="ar-SA"/>
        </w:rPr>
        <w:t xml:space="preserve"> for safety in AC substation grounding" </w:t>
      </w:r>
    </w:p>
    <w:p w:rsidR="001C2EE0" w:rsidRPr="0019702D" w:rsidRDefault="001C2EE0" w:rsidP="00511AA2">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xml:space="preserve">-ANSI/IEEE </w:t>
      </w:r>
      <w:r w:rsidR="00511AA2">
        <w:rPr>
          <w:rFonts w:ascii="Times New Roman" w:eastAsia="Times New Roman" w:hAnsi="Times New Roman" w:cs="B Compset"/>
          <w:lang w:bidi="ar-SA"/>
        </w:rPr>
        <w:t>Std</w:t>
      </w:r>
      <w:r w:rsidR="009434D7">
        <w:rPr>
          <w:rFonts w:ascii="Times New Roman" w:eastAsia="Times New Roman" w:hAnsi="Times New Roman" w:cs="B Compset"/>
          <w:lang w:bidi="ar-SA"/>
        </w:rPr>
        <w:t>-</w:t>
      </w:r>
      <w:r w:rsidRPr="0019702D">
        <w:rPr>
          <w:rFonts w:ascii="Times New Roman" w:eastAsia="Times New Roman" w:hAnsi="Times New Roman" w:cs="B Compset"/>
          <w:lang w:bidi="ar-SA"/>
        </w:rPr>
        <w:t>1100 " recommended practice for powering and grounding electronic equipment"</w:t>
      </w:r>
    </w:p>
    <w:p w:rsidR="001C2EE0" w:rsidRPr="0019702D" w:rsidRDefault="00511AA2" w:rsidP="00511AA2">
      <w:pPr>
        <w:pStyle w:val="ListParagraph"/>
        <w:bidi w:val="0"/>
        <w:spacing w:line="240" w:lineRule="auto"/>
        <w:ind w:left="455"/>
        <w:rPr>
          <w:rFonts w:ascii="Times New Roman" w:eastAsia="Times New Roman" w:hAnsi="Times New Roman" w:cs="B Compset"/>
          <w:lang w:bidi="ar-SA"/>
        </w:rPr>
      </w:pPr>
      <w:r>
        <w:rPr>
          <w:rFonts w:ascii="Times New Roman" w:eastAsia="Times New Roman" w:hAnsi="Times New Roman" w:cs="B Compset"/>
          <w:lang w:bidi="ar-SA"/>
        </w:rPr>
        <w:t>-ANSI/IEEE Std</w:t>
      </w:r>
      <w:r w:rsidR="009434D7">
        <w:rPr>
          <w:rFonts w:ascii="Times New Roman" w:eastAsia="Times New Roman" w:hAnsi="Times New Roman" w:cs="B Compset"/>
          <w:lang w:bidi="ar-SA"/>
        </w:rPr>
        <w:t>-</w:t>
      </w:r>
      <w:r w:rsidR="001C2EE0" w:rsidRPr="0019702D">
        <w:rPr>
          <w:rFonts w:ascii="Times New Roman" w:eastAsia="Times New Roman" w:hAnsi="Times New Roman" w:cs="B Compset"/>
          <w:lang w:bidi="ar-SA"/>
        </w:rPr>
        <w:t xml:space="preserve">142 </w:t>
      </w:r>
      <w:r w:rsidR="00E843BB" w:rsidRPr="0019702D">
        <w:rPr>
          <w:rFonts w:ascii="Times New Roman" w:eastAsia="Times New Roman" w:hAnsi="Times New Roman" w:cs="B Compset"/>
          <w:lang w:bidi="ar-SA"/>
        </w:rPr>
        <w:t>"recomended</w:t>
      </w:r>
      <w:r w:rsidR="001C2EE0" w:rsidRPr="0019702D">
        <w:rPr>
          <w:rFonts w:ascii="Times New Roman" w:eastAsia="Times New Roman" w:hAnsi="Times New Roman" w:cs="B Compset"/>
          <w:lang w:bidi="ar-SA"/>
        </w:rPr>
        <w:t xml:space="preserve"> practice for grounding of industrial and commercial power system" </w:t>
      </w:r>
    </w:p>
    <w:p w:rsidR="001C2EE0" w:rsidRPr="0019702D" w:rsidRDefault="001C2EE0"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ANSI/IEEE Std-837," Standard for Qualifying Permanent Connections Used in Substation Grounding"</w:t>
      </w:r>
    </w:p>
    <w:p w:rsidR="001C2EE0" w:rsidRPr="0019702D" w:rsidRDefault="001C2EE0"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-IEC</w:t>
      </w:r>
      <w:r w:rsidR="009434D7">
        <w:rPr>
          <w:rFonts w:ascii="Times New Roman" w:eastAsia="Times New Roman" w:hAnsi="Times New Roman" w:cs="B Compset"/>
          <w:lang w:bidi="ar-SA"/>
        </w:rPr>
        <w:t xml:space="preserve"> Std-</w:t>
      </w:r>
      <w:r w:rsidRPr="0019702D">
        <w:rPr>
          <w:rFonts w:ascii="Times New Roman" w:eastAsia="Times New Roman" w:hAnsi="Times New Roman" w:cs="B Compset"/>
          <w:lang w:bidi="ar-SA"/>
        </w:rPr>
        <w:t>60364-5-52</w:t>
      </w:r>
      <w:r w:rsidR="00511AA2">
        <w:rPr>
          <w:rFonts w:ascii="Times New Roman" w:eastAsia="Times New Roman" w:hAnsi="Times New Roman" w:cs="B Compset"/>
          <w:lang w:bidi="ar-SA"/>
        </w:rPr>
        <w:t xml:space="preserve"> Std</w:t>
      </w:r>
      <w:r w:rsidRPr="0019702D">
        <w:rPr>
          <w:rFonts w:ascii="Times New Roman" w:eastAsia="Times New Roman" w:hAnsi="Times New Roman" w:cs="B Compset"/>
          <w:lang w:bidi="ar-SA"/>
        </w:rPr>
        <w:t>"Selection and erection of electrical equipment-wiring system"</w:t>
      </w:r>
    </w:p>
    <w:p w:rsidR="001C2EE0" w:rsidRPr="0019702D" w:rsidRDefault="001C2EE0"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IEC</w:t>
      </w:r>
      <w:r w:rsidR="00511AA2">
        <w:rPr>
          <w:rFonts w:ascii="Times New Roman" w:eastAsia="Times New Roman" w:hAnsi="Times New Roman" w:cs="B Compset"/>
          <w:lang w:bidi="ar-SA"/>
        </w:rPr>
        <w:t xml:space="preserve"> </w:t>
      </w:r>
      <w:r w:rsidR="00966362">
        <w:rPr>
          <w:rFonts w:ascii="Times New Roman" w:eastAsia="Times New Roman" w:hAnsi="Times New Roman" w:cs="B Compset"/>
          <w:lang w:bidi="ar-SA"/>
        </w:rPr>
        <w:t>Std</w:t>
      </w:r>
      <w:r w:rsidR="009434D7">
        <w:rPr>
          <w:rFonts w:ascii="Times New Roman" w:eastAsia="Times New Roman" w:hAnsi="Times New Roman" w:cs="B Compset"/>
          <w:lang w:bidi="ar-SA"/>
        </w:rPr>
        <w:t>-</w:t>
      </w:r>
      <w:r w:rsidRPr="0019702D">
        <w:rPr>
          <w:rFonts w:ascii="Times New Roman" w:eastAsia="Times New Roman" w:hAnsi="Times New Roman" w:cs="B Compset"/>
          <w:lang w:bidi="ar-SA"/>
        </w:rPr>
        <w:t>60364-5-54"Selection and erection of electrical equipment-earthing arrangement , protective conductors and protective "</w:t>
      </w:r>
    </w:p>
    <w:p w:rsidR="001C2EE0" w:rsidRPr="0019702D" w:rsidRDefault="001C2EE0"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IEC</w:t>
      </w:r>
      <w:r w:rsidR="003A6985">
        <w:rPr>
          <w:rFonts w:ascii="Times New Roman" w:eastAsia="Times New Roman" w:hAnsi="Times New Roman" w:cs="B Compset"/>
          <w:lang w:bidi="ar-SA"/>
        </w:rPr>
        <w:t xml:space="preserve"> Std-</w:t>
      </w:r>
      <w:r w:rsidRPr="0019702D">
        <w:rPr>
          <w:rFonts w:ascii="Times New Roman" w:eastAsia="Times New Roman" w:hAnsi="Times New Roman" w:cs="B Compset"/>
          <w:lang w:bidi="ar-SA"/>
        </w:rPr>
        <w:t>60364-4-44"Protection for safety –protection against voltage disturbances and electromagnetic disturbances"</w:t>
      </w:r>
    </w:p>
    <w:p w:rsidR="001C2EE0" w:rsidRPr="0019702D" w:rsidRDefault="001C2EE0"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IEC</w:t>
      </w:r>
      <w:r w:rsidR="003A6985">
        <w:rPr>
          <w:rFonts w:ascii="Times New Roman" w:eastAsia="Times New Roman" w:hAnsi="Times New Roman" w:cs="B Compset"/>
          <w:lang w:bidi="ar-SA"/>
        </w:rPr>
        <w:t xml:space="preserve"> Std-</w:t>
      </w:r>
      <w:r w:rsidRPr="0019702D">
        <w:rPr>
          <w:rFonts w:ascii="Times New Roman" w:eastAsia="Times New Roman" w:hAnsi="Times New Roman" w:cs="B Compset"/>
          <w:lang w:bidi="ar-SA"/>
        </w:rPr>
        <w:t>60364-3"Assessment of general characteristics"</w:t>
      </w:r>
    </w:p>
    <w:p w:rsidR="001C2EE0" w:rsidRPr="0019702D" w:rsidRDefault="001C2EE0"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-ITU-T HANDBOOK "Earthing and Bonding"</w:t>
      </w:r>
    </w:p>
    <w:p w:rsidR="001D3786" w:rsidRPr="0019702D" w:rsidRDefault="00F257A1"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xml:space="preserve">- IEC </w:t>
      </w:r>
      <w:r w:rsidR="003A6985">
        <w:rPr>
          <w:rFonts w:ascii="Times New Roman" w:eastAsia="Times New Roman" w:hAnsi="Times New Roman" w:cs="B Compset"/>
          <w:lang w:bidi="ar-SA"/>
        </w:rPr>
        <w:t>Std-</w:t>
      </w:r>
      <w:r w:rsidRPr="0019702D">
        <w:rPr>
          <w:rFonts w:ascii="Times New Roman" w:eastAsia="Times New Roman" w:hAnsi="Times New Roman" w:cs="B Compset"/>
          <w:lang w:bidi="ar-SA"/>
        </w:rPr>
        <w:t>62561-7</w:t>
      </w:r>
      <w:r w:rsidR="001D3786" w:rsidRPr="0019702D">
        <w:rPr>
          <w:rFonts w:ascii="Times New Roman" w:eastAsia="Times New Roman" w:hAnsi="Times New Roman" w:cs="Times New Roman" w:hint="cs"/>
          <w:rtl/>
        </w:rPr>
        <w:t>"</w:t>
      </w:r>
      <w:r w:rsidR="001D3786" w:rsidRPr="0019702D">
        <w:rPr>
          <w:rFonts w:ascii="Times New Roman" w:eastAsia="Times New Roman" w:hAnsi="Times New Roman" w:cs="B Compset"/>
          <w:lang w:bidi="ar-SA"/>
        </w:rPr>
        <w:t xml:space="preserve"> Lightning protection system components-</w:t>
      </w:r>
      <w:r w:rsidR="005F0EF9" w:rsidRPr="0019702D">
        <w:rPr>
          <w:rFonts w:ascii="Times New Roman" w:eastAsia="Times New Roman" w:hAnsi="Times New Roman" w:cs="B Compset"/>
          <w:lang w:bidi="ar-SA"/>
        </w:rPr>
        <w:t xml:space="preserve">Part </w:t>
      </w:r>
      <w:r w:rsidR="00AF0315" w:rsidRPr="0019702D">
        <w:rPr>
          <w:rFonts w:ascii="Times New Roman" w:eastAsia="Times New Roman" w:hAnsi="Times New Roman" w:cs="B Compset"/>
          <w:lang w:bidi="ar-SA"/>
        </w:rPr>
        <w:t>7: requirements</w:t>
      </w:r>
      <w:r w:rsidR="005F0EF9" w:rsidRPr="0019702D">
        <w:rPr>
          <w:rFonts w:ascii="Times New Roman" w:eastAsia="Times New Roman" w:hAnsi="Times New Roman" w:cs="B Compset"/>
          <w:lang w:bidi="ar-SA"/>
        </w:rPr>
        <w:t xml:space="preserve"> for earthing enhancing compounds</w:t>
      </w:r>
      <w:r w:rsidR="001D3786" w:rsidRPr="0019702D">
        <w:rPr>
          <w:rFonts w:ascii="Times New Roman" w:eastAsia="Times New Roman" w:hAnsi="Times New Roman" w:cs="B Compset"/>
          <w:lang w:bidi="ar-SA"/>
        </w:rPr>
        <w:t>"</w:t>
      </w:r>
    </w:p>
    <w:p w:rsidR="002C16B4" w:rsidRPr="0019702D" w:rsidRDefault="002C16B4" w:rsidP="002C16B4">
      <w:pPr>
        <w:pStyle w:val="ListParagraph"/>
        <w:bidi w:val="0"/>
        <w:spacing w:line="240" w:lineRule="auto"/>
        <w:ind w:left="455"/>
        <w:rPr>
          <w:rFonts w:ascii="Times New Roman" w:eastAsia="Times New Roman" w:hAnsi="Times New Roman" w:cs="B Compset"/>
          <w:lang w:bidi="ar-SA"/>
        </w:rPr>
      </w:pPr>
      <w:r>
        <w:rPr>
          <w:rFonts w:ascii="Times New Roman" w:eastAsia="Times New Roman" w:hAnsi="Times New Roman" w:cs="B Compset"/>
          <w:lang w:bidi="ar-SA"/>
        </w:rPr>
        <w:t>-</w:t>
      </w:r>
      <w:r w:rsidR="00F257A1" w:rsidRPr="0019702D">
        <w:rPr>
          <w:rFonts w:ascii="Times New Roman" w:eastAsia="Times New Roman" w:hAnsi="Times New Roman" w:cs="B Compset" w:hint="cs"/>
          <w:rtl/>
          <w:lang w:bidi="ar-SA"/>
        </w:rPr>
        <w:t xml:space="preserve"> </w:t>
      </w:r>
      <w:r w:rsidR="00F257A1" w:rsidRPr="0019702D">
        <w:rPr>
          <w:rFonts w:ascii="Times New Roman" w:eastAsia="Times New Roman" w:hAnsi="Times New Roman" w:cs="B Compset"/>
          <w:lang w:bidi="ar-SA"/>
        </w:rPr>
        <w:t xml:space="preserve">ISO </w:t>
      </w:r>
      <w:r>
        <w:rPr>
          <w:rFonts w:ascii="Times New Roman" w:eastAsia="Times New Roman" w:hAnsi="Times New Roman" w:cs="B Compset"/>
          <w:lang w:bidi="ar-SA"/>
        </w:rPr>
        <w:t>Std-</w:t>
      </w:r>
      <w:r w:rsidR="00F257A1" w:rsidRPr="0019702D">
        <w:rPr>
          <w:rFonts w:ascii="Times New Roman" w:eastAsia="Times New Roman" w:hAnsi="Times New Roman" w:cs="B Compset"/>
          <w:lang w:bidi="ar-SA"/>
        </w:rPr>
        <w:t>4689-3</w:t>
      </w:r>
      <w:r w:rsidR="005F0EF9" w:rsidRPr="0019702D">
        <w:rPr>
          <w:rFonts w:ascii="Times New Roman" w:eastAsia="Times New Roman" w:hAnsi="Times New Roman" w:cs="B Compset"/>
          <w:lang w:bidi="ar-SA"/>
        </w:rPr>
        <w:t>"</w:t>
      </w:r>
      <w:r>
        <w:rPr>
          <w:rFonts w:ascii="Times New Roman" w:eastAsia="Times New Roman" w:hAnsi="Times New Roman" w:cs="B Compset"/>
          <w:lang w:bidi="ar-SA"/>
        </w:rPr>
        <w:t>Determination of sulfur content</w:t>
      </w:r>
      <w:r w:rsidRPr="002C16B4">
        <w:rPr>
          <w:rFonts w:ascii="Times New Roman" w:eastAsia="Times New Roman" w:hAnsi="Times New Roman" w:cs="B Compset"/>
          <w:lang w:bidi="ar-SA"/>
        </w:rPr>
        <w:t xml:space="preserve"> </w:t>
      </w:r>
      <w:r w:rsidRPr="0019702D">
        <w:rPr>
          <w:rFonts w:ascii="Times New Roman" w:eastAsia="Times New Roman" w:hAnsi="Times New Roman" w:cs="B Compset"/>
          <w:lang w:bidi="ar-SA"/>
        </w:rPr>
        <w:t>Part3:</w:t>
      </w:r>
      <w:r>
        <w:rPr>
          <w:rFonts w:ascii="Times New Roman" w:eastAsia="Times New Roman" w:hAnsi="Times New Roman" w:cs="B Compset"/>
          <w:lang w:bidi="ar-SA"/>
        </w:rPr>
        <w:t xml:space="preserve"> </w:t>
      </w:r>
      <w:r w:rsidRPr="0019702D">
        <w:rPr>
          <w:rFonts w:ascii="Times New Roman" w:eastAsia="Times New Roman" w:hAnsi="Times New Roman" w:cs="B Compset"/>
          <w:lang w:bidi="ar-SA"/>
        </w:rPr>
        <w:t>Combustion</w:t>
      </w:r>
      <w:r>
        <w:rPr>
          <w:rFonts w:ascii="Times New Roman" w:eastAsia="Times New Roman" w:hAnsi="Times New Roman" w:cs="B Compset"/>
          <w:lang w:bidi="ar-SA"/>
        </w:rPr>
        <w:t xml:space="preserve"> </w:t>
      </w:r>
      <w:r w:rsidRPr="0019702D">
        <w:rPr>
          <w:rFonts w:ascii="Times New Roman" w:eastAsia="Times New Roman" w:hAnsi="Times New Roman" w:cs="B Compset"/>
          <w:lang w:bidi="ar-SA"/>
        </w:rPr>
        <w:t>/infrared method</w:t>
      </w:r>
      <w:r>
        <w:rPr>
          <w:rFonts w:ascii="Times New Roman" w:eastAsia="Times New Roman" w:hAnsi="Times New Roman" w:cs="B Compset"/>
          <w:lang w:bidi="ar-SA"/>
        </w:rPr>
        <w:t xml:space="preserve"> </w:t>
      </w:r>
      <w:r w:rsidRPr="0019702D">
        <w:rPr>
          <w:rFonts w:ascii="Times New Roman" w:eastAsia="Times New Roman" w:hAnsi="Times New Roman" w:cs="B Compset"/>
          <w:lang w:bidi="ar-SA"/>
        </w:rPr>
        <w:t>"</w:t>
      </w:r>
    </w:p>
    <w:p w:rsidR="00F257A1" w:rsidRPr="0019702D" w:rsidRDefault="00F257A1"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xml:space="preserve">- EN </w:t>
      </w:r>
      <w:r w:rsidR="003F4D45">
        <w:rPr>
          <w:rFonts w:ascii="Times New Roman" w:eastAsia="Times New Roman" w:hAnsi="Times New Roman" w:cs="B Compset"/>
          <w:lang w:bidi="ar-SA"/>
        </w:rPr>
        <w:t>Std-</w:t>
      </w:r>
      <w:r w:rsidRPr="0019702D">
        <w:rPr>
          <w:rFonts w:ascii="Times New Roman" w:eastAsia="Times New Roman" w:hAnsi="Times New Roman" w:cs="B Compset"/>
          <w:lang w:bidi="ar-SA"/>
        </w:rPr>
        <w:t>12457-2</w:t>
      </w:r>
      <w:r w:rsidR="005F0EF9" w:rsidRPr="0019702D">
        <w:rPr>
          <w:rFonts w:ascii="Times New Roman" w:eastAsia="Times New Roman" w:hAnsi="Times New Roman" w:cs="B Compset"/>
          <w:lang w:bidi="ar-SA"/>
        </w:rPr>
        <w:t>"Characterization of waste –Leaching-Compliance of total element content-Part1</w:t>
      </w:r>
      <w:r w:rsidR="00AF0315" w:rsidRPr="0019702D">
        <w:rPr>
          <w:rFonts w:ascii="Times New Roman" w:eastAsia="Times New Roman" w:hAnsi="Times New Roman" w:cs="B Compset"/>
          <w:lang w:bidi="ar-SA"/>
        </w:rPr>
        <w:t>: Dissolution</w:t>
      </w:r>
      <w:r w:rsidR="00227384" w:rsidRPr="0019702D">
        <w:rPr>
          <w:rFonts w:ascii="Times New Roman" w:eastAsia="Times New Roman" w:hAnsi="Times New Roman" w:cs="B Compset"/>
          <w:lang w:bidi="ar-SA"/>
        </w:rPr>
        <w:t xml:space="preserve"> with hydrofluoric and perchloric acids"</w:t>
      </w:r>
      <w:r w:rsidRPr="0019702D">
        <w:rPr>
          <w:rFonts w:ascii="Times New Roman" w:eastAsia="Times New Roman" w:hAnsi="Times New Roman" w:cs="B Compset"/>
          <w:lang w:bidi="ar-SA"/>
        </w:rPr>
        <w:t xml:space="preserve"> </w:t>
      </w:r>
    </w:p>
    <w:p w:rsidR="00F257A1" w:rsidRPr="0019702D" w:rsidRDefault="00F257A1"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xml:space="preserve">-EN </w:t>
      </w:r>
      <w:r w:rsidR="003F4D45">
        <w:rPr>
          <w:rFonts w:ascii="Times New Roman" w:eastAsia="Times New Roman" w:hAnsi="Times New Roman" w:cs="B Compset"/>
          <w:lang w:bidi="ar-SA"/>
        </w:rPr>
        <w:t>Std-</w:t>
      </w:r>
      <w:r w:rsidRPr="0019702D">
        <w:rPr>
          <w:rFonts w:ascii="Times New Roman" w:eastAsia="Times New Roman" w:hAnsi="Times New Roman" w:cs="B Compset"/>
          <w:lang w:bidi="ar-SA"/>
        </w:rPr>
        <w:t>12506</w:t>
      </w:r>
      <w:r w:rsidR="00227384" w:rsidRPr="0019702D">
        <w:rPr>
          <w:rFonts w:ascii="Times New Roman" w:eastAsia="Times New Roman" w:hAnsi="Times New Roman" w:cs="B Compset"/>
          <w:lang w:bidi="ar-SA"/>
        </w:rPr>
        <w:t xml:space="preserve"> "Characteization of waste –Analysis of eluates-Determination </w:t>
      </w:r>
      <w:r w:rsidR="00AF0315" w:rsidRPr="0019702D">
        <w:rPr>
          <w:rFonts w:ascii="Times New Roman" w:eastAsia="Times New Roman" w:hAnsi="Times New Roman" w:cs="B Compset"/>
          <w:lang w:bidi="ar-SA"/>
        </w:rPr>
        <w:t>of ph, As, Ba, Cd, Cl, Co, Cr</w:t>
      </w:r>
      <w:r w:rsidR="00227384" w:rsidRPr="0019702D">
        <w:rPr>
          <w:rFonts w:ascii="Times New Roman" w:eastAsia="Times New Roman" w:hAnsi="Times New Roman" w:cs="B Compset"/>
          <w:lang w:bidi="ar-SA"/>
        </w:rPr>
        <w:t xml:space="preserve"> </w:t>
      </w:r>
      <w:r w:rsidR="00AF0315" w:rsidRPr="0019702D">
        <w:rPr>
          <w:rFonts w:ascii="Times New Roman" w:eastAsia="Times New Roman" w:hAnsi="Times New Roman" w:cs="B Compset"/>
          <w:lang w:bidi="ar-SA"/>
        </w:rPr>
        <w:t>VL</w:t>
      </w:r>
      <w:r w:rsidR="00227384" w:rsidRPr="0019702D">
        <w:rPr>
          <w:rFonts w:ascii="Times New Roman" w:eastAsia="Times New Roman" w:hAnsi="Times New Roman" w:cs="B Compset"/>
          <w:lang w:bidi="ar-SA"/>
        </w:rPr>
        <w:t>"</w:t>
      </w:r>
      <w:r w:rsidRPr="0019702D">
        <w:rPr>
          <w:rFonts w:ascii="Times New Roman" w:eastAsia="Times New Roman" w:hAnsi="Times New Roman" w:cs="B Compset"/>
          <w:lang w:bidi="ar-SA"/>
        </w:rPr>
        <w:t xml:space="preserve"> </w:t>
      </w:r>
    </w:p>
    <w:p w:rsidR="00F257A1" w:rsidRPr="0019702D" w:rsidRDefault="00F257A1" w:rsidP="00B5425D">
      <w:pPr>
        <w:pStyle w:val="ListParagraph"/>
        <w:bidi w:val="0"/>
        <w:spacing w:line="240" w:lineRule="auto"/>
        <w:ind w:left="455"/>
        <w:rPr>
          <w:rFonts w:ascii="Times New Roman" w:eastAsia="Times New Roman" w:hAnsi="Times New Roman" w:cs="B Compset"/>
          <w:lang w:bidi="ar-SA"/>
        </w:rPr>
      </w:pPr>
      <w:r w:rsidRPr="0019702D">
        <w:rPr>
          <w:rFonts w:ascii="Times New Roman" w:eastAsia="Times New Roman" w:hAnsi="Times New Roman" w:cs="B Compset"/>
          <w:lang w:bidi="ar-SA"/>
        </w:rPr>
        <w:t xml:space="preserve">-IEC </w:t>
      </w:r>
      <w:r w:rsidR="003F4D45">
        <w:rPr>
          <w:rFonts w:ascii="Times New Roman" w:eastAsia="Times New Roman" w:hAnsi="Times New Roman" w:cs="B Compset"/>
          <w:lang w:bidi="ar-SA"/>
        </w:rPr>
        <w:t>Std-</w:t>
      </w:r>
      <w:r w:rsidRPr="0019702D">
        <w:rPr>
          <w:rFonts w:ascii="Times New Roman" w:eastAsia="Times New Roman" w:hAnsi="Times New Roman" w:cs="B Compset"/>
          <w:lang w:bidi="ar-SA"/>
        </w:rPr>
        <w:t>62305-3</w:t>
      </w:r>
      <w:r w:rsidR="00227384" w:rsidRPr="0019702D">
        <w:rPr>
          <w:rFonts w:ascii="Times New Roman" w:eastAsia="Times New Roman" w:hAnsi="Times New Roman" w:cs="B Compset"/>
          <w:lang w:bidi="ar-SA"/>
        </w:rPr>
        <w:t>" Protection against lightning –Part3: Physiscal damage to structures and life hazard"</w:t>
      </w:r>
    </w:p>
    <w:p w:rsidR="00856FBB" w:rsidRDefault="00856FBB" w:rsidP="00B5425D">
      <w:pPr>
        <w:pStyle w:val="ListParagraph"/>
        <w:bidi w:val="0"/>
        <w:spacing w:line="240" w:lineRule="auto"/>
        <w:ind w:left="455"/>
        <w:rPr>
          <w:rFonts w:ascii="Times New Roman" w:eastAsia="Times New Roman" w:hAnsi="Times New Roman" w:cs="B Compset"/>
        </w:rPr>
      </w:pPr>
      <w:r w:rsidRPr="0019702D">
        <w:rPr>
          <w:rFonts w:ascii="Times New Roman" w:eastAsia="Times New Roman" w:hAnsi="Times New Roman" w:cs="B Compset"/>
          <w:lang w:bidi="ar-SA"/>
        </w:rPr>
        <w:t>-IEC</w:t>
      </w:r>
      <w:r w:rsidR="003F4D45">
        <w:rPr>
          <w:rFonts w:ascii="Times New Roman" w:eastAsia="Times New Roman" w:hAnsi="Times New Roman" w:cs="B Compset"/>
          <w:lang w:bidi="ar-SA"/>
        </w:rPr>
        <w:t xml:space="preserve"> Std-</w:t>
      </w:r>
      <w:r w:rsidRPr="0019702D">
        <w:rPr>
          <w:rFonts w:ascii="Times New Roman" w:eastAsia="Times New Roman" w:hAnsi="Times New Roman" w:cs="B Compset"/>
          <w:lang w:bidi="ar-SA"/>
        </w:rPr>
        <w:t>61000-5-2</w:t>
      </w:r>
      <w:r w:rsidR="00227384" w:rsidRPr="0019702D">
        <w:rPr>
          <w:rFonts w:ascii="Times New Roman" w:eastAsia="Times New Roman" w:hAnsi="Times New Roman" w:cs="B Compset"/>
          <w:lang w:bidi="ar-SA"/>
        </w:rPr>
        <w:t>"Electromagnetic compatibility (EMC) –Part5</w:t>
      </w:r>
      <w:r w:rsidR="00AF0315" w:rsidRPr="0019702D">
        <w:rPr>
          <w:rFonts w:ascii="Times New Roman" w:eastAsia="Times New Roman" w:hAnsi="Times New Roman" w:cs="B Compset"/>
          <w:lang w:bidi="ar-SA"/>
        </w:rPr>
        <w:t>: Installation</w:t>
      </w:r>
      <w:r w:rsidR="00227384" w:rsidRPr="0019702D">
        <w:rPr>
          <w:rFonts w:ascii="Times New Roman" w:eastAsia="Times New Roman" w:hAnsi="Times New Roman" w:cs="B Compset"/>
          <w:lang w:bidi="ar-SA"/>
        </w:rPr>
        <w:t xml:space="preserve"> and mitigation guideline-section2</w:t>
      </w:r>
      <w:r w:rsidR="00AF0315" w:rsidRPr="0019702D">
        <w:rPr>
          <w:rFonts w:ascii="Times New Roman" w:eastAsia="Times New Roman" w:hAnsi="Times New Roman" w:cs="B Compset"/>
          <w:lang w:bidi="ar-SA"/>
        </w:rPr>
        <w:t>: earthing</w:t>
      </w:r>
      <w:r w:rsidR="00227384" w:rsidRPr="0019702D">
        <w:rPr>
          <w:rFonts w:ascii="Times New Roman" w:eastAsia="Times New Roman" w:hAnsi="Times New Roman" w:cs="B Compset"/>
          <w:lang w:bidi="ar-SA"/>
        </w:rPr>
        <w:t xml:space="preserve"> and cabling"</w:t>
      </w:r>
    </w:p>
    <w:p w:rsidR="00107A84" w:rsidRDefault="00107A84" w:rsidP="00107A84">
      <w:pPr>
        <w:pStyle w:val="ListParagraph"/>
        <w:bidi w:val="0"/>
        <w:spacing w:line="240" w:lineRule="auto"/>
        <w:ind w:left="455"/>
        <w:rPr>
          <w:rFonts w:ascii="Times New Roman" w:eastAsia="Times New Roman" w:hAnsi="Times New Roman" w:cs="B Compset"/>
          <w:lang w:bidi="ar-SA"/>
        </w:rPr>
      </w:pPr>
      <w:r>
        <w:rPr>
          <w:rFonts w:ascii="Times New Roman" w:eastAsia="Times New Roman" w:hAnsi="Times New Roman" w:cs="B Compset"/>
        </w:rPr>
        <w:t xml:space="preserve">-IEC </w:t>
      </w:r>
      <w:r w:rsidR="003F4D45">
        <w:rPr>
          <w:rFonts w:ascii="Times New Roman" w:eastAsia="Times New Roman" w:hAnsi="Times New Roman" w:cs="B Compset"/>
        </w:rPr>
        <w:t>Std-</w:t>
      </w:r>
      <w:r>
        <w:rPr>
          <w:rFonts w:ascii="Times New Roman" w:eastAsia="Times New Roman" w:hAnsi="Times New Roman" w:cs="B Compset"/>
        </w:rPr>
        <w:t>62305-4 "</w:t>
      </w:r>
      <w:r>
        <w:rPr>
          <w:rFonts w:ascii="Times New Roman" w:eastAsia="Times New Roman" w:hAnsi="Times New Roman" w:cs="B Compset"/>
          <w:lang w:bidi="ar-SA"/>
        </w:rPr>
        <w:t>Protection against lightning –</w:t>
      </w:r>
      <w:r w:rsidRPr="00107A84">
        <w:rPr>
          <w:rFonts w:ascii="Times New Roman" w:eastAsia="Times New Roman" w:hAnsi="Times New Roman" w:cs="B Compset"/>
          <w:lang w:bidi="ar-SA"/>
        </w:rPr>
        <w:t>Part 4: Electrical and electronic systems within structures</w:t>
      </w:r>
      <w:r>
        <w:rPr>
          <w:rFonts w:ascii="Times New Roman" w:eastAsia="Times New Roman" w:hAnsi="Times New Roman" w:cs="B Compset"/>
          <w:lang w:bidi="ar-SA"/>
        </w:rPr>
        <w:t>"</w:t>
      </w:r>
    </w:p>
    <w:p w:rsidR="00491329" w:rsidRDefault="001D3F61" w:rsidP="00491329">
      <w:pPr>
        <w:pStyle w:val="ListParagraph"/>
        <w:bidi w:val="0"/>
        <w:spacing w:line="240" w:lineRule="auto"/>
        <w:ind w:left="455"/>
        <w:rPr>
          <w:rFonts w:ascii="Times New Roman" w:eastAsia="Times New Roman" w:hAnsi="Times New Roman" w:cs="B Compset"/>
          <w:lang w:bidi="ar-SA"/>
        </w:rPr>
      </w:pPr>
      <w:r>
        <w:rPr>
          <w:rFonts w:ascii="Times New Roman" w:eastAsia="Times New Roman" w:hAnsi="Times New Roman" w:cs="B Compset"/>
          <w:lang w:bidi="ar-SA"/>
        </w:rPr>
        <w:t xml:space="preserve">-BS </w:t>
      </w:r>
      <w:r w:rsidR="003F4D45">
        <w:rPr>
          <w:rFonts w:ascii="Times New Roman" w:eastAsia="Times New Roman" w:hAnsi="Times New Roman" w:cs="B Compset"/>
          <w:lang w:bidi="ar-SA"/>
        </w:rPr>
        <w:t>Std-</w:t>
      </w:r>
      <w:r>
        <w:rPr>
          <w:rFonts w:ascii="Times New Roman" w:eastAsia="Times New Roman" w:hAnsi="Times New Roman" w:cs="B Compset"/>
          <w:lang w:bidi="ar-SA"/>
        </w:rPr>
        <w:t>7671"Requirements for</w:t>
      </w:r>
      <w:r w:rsidR="00196EB4">
        <w:rPr>
          <w:rFonts w:ascii="Times New Roman" w:eastAsia="Times New Roman" w:hAnsi="Times New Roman" w:cs="B Compset"/>
          <w:lang w:bidi="ar-SA"/>
        </w:rPr>
        <w:t xml:space="preserve"> electrical installation"</w:t>
      </w:r>
    </w:p>
    <w:p w:rsidR="00020D70" w:rsidRDefault="00020D70" w:rsidP="00491329">
      <w:pPr>
        <w:pStyle w:val="ListParagraph"/>
        <w:bidi w:val="0"/>
        <w:spacing w:line="240" w:lineRule="auto"/>
        <w:ind w:left="455"/>
        <w:rPr>
          <w:rFonts w:ascii="Times New Roman" w:eastAsia="Times New Roman" w:hAnsi="Times New Roman" w:cs="B Compset"/>
          <w:lang w:bidi="ar-SA"/>
        </w:rPr>
      </w:pPr>
      <w:r>
        <w:rPr>
          <w:rFonts w:ascii="Times New Roman" w:eastAsia="Times New Roman" w:hAnsi="Times New Roman" w:cs="B Compset"/>
          <w:lang w:bidi="ar-SA"/>
        </w:rPr>
        <w:t>-NFC Std17-102 "</w:t>
      </w:r>
      <w:r w:rsidRPr="00020D70">
        <w:rPr>
          <w:rFonts w:ascii="Arial" w:eastAsiaTheme="minorHAnsi" w:hAnsi="Arial" w:cs="Arial"/>
          <w:b/>
          <w:bCs/>
          <w:sz w:val="28"/>
          <w:szCs w:val="28"/>
        </w:rPr>
        <w:t xml:space="preserve"> </w:t>
      </w:r>
      <w:r w:rsidRPr="00020D70">
        <w:rPr>
          <w:rFonts w:ascii="Times New Roman" w:eastAsia="Times New Roman" w:hAnsi="Times New Roman" w:cs="B Compset"/>
          <w:lang w:bidi="ar-SA"/>
        </w:rPr>
        <w:t>Early streamer emission lightning protection</w:t>
      </w:r>
      <w:r w:rsidRPr="00020D70">
        <w:rPr>
          <w:rFonts w:cs="B Compset"/>
        </w:rPr>
        <w:t xml:space="preserve"> </w:t>
      </w:r>
      <w:r w:rsidRPr="00020D70">
        <w:rPr>
          <w:rFonts w:ascii="Times New Roman" w:eastAsia="Times New Roman" w:hAnsi="Times New Roman" w:cs="B Compset"/>
          <w:lang w:bidi="ar-SA"/>
        </w:rPr>
        <w:t>systems</w:t>
      </w:r>
      <w:r w:rsidR="001C4ABD">
        <w:rPr>
          <w:rFonts w:ascii="Times New Roman" w:eastAsia="Times New Roman" w:hAnsi="Times New Roman" w:cs="B Compset"/>
          <w:lang w:bidi="ar-SA"/>
        </w:rPr>
        <w:t>"</w:t>
      </w:r>
    </w:p>
    <w:p w:rsidR="00EE4070" w:rsidRDefault="00EE4070" w:rsidP="00095247">
      <w:pPr>
        <w:autoSpaceDE w:val="0"/>
        <w:autoSpaceDN w:val="0"/>
        <w:bidi w:val="0"/>
        <w:adjustRightInd w:val="0"/>
        <w:spacing w:after="0"/>
        <w:ind w:left="426"/>
        <w:jc w:val="left"/>
        <w:rPr>
          <w:rFonts w:cs="B Compset"/>
        </w:rPr>
      </w:pPr>
      <w:r>
        <w:rPr>
          <w:rFonts w:cs="B Compset"/>
        </w:rPr>
        <w:t xml:space="preserve">-IEEE Std-81 "Guide for Measuring Earth </w:t>
      </w:r>
      <w:r w:rsidRPr="00532109">
        <w:rPr>
          <w:rFonts w:cs="B Compset"/>
        </w:rPr>
        <w:t xml:space="preserve">Resistivity, Ground Impedance, </w:t>
      </w:r>
      <w:r>
        <w:rPr>
          <w:rFonts w:cs="B Compset"/>
        </w:rPr>
        <w:t xml:space="preserve">and </w:t>
      </w:r>
      <w:r w:rsidRPr="00532109">
        <w:rPr>
          <w:rFonts w:cs="B Compset"/>
        </w:rPr>
        <w:t>Earth Surface Potentials of a Gr</w:t>
      </w:r>
      <w:r>
        <w:rPr>
          <w:rFonts w:cs="B Compset"/>
        </w:rPr>
        <w:t xml:space="preserve">ound </w:t>
      </w:r>
      <w:r w:rsidRPr="00532109">
        <w:rPr>
          <w:rFonts w:cs="B Compset"/>
        </w:rPr>
        <w:t>System</w:t>
      </w:r>
      <w:r w:rsidR="00CD517B">
        <w:rPr>
          <w:rFonts w:cs="B Compset"/>
        </w:rPr>
        <w:t>"</w:t>
      </w:r>
    </w:p>
    <w:p w:rsidR="00CD517B" w:rsidRPr="00962069" w:rsidRDefault="00CD517B" w:rsidP="00C311CC">
      <w:pPr>
        <w:bidi w:val="0"/>
        <w:ind w:left="426" w:right="426"/>
        <w:jc w:val="left"/>
        <w:rPr>
          <w:rFonts w:eastAsiaTheme="minorHAnsi"/>
          <w:lang w:bidi="fa-IR"/>
        </w:rPr>
      </w:pPr>
      <w:r>
        <w:rPr>
          <w:rFonts w:cs="B Compset"/>
        </w:rPr>
        <w:t xml:space="preserve">-IEC </w:t>
      </w:r>
      <w:r w:rsidR="00962069">
        <w:rPr>
          <w:rFonts w:cs="B Compset"/>
        </w:rPr>
        <w:t>Std-</w:t>
      </w:r>
      <w:r>
        <w:rPr>
          <w:rFonts w:cs="B Compset"/>
        </w:rPr>
        <w:t>61643-12</w:t>
      </w:r>
      <w:r w:rsidR="00962069">
        <w:rPr>
          <w:rFonts w:cs="B Compset"/>
        </w:rPr>
        <w:t xml:space="preserve"> "</w:t>
      </w:r>
      <w:r w:rsidR="00962069">
        <w:rPr>
          <w:rFonts w:eastAsiaTheme="minorHAnsi"/>
          <w:lang w:bidi="fa-IR"/>
        </w:rPr>
        <w:t xml:space="preserve">Low-voltage surge protective devices –Part 12: Surge protective devices connected to low-voltage power </w:t>
      </w:r>
      <w:r w:rsidR="00C311CC">
        <w:rPr>
          <w:rFonts w:eastAsiaTheme="minorHAnsi"/>
          <w:lang w:bidi="fa-IR"/>
        </w:rPr>
        <w:t>distribution</w:t>
      </w:r>
      <w:r w:rsidR="00C311CC">
        <w:rPr>
          <w:rFonts w:eastAsiaTheme="minorHAnsi"/>
          <w:lang w:bidi="fa-IR"/>
        </w:rPr>
        <w:t xml:space="preserve"> </w:t>
      </w:r>
      <w:r w:rsidR="00962069">
        <w:rPr>
          <w:rFonts w:eastAsiaTheme="minorHAnsi"/>
          <w:lang w:bidi="fa-IR"/>
        </w:rPr>
        <w:t>systems – Selection and application principles</w:t>
      </w:r>
      <w:r w:rsidR="00962069">
        <w:rPr>
          <w:rFonts w:eastAsiaTheme="minorHAnsi"/>
          <w:lang w:bidi="fa-IR"/>
        </w:rPr>
        <w:t>"</w:t>
      </w:r>
    </w:p>
    <w:p w:rsidR="00EE4070" w:rsidRDefault="00EE4070" w:rsidP="00EE4070">
      <w:pPr>
        <w:pStyle w:val="ListParagraph"/>
        <w:bidi w:val="0"/>
        <w:spacing w:line="240" w:lineRule="auto"/>
        <w:ind w:left="455"/>
        <w:rPr>
          <w:rFonts w:ascii="Times New Roman" w:eastAsia="Times New Roman" w:hAnsi="Times New Roman" w:cs="B Compset"/>
          <w:lang w:bidi="ar-SA"/>
        </w:rPr>
      </w:pPr>
    </w:p>
    <w:p w:rsidR="00020D70" w:rsidRPr="00020D70" w:rsidRDefault="00020D70" w:rsidP="00020D70">
      <w:pPr>
        <w:autoSpaceDE w:val="0"/>
        <w:autoSpaceDN w:val="0"/>
        <w:bidi w:val="0"/>
        <w:adjustRightInd w:val="0"/>
        <w:spacing w:after="0"/>
        <w:ind w:left="426"/>
        <w:jc w:val="left"/>
        <w:rPr>
          <w:rFonts w:cs="B Compset"/>
        </w:rPr>
      </w:pPr>
    </w:p>
    <w:p w:rsidR="00020D70" w:rsidRDefault="00020D70" w:rsidP="00020D70">
      <w:pPr>
        <w:pStyle w:val="ListParagraph"/>
        <w:bidi w:val="0"/>
        <w:spacing w:line="240" w:lineRule="auto"/>
        <w:ind w:left="455"/>
        <w:rPr>
          <w:rFonts w:ascii="Times New Roman" w:eastAsia="Times New Roman" w:hAnsi="Times New Roman" w:cs="B Compset"/>
          <w:lang w:bidi="ar-SA"/>
        </w:rPr>
      </w:pPr>
    </w:p>
    <w:p w:rsidR="00894741" w:rsidRDefault="00894741" w:rsidP="00894741">
      <w:pPr>
        <w:pStyle w:val="ListParagraph"/>
        <w:bidi w:val="0"/>
        <w:spacing w:line="240" w:lineRule="auto"/>
        <w:ind w:left="455"/>
        <w:rPr>
          <w:rFonts w:ascii="Times New Roman" w:eastAsia="Times New Roman" w:hAnsi="Times New Roman" w:cs="B Compset"/>
        </w:rPr>
      </w:pPr>
      <w:r>
        <w:rPr>
          <w:rFonts w:ascii="Times New Roman" w:eastAsia="Times New Roman" w:hAnsi="Times New Roman" w:cs="B Compset"/>
        </w:rPr>
        <w:t>-www.cirprotec.com</w:t>
      </w:r>
    </w:p>
    <w:p w:rsidR="00002A5D" w:rsidRDefault="00002A5D" w:rsidP="00002A5D">
      <w:pPr>
        <w:pStyle w:val="ListParagraph"/>
        <w:bidi w:val="0"/>
        <w:spacing w:line="240" w:lineRule="auto"/>
        <w:ind w:left="455"/>
        <w:rPr>
          <w:rFonts w:ascii="Times New Roman" w:eastAsia="Times New Roman" w:hAnsi="Times New Roman" w:cs="B Compset"/>
        </w:rPr>
      </w:pPr>
      <w:r>
        <w:rPr>
          <w:rFonts w:ascii="Times New Roman" w:eastAsia="Times New Roman" w:hAnsi="Times New Roman" w:cs="B Compset"/>
        </w:rPr>
        <w:t>-www.amoujgroup.com</w:t>
      </w:r>
    </w:p>
    <w:p w:rsidR="00107A84" w:rsidRDefault="00107A84" w:rsidP="00107A84">
      <w:pPr>
        <w:pStyle w:val="ListParagraph"/>
        <w:bidi w:val="0"/>
        <w:spacing w:line="240" w:lineRule="auto"/>
        <w:ind w:left="455"/>
        <w:rPr>
          <w:rFonts w:ascii="Times New Roman" w:eastAsia="Times New Roman" w:hAnsi="Times New Roman" w:cs="B Compset"/>
        </w:rPr>
      </w:pPr>
      <w:r>
        <w:rPr>
          <w:rFonts w:ascii="Times New Roman" w:eastAsia="Times New Roman" w:hAnsi="Times New Roman" w:cs="B Compset"/>
        </w:rPr>
        <w:t>-www.kalayeaval.com</w:t>
      </w:r>
    </w:p>
    <w:p w:rsidR="00107A84" w:rsidRPr="0019702D" w:rsidRDefault="00107A84" w:rsidP="00107A84">
      <w:pPr>
        <w:pStyle w:val="ListParagraph"/>
        <w:bidi w:val="0"/>
        <w:spacing w:line="240" w:lineRule="auto"/>
        <w:ind w:left="455"/>
        <w:rPr>
          <w:rFonts w:ascii="Times New Roman" w:eastAsia="Times New Roman" w:hAnsi="Times New Roman" w:cs="B Compset"/>
        </w:rPr>
      </w:pPr>
    </w:p>
    <w:sectPr w:rsidR="00107A84" w:rsidRPr="0019702D" w:rsidSect="0059773D">
      <w:footnotePr>
        <w:numRestart w:val="eachPage"/>
      </w:footnotePr>
      <w:type w:val="oddPage"/>
      <w:pgSz w:w="9639" w:h="13041" w:code="512"/>
      <w:pgMar w:top="1418" w:right="1275" w:bottom="1134" w:left="1247" w:header="709" w:footer="709"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6985" w:rsidRDefault="003A6985" w:rsidP="00A96C75">
      <w:r>
        <w:separator/>
      </w:r>
    </w:p>
  </w:endnote>
  <w:endnote w:type="continuationSeparator" w:id="0">
    <w:p w:rsidR="003A6985" w:rsidRDefault="003A6985" w:rsidP="00A96C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 Lotus">
    <w:panose1 w:val="00000400000000000000"/>
    <w:charset w:val="B2"/>
    <w:family w:val="auto"/>
    <w:pitch w:val="variable"/>
    <w:sig w:usb0="00002001" w:usb1="80000000" w:usb2="00000008" w:usb3="00000000" w:csb0="00000040" w:csb1="00000000"/>
  </w:font>
  <w:font w:name="Calibri">
    <w:panose1 w:val="020F0502020204030204"/>
    <w:charset w:val="00"/>
    <w:family w:val="swiss"/>
    <w:pitch w:val="variable"/>
    <w:sig w:usb0="E00002FF" w:usb1="4000ACFF" w:usb2="00000001" w:usb3="00000000" w:csb0="0000019F" w:csb1="00000000"/>
  </w:font>
  <w:font w:name="Compset">
    <w:panose1 w:val="00000400000000000000"/>
    <w:charset w:val="B2"/>
    <w:family w:val="auto"/>
    <w:pitch w:val="variable"/>
    <w:sig w:usb0="00002001" w:usb1="80000000" w:usb2="00000008" w:usb3="00000000" w:csb0="00000040" w:csb1="00000000"/>
  </w:font>
  <w:font w:name="Arial">
    <w:panose1 w:val="020B0604020202020204"/>
    <w:charset w:val="00"/>
    <w:family w:val="swiss"/>
    <w:pitch w:val="variable"/>
    <w:sig w:usb0="E0002AFF" w:usb1="C0007843" w:usb2="00000009" w:usb3="00000000" w:csb0="000001FF" w:csb1="00000000"/>
  </w:font>
  <w:font w:name="B Nazanin">
    <w:panose1 w:val="00000400000000000000"/>
    <w:charset w:val="B2"/>
    <w:family w:val="auto"/>
    <w:pitch w:val="variable"/>
    <w:sig w:usb0="00002001" w:usb1="80000000" w:usb2="00000008" w:usb3="00000000" w:csb0="00000040" w:csb1="00000000"/>
  </w:font>
  <w:font w:name="Lotus">
    <w:panose1 w:val="00000400000000000000"/>
    <w:charset w:val="B2"/>
    <w:family w:val="auto"/>
    <w:pitch w:val="variable"/>
    <w:sig w:usb0="00002001"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Yagut">
    <w:panose1 w:val="00000400000000000000"/>
    <w:charset w:val="B2"/>
    <w:family w:val="auto"/>
    <w:pitch w:val="variable"/>
    <w:sig w:usb0="00002001" w:usb1="80000000" w:usb2="00000008" w:usb3="00000000" w:csb0="00000040" w:csb1="00000000"/>
  </w:font>
  <w:font w:name="Tahoma">
    <w:panose1 w:val="020B0604030504040204"/>
    <w:charset w:val="00"/>
    <w:family w:val="swiss"/>
    <w:pitch w:val="variable"/>
    <w:sig w:usb0="E1002EFF" w:usb1="C000605B" w:usb2="00000029" w:usb3="00000000" w:csb0="000101FF" w:csb1="00000000"/>
  </w:font>
  <w:font w:name="B Zar">
    <w:panose1 w:val="00000400000000000000"/>
    <w:charset w:val="B2"/>
    <w:family w:val="auto"/>
    <w:pitch w:val="variable"/>
    <w:sig w:usb0="00002001" w:usb1="80000000" w:usb2="00000008" w:usb3="00000000" w:csb0="00000040" w:csb1="00000000"/>
  </w:font>
  <w:font w:name="B Jalal">
    <w:panose1 w:val="00000400000000000000"/>
    <w:charset w:val="B2"/>
    <w:family w:val="auto"/>
    <w:pitch w:val="variable"/>
    <w:sig w:usb0="00002001" w:usb1="80000000" w:usb2="00000008" w:usb3="00000000" w:csb0="00000040" w:csb1="00000000"/>
  </w:font>
  <w:font w:name="Consolas">
    <w:panose1 w:val="020B0609020204030204"/>
    <w:charset w:val="00"/>
    <w:family w:val="modern"/>
    <w:pitch w:val="fixed"/>
    <w:sig w:usb0="E10002FF" w:usb1="4000FCFF" w:usb2="00000009" w:usb3="00000000" w:csb0="0000019F" w:csb1="00000000"/>
  </w:font>
  <w:font w:name="B Mitra">
    <w:panose1 w:val="00000400000000000000"/>
    <w:charset w:val="B2"/>
    <w:family w:val="auto"/>
    <w:pitch w:val="variable"/>
    <w:sig w:usb0="00002001" w:usb1="80000000" w:usb2="00000008" w:usb3="00000000" w:csb0="00000040" w:csb1="00000000"/>
  </w:font>
  <w:font w:name="B Compset">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2FF" w:usb1="420024FF" w:usb2="00000000" w:usb3="00000000" w:csb0="0000019F" w:csb1="00000000"/>
  </w:font>
  <w:font w:name="IranNastaliq">
    <w:panose1 w:val="02020505000000020003"/>
    <w:charset w:val="00"/>
    <w:family w:val="roman"/>
    <w:pitch w:val="variable"/>
    <w:sig w:usb0="61002A87" w:usb1="80000000" w:usb2="00000008" w:usb3="00000000" w:csb0="000101FF" w:csb1="00000000"/>
  </w:font>
  <w:font w:name="ZWAdobeF">
    <w:altName w:val="Times New Roman"/>
    <w:charset w:val="00"/>
    <w:family w:val="auto"/>
    <w:pitch w:val="variable"/>
    <w:sig w:usb0="00000000" w:usb1="00000000" w:usb2="00000000" w:usb3="00000000" w:csb0="000001FF" w:csb1="00000000"/>
  </w:font>
  <w:font w:name="Sakkal Majalla">
    <w:altName w:val="Times New Roman"/>
    <w:panose1 w:val="02000000000000000000"/>
    <w:charset w:val="00"/>
    <w:family w:val="auto"/>
    <w:pitch w:val="variable"/>
    <w:sig w:usb0="A000207F" w:usb1="C000204B" w:usb2="00000008" w:usb3="00000000" w:csb0="000000D3" w:csb1="00000000"/>
  </w:font>
  <w:font w:name="B Tehran">
    <w:altName w:val="Courier New"/>
    <w:charset w:val="B2"/>
    <w:family w:val="auto"/>
    <w:pitch w:val="variable"/>
    <w:sig w:usb0="00002000" w:usb1="80000000" w:usb2="00000008" w:usb3="00000000" w:csb0="00000040" w:csb1="00000000"/>
  </w:font>
  <w:font w:name="B Nazanin Outline">
    <w:panose1 w:val="00000400000000000000"/>
    <w:charset w:val="B2"/>
    <w:family w:val="auto"/>
    <w:pitch w:val="variable"/>
    <w:sig w:usb0="00002001" w:usb1="80000000" w:usb2="00000008" w:usb3="00000000" w:csb0="00000040"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6985" w:rsidRDefault="003A6985" w:rsidP="00A96C75">
      <w:r>
        <w:separator/>
      </w:r>
    </w:p>
  </w:footnote>
  <w:footnote w:type="continuationSeparator" w:id="0">
    <w:p w:rsidR="003A6985" w:rsidRDefault="003A6985" w:rsidP="00A96C75">
      <w:r>
        <w:continuationSeparator/>
      </w:r>
    </w:p>
  </w:footnote>
  <w:footnote w:id="1">
    <w:p w:rsidR="003A6985" w:rsidRPr="00974E8E" w:rsidRDefault="003A6985" w:rsidP="00974E8E">
      <w:pPr>
        <w:pStyle w:val="a"/>
        <w:bidi w:val="0"/>
        <w:rPr>
          <w:lang w:bidi="fa-IR"/>
        </w:rPr>
      </w:pPr>
      <w:r w:rsidRPr="00974E8E">
        <w:rPr>
          <w:rStyle w:val="FootnoteReference"/>
          <w:vertAlign w:val="baseline"/>
        </w:rPr>
        <w:footnoteRef/>
      </w:r>
      <w:r>
        <w:t>.</w:t>
      </w:r>
      <w:r w:rsidRPr="00974E8E">
        <w:rPr>
          <w:rtl/>
        </w:rPr>
        <w:t xml:space="preserve"> </w:t>
      </w:r>
      <w:r w:rsidRPr="00974E8E">
        <w:rPr>
          <w:lang w:bidi="fa-IR"/>
        </w:rPr>
        <w:t>Prospective touch potential</w:t>
      </w:r>
    </w:p>
  </w:footnote>
  <w:footnote w:id="2">
    <w:p w:rsidR="003A6985" w:rsidRPr="00974E8E" w:rsidRDefault="003A6985" w:rsidP="00974E8E">
      <w:pPr>
        <w:pStyle w:val="a"/>
        <w:bidi w:val="0"/>
        <w:rPr>
          <w:lang w:bidi="fa-IR"/>
        </w:rPr>
      </w:pPr>
      <w:r w:rsidRPr="00974E8E">
        <w:rPr>
          <w:rStyle w:val="FootnoteReference"/>
          <w:vertAlign w:val="baseline"/>
        </w:rPr>
        <w:footnoteRef/>
      </w:r>
      <w:r>
        <w:t>.</w:t>
      </w:r>
      <w:r w:rsidRPr="00974E8E">
        <w:rPr>
          <w:rtl/>
        </w:rPr>
        <w:t xml:space="preserve"> </w:t>
      </w:r>
      <w:r w:rsidRPr="00974E8E">
        <w:rPr>
          <w:lang w:bidi="fa-IR"/>
        </w:rPr>
        <w:t>Surge protective device</w:t>
      </w:r>
    </w:p>
  </w:footnote>
  <w:footnote w:id="3">
    <w:p w:rsidR="003A6985" w:rsidRPr="00974E8E" w:rsidRDefault="003A6985" w:rsidP="00974E8E">
      <w:pPr>
        <w:pStyle w:val="a"/>
        <w:bidi w:val="0"/>
        <w:rPr>
          <w:lang w:bidi="fa-IR"/>
        </w:rPr>
      </w:pPr>
      <w:r w:rsidRPr="00974E8E">
        <w:rPr>
          <w:rStyle w:val="FootnoteReference"/>
          <w:vertAlign w:val="baseline"/>
        </w:rPr>
        <w:footnoteRef/>
      </w:r>
      <w:r>
        <w:t>.</w:t>
      </w:r>
      <w:r w:rsidRPr="00974E8E">
        <w:rPr>
          <w:rtl/>
        </w:rPr>
        <w:t xml:space="preserve"> </w:t>
      </w:r>
      <w:r w:rsidRPr="00974E8E">
        <w:rPr>
          <w:lang w:bidi="fa-IR"/>
        </w:rPr>
        <w:t xml:space="preserve">Surge </w:t>
      </w:r>
    </w:p>
  </w:footnote>
  <w:footnote w:id="4">
    <w:p w:rsidR="003A6985" w:rsidRPr="00974E8E" w:rsidRDefault="003A6985" w:rsidP="00974E8E">
      <w:pPr>
        <w:pStyle w:val="a"/>
        <w:bidi w:val="0"/>
        <w:rPr>
          <w:lang w:bidi="fa-IR"/>
        </w:rPr>
      </w:pPr>
      <w:r w:rsidRPr="00974E8E">
        <w:rPr>
          <w:rStyle w:val="FootnoteReference"/>
          <w:vertAlign w:val="baseline"/>
        </w:rPr>
        <w:footnoteRef/>
      </w:r>
      <w:r>
        <w:t>.</w:t>
      </w:r>
      <w:r w:rsidRPr="00974E8E">
        <w:rPr>
          <w:rtl/>
        </w:rPr>
        <w:t xml:space="preserve"> </w:t>
      </w:r>
      <w:r w:rsidRPr="00974E8E">
        <w:rPr>
          <w:lang w:bidi="fa-IR"/>
        </w:rPr>
        <w:t>Lightning protection zone</w:t>
      </w:r>
    </w:p>
  </w:footnote>
  <w:footnote w:id="5">
    <w:p w:rsidR="003A6985" w:rsidRPr="00355EA6" w:rsidRDefault="003A6985" w:rsidP="00355EA6">
      <w:pPr>
        <w:pStyle w:val="a"/>
        <w:bidi w:val="0"/>
        <w:rPr>
          <w:lang w:bidi="fa-IR"/>
        </w:rPr>
      </w:pPr>
      <w:r w:rsidRPr="00355EA6">
        <w:rPr>
          <w:rStyle w:val="FootnoteReference"/>
          <w:vertAlign w:val="baseline"/>
        </w:rPr>
        <w:footnoteRef/>
      </w:r>
      <w:r>
        <w:t>.</w:t>
      </w:r>
      <w:r w:rsidRPr="00355EA6">
        <w:rPr>
          <w:rtl/>
        </w:rPr>
        <w:t xml:space="preserve"> </w:t>
      </w:r>
      <w:r w:rsidRPr="00355EA6">
        <w:rPr>
          <w:lang w:bidi="fa-IR"/>
        </w:rPr>
        <w:t>Lightning protection level</w:t>
      </w:r>
    </w:p>
  </w:footnote>
  <w:footnote w:id="6">
    <w:p w:rsidR="003A6985" w:rsidRPr="00355EA6" w:rsidRDefault="003A6985" w:rsidP="00355EA6">
      <w:pPr>
        <w:pStyle w:val="a"/>
        <w:bidi w:val="0"/>
        <w:rPr>
          <w:rtl/>
          <w:lang w:bidi="fa-IR"/>
        </w:rPr>
      </w:pPr>
      <w:r w:rsidRPr="00355EA6">
        <w:rPr>
          <w:rStyle w:val="FootnoteReference"/>
          <w:vertAlign w:val="baseline"/>
        </w:rPr>
        <w:footnoteRef/>
      </w:r>
      <w:r>
        <w:t>.</w:t>
      </w:r>
      <w:r w:rsidRPr="00355EA6">
        <w:rPr>
          <w:rtl/>
        </w:rPr>
        <w:t xml:space="preserve"> </w:t>
      </w:r>
      <w:r w:rsidRPr="00355EA6">
        <w:t xml:space="preserve">Early streamer emission </w:t>
      </w:r>
    </w:p>
  </w:footnote>
  <w:footnote w:id="7">
    <w:p w:rsidR="003A6985" w:rsidRDefault="003A6985" w:rsidP="00355EA6">
      <w:pPr>
        <w:pStyle w:val="a"/>
        <w:bidi w:val="0"/>
        <w:rPr>
          <w:lang w:bidi="fa-IR"/>
        </w:rPr>
      </w:pPr>
      <w:r w:rsidRPr="00355EA6">
        <w:rPr>
          <w:rStyle w:val="FootnoteReference"/>
          <w:vertAlign w:val="baseline"/>
        </w:rPr>
        <w:footnoteRef/>
      </w:r>
      <w:r>
        <w:t>.</w:t>
      </w:r>
      <w:r w:rsidRPr="00355EA6">
        <w:rPr>
          <w:rtl/>
        </w:rPr>
        <w:t xml:space="preserve"> </w:t>
      </w:r>
      <w:r w:rsidRPr="00355EA6">
        <w:rPr>
          <w:lang w:bidi="fa-IR"/>
        </w:rPr>
        <w:t>Safty distance</w:t>
      </w:r>
    </w:p>
  </w:footnote>
  <w:footnote w:id="8">
    <w:p w:rsidR="003A6985" w:rsidRPr="00082C84" w:rsidRDefault="003A6985" w:rsidP="00082C84">
      <w:pPr>
        <w:pStyle w:val="a"/>
        <w:bidi w:val="0"/>
        <w:rPr>
          <w:lang w:bidi="fa-IR"/>
        </w:rPr>
      </w:pPr>
      <w:r w:rsidRPr="00082C84">
        <w:rPr>
          <w:rStyle w:val="FootnoteReference"/>
          <w:vertAlign w:val="baseline"/>
        </w:rPr>
        <w:footnoteRef/>
      </w:r>
      <w:r>
        <w:t>.</w:t>
      </w:r>
      <w:r w:rsidRPr="00082C84">
        <w:rPr>
          <w:rtl/>
        </w:rPr>
        <w:t xml:space="preserve"> </w:t>
      </w:r>
      <w:r w:rsidRPr="00082C84">
        <w:rPr>
          <w:lang w:bidi="fa-IR"/>
        </w:rPr>
        <w:t>Isokeronic level</w:t>
      </w:r>
    </w:p>
  </w:footnote>
  <w:footnote w:id="9">
    <w:p w:rsidR="003A6985" w:rsidRDefault="003A6985" w:rsidP="00082C84">
      <w:pPr>
        <w:pStyle w:val="a"/>
        <w:bidi w:val="0"/>
        <w:rPr>
          <w:lang w:bidi="fa-IR"/>
        </w:rPr>
      </w:pPr>
      <w:r w:rsidRPr="00082C84">
        <w:rPr>
          <w:rStyle w:val="FootnoteReference"/>
          <w:vertAlign w:val="baseline"/>
        </w:rPr>
        <w:footnoteRef/>
      </w:r>
      <w:r>
        <w:t>.</w:t>
      </w:r>
      <w:r w:rsidRPr="00082C84">
        <w:rPr>
          <w:rtl/>
        </w:rPr>
        <w:t xml:space="preserve"> </w:t>
      </w:r>
      <w:r w:rsidRPr="00082C84">
        <w:rPr>
          <w:lang w:bidi="fa-IR"/>
        </w:rPr>
        <w:t>Electromagnetic compatibility</w:t>
      </w:r>
    </w:p>
  </w:footnote>
  <w:footnote w:id="10">
    <w:p w:rsidR="003A6985" w:rsidRPr="00D012AE" w:rsidRDefault="003A6985" w:rsidP="00D012AE">
      <w:pPr>
        <w:pStyle w:val="FootnoteText"/>
        <w:bidi w:val="0"/>
        <w:rPr>
          <w:rtl/>
          <w:lang w:bidi="fa-IR"/>
        </w:rPr>
      </w:pPr>
      <w:r w:rsidRPr="00D012AE">
        <w:rPr>
          <w:rStyle w:val="FootnoteReference"/>
          <w:vertAlign w:val="baseline"/>
        </w:rPr>
        <w:footnoteRef/>
      </w:r>
      <w:r w:rsidRPr="00D012AE">
        <w:t>. Cirearth</w:t>
      </w:r>
      <w:r w:rsidRPr="009B3800">
        <w:rPr>
          <w:rFonts w:cs="B Lotus"/>
        </w:rPr>
        <w:t xml:space="preserve">: </w:t>
      </w:r>
      <w:r w:rsidRPr="009B3800">
        <w:rPr>
          <w:rFonts w:cs="B Lotus"/>
          <w:sz w:val="14"/>
          <w:szCs w:val="16"/>
          <w:rtl/>
        </w:rPr>
        <w:t>برند ثبت شده شرکت آموج فرآیند برای تولیدات این شرکت</w:t>
      </w:r>
    </w:p>
  </w:footnote>
  <w:footnote w:id="11">
    <w:p w:rsidR="003A6985" w:rsidRDefault="003A6985" w:rsidP="002F318E">
      <w:pPr>
        <w:pStyle w:val="FootnoteText"/>
        <w:jc w:val="left"/>
      </w:pPr>
      <w:r>
        <w:rPr>
          <w:rStyle w:val="FootnoteReference"/>
        </w:rPr>
        <w:footnoteRef/>
      </w:r>
      <w:r>
        <w:rPr>
          <w:rtl/>
        </w:rPr>
        <w:t xml:space="preserve"> </w:t>
      </w:r>
      <w:r>
        <w:t>Protective multiple earthing</w:t>
      </w:r>
    </w:p>
  </w:footnote>
  <w:footnote w:id="12">
    <w:p w:rsidR="003A6985" w:rsidRPr="00BB0B90" w:rsidRDefault="003A6985" w:rsidP="00BB0B90">
      <w:pPr>
        <w:pStyle w:val="a"/>
        <w:bidi w:val="0"/>
        <w:rPr>
          <w:rtl/>
          <w:lang w:bidi="fa-IR"/>
        </w:rPr>
      </w:pPr>
      <w:r w:rsidRPr="00BB0B90">
        <w:rPr>
          <w:rStyle w:val="FootnoteReference"/>
          <w:vertAlign w:val="baseline"/>
        </w:rPr>
        <w:footnoteRef/>
      </w:r>
      <w:r>
        <w:t>.</w:t>
      </w:r>
      <w:r w:rsidRPr="00BB0B90">
        <w:rPr>
          <w:rtl/>
        </w:rPr>
        <w:t xml:space="preserve"> </w:t>
      </w:r>
      <w:r w:rsidRPr="00BB0B90">
        <w:t>Ground Potential Rise</w:t>
      </w:r>
    </w:p>
  </w:footnote>
  <w:footnote w:id="13">
    <w:p w:rsidR="003A6985" w:rsidRPr="00B41C69" w:rsidRDefault="003A6985" w:rsidP="00B41C69">
      <w:pPr>
        <w:pStyle w:val="a"/>
        <w:bidi w:val="0"/>
        <w:rPr>
          <w:lang w:bidi="fa-IR"/>
        </w:rPr>
      </w:pPr>
      <w:r w:rsidRPr="00B41C69">
        <w:rPr>
          <w:rStyle w:val="FootnoteReference"/>
          <w:vertAlign w:val="baseline"/>
        </w:rPr>
        <w:footnoteRef/>
      </w:r>
      <w:r>
        <w:t>.</w:t>
      </w:r>
      <w:r w:rsidRPr="00B41C69">
        <w:rPr>
          <w:rtl/>
        </w:rPr>
        <w:t xml:space="preserve"> </w:t>
      </w:r>
      <w:r w:rsidRPr="00B41C69">
        <w:rPr>
          <w:lang w:bidi="fa-IR"/>
        </w:rPr>
        <w:t>PROTECTIVE  MULTIPLE  EARTHED</w:t>
      </w:r>
    </w:p>
  </w:footnote>
  <w:footnote w:id="14">
    <w:p w:rsidR="003A6985" w:rsidRPr="00E41578" w:rsidRDefault="003A6985" w:rsidP="00E41578">
      <w:pPr>
        <w:pStyle w:val="a"/>
        <w:bidi w:val="0"/>
      </w:pPr>
      <w:r w:rsidRPr="00E41578">
        <w:rPr>
          <w:rStyle w:val="FootnoteReference"/>
          <w:vertAlign w:val="baseline"/>
        </w:rPr>
        <w:footnoteRef/>
      </w:r>
      <w:r>
        <w:t>.</w:t>
      </w:r>
      <w:r w:rsidRPr="00E41578">
        <w:rPr>
          <w:rtl/>
        </w:rPr>
        <w:t xml:space="preserve"> </w:t>
      </w:r>
      <w:r w:rsidRPr="00E41578">
        <w:t>Protective extra low valtage</w:t>
      </w:r>
    </w:p>
  </w:footnote>
  <w:footnote w:id="15">
    <w:p w:rsidR="003A6985" w:rsidRPr="00E41578" w:rsidRDefault="003A6985" w:rsidP="00E41578">
      <w:pPr>
        <w:pStyle w:val="a"/>
        <w:bidi w:val="0"/>
        <w:rPr>
          <w:lang w:bidi="fa-IR"/>
        </w:rPr>
      </w:pPr>
      <w:r w:rsidRPr="00E41578">
        <w:rPr>
          <w:rStyle w:val="FootnoteReference"/>
          <w:vertAlign w:val="baseline"/>
        </w:rPr>
        <w:footnoteRef/>
      </w:r>
      <w:r>
        <w:t>.</w:t>
      </w:r>
      <w:r w:rsidRPr="00E41578">
        <w:rPr>
          <w:rtl/>
        </w:rPr>
        <w:t xml:space="preserve"> </w:t>
      </w:r>
      <w:r w:rsidRPr="00E41578">
        <w:rPr>
          <w:lang w:bidi="fa-IR"/>
        </w:rPr>
        <w:t>Separated extra low voltage</w:t>
      </w:r>
    </w:p>
  </w:footnote>
  <w:footnote w:id="16">
    <w:p w:rsidR="003A6985" w:rsidRPr="00EF3370" w:rsidRDefault="003A6985" w:rsidP="00EF3370">
      <w:pPr>
        <w:pStyle w:val="a"/>
        <w:bidi w:val="0"/>
      </w:pPr>
      <w:r w:rsidRPr="00EF3370">
        <w:rPr>
          <w:rStyle w:val="FootnoteReference"/>
          <w:vertAlign w:val="baseline"/>
        </w:rPr>
        <w:footnoteRef/>
      </w:r>
      <w:r>
        <w:t>.</w:t>
      </w:r>
      <w:r w:rsidRPr="00EF3370">
        <w:rPr>
          <w:rtl/>
        </w:rPr>
        <w:t xml:space="preserve"> </w:t>
      </w:r>
      <w:r w:rsidRPr="00EF3370">
        <w:t>Polyvinyl-chloride</w:t>
      </w:r>
    </w:p>
  </w:footnote>
  <w:footnote w:id="17">
    <w:p w:rsidR="003A6985" w:rsidRPr="00EF3370" w:rsidRDefault="003A6985" w:rsidP="00EF3370">
      <w:pPr>
        <w:pStyle w:val="a"/>
        <w:bidi w:val="0"/>
      </w:pPr>
      <w:r w:rsidRPr="00EF3370">
        <w:rPr>
          <w:rStyle w:val="FootnoteReference"/>
          <w:vertAlign w:val="baseline"/>
        </w:rPr>
        <w:footnoteRef/>
      </w:r>
      <w:r>
        <w:t>.</w:t>
      </w:r>
      <w:r w:rsidRPr="00EF3370">
        <w:rPr>
          <w:rtl/>
        </w:rPr>
        <w:t xml:space="preserve"> </w:t>
      </w:r>
      <w:r w:rsidRPr="00EF3370">
        <w:t>Cross-linked polyethylene</w:t>
      </w:r>
    </w:p>
  </w:footnote>
  <w:footnote w:id="18">
    <w:p w:rsidR="003A6985" w:rsidRPr="00EF3370" w:rsidRDefault="003A6985" w:rsidP="00EF3370">
      <w:pPr>
        <w:pStyle w:val="a"/>
        <w:bidi w:val="0"/>
      </w:pPr>
      <w:r w:rsidRPr="00EF3370">
        <w:rPr>
          <w:rStyle w:val="FootnoteReference"/>
          <w:vertAlign w:val="baseline"/>
        </w:rPr>
        <w:footnoteRef/>
      </w:r>
      <w:r>
        <w:t>.</w:t>
      </w:r>
      <w:r w:rsidRPr="00EF3370">
        <w:rPr>
          <w:rtl/>
        </w:rPr>
        <w:t xml:space="preserve"> </w:t>
      </w:r>
      <w:r w:rsidRPr="00EF3370">
        <w:t>Ethylene propylene rubber</w:t>
      </w:r>
    </w:p>
  </w:footnote>
  <w:footnote w:id="19">
    <w:p w:rsidR="003A6985" w:rsidRPr="00B07E8C" w:rsidRDefault="003A6985" w:rsidP="00B07E8C">
      <w:pPr>
        <w:pStyle w:val="a"/>
        <w:bidi w:val="0"/>
        <w:rPr>
          <w:lang w:bidi="fa-IR"/>
        </w:rPr>
      </w:pPr>
      <w:r w:rsidRPr="00B07E8C">
        <w:rPr>
          <w:rStyle w:val="FootnoteReference"/>
          <w:vertAlign w:val="baseline"/>
        </w:rPr>
        <w:footnoteRef/>
      </w:r>
      <w:r>
        <w:t>.</w:t>
      </w:r>
      <w:r w:rsidRPr="00B07E8C">
        <w:rPr>
          <w:rtl/>
        </w:rPr>
        <w:t xml:space="preserve"> </w:t>
      </w:r>
      <w:r w:rsidRPr="00B07E8C">
        <w:rPr>
          <w:lang w:bidi="fa-IR"/>
        </w:rPr>
        <w:t>Current-carrying capacities</w:t>
      </w:r>
    </w:p>
  </w:footnote>
  <w:footnote w:id="20">
    <w:p w:rsidR="003A6985" w:rsidRPr="001D480C" w:rsidRDefault="003A6985" w:rsidP="001D480C">
      <w:pPr>
        <w:pStyle w:val="a"/>
        <w:bidi w:val="0"/>
        <w:rPr>
          <w:lang w:bidi="fa-IR"/>
        </w:rPr>
      </w:pPr>
      <w:r w:rsidRPr="001D480C">
        <w:rPr>
          <w:rStyle w:val="FootnoteReference"/>
          <w:vertAlign w:val="baseline"/>
        </w:rPr>
        <w:footnoteRef/>
      </w:r>
      <w:r>
        <w:t>.</w:t>
      </w:r>
      <w:r w:rsidRPr="001D480C">
        <w:rPr>
          <w:rtl/>
        </w:rPr>
        <w:t xml:space="preserve"> </w:t>
      </w:r>
      <w:r w:rsidRPr="001D480C">
        <w:rPr>
          <w:lang w:bidi="fa-IR"/>
        </w:rPr>
        <w:t>trefoil</w:t>
      </w:r>
    </w:p>
  </w:footnote>
  <w:footnote w:id="21">
    <w:p w:rsidR="003A6985" w:rsidRPr="001D480C" w:rsidRDefault="003A6985" w:rsidP="001D480C">
      <w:pPr>
        <w:pStyle w:val="a"/>
        <w:bidi w:val="0"/>
        <w:rPr>
          <w:lang w:bidi="fa-IR"/>
        </w:rPr>
      </w:pPr>
      <w:r w:rsidRPr="001D480C">
        <w:rPr>
          <w:rStyle w:val="FootnoteReference"/>
          <w:vertAlign w:val="baseline"/>
        </w:rPr>
        <w:footnoteRef/>
      </w:r>
      <w:r>
        <w:t>.</w:t>
      </w:r>
      <w:r w:rsidRPr="001D480C">
        <w:rPr>
          <w:rtl/>
        </w:rPr>
        <w:t xml:space="preserve"> </w:t>
      </w:r>
      <w:r w:rsidRPr="001D480C">
        <w:rPr>
          <w:lang w:bidi="fa-IR"/>
        </w:rPr>
        <w:t>Flat formation</w:t>
      </w:r>
    </w:p>
  </w:footnote>
  <w:footnote w:id="22">
    <w:p w:rsidR="003A6985" w:rsidRDefault="003A6985">
      <w:pPr>
        <w:pStyle w:val="FootnoteText"/>
        <w:rPr>
          <w:lang w:bidi="fa-IR"/>
        </w:rPr>
      </w:pPr>
      <w:r w:rsidRPr="000866F0">
        <w:rPr>
          <w:rStyle w:val="FootnoteReference"/>
          <w:vertAlign w:val="baseline"/>
        </w:rPr>
        <w:footnoteRef/>
      </w:r>
      <w:r>
        <w:rPr>
          <w:rFonts w:hint="cs"/>
          <w:rtl/>
        </w:rPr>
        <w:t>.</w:t>
      </w:r>
      <w:r>
        <w:rPr>
          <w:rtl/>
        </w:rPr>
        <w:t xml:space="preserve"> </w:t>
      </w:r>
      <w:r>
        <w:rPr>
          <w:rFonts w:cs="B Compset" w:hint="cs"/>
          <w:rtl/>
          <w:lang w:bidi="fa-IR"/>
        </w:rPr>
        <w:t>تا حد ممکن توصیه می</w:t>
      </w:r>
      <w:r>
        <w:rPr>
          <w:rFonts w:cs="Times New Roman" w:hint="cs"/>
          <w:szCs w:val="16"/>
          <w:cs/>
          <w:lang w:bidi="fa-IR"/>
        </w:rPr>
        <w:t>‎</w:t>
      </w:r>
      <w:r>
        <w:rPr>
          <w:rFonts w:cs="B Compset" w:hint="cs"/>
          <w:rtl/>
          <w:lang w:bidi="fa-IR"/>
        </w:rPr>
        <w:t>شود که افت ولتاژ در مدار نهایی از موارد اشاره شده در بخش الف بیشتر نشود.</w:t>
      </w:r>
    </w:p>
  </w:footnote>
  <w:footnote w:id="23">
    <w:p w:rsidR="003A6985" w:rsidRPr="000D2599" w:rsidRDefault="003A6985" w:rsidP="000D2599">
      <w:pPr>
        <w:pStyle w:val="a"/>
        <w:bidi w:val="0"/>
        <w:rPr>
          <w:lang w:bidi="fa-IR"/>
        </w:rPr>
      </w:pPr>
      <w:r w:rsidRPr="000D2599">
        <w:rPr>
          <w:rStyle w:val="FootnoteReference"/>
          <w:vertAlign w:val="baseline"/>
        </w:rPr>
        <w:footnoteRef/>
      </w:r>
      <w:r>
        <w:t>.</w:t>
      </w:r>
      <w:r w:rsidRPr="000D2599">
        <w:rPr>
          <w:rtl/>
        </w:rPr>
        <w:t xml:space="preserve"> </w:t>
      </w:r>
      <w:r w:rsidRPr="000D2599">
        <w:rPr>
          <w:lang w:bidi="fa-IR"/>
        </w:rPr>
        <w:t>Flame propagation</w:t>
      </w:r>
    </w:p>
  </w:footnote>
  <w:footnote w:id="24">
    <w:p w:rsidR="003A6985" w:rsidRPr="00EC7C99" w:rsidRDefault="003A6985" w:rsidP="00EC7C99">
      <w:pPr>
        <w:pStyle w:val="FootnoteText"/>
        <w:bidi w:val="0"/>
        <w:rPr>
          <w:lang w:bidi="fa-IR"/>
        </w:rPr>
      </w:pPr>
      <w:r w:rsidRPr="00EC7C99">
        <w:rPr>
          <w:rStyle w:val="FootnoteReference"/>
          <w:vertAlign w:val="baseline"/>
        </w:rPr>
        <w:footnoteRef/>
      </w:r>
      <w:r w:rsidRPr="00EC7C99">
        <w:t>.External Lightening Protection system</w:t>
      </w:r>
    </w:p>
  </w:footnote>
  <w:footnote w:id="25">
    <w:p w:rsidR="003A6985" w:rsidRPr="00413BFE" w:rsidRDefault="003A6985" w:rsidP="00413BFE">
      <w:pPr>
        <w:pStyle w:val="a"/>
        <w:bidi w:val="0"/>
        <w:rPr>
          <w:lang w:bidi="fa-IR"/>
        </w:rPr>
      </w:pPr>
      <w:r w:rsidRPr="00413BFE">
        <w:rPr>
          <w:rStyle w:val="FootnoteReference"/>
          <w:vertAlign w:val="baseline"/>
        </w:rPr>
        <w:footnoteRef/>
      </w:r>
      <w:r w:rsidRPr="00413BFE">
        <w:rPr>
          <w:rtl/>
        </w:rPr>
        <w:t xml:space="preserve"> </w:t>
      </w:r>
      <w:r w:rsidRPr="00413BFE">
        <w:rPr>
          <w:lang w:bidi="fa-IR"/>
        </w:rPr>
        <w:t>Safty distance</w:t>
      </w:r>
    </w:p>
  </w:footnote>
  <w:footnote w:id="26">
    <w:p w:rsidR="003A6985" w:rsidRPr="00413BFE" w:rsidRDefault="003A6985" w:rsidP="00413BFE">
      <w:pPr>
        <w:pStyle w:val="a"/>
        <w:bidi w:val="0"/>
      </w:pPr>
      <w:r w:rsidRPr="00413BFE">
        <w:rPr>
          <w:rStyle w:val="FootnoteReference"/>
          <w:vertAlign w:val="baseline"/>
        </w:rPr>
        <w:footnoteRef/>
      </w:r>
      <w:r>
        <w:rPr>
          <w:szCs w:val="16"/>
        </w:rPr>
        <w:t>.</w:t>
      </w:r>
      <w:r w:rsidRPr="00413BFE">
        <w:rPr>
          <w:szCs w:val="16"/>
          <w:rtl/>
        </w:rPr>
        <w:t xml:space="preserve"> </w:t>
      </w:r>
      <w:r w:rsidRPr="00413BFE">
        <w:t>Lightning electro magnetic protection</w:t>
      </w:r>
    </w:p>
  </w:footnote>
  <w:footnote w:id="27">
    <w:p w:rsidR="003A6985" w:rsidRPr="00413BFE" w:rsidRDefault="003A6985" w:rsidP="00413BFE">
      <w:pPr>
        <w:pStyle w:val="a"/>
        <w:bidi w:val="0"/>
      </w:pPr>
      <w:r w:rsidRPr="00413BFE">
        <w:rPr>
          <w:rStyle w:val="FootnoteReference"/>
          <w:vertAlign w:val="baseline"/>
        </w:rPr>
        <w:footnoteRef/>
      </w:r>
      <w:r>
        <w:rPr>
          <w:szCs w:val="16"/>
        </w:rPr>
        <w:t>.</w:t>
      </w:r>
      <w:r w:rsidRPr="00413BFE">
        <w:rPr>
          <w:szCs w:val="16"/>
          <w:rtl/>
        </w:rPr>
        <w:t xml:space="preserve"> </w:t>
      </w:r>
      <w:r w:rsidRPr="00413BFE">
        <w:t>Surge</w:t>
      </w:r>
    </w:p>
  </w:footnote>
  <w:footnote w:id="28">
    <w:p w:rsidR="003A6985" w:rsidRPr="006C3B40" w:rsidRDefault="003A6985" w:rsidP="006C3B40">
      <w:pPr>
        <w:pStyle w:val="a"/>
        <w:bidi w:val="0"/>
        <w:rPr>
          <w:lang w:bidi="fa-IR"/>
        </w:rPr>
      </w:pPr>
      <w:r w:rsidRPr="006C3B40">
        <w:rPr>
          <w:rStyle w:val="FootnoteReference"/>
          <w:vertAlign w:val="baseline"/>
        </w:rPr>
        <w:footnoteRef/>
      </w:r>
      <w:r>
        <w:t>.</w:t>
      </w:r>
      <w:r w:rsidRPr="006C3B40">
        <w:rPr>
          <w:rtl/>
        </w:rPr>
        <w:t xml:space="preserve"> </w:t>
      </w:r>
      <w:r w:rsidRPr="006C3B40">
        <w:rPr>
          <w:lang w:bidi="fa-IR"/>
        </w:rPr>
        <w:t>Surge protectin device</w:t>
      </w:r>
    </w:p>
  </w:footnote>
  <w:footnote w:id="29">
    <w:p w:rsidR="003A6985" w:rsidRDefault="003A6985" w:rsidP="006C3B40">
      <w:pPr>
        <w:pStyle w:val="a"/>
        <w:bidi w:val="0"/>
        <w:rPr>
          <w:lang w:bidi="fa-IR"/>
        </w:rPr>
      </w:pPr>
      <w:r w:rsidRPr="006C3B40">
        <w:rPr>
          <w:rStyle w:val="FootnoteReference"/>
          <w:vertAlign w:val="baseline"/>
        </w:rPr>
        <w:footnoteRef/>
      </w:r>
      <w:r>
        <w:t>.</w:t>
      </w:r>
      <w:r w:rsidRPr="006C3B40">
        <w:rPr>
          <w:rtl/>
        </w:rPr>
        <w:t xml:space="preserve"> </w:t>
      </w:r>
      <w:r w:rsidRPr="006C3B40">
        <w:rPr>
          <w:lang w:bidi="fa-IR"/>
        </w:rPr>
        <w:t>Lightning protection zone</w:t>
      </w:r>
    </w:p>
  </w:footnote>
  <w:footnote w:id="30">
    <w:p w:rsidR="003A6985" w:rsidRPr="00AD3573" w:rsidRDefault="003A6985" w:rsidP="00AD3573">
      <w:pPr>
        <w:pStyle w:val="a"/>
        <w:bidi w:val="0"/>
      </w:pPr>
      <w:r w:rsidRPr="00AD3573">
        <w:rPr>
          <w:rStyle w:val="FootnoteReference"/>
          <w:vertAlign w:val="baseline"/>
        </w:rPr>
        <w:footnoteRef/>
      </w:r>
      <w:r>
        <w:t>.</w:t>
      </w:r>
      <w:r w:rsidRPr="00AD3573">
        <w:rPr>
          <w:rtl/>
        </w:rPr>
        <w:t xml:space="preserve"> </w:t>
      </w:r>
      <w:r w:rsidRPr="00AD3573">
        <w:t>Ground potential rise</w:t>
      </w:r>
    </w:p>
  </w:footnote>
  <w:footnote w:id="31">
    <w:p w:rsidR="003A6985" w:rsidRPr="00004C2F" w:rsidRDefault="003A6985" w:rsidP="00004C2F">
      <w:pPr>
        <w:pStyle w:val="a"/>
        <w:bidi w:val="0"/>
      </w:pPr>
      <w:r w:rsidRPr="00004C2F">
        <w:rPr>
          <w:rStyle w:val="FootnoteReference"/>
          <w:vertAlign w:val="baseline"/>
        </w:rPr>
        <w:footnoteRef/>
      </w:r>
      <w:r w:rsidRPr="00004C2F">
        <w:rPr>
          <w:rtl/>
        </w:rPr>
        <w:t xml:space="preserve"> </w:t>
      </w:r>
      <w:r w:rsidRPr="00004C2F">
        <w:t>cadweld</w:t>
      </w:r>
    </w:p>
  </w:footnote>
  <w:footnote w:id="32">
    <w:p w:rsidR="003A6985" w:rsidRPr="008B62E4" w:rsidRDefault="003A6985" w:rsidP="008B62E4">
      <w:pPr>
        <w:pStyle w:val="a"/>
        <w:bidi w:val="0"/>
        <w:rPr>
          <w:lang w:bidi="fa-IR"/>
        </w:rPr>
      </w:pPr>
      <w:r w:rsidRPr="008B62E4">
        <w:rPr>
          <w:rStyle w:val="FootnoteReference"/>
          <w:vertAlign w:val="baseline"/>
        </w:rPr>
        <w:footnoteRef/>
      </w:r>
      <w:r>
        <w:t>.</w:t>
      </w:r>
      <w:r w:rsidRPr="008B62E4">
        <w:rPr>
          <w:rtl/>
        </w:rPr>
        <w:t xml:space="preserve"> </w:t>
      </w:r>
      <w:r w:rsidRPr="008B62E4">
        <w:rPr>
          <w:lang w:bidi="fa-IR"/>
        </w:rPr>
        <w:t>Scheduled inspetion</w:t>
      </w:r>
    </w:p>
  </w:footnote>
  <w:footnote w:id="33">
    <w:p w:rsidR="003A6985" w:rsidRPr="00413BFE" w:rsidRDefault="003A6985" w:rsidP="00413BFE">
      <w:pPr>
        <w:pStyle w:val="a"/>
        <w:bidi w:val="0"/>
        <w:rPr>
          <w:lang w:bidi="fa-IR"/>
        </w:rPr>
      </w:pPr>
      <w:r w:rsidRPr="00413BFE">
        <w:rPr>
          <w:rStyle w:val="FootnoteReference"/>
          <w:vertAlign w:val="baseline"/>
        </w:rPr>
        <w:footnoteRef/>
      </w:r>
      <w:r>
        <w:t>.</w:t>
      </w:r>
      <w:r w:rsidRPr="00413BFE">
        <w:rPr>
          <w:rtl/>
        </w:rPr>
        <w:t xml:space="preserve"> </w:t>
      </w:r>
      <w:r w:rsidRPr="00413BFE">
        <w:rPr>
          <w:lang w:bidi="fa-IR"/>
        </w:rPr>
        <w:t xml:space="preserve">Down </w:t>
      </w:r>
      <w:r>
        <w:rPr>
          <w:lang w:bidi="fa-IR"/>
        </w:rPr>
        <w:t>C</w:t>
      </w:r>
      <w:r w:rsidRPr="00413BFE">
        <w:rPr>
          <w:lang w:bidi="fa-IR"/>
        </w:rPr>
        <w:t>onductor</w:t>
      </w:r>
    </w:p>
  </w:footnote>
  <w:footnote w:id="34">
    <w:p w:rsidR="003A6985" w:rsidRPr="00E165DC" w:rsidRDefault="003A6985" w:rsidP="00E165DC">
      <w:pPr>
        <w:pStyle w:val="a"/>
        <w:bidi w:val="0"/>
        <w:rPr>
          <w:lang w:bidi="fa-IR"/>
        </w:rPr>
      </w:pPr>
      <w:r w:rsidRPr="00E165DC">
        <w:rPr>
          <w:rStyle w:val="FootnoteReference"/>
          <w:vertAlign w:val="baseline"/>
        </w:rPr>
        <w:footnoteRef/>
      </w:r>
      <w:r>
        <w:t>. S</w:t>
      </w:r>
      <w:r w:rsidRPr="00E165DC">
        <w:t xml:space="preserve">ignal </w:t>
      </w:r>
      <w:r>
        <w:t>R</w:t>
      </w:r>
      <w:r w:rsidRPr="00E165DC">
        <w:t xml:space="preserve">eference </w:t>
      </w:r>
      <w:r>
        <w:t>G</w:t>
      </w:r>
      <w:r w:rsidRPr="00E165DC">
        <w:t>rid</w:t>
      </w:r>
      <w:r w:rsidRPr="00E165DC">
        <w:rPr>
          <w:lang w:bidi="fa-IR"/>
        </w:rPr>
        <w:t xml:space="preserve"> (SRG)</w:t>
      </w:r>
    </w:p>
  </w:footnote>
  <w:footnote w:id="35">
    <w:p w:rsidR="003A6985" w:rsidRPr="00894714" w:rsidRDefault="003A6985" w:rsidP="00894714">
      <w:pPr>
        <w:pStyle w:val="a"/>
        <w:bidi w:val="0"/>
        <w:rPr>
          <w:lang w:bidi="fa-IR"/>
        </w:rPr>
      </w:pPr>
      <w:r w:rsidRPr="00894714">
        <w:rPr>
          <w:rStyle w:val="FootnoteReference"/>
          <w:vertAlign w:val="baseline"/>
        </w:rPr>
        <w:footnoteRef/>
      </w:r>
      <w:r>
        <w:t xml:space="preserve">. </w:t>
      </w:r>
      <w:r w:rsidRPr="00894714">
        <w:t>Single Point Ground (SPG)</w:t>
      </w:r>
    </w:p>
  </w:footnote>
  <w:footnote w:id="36">
    <w:p w:rsidR="003A6985" w:rsidRPr="00894714" w:rsidRDefault="003A6985" w:rsidP="00894714">
      <w:pPr>
        <w:pStyle w:val="a"/>
        <w:bidi w:val="0"/>
        <w:rPr>
          <w:lang w:bidi="fa-IR"/>
        </w:rPr>
      </w:pPr>
      <w:r w:rsidRPr="00894714">
        <w:rPr>
          <w:rStyle w:val="FootnoteReference"/>
          <w:vertAlign w:val="baseline"/>
        </w:rPr>
        <w:footnoteRef/>
      </w:r>
      <w:r>
        <w:t xml:space="preserve">. </w:t>
      </w:r>
      <w:r w:rsidRPr="00894714">
        <w:t>Tree configuration</w:t>
      </w:r>
    </w:p>
  </w:footnote>
  <w:footnote w:id="37">
    <w:p w:rsidR="003A6985" w:rsidRPr="00894714" w:rsidRDefault="003A6985" w:rsidP="00894714">
      <w:pPr>
        <w:pStyle w:val="a"/>
        <w:bidi w:val="0"/>
        <w:rPr>
          <w:lang w:bidi="fa-IR"/>
        </w:rPr>
      </w:pPr>
      <w:r w:rsidRPr="00894714">
        <w:rPr>
          <w:rStyle w:val="FootnoteReference"/>
          <w:vertAlign w:val="baseline"/>
        </w:rPr>
        <w:footnoteRef/>
      </w:r>
      <w:r>
        <w:t xml:space="preserve">. </w:t>
      </w:r>
      <w:r w:rsidRPr="00894714">
        <w:t>Signal Reference Structure (SRS)</w:t>
      </w:r>
    </w:p>
  </w:footnote>
  <w:footnote w:id="38">
    <w:p w:rsidR="003A6985" w:rsidRPr="00894714" w:rsidRDefault="003A6985" w:rsidP="00894714">
      <w:pPr>
        <w:pStyle w:val="a"/>
        <w:bidi w:val="0"/>
        <w:rPr>
          <w:lang w:bidi="fa-IR"/>
        </w:rPr>
      </w:pPr>
      <w:r w:rsidRPr="00894714">
        <w:rPr>
          <w:rStyle w:val="FootnoteReference"/>
          <w:vertAlign w:val="baseline"/>
        </w:rPr>
        <w:footnoteRef/>
      </w:r>
      <w:r>
        <w:t xml:space="preserve">. </w:t>
      </w:r>
      <w:r w:rsidRPr="00894714">
        <w:t>Radial</w:t>
      </w:r>
    </w:p>
  </w:footnote>
  <w:footnote w:id="39">
    <w:p w:rsidR="003A6985" w:rsidRPr="005655E1" w:rsidRDefault="003A6985" w:rsidP="005655E1">
      <w:pPr>
        <w:pStyle w:val="a"/>
        <w:bidi w:val="0"/>
      </w:pPr>
      <w:r w:rsidRPr="005655E1">
        <w:rPr>
          <w:rStyle w:val="FootnoteReference"/>
          <w:vertAlign w:val="baseline"/>
        </w:rPr>
        <w:footnoteRef/>
      </w:r>
      <w:r>
        <w:t xml:space="preserve">. </w:t>
      </w:r>
      <w:r w:rsidRPr="005655E1">
        <w:t>National electrical code</w:t>
      </w:r>
    </w:p>
  </w:footnote>
  <w:footnote w:id="40">
    <w:p w:rsidR="003A6985" w:rsidRDefault="003A6985" w:rsidP="005655E1">
      <w:pPr>
        <w:pStyle w:val="a"/>
        <w:bidi w:val="0"/>
      </w:pPr>
      <w:r w:rsidRPr="005655E1">
        <w:rPr>
          <w:rStyle w:val="FootnoteReference"/>
          <w:vertAlign w:val="baseline"/>
        </w:rPr>
        <w:footnoteRef/>
      </w:r>
      <w:r>
        <w:t xml:space="preserve">. </w:t>
      </w:r>
      <w:r w:rsidRPr="005655E1">
        <w:t>Electromagnetic compatibility</w:t>
      </w:r>
    </w:p>
  </w:footnote>
  <w:footnote w:id="41">
    <w:p w:rsidR="003A6985" w:rsidRPr="002F0E22" w:rsidRDefault="003A6985" w:rsidP="002F0E22">
      <w:pPr>
        <w:pStyle w:val="a"/>
        <w:bidi w:val="0"/>
        <w:rPr>
          <w:lang w:bidi="fa-IR"/>
        </w:rPr>
      </w:pPr>
      <w:r w:rsidRPr="002F0E22">
        <w:rPr>
          <w:rStyle w:val="FootnoteReference"/>
          <w:vertAlign w:val="baseline"/>
        </w:rPr>
        <w:footnoteRef/>
      </w:r>
      <w:r>
        <w:rPr>
          <w:lang w:bidi="fa-IR"/>
        </w:rPr>
        <w:t xml:space="preserve">. </w:t>
      </w:r>
      <w:r w:rsidRPr="002F0E22">
        <w:rPr>
          <w:lang w:bidi="fa-IR"/>
        </w:rPr>
        <w:t>SRS</w:t>
      </w:r>
    </w:p>
  </w:footnote>
  <w:footnote w:id="42">
    <w:p w:rsidR="003A6985" w:rsidRPr="002F0E22" w:rsidRDefault="003A6985" w:rsidP="002F0E22">
      <w:pPr>
        <w:pStyle w:val="a"/>
        <w:bidi w:val="0"/>
        <w:rPr>
          <w:lang w:bidi="fa-IR"/>
        </w:rPr>
      </w:pPr>
      <w:r w:rsidRPr="002F0E22">
        <w:rPr>
          <w:rStyle w:val="FootnoteReference"/>
          <w:vertAlign w:val="baseline"/>
        </w:rPr>
        <w:footnoteRef/>
      </w:r>
      <w:r>
        <w:t xml:space="preserve">. </w:t>
      </w:r>
      <w:r w:rsidRPr="002F0E22">
        <w:t>Signal reference plane</w:t>
      </w:r>
    </w:p>
  </w:footnote>
  <w:footnote w:id="43">
    <w:p w:rsidR="003A6985" w:rsidRPr="002F0E22" w:rsidRDefault="003A6985" w:rsidP="002F0E22">
      <w:pPr>
        <w:pStyle w:val="a"/>
        <w:bidi w:val="0"/>
      </w:pPr>
      <w:r w:rsidRPr="002F0E22">
        <w:rPr>
          <w:rStyle w:val="FootnoteReference"/>
          <w:vertAlign w:val="baseline"/>
        </w:rPr>
        <w:footnoteRef/>
      </w:r>
      <w:r>
        <w:t xml:space="preserve">. </w:t>
      </w:r>
      <w:r w:rsidRPr="002F0E22">
        <w:t>Signal reference grid</w:t>
      </w:r>
    </w:p>
  </w:footnote>
  <w:footnote w:id="44">
    <w:p w:rsidR="003A6985" w:rsidRDefault="003A6985" w:rsidP="00AC66DC">
      <w:pPr>
        <w:pStyle w:val="FootnoteText"/>
      </w:pPr>
      <w:r>
        <w:rPr>
          <w:rStyle w:val="FootnoteReference"/>
        </w:rPr>
        <w:footnoteRef/>
      </w:r>
      <w:r>
        <w:t>Electromagnetic interference</w:t>
      </w:r>
    </w:p>
  </w:footnote>
  <w:footnote w:id="45">
    <w:p w:rsidR="003A6985" w:rsidRDefault="003A6985" w:rsidP="00AC66DC">
      <w:pPr>
        <w:pStyle w:val="FootnoteText"/>
      </w:pPr>
      <w:r>
        <w:rPr>
          <w:rStyle w:val="FootnoteReference"/>
        </w:rPr>
        <w:footnoteRef/>
      </w:r>
      <w:r>
        <w:t>Transient</w:t>
      </w:r>
      <w:r>
        <w:tab/>
      </w:r>
    </w:p>
  </w:footnote>
  <w:footnote w:id="46">
    <w:p w:rsidR="003A6985" w:rsidRDefault="003A6985" w:rsidP="00AC66DC">
      <w:pPr>
        <w:pStyle w:val="FootnoteText"/>
      </w:pPr>
      <w:r>
        <w:rPr>
          <w:rStyle w:val="FootnoteReference"/>
        </w:rPr>
        <w:footnoteRef/>
      </w:r>
      <w:r>
        <w:t>temporary</w:t>
      </w:r>
    </w:p>
  </w:footnote>
  <w:footnote w:id="47">
    <w:p w:rsidR="003A6985" w:rsidRDefault="003A6985">
      <w:pPr>
        <w:pStyle w:val="FootnoteText"/>
        <w:rPr>
          <w:rFonts w:hint="cs"/>
          <w:rtl/>
          <w:lang w:bidi="fa-IR"/>
        </w:rPr>
      </w:pPr>
      <w:r>
        <w:rPr>
          <w:rStyle w:val="FootnoteReference"/>
        </w:rPr>
        <w:footnoteRef/>
      </w:r>
      <w:r>
        <w:rPr>
          <w:rtl/>
        </w:rPr>
        <w:t xml:space="preserve"> </w:t>
      </w:r>
      <w:r>
        <w:rPr>
          <w:lang w:bidi="fa-IR"/>
        </w:rPr>
        <w:t>selfcoordinator</w:t>
      </w:r>
    </w:p>
  </w:footnote>
  <w:footnote w:id="48">
    <w:p w:rsidR="003A6985" w:rsidRDefault="003A6985">
      <w:pPr>
        <w:pStyle w:val="FootnoteText"/>
        <w:rPr>
          <w:lang w:bidi="fa-IR"/>
        </w:rPr>
      </w:pPr>
      <w:r>
        <w:rPr>
          <w:rStyle w:val="FootnoteReference"/>
        </w:rPr>
        <w:footnoteRef/>
      </w:r>
      <w:r>
        <w:rPr>
          <w:rtl/>
        </w:rPr>
        <w:t xml:space="preserve"> </w:t>
      </w:r>
      <w:r>
        <w:rPr>
          <w:lang w:bidi="fa-IR"/>
        </w:rPr>
        <w:t>flag</w:t>
      </w:r>
    </w:p>
  </w:footnote>
  <w:footnote w:id="49">
    <w:p w:rsidR="003A6985" w:rsidRPr="004F4E4F" w:rsidRDefault="003A6985" w:rsidP="003C3B3C">
      <w:pPr>
        <w:pStyle w:val="a"/>
        <w:bidi w:val="0"/>
        <w:rPr>
          <w:lang w:bidi="fa-IR"/>
        </w:rPr>
      </w:pPr>
      <w:r w:rsidRPr="004F4E4F">
        <w:rPr>
          <w:rStyle w:val="FootnoteReference"/>
          <w:vertAlign w:val="baseline"/>
        </w:rPr>
        <w:footnoteRef/>
      </w:r>
      <w:r w:rsidRPr="004F4E4F">
        <w:rPr>
          <w:rtl/>
        </w:rPr>
        <w:t xml:space="preserve"> </w:t>
      </w:r>
      <w:r w:rsidRPr="004F4E4F">
        <w:rPr>
          <w:lang w:bidi="fa-IR"/>
        </w:rPr>
        <w:t>Electromagnetic compatibility</w:t>
      </w:r>
    </w:p>
  </w:footnote>
  <w:footnote w:id="50">
    <w:p w:rsidR="003A6985" w:rsidRPr="004F4E4F" w:rsidRDefault="003A6985" w:rsidP="004F4E4F">
      <w:pPr>
        <w:pStyle w:val="a"/>
        <w:bidi w:val="0"/>
        <w:rPr>
          <w:lang w:bidi="fa-IR"/>
        </w:rPr>
      </w:pPr>
      <w:r w:rsidRPr="004F4E4F">
        <w:rPr>
          <w:rStyle w:val="FootnoteReference"/>
          <w:vertAlign w:val="baseline"/>
        </w:rPr>
        <w:footnoteRef/>
      </w:r>
      <w:r>
        <w:t>.</w:t>
      </w:r>
      <w:r w:rsidRPr="004F4E4F">
        <w:rPr>
          <w:rtl/>
        </w:rPr>
        <w:t xml:space="preserve"> </w:t>
      </w:r>
      <w:r>
        <w:rPr>
          <w:lang w:bidi="fa-IR"/>
        </w:rPr>
        <w:t>S</w:t>
      </w:r>
      <w:r w:rsidRPr="004F4E4F">
        <w:rPr>
          <w:lang w:bidi="fa-IR"/>
        </w:rPr>
        <w:t>usceptor</w:t>
      </w:r>
    </w:p>
  </w:footnote>
  <w:footnote w:id="51">
    <w:p w:rsidR="003A6985" w:rsidRPr="00FD210D" w:rsidRDefault="003A6985" w:rsidP="003338F6">
      <w:pPr>
        <w:pStyle w:val="a"/>
        <w:bidi w:val="0"/>
        <w:rPr>
          <w:lang w:bidi="fa-IR"/>
        </w:rPr>
      </w:pPr>
      <w:r w:rsidRPr="00FD210D">
        <w:rPr>
          <w:rStyle w:val="FootnoteReference"/>
          <w:vertAlign w:val="baseline"/>
        </w:rPr>
        <w:footnoteRef/>
      </w:r>
      <w:r>
        <w:t>.</w:t>
      </w:r>
      <w:r w:rsidRPr="00FD210D">
        <w:rPr>
          <w:rtl/>
        </w:rPr>
        <w:t xml:space="preserve"> </w:t>
      </w:r>
      <w:r>
        <w:t>S</w:t>
      </w:r>
      <w:r>
        <w:rPr>
          <w:lang w:bidi="fa-IR"/>
        </w:rPr>
        <w:t>olid</w:t>
      </w:r>
    </w:p>
  </w:footnote>
  <w:footnote w:id="52">
    <w:p w:rsidR="003A6985" w:rsidRPr="00FD210D" w:rsidRDefault="003A6985" w:rsidP="00FD210D">
      <w:pPr>
        <w:pStyle w:val="a"/>
        <w:bidi w:val="0"/>
        <w:rPr>
          <w:lang w:bidi="fa-IR"/>
        </w:rPr>
      </w:pPr>
      <w:r w:rsidRPr="00FD210D">
        <w:rPr>
          <w:rStyle w:val="FootnoteReference"/>
          <w:vertAlign w:val="baseline"/>
        </w:rPr>
        <w:footnoteRef/>
      </w:r>
      <w:r>
        <w:t>.</w:t>
      </w:r>
      <w:r w:rsidRPr="00FD210D">
        <w:rPr>
          <w:rtl/>
        </w:rPr>
        <w:t xml:space="preserve"> </w:t>
      </w:r>
      <w:r w:rsidRPr="00FD210D">
        <w:rPr>
          <w:lang w:bidi="fa-IR"/>
        </w:rPr>
        <w:t xml:space="preserve">Stranded </w:t>
      </w:r>
    </w:p>
  </w:footnote>
  <w:footnote w:id="53">
    <w:p w:rsidR="003A6985" w:rsidRPr="00BD7D56" w:rsidRDefault="003A6985" w:rsidP="00BD7D56">
      <w:pPr>
        <w:pStyle w:val="a"/>
        <w:bidi w:val="0"/>
        <w:rPr>
          <w:lang w:bidi="fa-IR"/>
        </w:rPr>
      </w:pPr>
      <w:r w:rsidRPr="00BD7D56">
        <w:rPr>
          <w:rStyle w:val="FootnoteReference"/>
          <w:vertAlign w:val="baseline"/>
        </w:rPr>
        <w:footnoteRef/>
      </w:r>
      <w:r>
        <w:t>.</w:t>
      </w:r>
      <w:r w:rsidRPr="00BD7D56">
        <w:rPr>
          <w:rtl/>
        </w:rPr>
        <w:t xml:space="preserve"> </w:t>
      </w:r>
      <w:r w:rsidRPr="00BD7D56">
        <w:rPr>
          <w:lang w:bidi="fa-IR"/>
        </w:rPr>
        <w:t>Signal reference grid</w:t>
      </w:r>
    </w:p>
  </w:footnote>
  <w:footnote w:id="54">
    <w:p w:rsidR="003A6985" w:rsidRPr="004C489A" w:rsidRDefault="003A6985" w:rsidP="00BD7D56">
      <w:pPr>
        <w:pStyle w:val="a"/>
        <w:bidi w:val="0"/>
        <w:rPr>
          <w:lang w:bidi="fa-IR"/>
        </w:rPr>
      </w:pPr>
      <w:r w:rsidRPr="004C489A">
        <w:rPr>
          <w:rStyle w:val="FootnoteReference"/>
          <w:vertAlign w:val="baseline"/>
        </w:rPr>
        <w:footnoteRef/>
      </w:r>
      <w:r>
        <w:t>.</w:t>
      </w:r>
      <w:r w:rsidRPr="004C489A">
        <w:rPr>
          <w:rtl/>
        </w:rPr>
        <w:t xml:space="preserve"> </w:t>
      </w:r>
      <w:r w:rsidRPr="004C489A">
        <w:rPr>
          <w:lang w:bidi="fa-IR"/>
        </w:rPr>
        <w:t xml:space="preserve">Electromagnetic </w:t>
      </w:r>
      <w:r>
        <w:rPr>
          <w:lang w:bidi="fa-IR"/>
        </w:rPr>
        <w:t>I</w:t>
      </w:r>
      <w:r w:rsidRPr="004C489A">
        <w:rPr>
          <w:lang w:bidi="fa-IR"/>
        </w:rPr>
        <w:t>mpulse</w:t>
      </w:r>
    </w:p>
  </w:footnote>
  <w:footnote w:id="55">
    <w:p w:rsidR="003A6985" w:rsidRPr="00BD7D56" w:rsidRDefault="003A6985" w:rsidP="00BD7D56">
      <w:pPr>
        <w:pStyle w:val="a"/>
        <w:bidi w:val="0"/>
      </w:pPr>
      <w:r w:rsidRPr="00BD7D56">
        <w:rPr>
          <w:rStyle w:val="FootnoteReference"/>
          <w:vertAlign w:val="baseline"/>
        </w:rPr>
        <w:footnoteRef/>
      </w:r>
      <w:r>
        <w:rPr>
          <w:szCs w:val="16"/>
        </w:rPr>
        <w:t>.</w:t>
      </w:r>
      <w:r w:rsidRPr="00BD7D56">
        <w:rPr>
          <w:szCs w:val="16"/>
          <w:rtl/>
        </w:rPr>
        <w:t xml:space="preserve"> </w:t>
      </w:r>
      <w:r w:rsidRPr="00BD7D56">
        <w:t xml:space="preserve">Skin </w:t>
      </w:r>
      <w:r>
        <w:t>E</w:t>
      </w:r>
      <w:r w:rsidRPr="00BD7D56">
        <w:t>ffect</w:t>
      </w:r>
    </w:p>
  </w:footnote>
  <w:footnote w:id="56">
    <w:p w:rsidR="003A6985" w:rsidRPr="007B2363" w:rsidRDefault="003A6985" w:rsidP="007B2363">
      <w:pPr>
        <w:pStyle w:val="a"/>
        <w:bidi w:val="0"/>
      </w:pPr>
      <w:r w:rsidRPr="007B2363">
        <w:rPr>
          <w:rStyle w:val="FootnoteReference"/>
          <w:vertAlign w:val="baseline"/>
        </w:rPr>
        <w:footnoteRef/>
      </w:r>
      <w:r>
        <w:t>.</w:t>
      </w:r>
      <w:r w:rsidRPr="007B2363">
        <w:rPr>
          <w:rtl/>
        </w:rPr>
        <w:t xml:space="preserve"> </w:t>
      </w:r>
      <w:r w:rsidRPr="007B2363">
        <w:t>Spatial shields</w:t>
      </w:r>
    </w:p>
  </w:footnote>
  <w:footnote w:id="57">
    <w:p w:rsidR="003A6985" w:rsidRPr="00B713D8" w:rsidRDefault="003A6985" w:rsidP="00B713D8">
      <w:pPr>
        <w:pStyle w:val="a"/>
        <w:bidi w:val="0"/>
      </w:pPr>
      <w:r w:rsidRPr="00B713D8">
        <w:rPr>
          <w:rStyle w:val="FootnoteReference"/>
          <w:vertAlign w:val="baseline"/>
        </w:rPr>
        <w:footnoteRef/>
      </w:r>
      <w:r>
        <w:t xml:space="preserve">. </w:t>
      </w:r>
      <w:r w:rsidRPr="00B713D8">
        <w:t>European Union</w:t>
      </w:r>
    </w:p>
  </w:footnote>
  <w:footnote w:id="58">
    <w:p w:rsidR="003A6985" w:rsidRPr="00091B9C" w:rsidRDefault="003A6985" w:rsidP="00091B9C">
      <w:pPr>
        <w:pStyle w:val="a0"/>
        <w:bidi w:val="0"/>
        <w:jc w:val="left"/>
      </w:pPr>
      <w:r w:rsidRPr="00091B9C">
        <w:rPr>
          <w:rStyle w:val="FootnoteReference"/>
          <w:vertAlign w:val="baseline"/>
        </w:rPr>
        <w:footnoteRef/>
      </w:r>
      <w:r>
        <w:t xml:space="preserve">. </w:t>
      </w:r>
      <w:r w:rsidRPr="00091B9C">
        <w:t>Lightening protection measures</w:t>
      </w:r>
    </w:p>
  </w:footnote>
  <w:footnote w:id="59">
    <w:p w:rsidR="003A6985" w:rsidRDefault="003A6985" w:rsidP="00982A30">
      <w:pPr>
        <w:pStyle w:val="FootnoteText"/>
        <w:bidi w:val="0"/>
        <w:rPr>
          <w:rtl/>
          <w:lang w:bidi="fa-IR"/>
        </w:rPr>
      </w:pPr>
      <w:r>
        <w:rPr>
          <w:rStyle w:val="FootnoteReference"/>
        </w:rPr>
        <w:footnoteRef/>
      </w:r>
      <w:r>
        <w:rPr>
          <w:rtl/>
        </w:rPr>
        <w:t xml:space="preserve"> </w:t>
      </w:r>
      <w:r>
        <w:rPr>
          <w:lang w:bidi="fa-IR"/>
        </w:rPr>
        <w:t xml:space="preserve"> Screening effectiveness</w:t>
      </w:r>
    </w:p>
  </w:footnote>
  <w:footnote w:id="60">
    <w:p w:rsidR="003A6985" w:rsidRPr="00842C42" w:rsidRDefault="003A6985" w:rsidP="00842C42">
      <w:pPr>
        <w:pStyle w:val="a0"/>
        <w:bidi w:val="0"/>
        <w:jc w:val="left"/>
      </w:pPr>
      <w:r w:rsidRPr="00842C42">
        <w:rPr>
          <w:rStyle w:val="FootnoteReference"/>
          <w:vertAlign w:val="baseline"/>
        </w:rPr>
        <w:footnoteRef/>
      </w:r>
      <w:r>
        <w:t xml:space="preserve">. </w:t>
      </w:r>
      <w:r w:rsidRPr="00842C42">
        <w:t>Metal Shield</w:t>
      </w:r>
    </w:p>
  </w:footnote>
  <w:footnote w:id="61">
    <w:p w:rsidR="003A6985" w:rsidRPr="002E6C1A" w:rsidRDefault="003A6985" w:rsidP="002E6C1A">
      <w:pPr>
        <w:pStyle w:val="FootnoteText"/>
        <w:bidi w:val="0"/>
      </w:pPr>
      <w:r w:rsidRPr="002E6C1A">
        <w:rPr>
          <w:rStyle w:val="FootnoteReference"/>
          <w:vertAlign w:val="baseline"/>
        </w:rPr>
        <w:footnoteRef/>
      </w:r>
      <w:r>
        <w:t xml:space="preserve">. </w:t>
      </w:r>
      <w:r w:rsidRPr="002E6C1A">
        <w:t>Fire load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9985990"/>
      <w:docPartObj>
        <w:docPartGallery w:val="Page Numbers (Top of Page)"/>
        <w:docPartUnique/>
      </w:docPartObj>
    </w:sdtPr>
    <w:sdtContent>
      <w:p w:rsidR="003A6985" w:rsidRPr="009C2635" w:rsidRDefault="003A6985" w:rsidP="004F6764">
        <w:pPr>
          <w:pStyle w:val="Header"/>
        </w:pPr>
        <w:r>
          <w:fldChar w:fldCharType="begin"/>
        </w:r>
        <w:r>
          <w:instrText xml:space="preserve"> PAGE   \* MERGEFORMAT </w:instrText>
        </w:r>
        <w:r>
          <w:fldChar w:fldCharType="separate"/>
        </w:r>
        <w:r w:rsidR="00F9362C">
          <w:rPr>
            <w:noProof/>
            <w:rtl/>
          </w:rPr>
          <w:t>162</w:t>
        </w:r>
        <w:r>
          <w:rPr>
            <w:noProof/>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9985989"/>
      <w:docPartObj>
        <w:docPartGallery w:val="Page Numbers (Top of Page)"/>
        <w:docPartUnique/>
      </w:docPartObj>
    </w:sdtPr>
    <w:sdtContent>
      <w:p w:rsidR="003A6985" w:rsidRPr="00872D7B" w:rsidRDefault="003A6985" w:rsidP="004F6764">
        <w:pPr>
          <w:pStyle w:val="Header"/>
          <w:jc w:val="right"/>
        </w:pPr>
        <w:r>
          <w:fldChar w:fldCharType="begin"/>
        </w:r>
        <w:r>
          <w:instrText xml:space="preserve"> PAGE   \* MERGEFORMAT </w:instrText>
        </w:r>
        <w:r>
          <w:fldChar w:fldCharType="separate"/>
        </w:r>
        <w:r w:rsidR="00F9362C">
          <w:rPr>
            <w:noProof/>
            <w:rtl/>
          </w:rPr>
          <w:t>161</w:t>
        </w:r>
        <w:r>
          <w:rPr>
            <w:noProof/>
          </w:rPr>
          <w:fldChar w:fldCharType="end"/>
        </w:r>
      </w:p>
    </w:sdtContent>
  </w:sdt>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6985" w:rsidRDefault="003A6985" w:rsidP="00701536">
    <w:pPr>
      <w:pStyle w:val="Header"/>
      <w:jc w:val="center"/>
      <w:rPr>
        <w:lang w:bidi="fa-IR"/>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6985" w:rsidRDefault="003A6985" w:rsidP="00C931BB">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C"/>
    <w:multiLevelType w:val="singleLevel"/>
    <w:tmpl w:val="0CCAF30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853CE69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2982BFC8"/>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D8026104"/>
    <w:lvl w:ilvl="0">
      <w:start w:val="1"/>
      <w:numFmt w:val="decimal"/>
      <w:pStyle w:val="ListNumber2"/>
      <w:lvlText w:val="%1."/>
      <w:lvlJc w:val="left"/>
      <w:pPr>
        <w:tabs>
          <w:tab w:val="num" w:pos="720"/>
        </w:tabs>
        <w:ind w:left="720" w:hanging="360"/>
      </w:pPr>
    </w:lvl>
  </w:abstractNum>
  <w:abstractNum w:abstractNumId="4">
    <w:nsid w:val="FFFFFF80"/>
    <w:multiLevelType w:val="singleLevel"/>
    <w:tmpl w:val="A1C457A4"/>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29169448"/>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F85C9F24"/>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EFC2A15C"/>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FD76381C"/>
    <w:lvl w:ilvl="0">
      <w:start w:val="1"/>
      <w:numFmt w:val="decimal"/>
      <w:pStyle w:val="ListNumber"/>
      <w:lvlText w:val="%1."/>
      <w:lvlJc w:val="left"/>
      <w:pPr>
        <w:tabs>
          <w:tab w:val="num" w:pos="360"/>
        </w:tabs>
        <w:ind w:left="360" w:hanging="360"/>
      </w:pPr>
    </w:lvl>
  </w:abstractNum>
  <w:abstractNum w:abstractNumId="9">
    <w:nsid w:val="FFFFFF89"/>
    <w:multiLevelType w:val="singleLevel"/>
    <w:tmpl w:val="F12CC324"/>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2BB7DF1"/>
    <w:multiLevelType w:val="hybridMultilevel"/>
    <w:tmpl w:val="67BADC6A"/>
    <w:lvl w:ilvl="0" w:tplc="8A2C1C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9833F8"/>
    <w:multiLevelType w:val="hybridMultilevel"/>
    <w:tmpl w:val="058C20B0"/>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E3E1E44"/>
    <w:multiLevelType w:val="hybridMultilevel"/>
    <w:tmpl w:val="C8CA87D4"/>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0B240EF"/>
    <w:multiLevelType w:val="hybridMultilevel"/>
    <w:tmpl w:val="9FB698B2"/>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A06DA3"/>
    <w:multiLevelType w:val="hybridMultilevel"/>
    <w:tmpl w:val="BD0E3626"/>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88621C"/>
    <w:multiLevelType w:val="hybridMultilevel"/>
    <w:tmpl w:val="7DAC949E"/>
    <w:lvl w:ilvl="0" w:tplc="2D90581C">
      <w:start w:val="5"/>
      <w:numFmt w:val="bullet"/>
      <w:lvlText w:val="-"/>
      <w:lvlJc w:val="left"/>
      <w:pPr>
        <w:ind w:left="1080" w:hanging="360"/>
      </w:pPr>
      <w:rPr>
        <w:rFonts w:ascii="Times New Roman" w:eastAsia="Times New Roman" w:hAnsi="Times New Roman" w:cs="B Lotu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22F266B9"/>
    <w:multiLevelType w:val="hybridMultilevel"/>
    <w:tmpl w:val="1D8E4DB4"/>
    <w:lvl w:ilvl="0" w:tplc="B6C415F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B226BBE"/>
    <w:multiLevelType w:val="hybridMultilevel"/>
    <w:tmpl w:val="4EF45D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D012E03"/>
    <w:multiLevelType w:val="hybridMultilevel"/>
    <w:tmpl w:val="B1E08214"/>
    <w:lvl w:ilvl="0" w:tplc="52283BC0">
      <w:start w:val="1"/>
      <w:numFmt w:val="decimal"/>
      <w:lvlText w:val="%1-"/>
      <w:lvlJc w:val="left"/>
      <w:pPr>
        <w:tabs>
          <w:tab w:val="num" w:pos="735"/>
        </w:tabs>
        <w:ind w:left="735" w:hanging="375"/>
      </w:pPr>
      <w:rPr>
        <w:rFonts w:ascii="Times New Roman" w:hAnsi="Times New Roman" w:cs="Compset" w:hint="default"/>
        <w:b/>
        <w:color w:val="auto"/>
        <w:sz w:val="3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2DFD73F8"/>
    <w:multiLevelType w:val="hybridMultilevel"/>
    <w:tmpl w:val="4B6604DE"/>
    <w:lvl w:ilvl="0" w:tplc="80A00856">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F713224"/>
    <w:multiLevelType w:val="hybridMultilevel"/>
    <w:tmpl w:val="B21A1568"/>
    <w:lvl w:ilvl="0" w:tplc="9B1E7ED2">
      <w:start w:val="523"/>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02C415C"/>
    <w:multiLevelType w:val="hybridMultilevel"/>
    <w:tmpl w:val="3B941A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2ED7AE5"/>
    <w:multiLevelType w:val="hybridMultilevel"/>
    <w:tmpl w:val="CC50C382"/>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5CB6D44"/>
    <w:multiLevelType w:val="hybridMultilevel"/>
    <w:tmpl w:val="01848E7E"/>
    <w:lvl w:ilvl="0" w:tplc="CCCE762C">
      <w:start w:val="1"/>
      <w:numFmt w:val="decimal"/>
      <w:lvlText w:val="%1-"/>
      <w:lvlJc w:val="left"/>
      <w:pPr>
        <w:ind w:left="92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89278EC"/>
    <w:multiLevelType w:val="hybridMultilevel"/>
    <w:tmpl w:val="81622FD6"/>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C8F7F28"/>
    <w:multiLevelType w:val="hybridMultilevel"/>
    <w:tmpl w:val="D116F102"/>
    <w:lvl w:ilvl="0" w:tplc="B6C415FC">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CFA740B"/>
    <w:multiLevelType w:val="hybridMultilevel"/>
    <w:tmpl w:val="4DB0CABA"/>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1F3554A"/>
    <w:multiLevelType w:val="hybridMultilevel"/>
    <w:tmpl w:val="8026B462"/>
    <w:lvl w:ilvl="0" w:tplc="C978A780">
      <w:start w:val="1"/>
      <w:numFmt w:val="bullet"/>
      <w:lvlText w:val="-"/>
      <w:lvlJc w:val="left"/>
      <w:pPr>
        <w:tabs>
          <w:tab w:val="num" w:pos="720"/>
        </w:tabs>
        <w:ind w:left="720" w:hanging="360"/>
      </w:pPr>
      <w:rPr>
        <w:rFonts w:ascii="Times New Roman" w:hAnsi="Times New Roman" w:hint="default"/>
      </w:rPr>
    </w:lvl>
    <w:lvl w:ilvl="1" w:tplc="713EDBDE" w:tentative="1">
      <w:start w:val="1"/>
      <w:numFmt w:val="bullet"/>
      <w:lvlText w:val="-"/>
      <w:lvlJc w:val="left"/>
      <w:pPr>
        <w:tabs>
          <w:tab w:val="num" w:pos="1440"/>
        </w:tabs>
        <w:ind w:left="1440" w:hanging="360"/>
      </w:pPr>
      <w:rPr>
        <w:rFonts w:ascii="Times New Roman" w:hAnsi="Times New Roman" w:hint="default"/>
      </w:rPr>
    </w:lvl>
    <w:lvl w:ilvl="2" w:tplc="68BEA7AC" w:tentative="1">
      <w:start w:val="1"/>
      <w:numFmt w:val="bullet"/>
      <w:lvlText w:val="-"/>
      <w:lvlJc w:val="left"/>
      <w:pPr>
        <w:tabs>
          <w:tab w:val="num" w:pos="2160"/>
        </w:tabs>
        <w:ind w:left="2160" w:hanging="360"/>
      </w:pPr>
      <w:rPr>
        <w:rFonts w:ascii="Times New Roman" w:hAnsi="Times New Roman" w:hint="default"/>
      </w:rPr>
    </w:lvl>
    <w:lvl w:ilvl="3" w:tplc="E2988698" w:tentative="1">
      <w:start w:val="1"/>
      <w:numFmt w:val="bullet"/>
      <w:lvlText w:val="-"/>
      <w:lvlJc w:val="left"/>
      <w:pPr>
        <w:tabs>
          <w:tab w:val="num" w:pos="2880"/>
        </w:tabs>
        <w:ind w:left="2880" w:hanging="360"/>
      </w:pPr>
      <w:rPr>
        <w:rFonts w:ascii="Times New Roman" w:hAnsi="Times New Roman" w:hint="default"/>
      </w:rPr>
    </w:lvl>
    <w:lvl w:ilvl="4" w:tplc="E814D534" w:tentative="1">
      <w:start w:val="1"/>
      <w:numFmt w:val="bullet"/>
      <w:lvlText w:val="-"/>
      <w:lvlJc w:val="left"/>
      <w:pPr>
        <w:tabs>
          <w:tab w:val="num" w:pos="3600"/>
        </w:tabs>
        <w:ind w:left="3600" w:hanging="360"/>
      </w:pPr>
      <w:rPr>
        <w:rFonts w:ascii="Times New Roman" w:hAnsi="Times New Roman" w:hint="default"/>
      </w:rPr>
    </w:lvl>
    <w:lvl w:ilvl="5" w:tplc="C75A64C6" w:tentative="1">
      <w:start w:val="1"/>
      <w:numFmt w:val="bullet"/>
      <w:lvlText w:val="-"/>
      <w:lvlJc w:val="left"/>
      <w:pPr>
        <w:tabs>
          <w:tab w:val="num" w:pos="4320"/>
        </w:tabs>
        <w:ind w:left="4320" w:hanging="360"/>
      </w:pPr>
      <w:rPr>
        <w:rFonts w:ascii="Times New Roman" w:hAnsi="Times New Roman" w:hint="default"/>
      </w:rPr>
    </w:lvl>
    <w:lvl w:ilvl="6" w:tplc="6E44B360" w:tentative="1">
      <w:start w:val="1"/>
      <w:numFmt w:val="bullet"/>
      <w:lvlText w:val="-"/>
      <w:lvlJc w:val="left"/>
      <w:pPr>
        <w:tabs>
          <w:tab w:val="num" w:pos="5040"/>
        </w:tabs>
        <w:ind w:left="5040" w:hanging="360"/>
      </w:pPr>
      <w:rPr>
        <w:rFonts w:ascii="Times New Roman" w:hAnsi="Times New Roman" w:hint="default"/>
      </w:rPr>
    </w:lvl>
    <w:lvl w:ilvl="7" w:tplc="FC1C73B4" w:tentative="1">
      <w:start w:val="1"/>
      <w:numFmt w:val="bullet"/>
      <w:lvlText w:val="-"/>
      <w:lvlJc w:val="left"/>
      <w:pPr>
        <w:tabs>
          <w:tab w:val="num" w:pos="5760"/>
        </w:tabs>
        <w:ind w:left="5760" w:hanging="360"/>
      </w:pPr>
      <w:rPr>
        <w:rFonts w:ascii="Times New Roman" w:hAnsi="Times New Roman" w:hint="default"/>
      </w:rPr>
    </w:lvl>
    <w:lvl w:ilvl="8" w:tplc="499C4E54" w:tentative="1">
      <w:start w:val="1"/>
      <w:numFmt w:val="bullet"/>
      <w:lvlText w:val="-"/>
      <w:lvlJc w:val="left"/>
      <w:pPr>
        <w:tabs>
          <w:tab w:val="num" w:pos="6480"/>
        </w:tabs>
        <w:ind w:left="6480" w:hanging="360"/>
      </w:pPr>
      <w:rPr>
        <w:rFonts w:ascii="Times New Roman" w:hAnsi="Times New Roman" w:hint="default"/>
      </w:rPr>
    </w:lvl>
  </w:abstractNum>
  <w:abstractNum w:abstractNumId="28">
    <w:nsid w:val="43321927"/>
    <w:multiLevelType w:val="hybridMultilevel"/>
    <w:tmpl w:val="7B40D9FA"/>
    <w:lvl w:ilvl="0" w:tplc="8C46EC86">
      <w:start w:val="1"/>
      <w:numFmt w:val="decimal"/>
      <w:lvlText w:val="%1-"/>
      <w:lvlJc w:val="left"/>
      <w:pPr>
        <w:ind w:left="455" w:hanging="360"/>
      </w:pPr>
      <w:rPr>
        <w:rFonts w:hint="default"/>
      </w:rPr>
    </w:lvl>
    <w:lvl w:ilvl="1" w:tplc="04090019" w:tentative="1">
      <w:start w:val="1"/>
      <w:numFmt w:val="lowerLetter"/>
      <w:lvlText w:val="%2."/>
      <w:lvlJc w:val="left"/>
      <w:pPr>
        <w:ind w:left="1175" w:hanging="360"/>
      </w:pPr>
    </w:lvl>
    <w:lvl w:ilvl="2" w:tplc="0409001B" w:tentative="1">
      <w:start w:val="1"/>
      <w:numFmt w:val="lowerRoman"/>
      <w:lvlText w:val="%3."/>
      <w:lvlJc w:val="right"/>
      <w:pPr>
        <w:ind w:left="1895" w:hanging="180"/>
      </w:pPr>
    </w:lvl>
    <w:lvl w:ilvl="3" w:tplc="0409000F" w:tentative="1">
      <w:start w:val="1"/>
      <w:numFmt w:val="decimal"/>
      <w:lvlText w:val="%4."/>
      <w:lvlJc w:val="left"/>
      <w:pPr>
        <w:ind w:left="2615" w:hanging="360"/>
      </w:pPr>
    </w:lvl>
    <w:lvl w:ilvl="4" w:tplc="04090019" w:tentative="1">
      <w:start w:val="1"/>
      <w:numFmt w:val="lowerLetter"/>
      <w:lvlText w:val="%5."/>
      <w:lvlJc w:val="left"/>
      <w:pPr>
        <w:ind w:left="3335" w:hanging="360"/>
      </w:pPr>
    </w:lvl>
    <w:lvl w:ilvl="5" w:tplc="0409001B" w:tentative="1">
      <w:start w:val="1"/>
      <w:numFmt w:val="lowerRoman"/>
      <w:lvlText w:val="%6."/>
      <w:lvlJc w:val="right"/>
      <w:pPr>
        <w:ind w:left="4055" w:hanging="180"/>
      </w:pPr>
    </w:lvl>
    <w:lvl w:ilvl="6" w:tplc="0409000F" w:tentative="1">
      <w:start w:val="1"/>
      <w:numFmt w:val="decimal"/>
      <w:lvlText w:val="%7."/>
      <w:lvlJc w:val="left"/>
      <w:pPr>
        <w:ind w:left="4775" w:hanging="360"/>
      </w:pPr>
    </w:lvl>
    <w:lvl w:ilvl="7" w:tplc="04090019" w:tentative="1">
      <w:start w:val="1"/>
      <w:numFmt w:val="lowerLetter"/>
      <w:lvlText w:val="%8."/>
      <w:lvlJc w:val="left"/>
      <w:pPr>
        <w:ind w:left="5495" w:hanging="360"/>
      </w:pPr>
    </w:lvl>
    <w:lvl w:ilvl="8" w:tplc="0409001B" w:tentative="1">
      <w:start w:val="1"/>
      <w:numFmt w:val="lowerRoman"/>
      <w:lvlText w:val="%9."/>
      <w:lvlJc w:val="right"/>
      <w:pPr>
        <w:ind w:left="6215" w:hanging="180"/>
      </w:pPr>
    </w:lvl>
  </w:abstractNum>
  <w:abstractNum w:abstractNumId="29">
    <w:nsid w:val="45092039"/>
    <w:multiLevelType w:val="hybridMultilevel"/>
    <w:tmpl w:val="BFB89618"/>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63639DA"/>
    <w:multiLevelType w:val="hybridMultilevel"/>
    <w:tmpl w:val="2AE87176"/>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87D14AE"/>
    <w:multiLevelType w:val="hybridMultilevel"/>
    <w:tmpl w:val="24CAB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C093003"/>
    <w:multiLevelType w:val="hybridMultilevel"/>
    <w:tmpl w:val="5AFAA0B6"/>
    <w:lvl w:ilvl="0" w:tplc="9B1E7ED2">
      <w:start w:val="523"/>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D32411D"/>
    <w:multiLevelType w:val="hybridMultilevel"/>
    <w:tmpl w:val="ED068C70"/>
    <w:lvl w:ilvl="0" w:tplc="59347460">
      <w:start w:val="8"/>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E927CD2"/>
    <w:multiLevelType w:val="hybridMultilevel"/>
    <w:tmpl w:val="23D652F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0977470"/>
    <w:multiLevelType w:val="hybridMultilevel"/>
    <w:tmpl w:val="7108CB9C"/>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19A51E7"/>
    <w:multiLevelType w:val="hybridMultilevel"/>
    <w:tmpl w:val="84B81AEE"/>
    <w:lvl w:ilvl="0" w:tplc="9B1E7ED2">
      <w:start w:val="523"/>
      <w:numFmt w:val="bullet"/>
      <w:lvlText w:val="-"/>
      <w:lvlJc w:val="left"/>
      <w:pPr>
        <w:ind w:left="720" w:hanging="360"/>
      </w:pPr>
      <w:rPr>
        <w:rFonts w:ascii="Calibri" w:eastAsia="Calibri" w:hAnsi="Calibri"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F0216EC"/>
    <w:multiLevelType w:val="hybridMultilevel"/>
    <w:tmpl w:val="19E01766"/>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01137FC"/>
    <w:multiLevelType w:val="hybridMultilevel"/>
    <w:tmpl w:val="1ED41F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48353A5"/>
    <w:multiLevelType w:val="hybridMultilevel"/>
    <w:tmpl w:val="66820C58"/>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B351DE4"/>
    <w:multiLevelType w:val="hybridMultilevel"/>
    <w:tmpl w:val="C8C823EE"/>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DC73F13"/>
    <w:multiLevelType w:val="hybridMultilevel"/>
    <w:tmpl w:val="EAFA0AE6"/>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E783631"/>
    <w:multiLevelType w:val="hybridMultilevel"/>
    <w:tmpl w:val="8D322C62"/>
    <w:lvl w:ilvl="0" w:tplc="E5E6273E">
      <w:numFmt w:val="bullet"/>
      <w:lvlText w:val="•"/>
      <w:lvlJc w:val="left"/>
      <w:pPr>
        <w:ind w:left="1080" w:hanging="72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73D61873"/>
    <w:multiLevelType w:val="hybridMultilevel"/>
    <w:tmpl w:val="5854156A"/>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76AE521F"/>
    <w:multiLevelType w:val="hybridMultilevel"/>
    <w:tmpl w:val="815623D0"/>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80D4B70"/>
    <w:multiLevelType w:val="hybridMultilevel"/>
    <w:tmpl w:val="AC6404CE"/>
    <w:lvl w:ilvl="0" w:tplc="55F03B0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CF8184D"/>
    <w:multiLevelType w:val="hybridMultilevel"/>
    <w:tmpl w:val="D10C6B5A"/>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34"/>
  </w:num>
  <w:num w:numId="3">
    <w:abstractNumId w:val="42"/>
  </w:num>
  <w:num w:numId="4">
    <w:abstractNumId w:val="28"/>
  </w:num>
  <w:num w:numId="5">
    <w:abstractNumId w:val="15"/>
  </w:num>
  <w:num w:numId="6">
    <w:abstractNumId w:val="16"/>
  </w:num>
  <w:num w:numId="7">
    <w:abstractNumId w:val="17"/>
  </w:num>
  <w:num w:numId="8">
    <w:abstractNumId w:val="33"/>
  </w:num>
  <w:num w:numId="9">
    <w:abstractNumId w:val="38"/>
  </w:num>
  <w:num w:numId="10">
    <w:abstractNumId w:val="21"/>
  </w:num>
  <w:num w:numId="11">
    <w:abstractNumId w:val="31"/>
  </w:num>
  <w:num w:numId="12">
    <w:abstractNumId w:val="25"/>
  </w:num>
  <w:num w:numId="13">
    <w:abstractNumId w:val="23"/>
  </w:num>
  <w:num w:numId="14">
    <w:abstractNumId w:val="19"/>
  </w:num>
  <w:num w:numId="15">
    <w:abstractNumId w:val="10"/>
  </w:num>
  <w:num w:numId="16">
    <w:abstractNumId w:val="20"/>
  </w:num>
  <w:num w:numId="17">
    <w:abstractNumId w:val="36"/>
  </w:num>
  <w:num w:numId="18">
    <w:abstractNumId w:val="32"/>
  </w:num>
  <w:num w:numId="19">
    <w:abstractNumId w:val="18"/>
  </w:num>
  <w:num w:numId="20">
    <w:abstractNumId w:val="44"/>
  </w:num>
  <w:num w:numId="21">
    <w:abstractNumId w:val="41"/>
  </w:num>
  <w:num w:numId="22">
    <w:abstractNumId w:val="24"/>
  </w:num>
  <w:num w:numId="23">
    <w:abstractNumId w:val="40"/>
  </w:num>
  <w:num w:numId="24">
    <w:abstractNumId w:val="22"/>
  </w:num>
  <w:num w:numId="25">
    <w:abstractNumId w:val="12"/>
  </w:num>
  <w:num w:numId="26">
    <w:abstractNumId w:val="43"/>
  </w:num>
  <w:num w:numId="27">
    <w:abstractNumId w:val="26"/>
  </w:num>
  <w:num w:numId="28">
    <w:abstractNumId w:val="39"/>
  </w:num>
  <w:num w:numId="29">
    <w:abstractNumId w:val="45"/>
  </w:num>
  <w:num w:numId="30">
    <w:abstractNumId w:val="11"/>
  </w:num>
  <w:num w:numId="31">
    <w:abstractNumId w:val="29"/>
  </w:num>
  <w:num w:numId="32">
    <w:abstractNumId w:val="35"/>
  </w:num>
  <w:num w:numId="33">
    <w:abstractNumId w:val="30"/>
  </w:num>
  <w:num w:numId="34">
    <w:abstractNumId w:val="14"/>
  </w:num>
  <w:num w:numId="35">
    <w:abstractNumId w:val="13"/>
  </w:num>
  <w:num w:numId="36">
    <w:abstractNumId w:val="37"/>
  </w:num>
  <w:num w:numId="37">
    <w:abstractNumId w:val="46"/>
  </w:num>
  <w:num w:numId="38">
    <w:abstractNumId w:val="7"/>
  </w:num>
  <w:num w:numId="39">
    <w:abstractNumId w:val="6"/>
  </w:num>
  <w:num w:numId="40">
    <w:abstractNumId w:val="5"/>
  </w:num>
  <w:num w:numId="41">
    <w:abstractNumId w:val="4"/>
  </w:num>
  <w:num w:numId="42">
    <w:abstractNumId w:val="8"/>
  </w:num>
  <w:num w:numId="43">
    <w:abstractNumId w:val="3"/>
  </w:num>
  <w:num w:numId="44">
    <w:abstractNumId w:val="2"/>
  </w:num>
  <w:num w:numId="45">
    <w:abstractNumId w:val="1"/>
  </w:num>
  <w:num w:numId="46">
    <w:abstractNumId w:val="0"/>
  </w:num>
  <w:num w:numId="47">
    <w:abstractNumId w:val="2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mirrorMargins/>
  <w:hideSpellingErrors/>
  <w:hideGrammatical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drawingGridHorizontalSpacing w:val="110"/>
  <w:displayHorizontalDrawingGridEvery w:val="2"/>
  <w:characterSpacingControl w:val="doNotCompress"/>
  <w:hdrShapeDefaults>
    <o:shapedefaults v:ext="edit" spidmax="12289"/>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2EC3"/>
    <w:rsid w:val="00002A5D"/>
    <w:rsid w:val="00003CBA"/>
    <w:rsid w:val="00004C2F"/>
    <w:rsid w:val="0000572C"/>
    <w:rsid w:val="00010965"/>
    <w:rsid w:val="00013CA5"/>
    <w:rsid w:val="0001413F"/>
    <w:rsid w:val="0001416E"/>
    <w:rsid w:val="00020D70"/>
    <w:rsid w:val="00022761"/>
    <w:rsid w:val="00023870"/>
    <w:rsid w:val="000270F0"/>
    <w:rsid w:val="00031545"/>
    <w:rsid w:val="0003629E"/>
    <w:rsid w:val="000362F5"/>
    <w:rsid w:val="00037CA1"/>
    <w:rsid w:val="00043A8B"/>
    <w:rsid w:val="00045CA4"/>
    <w:rsid w:val="000469E7"/>
    <w:rsid w:val="00047963"/>
    <w:rsid w:val="00047FD0"/>
    <w:rsid w:val="00050247"/>
    <w:rsid w:val="00051EBC"/>
    <w:rsid w:val="00052327"/>
    <w:rsid w:val="00054904"/>
    <w:rsid w:val="00054E42"/>
    <w:rsid w:val="000560B0"/>
    <w:rsid w:val="00061695"/>
    <w:rsid w:val="0006186A"/>
    <w:rsid w:val="00063F6A"/>
    <w:rsid w:val="000649B4"/>
    <w:rsid w:val="00065CF3"/>
    <w:rsid w:val="00067330"/>
    <w:rsid w:val="0006764B"/>
    <w:rsid w:val="00067F87"/>
    <w:rsid w:val="000707A4"/>
    <w:rsid w:val="00071D9E"/>
    <w:rsid w:val="00072747"/>
    <w:rsid w:val="000754C0"/>
    <w:rsid w:val="00077D92"/>
    <w:rsid w:val="000816CD"/>
    <w:rsid w:val="00082C84"/>
    <w:rsid w:val="00085E33"/>
    <w:rsid w:val="000866F0"/>
    <w:rsid w:val="000908BE"/>
    <w:rsid w:val="00091B9C"/>
    <w:rsid w:val="00094559"/>
    <w:rsid w:val="00094867"/>
    <w:rsid w:val="00095247"/>
    <w:rsid w:val="000959C3"/>
    <w:rsid w:val="00097B48"/>
    <w:rsid w:val="000A0373"/>
    <w:rsid w:val="000A10F3"/>
    <w:rsid w:val="000A23EF"/>
    <w:rsid w:val="000A3EA9"/>
    <w:rsid w:val="000A539B"/>
    <w:rsid w:val="000A6A82"/>
    <w:rsid w:val="000B11CD"/>
    <w:rsid w:val="000B37A6"/>
    <w:rsid w:val="000B3D38"/>
    <w:rsid w:val="000B41D0"/>
    <w:rsid w:val="000B42FE"/>
    <w:rsid w:val="000B4972"/>
    <w:rsid w:val="000B5156"/>
    <w:rsid w:val="000B6CBD"/>
    <w:rsid w:val="000B7276"/>
    <w:rsid w:val="000C272F"/>
    <w:rsid w:val="000C3574"/>
    <w:rsid w:val="000C4D86"/>
    <w:rsid w:val="000C7A15"/>
    <w:rsid w:val="000C7E2F"/>
    <w:rsid w:val="000C7FA6"/>
    <w:rsid w:val="000D0D1B"/>
    <w:rsid w:val="000D2599"/>
    <w:rsid w:val="000D47F4"/>
    <w:rsid w:val="000D73DA"/>
    <w:rsid w:val="000E084B"/>
    <w:rsid w:val="000E2CE5"/>
    <w:rsid w:val="000E4A4E"/>
    <w:rsid w:val="000E60FA"/>
    <w:rsid w:val="000E7608"/>
    <w:rsid w:val="000E7928"/>
    <w:rsid w:val="000F3725"/>
    <w:rsid w:val="000F4CFD"/>
    <w:rsid w:val="000F5B11"/>
    <w:rsid w:val="000F7273"/>
    <w:rsid w:val="00102891"/>
    <w:rsid w:val="0010385F"/>
    <w:rsid w:val="001056CC"/>
    <w:rsid w:val="00107A84"/>
    <w:rsid w:val="001115BC"/>
    <w:rsid w:val="00113430"/>
    <w:rsid w:val="00120450"/>
    <w:rsid w:val="00120C15"/>
    <w:rsid w:val="0012308C"/>
    <w:rsid w:val="0012416A"/>
    <w:rsid w:val="001251C1"/>
    <w:rsid w:val="00130F14"/>
    <w:rsid w:val="00131082"/>
    <w:rsid w:val="001317FA"/>
    <w:rsid w:val="00133D95"/>
    <w:rsid w:val="0013426B"/>
    <w:rsid w:val="001343E8"/>
    <w:rsid w:val="00134EE7"/>
    <w:rsid w:val="00135FC6"/>
    <w:rsid w:val="00144C51"/>
    <w:rsid w:val="0015006E"/>
    <w:rsid w:val="00150383"/>
    <w:rsid w:val="00150DF6"/>
    <w:rsid w:val="0015425C"/>
    <w:rsid w:val="001621C7"/>
    <w:rsid w:val="00162F5E"/>
    <w:rsid w:val="001634C0"/>
    <w:rsid w:val="00165AE8"/>
    <w:rsid w:val="00166077"/>
    <w:rsid w:val="00166799"/>
    <w:rsid w:val="00166E9C"/>
    <w:rsid w:val="001674D6"/>
    <w:rsid w:val="00167554"/>
    <w:rsid w:val="00170269"/>
    <w:rsid w:val="00171855"/>
    <w:rsid w:val="00172AA2"/>
    <w:rsid w:val="00172E5F"/>
    <w:rsid w:val="00174000"/>
    <w:rsid w:val="00174193"/>
    <w:rsid w:val="00174F85"/>
    <w:rsid w:val="001765B4"/>
    <w:rsid w:val="00177842"/>
    <w:rsid w:val="001812F7"/>
    <w:rsid w:val="00181BAA"/>
    <w:rsid w:val="001863CA"/>
    <w:rsid w:val="0018662E"/>
    <w:rsid w:val="001871EE"/>
    <w:rsid w:val="001923D9"/>
    <w:rsid w:val="0019247A"/>
    <w:rsid w:val="0019269F"/>
    <w:rsid w:val="00192A1D"/>
    <w:rsid w:val="0019352C"/>
    <w:rsid w:val="00195C87"/>
    <w:rsid w:val="001969D2"/>
    <w:rsid w:val="00196EB4"/>
    <w:rsid w:val="0019702D"/>
    <w:rsid w:val="001A2544"/>
    <w:rsid w:val="001A62FB"/>
    <w:rsid w:val="001A66E6"/>
    <w:rsid w:val="001B2228"/>
    <w:rsid w:val="001B33C8"/>
    <w:rsid w:val="001B4751"/>
    <w:rsid w:val="001B6011"/>
    <w:rsid w:val="001B6159"/>
    <w:rsid w:val="001B6A50"/>
    <w:rsid w:val="001B758E"/>
    <w:rsid w:val="001B7733"/>
    <w:rsid w:val="001B7A4D"/>
    <w:rsid w:val="001C2375"/>
    <w:rsid w:val="001C2ADC"/>
    <w:rsid w:val="001C2CD6"/>
    <w:rsid w:val="001C2EE0"/>
    <w:rsid w:val="001C3B9C"/>
    <w:rsid w:val="001C4ABD"/>
    <w:rsid w:val="001C5D8D"/>
    <w:rsid w:val="001D0180"/>
    <w:rsid w:val="001D24CD"/>
    <w:rsid w:val="001D3786"/>
    <w:rsid w:val="001D3BF7"/>
    <w:rsid w:val="001D3F61"/>
    <w:rsid w:val="001D480C"/>
    <w:rsid w:val="001D7647"/>
    <w:rsid w:val="001D7FAF"/>
    <w:rsid w:val="001E478A"/>
    <w:rsid w:val="001E6C6B"/>
    <w:rsid w:val="001E75E5"/>
    <w:rsid w:val="001F2895"/>
    <w:rsid w:val="001F2B56"/>
    <w:rsid w:val="001F3B2D"/>
    <w:rsid w:val="001F4F3C"/>
    <w:rsid w:val="002021A6"/>
    <w:rsid w:val="00202DD9"/>
    <w:rsid w:val="00206CE0"/>
    <w:rsid w:val="00207286"/>
    <w:rsid w:val="002079C3"/>
    <w:rsid w:val="002079C7"/>
    <w:rsid w:val="00207BC8"/>
    <w:rsid w:val="0021180D"/>
    <w:rsid w:val="002118A8"/>
    <w:rsid w:val="002126C0"/>
    <w:rsid w:val="002138D9"/>
    <w:rsid w:val="00215F3C"/>
    <w:rsid w:val="00222856"/>
    <w:rsid w:val="00224335"/>
    <w:rsid w:val="00224488"/>
    <w:rsid w:val="00227384"/>
    <w:rsid w:val="00231384"/>
    <w:rsid w:val="00232708"/>
    <w:rsid w:val="00233033"/>
    <w:rsid w:val="00235517"/>
    <w:rsid w:val="00235714"/>
    <w:rsid w:val="00235BF5"/>
    <w:rsid w:val="0023711C"/>
    <w:rsid w:val="00240558"/>
    <w:rsid w:val="0024179F"/>
    <w:rsid w:val="0024691C"/>
    <w:rsid w:val="00247180"/>
    <w:rsid w:val="00250001"/>
    <w:rsid w:val="00250E34"/>
    <w:rsid w:val="00251BB0"/>
    <w:rsid w:val="00251FE0"/>
    <w:rsid w:val="00252DE5"/>
    <w:rsid w:val="0025556E"/>
    <w:rsid w:val="00255B72"/>
    <w:rsid w:val="002576B7"/>
    <w:rsid w:val="0026023F"/>
    <w:rsid w:val="00260B23"/>
    <w:rsid w:val="0026276B"/>
    <w:rsid w:val="00263353"/>
    <w:rsid w:val="002650FB"/>
    <w:rsid w:val="002657BC"/>
    <w:rsid w:val="00265A89"/>
    <w:rsid w:val="00265FD3"/>
    <w:rsid w:val="002679BB"/>
    <w:rsid w:val="00267D59"/>
    <w:rsid w:val="00270A42"/>
    <w:rsid w:val="0027348F"/>
    <w:rsid w:val="00274414"/>
    <w:rsid w:val="002751A3"/>
    <w:rsid w:val="002751C5"/>
    <w:rsid w:val="0027564F"/>
    <w:rsid w:val="00276C6E"/>
    <w:rsid w:val="00280FDD"/>
    <w:rsid w:val="002816DC"/>
    <w:rsid w:val="00282C82"/>
    <w:rsid w:val="00283646"/>
    <w:rsid w:val="00285178"/>
    <w:rsid w:val="002865DB"/>
    <w:rsid w:val="00290A24"/>
    <w:rsid w:val="00290EB1"/>
    <w:rsid w:val="00291CD7"/>
    <w:rsid w:val="00291F67"/>
    <w:rsid w:val="0029340F"/>
    <w:rsid w:val="00293849"/>
    <w:rsid w:val="00294CF0"/>
    <w:rsid w:val="002953C4"/>
    <w:rsid w:val="00295FE9"/>
    <w:rsid w:val="002970EE"/>
    <w:rsid w:val="00297454"/>
    <w:rsid w:val="00297485"/>
    <w:rsid w:val="00297595"/>
    <w:rsid w:val="002A1B6C"/>
    <w:rsid w:val="002A1CE3"/>
    <w:rsid w:val="002A27D4"/>
    <w:rsid w:val="002A27E2"/>
    <w:rsid w:val="002A42F3"/>
    <w:rsid w:val="002B08FC"/>
    <w:rsid w:val="002B0CA7"/>
    <w:rsid w:val="002B2B81"/>
    <w:rsid w:val="002B5CA2"/>
    <w:rsid w:val="002C16B4"/>
    <w:rsid w:val="002C219D"/>
    <w:rsid w:val="002C2BAC"/>
    <w:rsid w:val="002C3FF9"/>
    <w:rsid w:val="002C42A3"/>
    <w:rsid w:val="002C68EC"/>
    <w:rsid w:val="002C7C4C"/>
    <w:rsid w:val="002D1443"/>
    <w:rsid w:val="002D2E00"/>
    <w:rsid w:val="002D35B5"/>
    <w:rsid w:val="002D39B5"/>
    <w:rsid w:val="002D3DF4"/>
    <w:rsid w:val="002D58D6"/>
    <w:rsid w:val="002D5E16"/>
    <w:rsid w:val="002D6BA9"/>
    <w:rsid w:val="002D7365"/>
    <w:rsid w:val="002D7557"/>
    <w:rsid w:val="002D7F57"/>
    <w:rsid w:val="002D7FDD"/>
    <w:rsid w:val="002E1678"/>
    <w:rsid w:val="002E1745"/>
    <w:rsid w:val="002E24AB"/>
    <w:rsid w:val="002E250E"/>
    <w:rsid w:val="002E6C1A"/>
    <w:rsid w:val="002E7F04"/>
    <w:rsid w:val="002F0E22"/>
    <w:rsid w:val="002F0E4C"/>
    <w:rsid w:val="002F144E"/>
    <w:rsid w:val="002F2C6D"/>
    <w:rsid w:val="002F3083"/>
    <w:rsid w:val="002F318E"/>
    <w:rsid w:val="002F5F67"/>
    <w:rsid w:val="002F6762"/>
    <w:rsid w:val="002F7D54"/>
    <w:rsid w:val="00300564"/>
    <w:rsid w:val="00300A3D"/>
    <w:rsid w:val="00300DB3"/>
    <w:rsid w:val="00302FC1"/>
    <w:rsid w:val="0030301D"/>
    <w:rsid w:val="0030382D"/>
    <w:rsid w:val="003072D9"/>
    <w:rsid w:val="00316362"/>
    <w:rsid w:val="00316460"/>
    <w:rsid w:val="003164BD"/>
    <w:rsid w:val="00316717"/>
    <w:rsid w:val="00317506"/>
    <w:rsid w:val="003232CF"/>
    <w:rsid w:val="00325AA1"/>
    <w:rsid w:val="00332A23"/>
    <w:rsid w:val="00333212"/>
    <w:rsid w:val="003338F6"/>
    <w:rsid w:val="00333971"/>
    <w:rsid w:val="00334725"/>
    <w:rsid w:val="003354F9"/>
    <w:rsid w:val="00335F9B"/>
    <w:rsid w:val="003362C2"/>
    <w:rsid w:val="00336815"/>
    <w:rsid w:val="003404EE"/>
    <w:rsid w:val="0034095E"/>
    <w:rsid w:val="00345783"/>
    <w:rsid w:val="00346D2C"/>
    <w:rsid w:val="003509B8"/>
    <w:rsid w:val="00351119"/>
    <w:rsid w:val="00354C24"/>
    <w:rsid w:val="00355487"/>
    <w:rsid w:val="00355EA6"/>
    <w:rsid w:val="003577E6"/>
    <w:rsid w:val="00360130"/>
    <w:rsid w:val="00360DD7"/>
    <w:rsid w:val="00361A33"/>
    <w:rsid w:val="00362BE6"/>
    <w:rsid w:val="00364645"/>
    <w:rsid w:val="00370E38"/>
    <w:rsid w:val="00371913"/>
    <w:rsid w:val="00371CF5"/>
    <w:rsid w:val="00372356"/>
    <w:rsid w:val="00372824"/>
    <w:rsid w:val="003745E0"/>
    <w:rsid w:val="0037618F"/>
    <w:rsid w:val="003764A0"/>
    <w:rsid w:val="0038341B"/>
    <w:rsid w:val="00385DA7"/>
    <w:rsid w:val="003866E1"/>
    <w:rsid w:val="003905B0"/>
    <w:rsid w:val="00392F09"/>
    <w:rsid w:val="00393505"/>
    <w:rsid w:val="0039450F"/>
    <w:rsid w:val="00394FF6"/>
    <w:rsid w:val="003958A4"/>
    <w:rsid w:val="00397146"/>
    <w:rsid w:val="003A025F"/>
    <w:rsid w:val="003A12B2"/>
    <w:rsid w:val="003A2637"/>
    <w:rsid w:val="003A35D4"/>
    <w:rsid w:val="003A4FFA"/>
    <w:rsid w:val="003A584A"/>
    <w:rsid w:val="003A6985"/>
    <w:rsid w:val="003A7139"/>
    <w:rsid w:val="003A75F3"/>
    <w:rsid w:val="003A7B36"/>
    <w:rsid w:val="003A7C12"/>
    <w:rsid w:val="003B02CB"/>
    <w:rsid w:val="003B3FDC"/>
    <w:rsid w:val="003B492B"/>
    <w:rsid w:val="003B4C6F"/>
    <w:rsid w:val="003B57A3"/>
    <w:rsid w:val="003B7450"/>
    <w:rsid w:val="003B7A59"/>
    <w:rsid w:val="003B7DCF"/>
    <w:rsid w:val="003C1575"/>
    <w:rsid w:val="003C392B"/>
    <w:rsid w:val="003C3B3C"/>
    <w:rsid w:val="003C4125"/>
    <w:rsid w:val="003C4477"/>
    <w:rsid w:val="003C7E4B"/>
    <w:rsid w:val="003C7E99"/>
    <w:rsid w:val="003D027D"/>
    <w:rsid w:val="003D1BDF"/>
    <w:rsid w:val="003D3B46"/>
    <w:rsid w:val="003D6D12"/>
    <w:rsid w:val="003D7288"/>
    <w:rsid w:val="003D7566"/>
    <w:rsid w:val="003E0173"/>
    <w:rsid w:val="003E066A"/>
    <w:rsid w:val="003E0F0A"/>
    <w:rsid w:val="003E0F35"/>
    <w:rsid w:val="003E2FEC"/>
    <w:rsid w:val="003E4D7B"/>
    <w:rsid w:val="003E5BF2"/>
    <w:rsid w:val="003E6D02"/>
    <w:rsid w:val="003E7EA8"/>
    <w:rsid w:val="003F1604"/>
    <w:rsid w:val="003F3004"/>
    <w:rsid w:val="003F361A"/>
    <w:rsid w:val="003F4D45"/>
    <w:rsid w:val="003F7BCC"/>
    <w:rsid w:val="00400A2C"/>
    <w:rsid w:val="00400E65"/>
    <w:rsid w:val="00401220"/>
    <w:rsid w:val="004016B1"/>
    <w:rsid w:val="0040470A"/>
    <w:rsid w:val="00405B8E"/>
    <w:rsid w:val="00406547"/>
    <w:rsid w:val="00407083"/>
    <w:rsid w:val="00413BFE"/>
    <w:rsid w:val="004144E3"/>
    <w:rsid w:val="004146E8"/>
    <w:rsid w:val="00415967"/>
    <w:rsid w:val="004167A7"/>
    <w:rsid w:val="00421246"/>
    <w:rsid w:val="0042168B"/>
    <w:rsid w:val="00423F91"/>
    <w:rsid w:val="004248D3"/>
    <w:rsid w:val="00425067"/>
    <w:rsid w:val="00433111"/>
    <w:rsid w:val="00433EC1"/>
    <w:rsid w:val="004359AC"/>
    <w:rsid w:val="004368C2"/>
    <w:rsid w:val="004378B4"/>
    <w:rsid w:val="00442043"/>
    <w:rsid w:val="00442D59"/>
    <w:rsid w:val="00443535"/>
    <w:rsid w:val="004456BD"/>
    <w:rsid w:val="0044746F"/>
    <w:rsid w:val="00447E13"/>
    <w:rsid w:val="004503C3"/>
    <w:rsid w:val="00450DAF"/>
    <w:rsid w:val="004514B4"/>
    <w:rsid w:val="00453010"/>
    <w:rsid w:val="00453017"/>
    <w:rsid w:val="00454115"/>
    <w:rsid w:val="00454532"/>
    <w:rsid w:val="00455C07"/>
    <w:rsid w:val="00456030"/>
    <w:rsid w:val="00457B4D"/>
    <w:rsid w:val="004615B9"/>
    <w:rsid w:val="004617B3"/>
    <w:rsid w:val="00464217"/>
    <w:rsid w:val="00466D26"/>
    <w:rsid w:val="00471D42"/>
    <w:rsid w:val="004741F6"/>
    <w:rsid w:val="004818B3"/>
    <w:rsid w:val="00483648"/>
    <w:rsid w:val="0048458C"/>
    <w:rsid w:val="00484CBD"/>
    <w:rsid w:val="00484FB7"/>
    <w:rsid w:val="00486970"/>
    <w:rsid w:val="00491329"/>
    <w:rsid w:val="00492847"/>
    <w:rsid w:val="004949EA"/>
    <w:rsid w:val="00495625"/>
    <w:rsid w:val="004956E7"/>
    <w:rsid w:val="0049655B"/>
    <w:rsid w:val="00496AAB"/>
    <w:rsid w:val="00497075"/>
    <w:rsid w:val="004A0420"/>
    <w:rsid w:val="004A12FF"/>
    <w:rsid w:val="004A393A"/>
    <w:rsid w:val="004A4961"/>
    <w:rsid w:val="004A622B"/>
    <w:rsid w:val="004A729E"/>
    <w:rsid w:val="004B071A"/>
    <w:rsid w:val="004B0C6A"/>
    <w:rsid w:val="004B0ECC"/>
    <w:rsid w:val="004B17A8"/>
    <w:rsid w:val="004B1ABB"/>
    <w:rsid w:val="004B2757"/>
    <w:rsid w:val="004B27F4"/>
    <w:rsid w:val="004B2BEC"/>
    <w:rsid w:val="004B2CF9"/>
    <w:rsid w:val="004B74FB"/>
    <w:rsid w:val="004B7704"/>
    <w:rsid w:val="004C1401"/>
    <w:rsid w:val="004C489A"/>
    <w:rsid w:val="004C505C"/>
    <w:rsid w:val="004D20B5"/>
    <w:rsid w:val="004D3D08"/>
    <w:rsid w:val="004D3FCC"/>
    <w:rsid w:val="004D4DE5"/>
    <w:rsid w:val="004D4F30"/>
    <w:rsid w:val="004D6D4D"/>
    <w:rsid w:val="004E013D"/>
    <w:rsid w:val="004E21E9"/>
    <w:rsid w:val="004E32F5"/>
    <w:rsid w:val="004E38F4"/>
    <w:rsid w:val="004E3B18"/>
    <w:rsid w:val="004E7F24"/>
    <w:rsid w:val="004F04B0"/>
    <w:rsid w:val="004F0845"/>
    <w:rsid w:val="004F2154"/>
    <w:rsid w:val="004F289E"/>
    <w:rsid w:val="004F32E1"/>
    <w:rsid w:val="004F35C0"/>
    <w:rsid w:val="004F3862"/>
    <w:rsid w:val="004F4E4F"/>
    <w:rsid w:val="004F510F"/>
    <w:rsid w:val="004F5140"/>
    <w:rsid w:val="004F5194"/>
    <w:rsid w:val="004F6764"/>
    <w:rsid w:val="00500CBF"/>
    <w:rsid w:val="0050158A"/>
    <w:rsid w:val="00504F13"/>
    <w:rsid w:val="00506969"/>
    <w:rsid w:val="00510C53"/>
    <w:rsid w:val="0051125F"/>
    <w:rsid w:val="0051152E"/>
    <w:rsid w:val="00511AA2"/>
    <w:rsid w:val="00512601"/>
    <w:rsid w:val="0052100F"/>
    <w:rsid w:val="00523653"/>
    <w:rsid w:val="00523A3C"/>
    <w:rsid w:val="00524994"/>
    <w:rsid w:val="005250B2"/>
    <w:rsid w:val="0052615C"/>
    <w:rsid w:val="0052645A"/>
    <w:rsid w:val="00526C76"/>
    <w:rsid w:val="00526F92"/>
    <w:rsid w:val="00527B46"/>
    <w:rsid w:val="0053027A"/>
    <w:rsid w:val="00532109"/>
    <w:rsid w:val="00532780"/>
    <w:rsid w:val="00534B37"/>
    <w:rsid w:val="00535291"/>
    <w:rsid w:val="0054070F"/>
    <w:rsid w:val="00542B25"/>
    <w:rsid w:val="0054577E"/>
    <w:rsid w:val="00546350"/>
    <w:rsid w:val="005509C4"/>
    <w:rsid w:val="00551EFA"/>
    <w:rsid w:val="00552F6F"/>
    <w:rsid w:val="00555E4E"/>
    <w:rsid w:val="00555F5B"/>
    <w:rsid w:val="00556586"/>
    <w:rsid w:val="005609A0"/>
    <w:rsid w:val="00560CBA"/>
    <w:rsid w:val="0056165D"/>
    <w:rsid w:val="00563760"/>
    <w:rsid w:val="005637D5"/>
    <w:rsid w:val="005655E1"/>
    <w:rsid w:val="00567909"/>
    <w:rsid w:val="00571A8C"/>
    <w:rsid w:val="00573ABA"/>
    <w:rsid w:val="00574524"/>
    <w:rsid w:val="005760CB"/>
    <w:rsid w:val="005760E2"/>
    <w:rsid w:val="00576C5D"/>
    <w:rsid w:val="00580256"/>
    <w:rsid w:val="00581049"/>
    <w:rsid w:val="005821D1"/>
    <w:rsid w:val="005828CC"/>
    <w:rsid w:val="00583483"/>
    <w:rsid w:val="00583F80"/>
    <w:rsid w:val="00587073"/>
    <w:rsid w:val="00587266"/>
    <w:rsid w:val="00587CFF"/>
    <w:rsid w:val="00595940"/>
    <w:rsid w:val="00595A9F"/>
    <w:rsid w:val="00596081"/>
    <w:rsid w:val="005962E2"/>
    <w:rsid w:val="00596EA3"/>
    <w:rsid w:val="0059773D"/>
    <w:rsid w:val="005A2935"/>
    <w:rsid w:val="005A2949"/>
    <w:rsid w:val="005A36EF"/>
    <w:rsid w:val="005A4ACD"/>
    <w:rsid w:val="005A5B7D"/>
    <w:rsid w:val="005A67AB"/>
    <w:rsid w:val="005B17CC"/>
    <w:rsid w:val="005B4B6B"/>
    <w:rsid w:val="005C1D05"/>
    <w:rsid w:val="005C2352"/>
    <w:rsid w:val="005C6D0E"/>
    <w:rsid w:val="005C7395"/>
    <w:rsid w:val="005D0B69"/>
    <w:rsid w:val="005D0FE2"/>
    <w:rsid w:val="005D4A5A"/>
    <w:rsid w:val="005D575E"/>
    <w:rsid w:val="005D6F85"/>
    <w:rsid w:val="005D7D84"/>
    <w:rsid w:val="005E0217"/>
    <w:rsid w:val="005E180B"/>
    <w:rsid w:val="005E2218"/>
    <w:rsid w:val="005E28DD"/>
    <w:rsid w:val="005E2CB5"/>
    <w:rsid w:val="005E30EB"/>
    <w:rsid w:val="005E4794"/>
    <w:rsid w:val="005E53DC"/>
    <w:rsid w:val="005E66A7"/>
    <w:rsid w:val="005F0E96"/>
    <w:rsid w:val="005F0EF9"/>
    <w:rsid w:val="005F2B3F"/>
    <w:rsid w:val="005F2DB7"/>
    <w:rsid w:val="005F3A41"/>
    <w:rsid w:val="005F5999"/>
    <w:rsid w:val="006012CE"/>
    <w:rsid w:val="00604F2A"/>
    <w:rsid w:val="006114CA"/>
    <w:rsid w:val="00612011"/>
    <w:rsid w:val="00617D3C"/>
    <w:rsid w:val="006205CE"/>
    <w:rsid w:val="0062142A"/>
    <w:rsid w:val="00632FA9"/>
    <w:rsid w:val="006426FE"/>
    <w:rsid w:val="00643B89"/>
    <w:rsid w:val="00652EB7"/>
    <w:rsid w:val="00653805"/>
    <w:rsid w:val="00654B3D"/>
    <w:rsid w:val="00655142"/>
    <w:rsid w:val="0065589A"/>
    <w:rsid w:val="00661979"/>
    <w:rsid w:val="00661B23"/>
    <w:rsid w:val="00661E80"/>
    <w:rsid w:val="006628DD"/>
    <w:rsid w:val="006640AD"/>
    <w:rsid w:val="00664D54"/>
    <w:rsid w:val="00671D29"/>
    <w:rsid w:val="00673ECE"/>
    <w:rsid w:val="00674CF3"/>
    <w:rsid w:val="0067739F"/>
    <w:rsid w:val="00682CE4"/>
    <w:rsid w:val="006848D9"/>
    <w:rsid w:val="00685083"/>
    <w:rsid w:val="00685CF5"/>
    <w:rsid w:val="00686D19"/>
    <w:rsid w:val="0068705F"/>
    <w:rsid w:val="006904EC"/>
    <w:rsid w:val="006909A7"/>
    <w:rsid w:val="00691FC5"/>
    <w:rsid w:val="006960E9"/>
    <w:rsid w:val="006A1D31"/>
    <w:rsid w:val="006A3435"/>
    <w:rsid w:val="006A3FFA"/>
    <w:rsid w:val="006A4733"/>
    <w:rsid w:val="006A48DF"/>
    <w:rsid w:val="006A7D93"/>
    <w:rsid w:val="006B090B"/>
    <w:rsid w:val="006B2886"/>
    <w:rsid w:val="006B3677"/>
    <w:rsid w:val="006B3957"/>
    <w:rsid w:val="006B54A4"/>
    <w:rsid w:val="006B5BAF"/>
    <w:rsid w:val="006B6B45"/>
    <w:rsid w:val="006B6E0B"/>
    <w:rsid w:val="006B7482"/>
    <w:rsid w:val="006C2ADF"/>
    <w:rsid w:val="006C31CE"/>
    <w:rsid w:val="006C3B40"/>
    <w:rsid w:val="006C45F5"/>
    <w:rsid w:val="006C5BAA"/>
    <w:rsid w:val="006C6631"/>
    <w:rsid w:val="006C7126"/>
    <w:rsid w:val="006D007C"/>
    <w:rsid w:val="006D1DA0"/>
    <w:rsid w:val="006E09AF"/>
    <w:rsid w:val="006E1449"/>
    <w:rsid w:val="006E21B7"/>
    <w:rsid w:val="006E3B9D"/>
    <w:rsid w:val="006E5656"/>
    <w:rsid w:val="006F01BC"/>
    <w:rsid w:val="006F2721"/>
    <w:rsid w:val="006F4A15"/>
    <w:rsid w:val="006F4AEE"/>
    <w:rsid w:val="006F6495"/>
    <w:rsid w:val="00701536"/>
    <w:rsid w:val="0070250E"/>
    <w:rsid w:val="00703693"/>
    <w:rsid w:val="00705220"/>
    <w:rsid w:val="007120BA"/>
    <w:rsid w:val="00714C5F"/>
    <w:rsid w:val="00714E5B"/>
    <w:rsid w:val="00716DF4"/>
    <w:rsid w:val="00722B09"/>
    <w:rsid w:val="00731916"/>
    <w:rsid w:val="00731CF8"/>
    <w:rsid w:val="007330A2"/>
    <w:rsid w:val="00734661"/>
    <w:rsid w:val="007367D1"/>
    <w:rsid w:val="00737077"/>
    <w:rsid w:val="0073712B"/>
    <w:rsid w:val="00737981"/>
    <w:rsid w:val="00741291"/>
    <w:rsid w:val="0074195B"/>
    <w:rsid w:val="0074238F"/>
    <w:rsid w:val="007432B2"/>
    <w:rsid w:val="0074363F"/>
    <w:rsid w:val="00744E64"/>
    <w:rsid w:val="00747229"/>
    <w:rsid w:val="0075066A"/>
    <w:rsid w:val="007519AF"/>
    <w:rsid w:val="00752069"/>
    <w:rsid w:val="00752C86"/>
    <w:rsid w:val="00752D83"/>
    <w:rsid w:val="007549A1"/>
    <w:rsid w:val="00755A8C"/>
    <w:rsid w:val="00756C9A"/>
    <w:rsid w:val="00760EEC"/>
    <w:rsid w:val="007636A5"/>
    <w:rsid w:val="0076515E"/>
    <w:rsid w:val="00766361"/>
    <w:rsid w:val="00770C14"/>
    <w:rsid w:val="007778AF"/>
    <w:rsid w:val="007806F1"/>
    <w:rsid w:val="00783647"/>
    <w:rsid w:val="007837E0"/>
    <w:rsid w:val="00785B1A"/>
    <w:rsid w:val="0078667C"/>
    <w:rsid w:val="007914EC"/>
    <w:rsid w:val="00791AB0"/>
    <w:rsid w:val="00792BD8"/>
    <w:rsid w:val="00795E32"/>
    <w:rsid w:val="00795F29"/>
    <w:rsid w:val="00796C16"/>
    <w:rsid w:val="00797E92"/>
    <w:rsid w:val="007A0348"/>
    <w:rsid w:val="007A33B4"/>
    <w:rsid w:val="007B1E47"/>
    <w:rsid w:val="007B2363"/>
    <w:rsid w:val="007B4F78"/>
    <w:rsid w:val="007B5D48"/>
    <w:rsid w:val="007B604D"/>
    <w:rsid w:val="007B6086"/>
    <w:rsid w:val="007B6CF3"/>
    <w:rsid w:val="007B6FE5"/>
    <w:rsid w:val="007C1B89"/>
    <w:rsid w:val="007C1C63"/>
    <w:rsid w:val="007C3A13"/>
    <w:rsid w:val="007C4C50"/>
    <w:rsid w:val="007C546E"/>
    <w:rsid w:val="007C66F2"/>
    <w:rsid w:val="007C6A40"/>
    <w:rsid w:val="007D0A78"/>
    <w:rsid w:val="007D0C4F"/>
    <w:rsid w:val="007D2AE2"/>
    <w:rsid w:val="007D3853"/>
    <w:rsid w:val="007D4A06"/>
    <w:rsid w:val="007D6CDF"/>
    <w:rsid w:val="007D7170"/>
    <w:rsid w:val="007D7C8C"/>
    <w:rsid w:val="007E0523"/>
    <w:rsid w:val="007E2F76"/>
    <w:rsid w:val="007E36F7"/>
    <w:rsid w:val="007E4465"/>
    <w:rsid w:val="007E4891"/>
    <w:rsid w:val="007E54E0"/>
    <w:rsid w:val="007E5DFF"/>
    <w:rsid w:val="007E759F"/>
    <w:rsid w:val="007E76C4"/>
    <w:rsid w:val="007E7DB9"/>
    <w:rsid w:val="007F1736"/>
    <w:rsid w:val="007F2122"/>
    <w:rsid w:val="007F528B"/>
    <w:rsid w:val="007F5F8F"/>
    <w:rsid w:val="007F6DD2"/>
    <w:rsid w:val="007F6E6F"/>
    <w:rsid w:val="007F7A6F"/>
    <w:rsid w:val="0080079A"/>
    <w:rsid w:val="008035C9"/>
    <w:rsid w:val="00804C52"/>
    <w:rsid w:val="00806316"/>
    <w:rsid w:val="00806886"/>
    <w:rsid w:val="00807CB4"/>
    <w:rsid w:val="008124AE"/>
    <w:rsid w:val="0081252B"/>
    <w:rsid w:val="0081576C"/>
    <w:rsid w:val="00816230"/>
    <w:rsid w:val="00816D08"/>
    <w:rsid w:val="008214E9"/>
    <w:rsid w:val="00821B7D"/>
    <w:rsid w:val="0082279D"/>
    <w:rsid w:val="008279CD"/>
    <w:rsid w:val="00827E1D"/>
    <w:rsid w:val="00830A2B"/>
    <w:rsid w:val="00833049"/>
    <w:rsid w:val="00833636"/>
    <w:rsid w:val="00833A2E"/>
    <w:rsid w:val="00834E97"/>
    <w:rsid w:val="0083530B"/>
    <w:rsid w:val="00835556"/>
    <w:rsid w:val="0084243F"/>
    <w:rsid w:val="00842C42"/>
    <w:rsid w:val="00842E5A"/>
    <w:rsid w:val="00847C6D"/>
    <w:rsid w:val="008541F9"/>
    <w:rsid w:val="00856FBB"/>
    <w:rsid w:val="00861072"/>
    <w:rsid w:val="0086248E"/>
    <w:rsid w:val="0086638F"/>
    <w:rsid w:val="00866D14"/>
    <w:rsid w:val="008679BE"/>
    <w:rsid w:val="008714BD"/>
    <w:rsid w:val="00871D78"/>
    <w:rsid w:val="00872D7B"/>
    <w:rsid w:val="008732CA"/>
    <w:rsid w:val="00876460"/>
    <w:rsid w:val="008826CF"/>
    <w:rsid w:val="008827E8"/>
    <w:rsid w:val="008858FE"/>
    <w:rsid w:val="00885E2B"/>
    <w:rsid w:val="008907F5"/>
    <w:rsid w:val="00890E32"/>
    <w:rsid w:val="00892CAC"/>
    <w:rsid w:val="00893B86"/>
    <w:rsid w:val="00894562"/>
    <w:rsid w:val="00894714"/>
    <w:rsid w:val="00894741"/>
    <w:rsid w:val="0089537D"/>
    <w:rsid w:val="00897216"/>
    <w:rsid w:val="008979EC"/>
    <w:rsid w:val="008A103E"/>
    <w:rsid w:val="008A144C"/>
    <w:rsid w:val="008A3412"/>
    <w:rsid w:val="008A3D6A"/>
    <w:rsid w:val="008A3D83"/>
    <w:rsid w:val="008A4E01"/>
    <w:rsid w:val="008A534B"/>
    <w:rsid w:val="008A6284"/>
    <w:rsid w:val="008B0967"/>
    <w:rsid w:val="008B2C89"/>
    <w:rsid w:val="008B3B8A"/>
    <w:rsid w:val="008B3C7B"/>
    <w:rsid w:val="008B464D"/>
    <w:rsid w:val="008B583C"/>
    <w:rsid w:val="008B62E4"/>
    <w:rsid w:val="008C0424"/>
    <w:rsid w:val="008C0E31"/>
    <w:rsid w:val="008C6B35"/>
    <w:rsid w:val="008C79F6"/>
    <w:rsid w:val="008D019F"/>
    <w:rsid w:val="008D36E1"/>
    <w:rsid w:val="008D6230"/>
    <w:rsid w:val="008D6400"/>
    <w:rsid w:val="008E391B"/>
    <w:rsid w:val="008E4C36"/>
    <w:rsid w:val="008F2BF1"/>
    <w:rsid w:val="008F7E0C"/>
    <w:rsid w:val="00902472"/>
    <w:rsid w:val="00902D44"/>
    <w:rsid w:val="00904013"/>
    <w:rsid w:val="0090643C"/>
    <w:rsid w:val="009069E2"/>
    <w:rsid w:val="009107BC"/>
    <w:rsid w:val="00912183"/>
    <w:rsid w:val="0091420C"/>
    <w:rsid w:val="009147FC"/>
    <w:rsid w:val="00914B09"/>
    <w:rsid w:val="00914F0B"/>
    <w:rsid w:val="00917BAD"/>
    <w:rsid w:val="00921200"/>
    <w:rsid w:val="00921E08"/>
    <w:rsid w:val="00921E7B"/>
    <w:rsid w:val="00924035"/>
    <w:rsid w:val="009273D4"/>
    <w:rsid w:val="009273EB"/>
    <w:rsid w:val="00927808"/>
    <w:rsid w:val="00930AB3"/>
    <w:rsid w:val="00930E32"/>
    <w:rsid w:val="00931BD0"/>
    <w:rsid w:val="009333BF"/>
    <w:rsid w:val="00933A2C"/>
    <w:rsid w:val="009413DA"/>
    <w:rsid w:val="00941D96"/>
    <w:rsid w:val="009434D7"/>
    <w:rsid w:val="00943D71"/>
    <w:rsid w:val="0094449E"/>
    <w:rsid w:val="00950A8D"/>
    <w:rsid w:val="009511E0"/>
    <w:rsid w:val="00951B87"/>
    <w:rsid w:val="00955C48"/>
    <w:rsid w:val="00960AC2"/>
    <w:rsid w:val="00960D49"/>
    <w:rsid w:val="009613CB"/>
    <w:rsid w:val="00961508"/>
    <w:rsid w:val="00961CA6"/>
    <w:rsid w:val="00962069"/>
    <w:rsid w:val="0096462D"/>
    <w:rsid w:val="009647F7"/>
    <w:rsid w:val="00964D8B"/>
    <w:rsid w:val="00965ED9"/>
    <w:rsid w:val="00966362"/>
    <w:rsid w:val="00972E3C"/>
    <w:rsid w:val="00974E8E"/>
    <w:rsid w:val="00975810"/>
    <w:rsid w:val="0097789D"/>
    <w:rsid w:val="00980128"/>
    <w:rsid w:val="00980770"/>
    <w:rsid w:val="00981FA9"/>
    <w:rsid w:val="00982A30"/>
    <w:rsid w:val="009840ED"/>
    <w:rsid w:val="00984E30"/>
    <w:rsid w:val="0099126F"/>
    <w:rsid w:val="00991BD0"/>
    <w:rsid w:val="0099278D"/>
    <w:rsid w:val="00992967"/>
    <w:rsid w:val="00992F0F"/>
    <w:rsid w:val="00995B04"/>
    <w:rsid w:val="009964D2"/>
    <w:rsid w:val="009A338E"/>
    <w:rsid w:val="009A5470"/>
    <w:rsid w:val="009B3800"/>
    <w:rsid w:val="009B425C"/>
    <w:rsid w:val="009B592E"/>
    <w:rsid w:val="009B5F33"/>
    <w:rsid w:val="009C03E1"/>
    <w:rsid w:val="009C18CF"/>
    <w:rsid w:val="009C2635"/>
    <w:rsid w:val="009C2A84"/>
    <w:rsid w:val="009C4663"/>
    <w:rsid w:val="009C51D1"/>
    <w:rsid w:val="009C5DF4"/>
    <w:rsid w:val="009C6D14"/>
    <w:rsid w:val="009C77B9"/>
    <w:rsid w:val="009D0E63"/>
    <w:rsid w:val="009D19D4"/>
    <w:rsid w:val="009D2CD6"/>
    <w:rsid w:val="009D3532"/>
    <w:rsid w:val="009D49F2"/>
    <w:rsid w:val="009D4EEA"/>
    <w:rsid w:val="009D56EC"/>
    <w:rsid w:val="009D6A8D"/>
    <w:rsid w:val="009E249D"/>
    <w:rsid w:val="009E2AC3"/>
    <w:rsid w:val="009E3D00"/>
    <w:rsid w:val="009E431A"/>
    <w:rsid w:val="009E6FE9"/>
    <w:rsid w:val="009F04E8"/>
    <w:rsid w:val="009F15D8"/>
    <w:rsid w:val="009F1612"/>
    <w:rsid w:val="009F2900"/>
    <w:rsid w:val="00A02E5C"/>
    <w:rsid w:val="00A03167"/>
    <w:rsid w:val="00A041CD"/>
    <w:rsid w:val="00A0554B"/>
    <w:rsid w:val="00A06D35"/>
    <w:rsid w:val="00A07B14"/>
    <w:rsid w:val="00A101EF"/>
    <w:rsid w:val="00A104D8"/>
    <w:rsid w:val="00A134E2"/>
    <w:rsid w:val="00A1460A"/>
    <w:rsid w:val="00A1484E"/>
    <w:rsid w:val="00A14A96"/>
    <w:rsid w:val="00A21921"/>
    <w:rsid w:val="00A2263F"/>
    <w:rsid w:val="00A23826"/>
    <w:rsid w:val="00A23BC2"/>
    <w:rsid w:val="00A31D0F"/>
    <w:rsid w:val="00A323C3"/>
    <w:rsid w:val="00A329C7"/>
    <w:rsid w:val="00A32BEE"/>
    <w:rsid w:val="00A35A0D"/>
    <w:rsid w:val="00A4060D"/>
    <w:rsid w:val="00A424A5"/>
    <w:rsid w:val="00A42A20"/>
    <w:rsid w:val="00A43C1A"/>
    <w:rsid w:val="00A4425D"/>
    <w:rsid w:val="00A44AB9"/>
    <w:rsid w:val="00A45061"/>
    <w:rsid w:val="00A47BD4"/>
    <w:rsid w:val="00A5073B"/>
    <w:rsid w:val="00A53442"/>
    <w:rsid w:val="00A53569"/>
    <w:rsid w:val="00A54327"/>
    <w:rsid w:val="00A54371"/>
    <w:rsid w:val="00A54E4B"/>
    <w:rsid w:val="00A55C82"/>
    <w:rsid w:val="00A56B36"/>
    <w:rsid w:val="00A57D20"/>
    <w:rsid w:val="00A60A48"/>
    <w:rsid w:val="00A61357"/>
    <w:rsid w:val="00A62551"/>
    <w:rsid w:val="00A628AA"/>
    <w:rsid w:val="00A62A54"/>
    <w:rsid w:val="00A6301D"/>
    <w:rsid w:val="00A6487B"/>
    <w:rsid w:val="00A71BF1"/>
    <w:rsid w:val="00A747D1"/>
    <w:rsid w:val="00A74AA2"/>
    <w:rsid w:val="00A76E30"/>
    <w:rsid w:val="00A77915"/>
    <w:rsid w:val="00A81DD3"/>
    <w:rsid w:val="00A86AB9"/>
    <w:rsid w:val="00A875EA"/>
    <w:rsid w:val="00A87DE2"/>
    <w:rsid w:val="00A900A3"/>
    <w:rsid w:val="00A946E4"/>
    <w:rsid w:val="00A96C75"/>
    <w:rsid w:val="00AA1486"/>
    <w:rsid w:val="00AA288A"/>
    <w:rsid w:val="00AA4AF8"/>
    <w:rsid w:val="00AA5CF6"/>
    <w:rsid w:val="00AA688E"/>
    <w:rsid w:val="00AB0414"/>
    <w:rsid w:val="00AB2CF8"/>
    <w:rsid w:val="00AB31E4"/>
    <w:rsid w:val="00AB55A6"/>
    <w:rsid w:val="00AB5F98"/>
    <w:rsid w:val="00AB6D3A"/>
    <w:rsid w:val="00AC111A"/>
    <w:rsid w:val="00AC2FBF"/>
    <w:rsid w:val="00AC5503"/>
    <w:rsid w:val="00AC6192"/>
    <w:rsid w:val="00AC66DC"/>
    <w:rsid w:val="00AC6E83"/>
    <w:rsid w:val="00AD0EC4"/>
    <w:rsid w:val="00AD1C4B"/>
    <w:rsid w:val="00AD3573"/>
    <w:rsid w:val="00AD442D"/>
    <w:rsid w:val="00AD7C96"/>
    <w:rsid w:val="00AD7FAE"/>
    <w:rsid w:val="00AE5A52"/>
    <w:rsid w:val="00AE5D87"/>
    <w:rsid w:val="00AF0315"/>
    <w:rsid w:val="00AF1F1A"/>
    <w:rsid w:val="00AF209A"/>
    <w:rsid w:val="00AF30F2"/>
    <w:rsid w:val="00AF6DEE"/>
    <w:rsid w:val="00AF7E13"/>
    <w:rsid w:val="00AF7E97"/>
    <w:rsid w:val="00B000A5"/>
    <w:rsid w:val="00B03ABF"/>
    <w:rsid w:val="00B048F0"/>
    <w:rsid w:val="00B04E4B"/>
    <w:rsid w:val="00B050C5"/>
    <w:rsid w:val="00B052F9"/>
    <w:rsid w:val="00B07CAB"/>
    <w:rsid w:val="00B07E8C"/>
    <w:rsid w:val="00B10181"/>
    <w:rsid w:val="00B10F4A"/>
    <w:rsid w:val="00B1113E"/>
    <w:rsid w:val="00B13066"/>
    <w:rsid w:val="00B13515"/>
    <w:rsid w:val="00B14AAF"/>
    <w:rsid w:val="00B16837"/>
    <w:rsid w:val="00B21D6E"/>
    <w:rsid w:val="00B21E82"/>
    <w:rsid w:val="00B22001"/>
    <w:rsid w:val="00B22634"/>
    <w:rsid w:val="00B240BC"/>
    <w:rsid w:val="00B251E0"/>
    <w:rsid w:val="00B268C1"/>
    <w:rsid w:val="00B26BCC"/>
    <w:rsid w:val="00B279C2"/>
    <w:rsid w:val="00B3002B"/>
    <w:rsid w:val="00B30733"/>
    <w:rsid w:val="00B308F5"/>
    <w:rsid w:val="00B30AFA"/>
    <w:rsid w:val="00B32A5E"/>
    <w:rsid w:val="00B335D9"/>
    <w:rsid w:val="00B40626"/>
    <w:rsid w:val="00B40EC6"/>
    <w:rsid w:val="00B41C69"/>
    <w:rsid w:val="00B43844"/>
    <w:rsid w:val="00B459F2"/>
    <w:rsid w:val="00B4667B"/>
    <w:rsid w:val="00B46F0D"/>
    <w:rsid w:val="00B50EFA"/>
    <w:rsid w:val="00B520BF"/>
    <w:rsid w:val="00B52401"/>
    <w:rsid w:val="00B5425D"/>
    <w:rsid w:val="00B562FC"/>
    <w:rsid w:val="00B57D36"/>
    <w:rsid w:val="00B60FB4"/>
    <w:rsid w:val="00B610D6"/>
    <w:rsid w:val="00B640D8"/>
    <w:rsid w:val="00B66911"/>
    <w:rsid w:val="00B709A9"/>
    <w:rsid w:val="00B713D8"/>
    <w:rsid w:val="00B72306"/>
    <w:rsid w:val="00B74DBD"/>
    <w:rsid w:val="00B77029"/>
    <w:rsid w:val="00B814D1"/>
    <w:rsid w:val="00B82C1A"/>
    <w:rsid w:val="00B84ADD"/>
    <w:rsid w:val="00B8582C"/>
    <w:rsid w:val="00B85A9D"/>
    <w:rsid w:val="00B85F44"/>
    <w:rsid w:val="00B8763D"/>
    <w:rsid w:val="00B90F58"/>
    <w:rsid w:val="00B90F73"/>
    <w:rsid w:val="00B91D45"/>
    <w:rsid w:val="00B9401F"/>
    <w:rsid w:val="00B94FBF"/>
    <w:rsid w:val="00B95C92"/>
    <w:rsid w:val="00B96446"/>
    <w:rsid w:val="00BA2E9E"/>
    <w:rsid w:val="00BA492D"/>
    <w:rsid w:val="00BA4F75"/>
    <w:rsid w:val="00BA5183"/>
    <w:rsid w:val="00BA69A7"/>
    <w:rsid w:val="00BA7A45"/>
    <w:rsid w:val="00BA7A6E"/>
    <w:rsid w:val="00BB0B90"/>
    <w:rsid w:val="00BB13CF"/>
    <w:rsid w:val="00BB184F"/>
    <w:rsid w:val="00BB2AFD"/>
    <w:rsid w:val="00BB5581"/>
    <w:rsid w:val="00BB5B89"/>
    <w:rsid w:val="00BC1445"/>
    <w:rsid w:val="00BC6693"/>
    <w:rsid w:val="00BC6718"/>
    <w:rsid w:val="00BC6F58"/>
    <w:rsid w:val="00BD4D0E"/>
    <w:rsid w:val="00BD6C7D"/>
    <w:rsid w:val="00BD7D56"/>
    <w:rsid w:val="00BE0AC9"/>
    <w:rsid w:val="00BE647A"/>
    <w:rsid w:val="00BE7175"/>
    <w:rsid w:val="00BF0388"/>
    <w:rsid w:val="00BF0A06"/>
    <w:rsid w:val="00BF1306"/>
    <w:rsid w:val="00BF1703"/>
    <w:rsid w:val="00BF5708"/>
    <w:rsid w:val="00BF588A"/>
    <w:rsid w:val="00BF5FE4"/>
    <w:rsid w:val="00BF70CF"/>
    <w:rsid w:val="00BF7193"/>
    <w:rsid w:val="00C00618"/>
    <w:rsid w:val="00C01C2B"/>
    <w:rsid w:val="00C02008"/>
    <w:rsid w:val="00C03926"/>
    <w:rsid w:val="00C04080"/>
    <w:rsid w:val="00C04D9B"/>
    <w:rsid w:val="00C067CE"/>
    <w:rsid w:val="00C07511"/>
    <w:rsid w:val="00C07DA7"/>
    <w:rsid w:val="00C10602"/>
    <w:rsid w:val="00C1157E"/>
    <w:rsid w:val="00C128D7"/>
    <w:rsid w:val="00C12AC8"/>
    <w:rsid w:val="00C12EB0"/>
    <w:rsid w:val="00C136F0"/>
    <w:rsid w:val="00C1463A"/>
    <w:rsid w:val="00C14FE0"/>
    <w:rsid w:val="00C16445"/>
    <w:rsid w:val="00C17BF6"/>
    <w:rsid w:val="00C20931"/>
    <w:rsid w:val="00C236F9"/>
    <w:rsid w:val="00C26682"/>
    <w:rsid w:val="00C270D7"/>
    <w:rsid w:val="00C27509"/>
    <w:rsid w:val="00C311CC"/>
    <w:rsid w:val="00C326B0"/>
    <w:rsid w:val="00C335F9"/>
    <w:rsid w:val="00C33EA7"/>
    <w:rsid w:val="00C34497"/>
    <w:rsid w:val="00C36DB6"/>
    <w:rsid w:val="00C36DDF"/>
    <w:rsid w:val="00C42072"/>
    <w:rsid w:val="00C46024"/>
    <w:rsid w:val="00C46169"/>
    <w:rsid w:val="00C476F2"/>
    <w:rsid w:val="00C53648"/>
    <w:rsid w:val="00C54730"/>
    <w:rsid w:val="00C55CB8"/>
    <w:rsid w:val="00C56C2D"/>
    <w:rsid w:val="00C57AEF"/>
    <w:rsid w:val="00C62206"/>
    <w:rsid w:val="00C655FD"/>
    <w:rsid w:val="00C70B40"/>
    <w:rsid w:val="00C71D98"/>
    <w:rsid w:val="00C72CD6"/>
    <w:rsid w:val="00C816C8"/>
    <w:rsid w:val="00C81B3B"/>
    <w:rsid w:val="00C81E52"/>
    <w:rsid w:val="00C82DE2"/>
    <w:rsid w:val="00C838EC"/>
    <w:rsid w:val="00C84BDD"/>
    <w:rsid w:val="00C910D0"/>
    <w:rsid w:val="00C923F9"/>
    <w:rsid w:val="00C92B0D"/>
    <w:rsid w:val="00C931BB"/>
    <w:rsid w:val="00C94315"/>
    <w:rsid w:val="00C97951"/>
    <w:rsid w:val="00CA1D7E"/>
    <w:rsid w:val="00CA2C3D"/>
    <w:rsid w:val="00CA6444"/>
    <w:rsid w:val="00CA71A6"/>
    <w:rsid w:val="00CB072C"/>
    <w:rsid w:val="00CB09CF"/>
    <w:rsid w:val="00CB16D0"/>
    <w:rsid w:val="00CB36DA"/>
    <w:rsid w:val="00CB3D28"/>
    <w:rsid w:val="00CB53BD"/>
    <w:rsid w:val="00CB7166"/>
    <w:rsid w:val="00CB7A76"/>
    <w:rsid w:val="00CC1515"/>
    <w:rsid w:val="00CC34F6"/>
    <w:rsid w:val="00CC556E"/>
    <w:rsid w:val="00CD0C7D"/>
    <w:rsid w:val="00CD2290"/>
    <w:rsid w:val="00CD41AB"/>
    <w:rsid w:val="00CD45B0"/>
    <w:rsid w:val="00CD4C08"/>
    <w:rsid w:val="00CD517B"/>
    <w:rsid w:val="00CD60F9"/>
    <w:rsid w:val="00CD73E7"/>
    <w:rsid w:val="00CD75BB"/>
    <w:rsid w:val="00CD7842"/>
    <w:rsid w:val="00CE181C"/>
    <w:rsid w:val="00CE3EBE"/>
    <w:rsid w:val="00CE4DCC"/>
    <w:rsid w:val="00CE5AA7"/>
    <w:rsid w:val="00CE783F"/>
    <w:rsid w:val="00CE7BEC"/>
    <w:rsid w:val="00CE7CDE"/>
    <w:rsid w:val="00CF011B"/>
    <w:rsid w:val="00CF04CE"/>
    <w:rsid w:val="00CF0CB8"/>
    <w:rsid w:val="00CF2149"/>
    <w:rsid w:val="00CF2498"/>
    <w:rsid w:val="00CF381D"/>
    <w:rsid w:val="00CF5139"/>
    <w:rsid w:val="00CF5E5D"/>
    <w:rsid w:val="00CF6140"/>
    <w:rsid w:val="00CF6BD4"/>
    <w:rsid w:val="00D012AE"/>
    <w:rsid w:val="00D03E67"/>
    <w:rsid w:val="00D04385"/>
    <w:rsid w:val="00D045C2"/>
    <w:rsid w:val="00D10BC9"/>
    <w:rsid w:val="00D126C7"/>
    <w:rsid w:val="00D16032"/>
    <w:rsid w:val="00D1621D"/>
    <w:rsid w:val="00D164EB"/>
    <w:rsid w:val="00D1650A"/>
    <w:rsid w:val="00D20A66"/>
    <w:rsid w:val="00D2129F"/>
    <w:rsid w:val="00D25E74"/>
    <w:rsid w:val="00D275D7"/>
    <w:rsid w:val="00D35C97"/>
    <w:rsid w:val="00D364F0"/>
    <w:rsid w:val="00D37120"/>
    <w:rsid w:val="00D42FED"/>
    <w:rsid w:val="00D432B3"/>
    <w:rsid w:val="00D44CE3"/>
    <w:rsid w:val="00D45BC5"/>
    <w:rsid w:val="00D4695C"/>
    <w:rsid w:val="00D47725"/>
    <w:rsid w:val="00D525DF"/>
    <w:rsid w:val="00D5333E"/>
    <w:rsid w:val="00D54EAD"/>
    <w:rsid w:val="00D57F46"/>
    <w:rsid w:val="00D60B90"/>
    <w:rsid w:val="00D61B34"/>
    <w:rsid w:val="00D631EC"/>
    <w:rsid w:val="00D63E77"/>
    <w:rsid w:val="00D70BF0"/>
    <w:rsid w:val="00D72DF5"/>
    <w:rsid w:val="00D7337C"/>
    <w:rsid w:val="00D757A5"/>
    <w:rsid w:val="00D7776E"/>
    <w:rsid w:val="00D807A7"/>
    <w:rsid w:val="00D80A0D"/>
    <w:rsid w:val="00D80F6E"/>
    <w:rsid w:val="00D83E73"/>
    <w:rsid w:val="00D8504E"/>
    <w:rsid w:val="00D853CB"/>
    <w:rsid w:val="00D8652A"/>
    <w:rsid w:val="00D8666D"/>
    <w:rsid w:val="00D8712B"/>
    <w:rsid w:val="00D873A1"/>
    <w:rsid w:val="00D87F1C"/>
    <w:rsid w:val="00D90CAD"/>
    <w:rsid w:val="00D9288E"/>
    <w:rsid w:val="00D934B9"/>
    <w:rsid w:val="00D9384E"/>
    <w:rsid w:val="00D957DF"/>
    <w:rsid w:val="00D9654F"/>
    <w:rsid w:val="00D96ED9"/>
    <w:rsid w:val="00D96EFD"/>
    <w:rsid w:val="00DA0182"/>
    <w:rsid w:val="00DA0230"/>
    <w:rsid w:val="00DA07B6"/>
    <w:rsid w:val="00DA0E72"/>
    <w:rsid w:val="00DA2869"/>
    <w:rsid w:val="00DA2CC2"/>
    <w:rsid w:val="00DA395F"/>
    <w:rsid w:val="00DA57A5"/>
    <w:rsid w:val="00DB08ED"/>
    <w:rsid w:val="00DB202F"/>
    <w:rsid w:val="00DB2225"/>
    <w:rsid w:val="00DB2741"/>
    <w:rsid w:val="00DB32AD"/>
    <w:rsid w:val="00DB451E"/>
    <w:rsid w:val="00DB62DE"/>
    <w:rsid w:val="00DB6CC6"/>
    <w:rsid w:val="00DC01EF"/>
    <w:rsid w:val="00DC3A31"/>
    <w:rsid w:val="00DC3CF7"/>
    <w:rsid w:val="00DC4F76"/>
    <w:rsid w:val="00DC504D"/>
    <w:rsid w:val="00DC53A7"/>
    <w:rsid w:val="00DC5957"/>
    <w:rsid w:val="00DC5F21"/>
    <w:rsid w:val="00DC5F9B"/>
    <w:rsid w:val="00DC7CC8"/>
    <w:rsid w:val="00DD3794"/>
    <w:rsid w:val="00DD42A1"/>
    <w:rsid w:val="00DD6A8C"/>
    <w:rsid w:val="00DD6AE7"/>
    <w:rsid w:val="00DD6B4D"/>
    <w:rsid w:val="00DD6D45"/>
    <w:rsid w:val="00DD7A2C"/>
    <w:rsid w:val="00DE1CB3"/>
    <w:rsid w:val="00DE2F44"/>
    <w:rsid w:val="00DE35C2"/>
    <w:rsid w:val="00DE5894"/>
    <w:rsid w:val="00DE5EC8"/>
    <w:rsid w:val="00DE614C"/>
    <w:rsid w:val="00DE6B07"/>
    <w:rsid w:val="00DE6FF2"/>
    <w:rsid w:val="00DE75DD"/>
    <w:rsid w:val="00DE7B54"/>
    <w:rsid w:val="00DF1705"/>
    <w:rsid w:val="00DF1B85"/>
    <w:rsid w:val="00DF423B"/>
    <w:rsid w:val="00DF50F5"/>
    <w:rsid w:val="00DF5F68"/>
    <w:rsid w:val="00DF6CAC"/>
    <w:rsid w:val="00E027D5"/>
    <w:rsid w:val="00E02CCE"/>
    <w:rsid w:val="00E02DAA"/>
    <w:rsid w:val="00E031E6"/>
    <w:rsid w:val="00E0377A"/>
    <w:rsid w:val="00E048C5"/>
    <w:rsid w:val="00E04ACA"/>
    <w:rsid w:val="00E055D8"/>
    <w:rsid w:val="00E07120"/>
    <w:rsid w:val="00E12769"/>
    <w:rsid w:val="00E13E75"/>
    <w:rsid w:val="00E16150"/>
    <w:rsid w:val="00E165DC"/>
    <w:rsid w:val="00E169A6"/>
    <w:rsid w:val="00E21A0E"/>
    <w:rsid w:val="00E2263C"/>
    <w:rsid w:val="00E26A67"/>
    <w:rsid w:val="00E30228"/>
    <w:rsid w:val="00E311EC"/>
    <w:rsid w:val="00E31B36"/>
    <w:rsid w:val="00E34677"/>
    <w:rsid w:val="00E354F8"/>
    <w:rsid w:val="00E35DB9"/>
    <w:rsid w:val="00E3605D"/>
    <w:rsid w:val="00E3648D"/>
    <w:rsid w:val="00E36D5D"/>
    <w:rsid w:val="00E4038A"/>
    <w:rsid w:val="00E41578"/>
    <w:rsid w:val="00E4239F"/>
    <w:rsid w:val="00E44632"/>
    <w:rsid w:val="00E46ADD"/>
    <w:rsid w:val="00E47C44"/>
    <w:rsid w:val="00E509DE"/>
    <w:rsid w:val="00E511C4"/>
    <w:rsid w:val="00E512A6"/>
    <w:rsid w:val="00E51A35"/>
    <w:rsid w:val="00E51CDD"/>
    <w:rsid w:val="00E56054"/>
    <w:rsid w:val="00E57E01"/>
    <w:rsid w:val="00E603BA"/>
    <w:rsid w:val="00E60A56"/>
    <w:rsid w:val="00E60E53"/>
    <w:rsid w:val="00E6239F"/>
    <w:rsid w:val="00E63358"/>
    <w:rsid w:val="00E6404C"/>
    <w:rsid w:val="00E64FB2"/>
    <w:rsid w:val="00E6507F"/>
    <w:rsid w:val="00E729EE"/>
    <w:rsid w:val="00E72B27"/>
    <w:rsid w:val="00E73502"/>
    <w:rsid w:val="00E76B90"/>
    <w:rsid w:val="00E776F9"/>
    <w:rsid w:val="00E80C09"/>
    <w:rsid w:val="00E80D4A"/>
    <w:rsid w:val="00E843BB"/>
    <w:rsid w:val="00E849FD"/>
    <w:rsid w:val="00E86800"/>
    <w:rsid w:val="00E90A54"/>
    <w:rsid w:val="00E92CEE"/>
    <w:rsid w:val="00E93DAD"/>
    <w:rsid w:val="00E960FB"/>
    <w:rsid w:val="00E962A4"/>
    <w:rsid w:val="00EA0210"/>
    <w:rsid w:val="00EA1F79"/>
    <w:rsid w:val="00EA2FB7"/>
    <w:rsid w:val="00EA34A4"/>
    <w:rsid w:val="00EA3EFC"/>
    <w:rsid w:val="00EA4641"/>
    <w:rsid w:val="00EA5F84"/>
    <w:rsid w:val="00EA63DC"/>
    <w:rsid w:val="00EA6600"/>
    <w:rsid w:val="00EA6E28"/>
    <w:rsid w:val="00EB040D"/>
    <w:rsid w:val="00EB2245"/>
    <w:rsid w:val="00EB255F"/>
    <w:rsid w:val="00EB70F0"/>
    <w:rsid w:val="00EB772B"/>
    <w:rsid w:val="00EB7F5D"/>
    <w:rsid w:val="00EC2995"/>
    <w:rsid w:val="00EC31AD"/>
    <w:rsid w:val="00EC62E7"/>
    <w:rsid w:val="00EC7B07"/>
    <w:rsid w:val="00EC7C99"/>
    <w:rsid w:val="00ED4B73"/>
    <w:rsid w:val="00EE0A64"/>
    <w:rsid w:val="00EE2E53"/>
    <w:rsid w:val="00EE3A51"/>
    <w:rsid w:val="00EE4070"/>
    <w:rsid w:val="00EE4E37"/>
    <w:rsid w:val="00EE56B3"/>
    <w:rsid w:val="00EE6DBB"/>
    <w:rsid w:val="00EF0000"/>
    <w:rsid w:val="00EF333E"/>
    <w:rsid w:val="00EF3370"/>
    <w:rsid w:val="00EF4879"/>
    <w:rsid w:val="00EF7B7D"/>
    <w:rsid w:val="00F01704"/>
    <w:rsid w:val="00F03845"/>
    <w:rsid w:val="00F10645"/>
    <w:rsid w:val="00F10E44"/>
    <w:rsid w:val="00F12E80"/>
    <w:rsid w:val="00F136E9"/>
    <w:rsid w:val="00F14D07"/>
    <w:rsid w:val="00F1769C"/>
    <w:rsid w:val="00F208BF"/>
    <w:rsid w:val="00F209B8"/>
    <w:rsid w:val="00F217E7"/>
    <w:rsid w:val="00F21C82"/>
    <w:rsid w:val="00F22CA6"/>
    <w:rsid w:val="00F257A1"/>
    <w:rsid w:val="00F31A0A"/>
    <w:rsid w:val="00F31BA9"/>
    <w:rsid w:val="00F33102"/>
    <w:rsid w:val="00F33479"/>
    <w:rsid w:val="00F3712D"/>
    <w:rsid w:val="00F37864"/>
    <w:rsid w:val="00F4071F"/>
    <w:rsid w:val="00F43B63"/>
    <w:rsid w:val="00F43C51"/>
    <w:rsid w:val="00F46F34"/>
    <w:rsid w:val="00F50811"/>
    <w:rsid w:val="00F50F97"/>
    <w:rsid w:val="00F575A8"/>
    <w:rsid w:val="00F575F2"/>
    <w:rsid w:val="00F57F95"/>
    <w:rsid w:val="00F628D2"/>
    <w:rsid w:val="00F64810"/>
    <w:rsid w:val="00F65E82"/>
    <w:rsid w:val="00F71229"/>
    <w:rsid w:val="00F72868"/>
    <w:rsid w:val="00F74481"/>
    <w:rsid w:val="00F75CCF"/>
    <w:rsid w:val="00F75E6E"/>
    <w:rsid w:val="00F77864"/>
    <w:rsid w:val="00F80144"/>
    <w:rsid w:val="00F8057A"/>
    <w:rsid w:val="00F806E4"/>
    <w:rsid w:val="00F81784"/>
    <w:rsid w:val="00F8294A"/>
    <w:rsid w:val="00F83061"/>
    <w:rsid w:val="00F911E7"/>
    <w:rsid w:val="00F91996"/>
    <w:rsid w:val="00F9362C"/>
    <w:rsid w:val="00F93642"/>
    <w:rsid w:val="00F94769"/>
    <w:rsid w:val="00F96F54"/>
    <w:rsid w:val="00FA13B2"/>
    <w:rsid w:val="00FA148D"/>
    <w:rsid w:val="00FA5B16"/>
    <w:rsid w:val="00FA6233"/>
    <w:rsid w:val="00FA6CDD"/>
    <w:rsid w:val="00FB0D52"/>
    <w:rsid w:val="00FB171A"/>
    <w:rsid w:val="00FB1E82"/>
    <w:rsid w:val="00FB284E"/>
    <w:rsid w:val="00FB3115"/>
    <w:rsid w:val="00FB3552"/>
    <w:rsid w:val="00FB41FA"/>
    <w:rsid w:val="00FB433A"/>
    <w:rsid w:val="00FB6326"/>
    <w:rsid w:val="00FB725D"/>
    <w:rsid w:val="00FB773B"/>
    <w:rsid w:val="00FC03DA"/>
    <w:rsid w:val="00FC22EF"/>
    <w:rsid w:val="00FC2EC3"/>
    <w:rsid w:val="00FC40DE"/>
    <w:rsid w:val="00FC52AE"/>
    <w:rsid w:val="00FC5930"/>
    <w:rsid w:val="00FD2022"/>
    <w:rsid w:val="00FD210D"/>
    <w:rsid w:val="00FD423C"/>
    <w:rsid w:val="00FD4428"/>
    <w:rsid w:val="00FD4F1B"/>
    <w:rsid w:val="00FD7094"/>
    <w:rsid w:val="00FE046E"/>
    <w:rsid w:val="00FE17F2"/>
    <w:rsid w:val="00FE2CC4"/>
    <w:rsid w:val="00FE353A"/>
    <w:rsid w:val="00FE3930"/>
    <w:rsid w:val="00FE6E0D"/>
    <w:rsid w:val="00FE724A"/>
    <w:rsid w:val="00FE730E"/>
    <w:rsid w:val="00FF0E15"/>
    <w:rsid w:val="00FF4413"/>
    <w:rsid w:val="00FF50A9"/>
    <w:rsid w:val="00FF6F0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5:docId w15:val="{0BA985B6-B24E-474C-A7E6-7427E22EF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4414"/>
    <w:pPr>
      <w:bidi/>
      <w:spacing w:after="80" w:line="240" w:lineRule="auto"/>
      <w:jc w:val="both"/>
    </w:pPr>
    <w:rPr>
      <w:rFonts w:ascii="Times New Roman" w:eastAsia="Times New Roman" w:hAnsi="Times New Roman" w:cs="B Lotus"/>
      <w:szCs w:val="24"/>
      <w:lang w:bidi="ar-SA"/>
    </w:rPr>
  </w:style>
  <w:style w:type="paragraph" w:styleId="Heading1">
    <w:name w:val="heading 1"/>
    <w:basedOn w:val="Normal"/>
    <w:next w:val="Normal"/>
    <w:link w:val="Heading1Char"/>
    <w:uiPriority w:val="9"/>
    <w:qFormat/>
    <w:rsid w:val="00914F0B"/>
    <w:pPr>
      <w:keepNext/>
      <w:spacing w:before="120" w:after="0"/>
      <w:outlineLvl w:val="0"/>
    </w:pPr>
    <w:rPr>
      <w:rFonts w:cs="B Nazanin"/>
      <w:b/>
      <w:bCs/>
      <w:kern w:val="32"/>
      <w:sz w:val="28"/>
      <w:szCs w:val="32"/>
    </w:rPr>
  </w:style>
  <w:style w:type="paragraph" w:styleId="Heading2">
    <w:name w:val="heading 2"/>
    <w:basedOn w:val="Normal"/>
    <w:next w:val="Normal"/>
    <w:link w:val="Heading2Char"/>
    <w:uiPriority w:val="9"/>
    <w:unhideWhenUsed/>
    <w:qFormat/>
    <w:rsid w:val="005A67AB"/>
    <w:pPr>
      <w:keepNext/>
      <w:spacing w:before="240" w:after="60"/>
      <w:outlineLvl w:val="1"/>
    </w:pPr>
    <w:rPr>
      <w:rFonts w:cs="B Nazanin"/>
      <w:b/>
      <w:bCs/>
      <w:sz w:val="24"/>
      <w:szCs w:val="28"/>
    </w:rPr>
  </w:style>
  <w:style w:type="paragraph" w:styleId="Heading3">
    <w:name w:val="heading 3"/>
    <w:basedOn w:val="Normal"/>
    <w:next w:val="Normal"/>
    <w:link w:val="Heading3Char"/>
    <w:uiPriority w:val="9"/>
    <w:qFormat/>
    <w:rsid w:val="0015006E"/>
    <w:pPr>
      <w:keepNext/>
      <w:jc w:val="left"/>
      <w:outlineLvl w:val="2"/>
    </w:pPr>
    <w:rPr>
      <w:rFonts w:cs="B Nazanin"/>
      <w:b/>
      <w:bCs/>
      <w:lang w:bidi="fa-IR"/>
    </w:rPr>
  </w:style>
  <w:style w:type="paragraph" w:styleId="Heading4">
    <w:name w:val="heading 4"/>
    <w:basedOn w:val="Normal"/>
    <w:next w:val="Normal"/>
    <w:link w:val="Heading4Char"/>
    <w:qFormat/>
    <w:rsid w:val="00E02CCE"/>
    <w:pPr>
      <w:keepNext/>
      <w:jc w:val="center"/>
      <w:outlineLvl w:val="3"/>
    </w:pPr>
    <w:rPr>
      <w:rFonts w:cs="B Nazanin"/>
      <w:bCs/>
      <w:sz w:val="20"/>
      <w:lang w:bidi="fa-IR"/>
    </w:rPr>
  </w:style>
  <w:style w:type="paragraph" w:styleId="Heading5">
    <w:name w:val="heading 5"/>
    <w:basedOn w:val="Normal"/>
    <w:next w:val="Normal"/>
    <w:link w:val="Heading5Char"/>
    <w:qFormat/>
    <w:rsid w:val="00E16150"/>
    <w:pPr>
      <w:keepNext/>
      <w:jc w:val="right"/>
      <w:outlineLvl w:val="4"/>
    </w:pPr>
    <w:rPr>
      <w:rFonts w:cs="Lotus"/>
      <w:lang w:bidi="fa-IR"/>
    </w:rPr>
  </w:style>
  <w:style w:type="paragraph" w:styleId="Heading6">
    <w:name w:val="heading 6"/>
    <w:basedOn w:val="Normal"/>
    <w:next w:val="Normal"/>
    <w:link w:val="Heading6Char"/>
    <w:qFormat/>
    <w:rsid w:val="00E16150"/>
    <w:pPr>
      <w:keepNext/>
      <w:outlineLvl w:val="5"/>
    </w:pPr>
    <w:rPr>
      <w:rFonts w:cs="Lotus"/>
      <w:b/>
      <w:bCs/>
      <w:sz w:val="32"/>
      <w:szCs w:val="32"/>
      <w:lang w:bidi="fa-IR"/>
    </w:rPr>
  </w:style>
  <w:style w:type="paragraph" w:styleId="Heading7">
    <w:name w:val="heading 7"/>
    <w:basedOn w:val="Normal"/>
    <w:next w:val="Normal"/>
    <w:link w:val="Heading7Char"/>
    <w:uiPriority w:val="9"/>
    <w:semiHidden/>
    <w:unhideWhenUsed/>
    <w:qFormat/>
    <w:rsid w:val="00C04D9B"/>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C04D9B"/>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04D9B"/>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14F0B"/>
    <w:rPr>
      <w:rFonts w:ascii="Times New Roman" w:eastAsia="Times New Roman" w:hAnsi="Times New Roman" w:cs="B Nazanin"/>
      <w:b/>
      <w:bCs/>
      <w:kern w:val="32"/>
      <w:sz w:val="28"/>
      <w:szCs w:val="32"/>
      <w:lang w:bidi="ar-SA"/>
    </w:rPr>
  </w:style>
  <w:style w:type="character" w:customStyle="1" w:styleId="Heading2Char">
    <w:name w:val="Heading 2 Char"/>
    <w:basedOn w:val="DefaultParagraphFont"/>
    <w:link w:val="Heading2"/>
    <w:uiPriority w:val="9"/>
    <w:rsid w:val="005A67AB"/>
    <w:rPr>
      <w:rFonts w:ascii="Times New Roman" w:eastAsia="Times New Roman" w:hAnsi="Times New Roman" w:cs="B Nazanin"/>
      <w:b/>
      <w:bCs/>
      <w:sz w:val="24"/>
      <w:szCs w:val="28"/>
      <w:lang w:bidi="ar-SA"/>
    </w:rPr>
  </w:style>
  <w:style w:type="character" w:customStyle="1" w:styleId="Heading3Char">
    <w:name w:val="Heading 3 Char"/>
    <w:basedOn w:val="DefaultParagraphFont"/>
    <w:link w:val="Heading3"/>
    <w:uiPriority w:val="9"/>
    <w:rsid w:val="0015006E"/>
    <w:rPr>
      <w:rFonts w:ascii="Times New Roman" w:eastAsia="Times New Roman" w:hAnsi="Times New Roman" w:cs="B Nazanin"/>
      <w:b/>
      <w:bCs/>
      <w:szCs w:val="24"/>
    </w:rPr>
  </w:style>
  <w:style w:type="character" w:customStyle="1" w:styleId="Heading4Char">
    <w:name w:val="Heading 4 Char"/>
    <w:basedOn w:val="DefaultParagraphFont"/>
    <w:link w:val="Heading4"/>
    <w:rsid w:val="00E02CCE"/>
    <w:rPr>
      <w:rFonts w:ascii="Times New Roman" w:eastAsia="Times New Roman" w:hAnsi="Times New Roman" w:cs="B Nazanin"/>
      <w:bCs/>
      <w:sz w:val="20"/>
      <w:szCs w:val="24"/>
    </w:rPr>
  </w:style>
  <w:style w:type="character" w:customStyle="1" w:styleId="Heading5Char">
    <w:name w:val="Heading 5 Char"/>
    <w:basedOn w:val="DefaultParagraphFont"/>
    <w:link w:val="Heading5"/>
    <w:rsid w:val="00E16150"/>
    <w:rPr>
      <w:rFonts w:ascii="Times New Roman" w:eastAsia="Times New Roman" w:hAnsi="Times New Roman" w:cs="Lotus"/>
      <w:sz w:val="24"/>
      <w:szCs w:val="24"/>
    </w:rPr>
  </w:style>
  <w:style w:type="character" w:customStyle="1" w:styleId="Heading6Char">
    <w:name w:val="Heading 6 Char"/>
    <w:basedOn w:val="DefaultParagraphFont"/>
    <w:link w:val="Heading6"/>
    <w:rsid w:val="00E16150"/>
    <w:rPr>
      <w:rFonts w:ascii="Times New Roman" w:eastAsia="Times New Roman" w:hAnsi="Times New Roman" w:cs="Lotus"/>
      <w:b/>
      <w:bCs/>
      <w:sz w:val="32"/>
      <w:szCs w:val="32"/>
    </w:rPr>
  </w:style>
  <w:style w:type="paragraph" w:styleId="ListParagraph">
    <w:name w:val="List Paragraph"/>
    <w:basedOn w:val="Normal"/>
    <w:uiPriority w:val="34"/>
    <w:qFormat/>
    <w:rsid w:val="00400A2C"/>
    <w:pPr>
      <w:spacing w:after="200" w:line="276" w:lineRule="auto"/>
      <w:ind w:left="720"/>
      <w:contextualSpacing/>
    </w:pPr>
    <w:rPr>
      <w:rFonts w:asciiTheme="majorBidi" w:eastAsia="Calibri" w:hAnsiTheme="majorBidi"/>
      <w:lang w:bidi="fa-IR"/>
    </w:rPr>
  </w:style>
  <w:style w:type="paragraph" w:styleId="BlockText">
    <w:name w:val="Block Text"/>
    <w:basedOn w:val="Normal"/>
    <w:rsid w:val="00FC2EC3"/>
    <w:pPr>
      <w:spacing w:line="300" w:lineRule="auto"/>
      <w:ind w:left="317" w:right="459"/>
    </w:pPr>
    <w:rPr>
      <w:rFonts w:cs="Traditional Arabic"/>
      <w:sz w:val="28"/>
      <w:szCs w:val="33"/>
    </w:rPr>
  </w:style>
  <w:style w:type="character" w:styleId="Hyperlink">
    <w:name w:val="Hyperlink"/>
    <w:uiPriority w:val="99"/>
    <w:rsid w:val="00FC2EC3"/>
    <w:rPr>
      <w:color w:val="0000FF"/>
      <w:u w:val="single"/>
    </w:rPr>
  </w:style>
  <w:style w:type="paragraph" w:styleId="Header">
    <w:name w:val="header"/>
    <w:basedOn w:val="Normal"/>
    <w:link w:val="HeaderChar"/>
    <w:uiPriority w:val="99"/>
    <w:rsid w:val="00FC2EC3"/>
    <w:pPr>
      <w:tabs>
        <w:tab w:val="center" w:pos="4153"/>
        <w:tab w:val="right" w:pos="8306"/>
      </w:tabs>
    </w:pPr>
  </w:style>
  <w:style w:type="character" w:customStyle="1" w:styleId="HeaderChar">
    <w:name w:val="Header Char"/>
    <w:basedOn w:val="DefaultParagraphFont"/>
    <w:link w:val="Header"/>
    <w:uiPriority w:val="99"/>
    <w:rsid w:val="00FC2EC3"/>
    <w:rPr>
      <w:rFonts w:ascii="Times New Roman" w:eastAsia="Times New Roman" w:hAnsi="Times New Roman" w:cs="Yagut"/>
      <w:sz w:val="24"/>
      <w:szCs w:val="24"/>
      <w:lang w:bidi="ar-SA"/>
    </w:rPr>
  </w:style>
  <w:style w:type="paragraph" w:styleId="BalloonText">
    <w:name w:val="Balloon Text"/>
    <w:basedOn w:val="Normal"/>
    <w:link w:val="BalloonTextChar"/>
    <w:uiPriority w:val="99"/>
    <w:semiHidden/>
    <w:unhideWhenUsed/>
    <w:rsid w:val="00C335F9"/>
    <w:rPr>
      <w:rFonts w:ascii="Tahoma" w:hAnsi="Tahoma" w:cs="Tahoma"/>
      <w:sz w:val="16"/>
      <w:szCs w:val="16"/>
    </w:rPr>
  </w:style>
  <w:style w:type="character" w:customStyle="1" w:styleId="BalloonTextChar">
    <w:name w:val="Balloon Text Char"/>
    <w:basedOn w:val="DefaultParagraphFont"/>
    <w:link w:val="BalloonText"/>
    <w:uiPriority w:val="99"/>
    <w:semiHidden/>
    <w:rsid w:val="00C335F9"/>
    <w:rPr>
      <w:rFonts w:ascii="Tahoma" w:eastAsia="Times New Roman" w:hAnsi="Tahoma" w:cs="Tahoma"/>
      <w:sz w:val="16"/>
      <w:szCs w:val="16"/>
      <w:lang w:bidi="ar-SA"/>
    </w:rPr>
  </w:style>
  <w:style w:type="paragraph" w:styleId="FootnoteText">
    <w:name w:val="footnote text"/>
    <w:basedOn w:val="Normal"/>
    <w:link w:val="FootnoteTextChar"/>
    <w:unhideWhenUsed/>
    <w:rsid w:val="00D012AE"/>
    <w:rPr>
      <w:rFonts w:cs="B Zar"/>
      <w:sz w:val="16"/>
      <w:szCs w:val="18"/>
    </w:rPr>
  </w:style>
  <w:style w:type="character" w:customStyle="1" w:styleId="FootnoteTextChar">
    <w:name w:val="Footnote Text Char"/>
    <w:basedOn w:val="DefaultParagraphFont"/>
    <w:link w:val="FootnoteText"/>
    <w:rsid w:val="00D012AE"/>
    <w:rPr>
      <w:rFonts w:ascii="Times New Roman" w:eastAsia="Times New Roman" w:hAnsi="Times New Roman" w:cs="B Zar"/>
      <w:sz w:val="16"/>
      <w:szCs w:val="18"/>
      <w:lang w:bidi="ar-SA"/>
    </w:rPr>
  </w:style>
  <w:style w:type="character" w:styleId="FootnoteReference">
    <w:name w:val="footnote reference"/>
    <w:unhideWhenUsed/>
    <w:rsid w:val="00A96C75"/>
    <w:rPr>
      <w:vertAlign w:val="superscript"/>
    </w:rPr>
  </w:style>
  <w:style w:type="table" w:styleId="TableGrid">
    <w:name w:val="Table Grid"/>
    <w:basedOn w:val="TableNormal"/>
    <w:uiPriority w:val="59"/>
    <w:rsid w:val="00DA2869"/>
    <w:pPr>
      <w:spacing w:after="0" w:line="240" w:lineRule="auto"/>
      <w:jc w:val="center"/>
    </w:pPr>
    <w:rPr>
      <w:lang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tcPr>
      <w:vAlign w:val="center"/>
    </w:tcPr>
  </w:style>
  <w:style w:type="paragraph" w:styleId="ListBullet">
    <w:name w:val="List Bullet"/>
    <w:basedOn w:val="Normal"/>
    <w:autoRedefine/>
    <w:rsid w:val="00E16150"/>
    <w:pPr>
      <w:numPr>
        <w:numId w:val="1"/>
      </w:numPr>
    </w:pPr>
    <w:rPr>
      <w:rFonts w:cs="Traditional Arabic"/>
      <w:sz w:val="20"/>
      <w:szCs w:val="20"/>
      <w:lang w:bidi="fa-IR"/>
    </w:rPr>
  </w:style>
  <w:style w:type="paragraph" w:styleId="BodyText">
    <w:name w:val="Body Text"/>
    <w:basedOn w:val="Normal"/>
    <w:link w:val="BodyTextChar"/>
    <w:rsid w:val="00E16150"/>
    <w:pPr>
      <w:spacing w:after="120"/>
    </w:pPr>
    <w:rPr>
      <w:rFonts w:cs="Traditional Arabic"/>
      <w:sz w:val="20"/>
      <w:szCs w:val="20"/>
      <w:lang w:bidi="fa-IR"/>
    </w:rPr>
  </w:style>
  <w:style w:type="character" w:customStyle="1" w:styleId="BodyTextChar">
    <w:name w:val="Body Text Char"/>
    <w:basedOn w:val="DefaultParagraphFont"/>
    <w:link w:val="BodyText"/>
    <w:rsid w:val="00E16150"/>
    <w:rPr>
      <w:rFonts w:ascii="Times New Roman" w:eastAsia="Times New Roman" w:hAnsi="Times New Roman" w:cs="Traditional Arabic"/>
      <w:sz w:val="20"/>
      <w:szCs w:val="20"/>
    </w:rPr>
  </w:style>
  <w:style w:type="character" w:styleId="PlaceholderText">
    <w:name w:val="Placeholder Text"/>
    <w:basedOn w:val="DefaultParagraphFont"/>
    <w:uiPriority w:val="99"/>
    <w:semiHidden/>
    <w:rsid w:val="00EB7F5D"/>
    <w:rPr>
      <w:color w:val="808080"/>
    </w:rPr>
  </w:style>
  <w:style w:type="character" w:styleId="Emphasis">
    <w:name w:val="Emphasis"/>
    <w:basedOn w:val="DefaultParagraphFont"/>
    <w:uiPriority w:val="20"/>
    <w:qFormat/>
    <w:rsid w:val="00583483"/>
    <w:rPr>
      <w:rFonts w:asciiTheme="majorBidi" w:hAnsiTheme="majorBidi" w:cs="B Nazanin"/>
      <w:b/>
      <w:sz w:val="22"/>
      <w:szCs w:val="24"/>
    </w:rPr>
  </w:style>
  <w:style w:type="character" w:styleId="IntenseEmphasis">
    <w:name w:val="Intense Emphasis"/>
    <w:basedOn w:val="DefaultParagraphFont"/>
    <w:uiPriority w:val="21"/>
    <w:qFormat/>
    <w:rsid w:val="00760EEC"/>
    <w:rPr>
      <w:b/>
      <w:bCs/>
      <w:i/>
      <w:iCs/>
      <w:color w:val="4F81BD" w:themeColor="accent1"/>
    </w:rPr>
  </w:style>
  <w:style w:type="paragraph" w:customStyle="1" w:styleId="a">
    <w:name w:val="متن فوت نت"/>
    <w:basedOn w:val="FootnoteText"/>
    <w:next w:val="FootnoteText"/>
    <w:qFormat/>
    <w:rsid w:val="008A3412"/>
    <w:pPr>
      <w:spacing w:after="0"/>
    </w:pPr>
  </w:style>
  <w:style w:type="paragraph" w:customStyle="1" w:styleId="heading20">
    <w:name w:val="heading2"/>
    <w:basedOn w:val="Normal"/>
    <w:next w:val="Heading2"/>
    <w:qFormat/>
    <w:rsid w:val="00192A1D"/>
    <w:rPr>
      <w:rFonts w:cs="B Nazanin"/>
      <w:bCs/>
    </w:rPr>
  </w:style>
  <w:style w:type="paragraph" w:customStyle="1" w:styleId="a0">
    <w:name w:val="زیرنویس تصویر"/>
    <w:basedOn w:val="Normal"/>
    <w:qFormat/>
    <w:rsid w:val="00BD7D56"/>
    <w:pPr>
      <w:spacing w:after="0"/>
      <w:jc w:val="center"/>
    </w:pPr>
    <w:rPr>
      <w:rFonts w:cs="B Jalal"/>
      <w:bCs/>
      <w:sz w:val="16"/>
      <w:szCs w:val="20"/>
      <w:lang w:bidi="fa-IR"/>
    </w:rPr>
  </w:style>
  <w:style w:type="paragraph" w:styleId="TOC1">
    <w:name w:val="toc 1"/>
    <w:basedOn w:val="Normal"/>
    <w:next w:val="Normal"/>
    <w:autoRedefine/>
    <w:uiPriority w:val="39"/>
    <w:unhideWhenUsed/>
    <w:qFormat/>
    <w:rsid w:val="001B7733"/>
    <w:pPr>
      <w:spacing w:after="100"/>
    </w:pPr>
  </w:style>
  <w:style w:type="paragraph" w:styleId="TOC2">
    <w:name w:val="toc 2"/>
    <w:basedOn w:val="Normal"/>
    <w:next w:val="Normal"/>
    <w:autoRedefine/>
    <w:uiPriority w:val="39"/>
    <w:unhideWhenUsed/>
    <w:rsid w:val="001B7733"/>
    <w:pPr>
      <w:spacing w:after="100"/>
      <w:ind w:left="220"/>
    </w:pPr>
  </w:style>
  <w:style w:type="paragraph" w:styleId="TOC3">
    <w:name w:val="toc 3"/>
    <w:basedOn w:val="Normal"/>
    <w:next w:val="Normal"/>
    <w:autoRedefine/>
    <w:uiPriority w:val="39"/>
    <w:unhideWhenUsed/>
    <w:rsid w:val="001B7733"/>
    <w:pPr>
      <w:spacing w:after="100"/>
      <w:ind w:left="440"/>
    </w:pPr>
  </w:style>
  <w:style w:type="paragraph" w:styleId="TOC4">
    <w:name w:val="toc 4"/>
    <w:basedOn w:val="Normal"/>
    <w:next w:val="Normal"/>
    <w:autoRedefine/>
    <w:uiPriority w:val="39"/>
    <w:unhideWhenUsed/>
    <w:rsid w:val="00FC52AE"/>
    <w:pPr>
      <w:bidi w:val="0"/>
      <w:spacing w:after="100" w:line="276" w:lineRule="auto"/>
      <w:ind w:left="660"/>
      <w:jc w:val="left"/>
    </w:pPr>
    <w:rPr>
      <w:rFonts w:asciiTheme="minorHAnsi" w:eastAsiaTheme="minorEastAsia" w:hAnsiTheme="minorHAnsi" w:cstheme="minorBidi"/>
      <w:szCs w:val="22"/>
    </w:rPr>
  </w:style>
  <w:style w:type="paragraph" w:styleId="TOC5">
    <w:name w:val="toc 5"/>
    <w:basedOn w:val="Normal"/>
    <w:next w:val="Normal"/>
    <w:autoRedefine/>
    <w:uiPriority w:val="39"/>
    <w:unhideWhenUsed/>
    <w:rsid w:val="00FC52AE"/>
    <w:pPr>
      <w:bidi w:val="0"/>
      <w:spacing w:after="100" w:line="276" w:lineRule="auto"/>
      <w:ind w:left="880"/>
      <w:jc w:val="left"/>
    </w:pPr>
    <w:rPr>
      <w:rFonts w:asciiTheme="minorHAnsi" w:eastAsiaTheme="minorEastAsia" w:hAnsiTheme="minorHAnsi" w:cstheme="minorBidi"/>
      <w:szCs w:val="22"/>
    </w:rPr>
  </w:style>
  <w:style w:type="paragraph" w:styleId="TOC6">
    <w:name w:val="toc 6"/>
    <w:basedOn w:val="Normal"/>
    <w:next w:val="Normal"/>
    <w:autoRedefine/>
    <w:uiPriority w:val="39"/>
    <w:unhideWhenUsed/>
    <w:rsid w:val="00FC52AE"/>
    <w:pPr>
      <w:bidi w:val="0"/>
      <w:spacing w:after="100" w:line="276" w:lineRule="auto"/>
      <w:ind w:left="1100"/>
      <w:jc w:val="left"/>
    </w:pPr>
    <w:rPr>
      <w:rFonts w:asciiTheme="minorHAnsi" w:eastAsiaTheme="minorEastAsia" w:hAnsiTheme="minorHAnsi" w:cstheme="minorBidi"/>
      <w:szCs w:val="22"/>
    </w:rPr>
  </w:style>
  <w:style w:type="paragraph" w:styleId="TOC7">
    <w:name w:val="toc 7"/>
    <w:basedOn w:val="Normal"/>
    <w:next w:val="Normal"/>
    <w:autoRedefine/>
    <w:uiPriority w:val="39"/>
    <w:unhideWhenUsed/>
    <w:rsid w:val="00FC52AE"/>
    <w:pPr>
      <w:bidi w:val="0"/>
      <w:spacing w:after="100" w:line="276" w:lineRule="auto"/>
      <w:ind w:left="1320"/>
      <w:jc w:val="left"/>
    </w:pPr>
    <w:rPr>
      <w:rFonts w:asciiTheme="minorHAnsi" w:eastAsiaTheme="minorEastAsia" w:hAnsiTheme="minorHAnsi" w:cstheme="minorBidi"/>
      <w:szCs w:val="22"/>
    </w:rPr>
  </w:style>
  <w:style w:type="paragraph" w:styleId="TOC8">
    <w:name w:val="toc 8"/>
    <w:basedOn w:val="Normal"/>
    <w:next w:val="Normal"/>
    <w:autoRedefine/>
    <w:uiPriority w:val="39"/>
    <w:unhideWhenUsed/>
    <w:rsid w:val="00FC52AE"/>
    <w:pPr>
      <w:bidi w:val="0"/>
      <w:spacing w:after="100" w:line="276" w:lineRule="auto"/>
      <w:ind w:left="1540"/>
      <w:jc w:val="left"/>
    </w:pPr>
    <w:rPr>
      <w:rFonts w:asciiTheme="minorHAnsi" w:eastAsiaTheme="minorEastAsia" w:hAnsiTheme="minorHAnsi" w:cstheme="minorBidi"/>
      <w:szCs w:val="22"/>
    </w:rPr>
  </w:style>
  <w:style w:type="paragraph" w:styleId="TOC9">
    <w:name w:val="toc 9"/>
    <w:basedOn w:val="Normal"/>
    <w:next w:val="Normal"/>
    <w:autoRedefine/>
    <w:uiPriority w:val="39"/>
    <w:unhideWhenUsed/>
    <w:rsid w:val="00FC52AE"/>
    <w:pPr>
      <w:bidi w:val="0"/>
      <w:spacing w:after="100" w:line="276" w:lineRule="auto"/>
      <w:ind w:left="1760"/>
      <w:jc w:val="left"/>
    </w:pPr>
    <w:rPr>
      <w:rFonts w:asciiTheme="minorHAnsi" w:eastAsiaTheme="minorEastAsia" w:hAnsiTheme="minorHAnsi" w:cstheme="minorBidi"/>
      <w:szCs w:val="22"/>
    </w:rPr>
  </w:style>
  <w:style w:type="paragraph" w:styleId="NormalWeb">
    <w:name w:val="Normal (Web)"/>
    <w:basedOn w:val="Normal"/>
    <w:uiPriority w:val="99"/>
    <w:semiHidden/>
    <w:unhideWhenUsed/>
    <w:rsid w:val="009C4663"/>
    <w:pPr>
      <w:bidi w:val="0"/>
      <w:spacing w:before="100" w:beforeAutospacing="1" w:after="100" w:afterAutospacing="1"/>
      <w:jc w:val="left"/>
    </w:pPr>
    <w:rPr>
      <w:rFonts w:cs="Times New Roman"/>
      <w:sz w:val="24"/>
    </w:rPr>
  </w:style>
  <w:style w:type="character" w:customStyle="1" w:styleId="EndnoteTextChar">
    <w:name w:val="Endnote Text Char"/>
    <w:basedOn w:val="DefaultParagraphFont"/>
    <w:link w:val="EndnoteText"/>
    <w:uiPriority w:val="99"/>
    <w:semiHidden/>
    <w:rsid w:val="009D19D4"/>
    <w:rPr>
      <w:rFonts w:ascii="Times New Roman" w:eastAsia="Times New Roman" w:hAnsi="Times New Roman" w:cs="Times New Roman"/>
      <w:sz w:val="20"/>
      <w:szCs w:val="20"/>
    </w:rPr>
  </w:style>
  <w:style w:type="paragraph" w:styleId="EndnoteText">
    <w:name w:val="endnote text"/>
    <w:basedOn w:val="Normal"/>
    <w:link w:val="EndnoteTextChar"/>
    <w:uiPriority w:val="99"/>
    <w:semiHidden/>
    <w:unhideWhenUsed/>
    <w:rsid w:val="009D19D4"/>
    <w:pPr>
      <w:spacing w:after="0"/>
      <w:jc w:val="left"/>
    </w:pPr>
    <w:rPr>
      <w:rFonts w:cs="Times New Roman"/>
      <w:sz w:val="20"/>
      <w:szCs w:val="20"/>
      <w:lang w:bidi="fa-IR"/>
    </w:rPr>
  </w:style>
  <w:style w:type="paragraph" w:styleId="Caption">
    <w:name w:val="caption"/>
    <w:basedOn w:val="Normal"/>
    <w:next w:val="Normal"/>
    <w:uiPriority w:val="35"/>
    <w:unhideWhenUsed/>
    <w:qFormat/>
    <w:rsid w:val="009D19D4"/>
    <w:pPr>
      <w:spacing w:after="200"/>
      <w:jc w:val="left"/>
    </w:pPr>
    <w:rPr>
      <w:rFonts w:cs="Times New Roman"/>
      <w:b/>
      <w:bCs/>
      <w:color w:val="4F81BD" w:themeColor="accent1"/>
      <w:sz w:val="18"/>
      <w:szCs w:val="18"/>
      <w:lang w:bidi="fa-IR"/>
    </w:rPr>
  </w:style>
  <w:style w:type="character" w:customStyle="1" w:styleId="FooterChar">
    <w:name w:val="Footer Char"/>
    <w:basedOn w:val="DefaultParagraphFont"/>
    <w:link w:val="Footer"/>
    <w:uiPriority w:val="99"/>
    <w:semiHidden/>
    <w:rsid w:val="009D19D4"/>
    <w:rPr>
      <w:rFonts w:ascii="Times New Roman" w:eastAsia="Times New Roman" w:hAnsi="Times New Roman" w:cs="Times New Roman"/>
      <w:sz w:val="24"/>
      <w:szCs w:val="24"/>
    </w:rPr>
  </w:style>
  <w:style w:type="paragraph" w:styleId="Footer">
    <w:name w:val="footer"/>
    <w:basedOn w:val="Normal"/>
    <w:link w:val="FooterChar"/>
    <w:uiPriority w:val="99"/>
    <w:semiHidden/>
    <w:unhideWhenUsed/>
    <w:rsid w:val="009D19D4"/>
    <w:pPr>
      <w:tabs>
        <w:tab w:val="center" w:pos="4680"/>
        <w:tab w:val="right" w:pos="9360"/>
      </w:tabs>
      <w:spacing w:after="0"/>
      <w:jc w:val="left"/>
    </w:pPr>
    <w:rPr>
      <w:rFonts w:cs="Times New Roman"/>
      <w:sz w:val="24"/>
      <w:lang w:bidi="fa-IR"/>
    </w:rPr>
  </w:style>
  <w:style w:type="paragraph" w:styleId="Bibliography">
    <w:name w:val="Bibliography"/>
    <w:basedOn w:val="Normal"/>
    <w:next w:val="Normal"/>
    <w:uiPriority w:val="37"/>
    <w:semiHidden/>
    <w:unhideWhenUsed/>
    <w:rsid w:val="00C04D9B"/>
  </w:style>
  <w:style w:type="paragraph" w:styleId="BodyText2">
    <w:name w:val="Body Text 2"/>
    <w:basedOn w:val="Normal"/>
    <w:link w:val="BodyText2Char"/>
    <w:uiPriority w:val="99"/>
    <w:semiHidden/>
    <w:unhideWhenUsed/>
    <w:rsid w:val="00C04D9B"/>
    <w:pPr>
      <w:spacing w:after="120" w:line="480" w:lineRule="auto"/>
    </w:pPr>
  </w:style>
  <w:style w:type="character" w:customStyle="1" w:styleId="BodyText2Char">
    <w:name w:val="Body Text 2 Char"/>
    <w:basedOn w:val="DefaultParagraphFont"/>
    <w:link w:val="BodyText2"/>
    <w:uiPriority w:val="99"/>
    <w:semiHidden/>
    <w:rsid w:val="00C04D9B"/>
    <w:rPr>
      <w:rFonts w:ascii="Times New Roman" w:eastAsia="Times New Roman" w:hAnsi="Times New Roman" w:cs="B Lotus"/>
      <w:szCs w:val="24"/>
      <w:lang w:bidi="ar-SA"/>
    </w:rPr>
  </w:style>
  <w:style w:type="paragraph" w:styleId="BodyText3">
    <w:name w:val="Body Text 3"/>
    <w:basedOn w:val="Normal"/>
    <w:link w:val="BodyText3Char"/>
    <w:uiPriority w:val="99"/>
    <w:semiHidden/>
    <w:unhideWhenUsed/>
    <w:rsid w:val="00C04D9B"/>
    <w:pPr>
      <w:spacing w:after="120"/>
    </w:pPr>
    <w:rPr>
      <w:sz w:val="16"/>
      <w:szCs w:val="16"/>
    </w:rPr>
  </w:style>
  <w:style w:type="character" w:customStyle="1" w:styleId="BodyText3Char">
    <w:name w:val="Body Text 3 Char"/>
    <w:basedOn w:val="DefaultParagraphFont"/>
    <w:link w:val="BodyText3"/>
    <w:uiPriority w:val="99"/>
    <w:semiHidden/>
    <w:rsid w:val="00C04D9B"/>
    <w:rPr>
      <w:rFonts w:ascii="Times New Roman" w:eastAsia="Times New Roman" w:hAnsi="Times New Roman" w:cs="B Lotus"/>
      <w:sz w:val="16"/>
      <w:szCs w:val="16"/>
      <w:lang w:bidi="ar-SA"/>
    </w:rPr>
  </w:style>
  <w:style w:type="paragraph" w:styleId="BodyTextFirstIndent">
    <w:name w:val="Body Text First Indent"/>
    <w:basedOn w:val="BodyText"/>
    <w:link w:val="BodyTextFirstIndentChar"/>
    <w:uiPriority w:val="99"/>
    <w:semiHidden/>
    <w:unhideWhenUsed/>
    <w:rsid w:val="00C04D9B"/>
    <w:pPr>
      <w:spacing w:after="80"/>
      <w:ind w:firstLine="360"/>
    </w:pPr>
    <w:rPr>
      <w:rFonts w:cs="B Lotus"/>
      <w:sz w:val="22"/>
      <w:szCs w:val="24"/>
      <w:lang w:bidi="ar-SA"/>
    </w:rPr>
  </w:style>
  <w:style w:type="character" w:customStyle="1" w:styleId="BodyTextFirstIndentChar">
    <w:name w:val="Body Text First Indent Char"/>
    <w:basedOn w:val="BodyTextChar"/>
    <w:link w:val="BodyTextFirstIndent"/>
    <w:uiPriority w:val="99"/>
    <w:semiHidden/>
    <w:rsid w:val="00C04D9B"/>
    <w:rPr>
      <w:rFonts w:ascii="Times New Roman" w:eastAsia="Times New Roman" w:hAnsi="Times New Roman" w:cs="B Lotus"/>
      <w:sz w:val="20"/>
      <w:szCs w:val="24"/>
      <w:lang w:bidi="ar-SA"/>
    </w:rPr>
  </w:style>
  <w:style w:type="paragraph" w:styleId="BodyTextIndent">
    <w:name w:val="Body Text Indent"/>
    <w:basedOn w:val="Normal"/>
    <w:link w:val="BodyTextIndentChar"/>
    <w:uiPriority w:val="99"/>
    <w:semiHidden/>
    <w:unhideWhenUsed/>
    <w:rsid w:val="00C04D9B"/>
    <w:pPr>
      <w:spacing w:after="120"/>
      <w:ind w:left="360"/>
    </w:pPr>
  </w:style>
  <w:style w:type="character" w:customStyle="1" w:styleId="BodyTextIndentChar">
    <w:name w:val="Body Text Indent Char"/>
    <w:basedOn w:val="DefaultParagraphFont"/>
    <w:link w:val="BodyTextIndent"/>
    <w:uiPriority w:val="99"/>
    <w:semiHidden/>
    <w:rsid w:val="00C04D9B"/>
    <w:rPr>
      <w:rFonts w:ascii="Times New Roman" w:eastAsia="Times New Roman" w:hAnsi="Times New Roman" w:cs="B Lotus"/>
      <w:szCs w:val="24"/>
      <w:lang w:bidi="ar-SA"/>
    </w:rPr>
  </w:style>
  <w:style w:type="paragraph" w:styleId="BodyTextFirstIndent2">
    <w:name w:val="Body Text First Indent 2"/>
    <w:basedOn w:val="BodyTextIndent"/>
    <w:link w:val="BodyTextFirstIndent2Char"/>
    <w:uiPriority w:val="99"/>
    <w:semiHidden/>
    <w:unhideWhenUsed/>
    <w:rsid w:val="00C04D9B"/>
    <w:pPr>
      <w:spacing w:after="80"/>
      <w:ind w:firstLine="360"/>
    </w:pPr>
  </w:style>
  <w:style w:type="character" w:customStyle="1" w:styleId="BodyTextFirstIndent2Char">
    <w:name w:val="Body Text First Indent 2 Char"/>
    <w:basedOn w:val="BodyTextIndentChar"/>
    <w:link w:val="BodyTextFirstIndent2"/>
    <w:uiPriority w:val="99"/>
    <w:semiHidden/>
    <w:rsid w:val="00C04D9B"/>
    <w:rPr>
      <w:rFonts w:ascii="Times New Roman" w:eastAsia="Times New Roman" w:hAnsi="Times New Roman" w:cs="B Lotus"/>
      <w:szCs w:val="24"/>
      <w:lang w:bidi="ar-SA"/>
    </w:rPr>
  </w:style>
  <w:style w:type="paragraph" w:styleId="BodyTextIndent2">
    <w:name w:val="Body Text Indent 2"/>
    <w:basedOn w:val="Normal"/>
    <w:link w:val="BodyTextIndent2Char"/>
    <w:uiPriority w:val="99"/>
    <w:semiHidden/>
    <w:unhideWhenUsed/>
    <w:rsid w:val="00C04D9B"/>
    <w:pPr>
      <w:spacing w:after="120" w:line="480" w:lineRule="auto"/>
      <w:ind w:left="360"/>
    </w:pPr>
  </w:style>
  <w:style w:type="character" w:customStyle="1" w:styleId="BodyTextIndent2Char">
    <w:name w:val="Body Text Indent 2 Char"/>
    <w:basedOn w:val="DefaultParagraphFont"/>
    <w:link w:val="BodyTextIndent2"/>
    <w:uiPriority w:val="99"/>
    <w:semiHidden/>
    <w:rsid w:val="00C04D9B"/>
    <w:rPr>
      <w:rFonts w:ascii="Times New Roman" w:eastAsia="Times New Roman" w:hAnsi="Times New Roman" w:cs="B Lotus"/>
      <w:szCs w:val="24"/>
      <w:lang w:bidi="ar-SA"/>
    </w:rPr>
  </w:style>
  <w:style w:type="paragraph" w:styleId="BodyTextIndent3">
    <w:name w:val="Body Text Indent 3"/>
    <w:basedOn w:val="Normal"/>
    <w:link w:val="BodyTextIndent3Char"/>
    <w:uiPriority w:val="99"/>
    <w:semiHidden/>
    <w:unhideWhenUsed/>
    <w:rsid w:val="00C04D9B"/>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C04D9B"/>
    <w:rPr>
      <w:rFonts w:ascii="Times New Roman" w:eastAsia="Times New Roman" w:hAnsi="Times New Roman" w:cs="B Lotus"/>
      <w:sz w:val="16"/>
      <w:szCs w:val="16"/>
      <w:lang w:bidi="ar-SA"/>
    </w:rPr>
  </w:style>
  <w:style w:type="paragraph" w:styleId="Closing">
    <w:name w:val="Closing"/>
    <w:basedOn w:val="Normal"/>
    <w:link w:val="ClosingChar"/>
    <w:uiPriority w:val="99"/>
    <w:semiHidden/>
    <w:unhideWhenUsed/>
    <w:rsid w:val="00C04D9B"/>
    <w:pPr>
      <w:spacing w:after="0"/>
      <w:ind w:left="4320"/>
    </w:pPr>
  </w:style>
  <w:style w:type="character" w:customStyle="1" w:styleId="ClosingChar">
    <w:name w:val="Closing Char"/>
    <w:basedOn w:val="DefaultParagraphFont"/>
    <w:link w:val="Closing"/>
    <w:uiPriority w:val="99"/>
    <w:semiHidden/>
    <w:rsid w:val="00C04D9B"/>
    <w:rPr>
      <w:rFonts w:ascii="Times New Roman" w:eastAsia="Times New Roman" w:hAnsi="Times New Roman" w:cs="B Lotus"/>
      <w:szCs w:val="24"/>
      <w:lang w:bidi="ar-SA"/>
    </w:rPr>
  </w:style>
  <w:style w:type="paragraph" w:styleId="CommentText">
    <w:name w:val="annotation text"/>
    <w:basedOn w:val="Normal"/>
    <w:link w:val="CommentTextChar"/>
    <w:uiPriority w:val="99"/>
    <w:semiHidden/>
    <w:unhideWhenUsed/>
    <w:rsid w:val="00C04D9B"/>
    <w:rPr>
      <w:sz w:val="20"/>
      <w:szCs w:val="20"/>
    </w:rPr>
  </w:style>
  <w:style w:type="character" w:customStyle="1" w:styleId="CommentTextChar">
    <w:name w:val="Comment Text Char"/>
    <w:basedOn w:val="DefaultParagraphFont"/>
    <w:link w:val="CommentText"/>
    <w:uiPriority w:val="99"/>
    <w:semiHidden/>
    <w:rsid w:val="00C04D9B"/>
    <w:rPr>
      <w:rFonts w:ascii="Times New Roman" w:eastAsia="Times New Roman" w:hAnsi="Times New Roman" w:cs="B Lotus"/>
      <w:sz w:val="20"/>
      <w:szCs w:val="20"/>
      <w:lang w:bidi="ar-SA"/>
    </w:rPr>
  </w:style>
  <w:style w:type="paragraph" w:styleId="CommentSubject">
    <w:name w:val="annotation subject"/>
    <w:basedOn w:val="CommentText"/>
    <w:next w:val="CommentText"/>
    <w:link w:val="CommentSubjectChar"/>
    <w:uiPriority w:val="99"/>
    <w:semiHidden/>
    <w:unhideWhenUsed/>
    <w:rsid w:val="00C04D9B"/>
    <w:rPr>
      <w:b/>
      <w:bCs/>
    </w:rPr>
  </w:style>
  <w:style w:type="character" w:customStyle="1" w:styleId="CommentSubjectChar">
    <w:name w:val="Comment Subject Char"/>
    <w:basedOn w:val="CommentTextChar"/>
    <w:link w:val="CommentSubject"/>
    <w:uiPriority w:val="99"/>
    <w:semiHidden/>
    <w:rsid w:val="00C04D9B"/>
    <w:rPr>
      <w:rFonts w:ascii="Times New Roman" w:eastAsia="Times New Roman" w:hAnsi="Times New Roman" w:cs="B Lotus"/>
      <w:b/>
      <w:bCs/>
      <w:sz w:val="20"/>
      <w:szCs w:val="20"/>
      <w:lang w:bidi="ar-SA"/>
    </w:rPr>
  </w:style>
  <w:style w:type="paragraph" w:styleId="Date">
    <w:name w:val="Date"/>
    <w:basedOn w:val="Normal"/>
    <w:next w:val="Normal"/>
    <w:link w:val="DateChar"/>
    <w:uiPriority w:val="99"/>
    <w:semiHidden/>
    <w:unhideWhenUsed/>
    <w:rsid w:val="00C04D9B"/>
  </w:style>
  <w:style w:type="character" w:customStyle="1" w:styleId="DateChar">
    <w:name w:val="Date Char"/>
    <w:basedOn w:val="DefaultParagraphFont"/>
    <w:link w:val="Date"/>
    <w:uiPriority w:val="99"/>
    <w:semiHidden/>
    <w:rsid w:val="00C04D9B"/>
    <w:rPr>
      <w:rFonts w:ascii="Times New Roman" w:eastAsia="Times New Roman" w:hAnsi="Times New Roman" w:cs="B Lotus"/>
      <w:szCs w:val="24"/>
      <w:lang w:bidi="ar-SA"/>
    </w:rPr>
  </w:style>
  <w:style w:type="paragraph" w:styleId="DocumentMap">
    <w:name w:val="Document Map"/>
    <w:basedOn w:val="Normal"/>
    <w:link w:val="DocumentMapChar"/>
    <w:uiPriority w:val="99"/>
    <w:semiHidden/>
    <w:unhideWhenUsed/>
    <w:rsid w:val="00C04D9B"/>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C04D9B"/>
    <w:rPr>
      <w:rFonts w:ascii="Tahoma" w:eastAsia="Times New Roman" w:hAnsi="Tahoma" w:cs="Tahoma"/>
      <w:sz w:val="16"/>
      <w:szCs w:val="16"/>
      <w:lang w:bidi="ar-SA"/>
    </w:rPr>
  </w:style>
  <w:style w:type="paragraph" w:styleId="E-mailSignature">
    <w:name w:val="E-mail Signature"/>
    <w:basedOn w:val="Normal"/>
    <w:link w:val="E-mailSignatureChar"/>
    <w:uiPriority w:val="99"/>
    <w:semiHidden/>
    <w:unhideWhenUsed/>
    <w:rsid w:val="00C04D9B"/>
    <w:pPr>
      <w:spacing w:after="0"/>
    </w:pPr>
  </w:style>
  <w:style w:type="character" w:customStyle="1" w:styleId="E-mailSignatureChar">
    <w:name w:val="E-mail Signature Char"/>
    <w:basedOn w:val="DefaultParagraphFont"/>
    <w:link w:val="E-mailSignature"/>
    <w:uiPriority w:val="99"/>
    <w:semiHidden/>
    <w:rsid w:val="00C04D9B"/>
    <w:rPr>
      <w:rFonts w:ascii="Times New Roman" w:eastAsia="Times New Roman" w:hAnsi="Times New Roman" w:cs="B Lotus"/>
      <w:szCs w:val="24"/>
      <w:lang w:bidi="ar-SA"/>
    </w:rPr>
  </w:style>
  <w:style w:type="paragraph" w:styleId="EnvelopeAddress">
    <w:name w:val="envelope address"/>
    <w:basedOn w:val="Normal"/>
    <w:uiPriority w:val="99"/>
    <w:semiHidden/>
    <w:unhideWhenUsed/>
    <w:rsid w:val="00C04D9B"/>
    <w:pPr>
      <w:framePr w:w="7920" w:h="1980" w:hRule="exact" w:hSpace="180" w:wrap="auto" w:hAnchor="page" w:xAlign="center" w:yAlign="bottom"/>
      <w:spacing w:after="0"/>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C04D9B"/>
    <w:pPr>
      <w:spacing w:after="0"/>
    </w:pPr>
    <w:rPr>
      <w:rFonts w:asciiTheme="majorHAnsi" w:eastAsiaTheme="majorEastAsia" w:hAnsiTheme="majorHAnsi" w:cstheme="majorBidi"/>
      <w:sz w:val="20"/>
      <w:szCs w:val="20"/>
    </w:rPr>
  </w:style>
  <w:style w:type="character" w:customStyle="1" w:styleId="Heading7Char">
    <w:name w:val="Heading 7 Char"/>
    <w:basedOn w:val="DefaultParagraphFont"/>
    <w:link w:val="Heading7"/>
    <w:uiPriority w:val="9"/>
    <w:semiHidden/>
    <w:rsid w:val="00C04D9B"/>
    <w:rPr>
      <w:rFonts w:asciiTheme="majorHAnsi" w:eastAsiaTheme="majorEastAsia" w:hAnsiTheme="majorHAnsi" w:cstheme="majorBidi"/>
      <w:i/>
      <w:iCs/>
      <w:color w:val="404040" w:themeColor="text1" w:themeTint="BF"/>
      <w:szCs w:val="24"/>
      <w:lang w:bidi="ar-SA"/>
    </w:rPr>
  </w:style>
  <w:style w:type="character" w:customStyle="1" w:styleId="Heading8Char">
    <w:name w:val="Heading 8 Char"/>
    <w:basedOn w:val="DefaultParagraphFont"/>
    <w:link w:val="Heading8"/>
    <w:uiPriority w:val="9"/>
    <w:semiHidden/>
    <w:rsid w:val="00C04D9B"/>
    <w:rPr>
      <w:rFonts w:asciiTheme="majorHAnsi" w:eastAsiaTheme="majorEastAsia" w:hAnsiTheme="majorHAnsi" w:cstheme="majorBidi"/>
      <w:color w:val="404040" w:themeColor="text1" w:themeTint="BF"/>
      <w:sz w:val="20"/>
      <w:szCs w:val="20"/>
      <w:lang w:bidi="ar-SA"/>
    </w:rPr>
  </w:style>
  <w:style w:type="character" w:customStyle="1" w:styleId="Heading9Char">
    <w:name w:val="Heading 9 Char"/>
    <w:basedOn w:val="DefaultParagraphFont"/>
    <w:link w:val="Heading9"/>
    <w:uiPriority w:val="9"/>
    <w:semiHidden/>
    <w:rsid w:val="00C04D9B"/>
    <w:rPr>
      <w:rFonts w:asciiTheme="majorHAnsi" w:eastAsiaTheme="majorEastAsia" w:hAnsiTheme="majorHAnsi" w:cstheme="majorBidi"/>
      <w:i/>
      <w:iCs/>
      <w:color w:val="404040" w:themeColor="text1" w:themeTint="BF"/>
      <w:sz w:val="20"/>
      <w:szCs w:val="20"/>
      <w:lang w:bidi="ar-SA"/>
    </w:rPr>
  </w:style>
  <w:style w:type="paragraph" w:styleId="HTMLAddress">
    <w:name w:val="HTML Address"/>
    <w:basedOn w:val="Normal"/>
    <w:link w:val="HTMLAddressChar"/>
    <w:uiPriority w:val="99"/>
    <w:semiHidden/>
    <w:unhideWhenUsed/>
    <w:rsid w:val="00C04D9B"/>
    <w:pPr>
      <w:spacing w:after="0"/>
    </w:pPr>
    <w:rPr>
      <w:i/>
      <w:iCs/>
    </w:rPr>
  </w:style>
  <w:style w:type="character" w:customStyle="1" w:styleId="HTMLAddressChar">
    <w:name w:val="HTML Address Char"/>
    <w:basedOn w:val="DefaultParagraphFont"/>
    <w:link w:val="HTMLAddress"/>
    <w:uiPriority w:val="99"/>
    <w:semiHidden/>
    <w:rsid w:val="00C04D9B"/>
    <w:rPr>
      <w:rFonts w:ascii="Times New Roman" w:eastAsia="Times New Roman" w:hAnsi="Times New Roman" w:cs="B Lotus"/>
      <w:i/>
      <w:iCs/>
      <w:szCs w:val="24"/>
      <w:lang w:bidi="ar-SA"/>
    </w:rPr>
  </w:style>
  <w:style w:type="paragraph" w:styleId="HTMLPreformatted">
    <w:name w:val="HTML Preformatted"/>
    <w:basedOn w:val="Normal"/>
    <w:link w:val="HTMLPreformattedChar"/>
    <w:uiPriority w:val="99"/>
    <w:semiHidden/>
    <w:unhideWhenUsed/>
    <w:rsid w:val="00C04D9B"/>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04D9B"/>
    <w:rPr>
      <w:rFonts w:ascii="Consolas" w:eastAsia="Times New Roman" w:hAnsi="Consolas" w:cs="B Lotus"/>
      <w:sz w:val="20"/>
      <w:szCs w:val="20"/>
      <w:lang w:bidi="ar-SA"/>
    </w:rPr>
  </w:style>
  <w:style w:type="paragraph" w:styleId="Index1">
    <w:name w:val="index 1"/>
    <w:basedOn w:val="Normal"/>
    <w:next w:val="Normal"/>
    <w:autoRedefine/>
    <w:uiPriority w:val="99"/>
    <w:semiHidden/>
    <w:unhideWhenUsed/>
    <w:rsid w:val="00C04D9B"/>
    <w:pPr>
      <w:spacing w:after="0"/>
      <w:ind w:left="220" w:hanging="220"/>
    </w:pPr>
  </w:style>
  <w:style w:type="paragraph" w:styleId="Index2">
    <w:name w:val="index 2"/>
    <w:basedOn w:val="Normal"/>
    <w:next w:val="Normal"/>
    <w:autoRedefine/>
    <w:uiPriority w:val="99"/>
    <w:semiHidden/>
    <w:unhideWhenUsed/>
    <w:rsid w:val="00C04D9B"/>
    <w:pPr>
      <w:spacing w:after="0"/>
      <w:ind w:left="440" w:hanging="220"/>
    </w:pPr>
  </w:style>
  <w:style w:type="paragraph" w:styleId="Index3">
    <w:name w:val="index 3"/>
    <w:basedOn w:val="Normal"/>
    <w:next w:val="Normal"/>
    <w:autoRedefine/>
    <w:uiPriority w:val="99"/>
    <w:semiHidden/>
    <w:unhideWhenUsed/>
    <w:rsid w:val="00C04D9B"/>
    <w:pPr>
      <w:spacing w:after="0"/>
      <w:ind w:left="660" w:hanging="220"/>
    </w:pPr>
  </w:style>
  <w:style w:type="paragraph" w:styleId="Index4">
    <w:name w:val="index 4"/>
    <w:basedOn w:val="Normal"/>
    <w:next w:val="Normal"/>
    <w:autoRedefine/>
    <w:uiPriority w:val="99"/>
    <w:semiHidden/>
    <w:unhideWhenUsed/>
    <w:rsid w:val="00C04D9B"/>
    <w:pPr>
      <w:spacing w:after="0"/>
      <w:ind w:left="880" w:hanging="220"/>
    </w:pPr>
  </w:style>
  <w:style w:type="paragraph" w:styleId="Index5">
    <w:name w:val="index 5"/>
    <w:basedOn w:val="Normal"/>
    <w:next w:val="Normal"/>
    <w:autoRedefine/>
    <w:uiPriority w:val="99"/>
    <w:semiHidden/>
    <w:unhideWhenUsed/>
    <w:rsid w:val="00C04D9B"/>
    <w:pPr>
      <w:spacing w:after="0"/>
      <w:ind w:left="1100" w:hanging="220"/>
    </w:pPr>
  </w:style>
  <w:style w:type="paragraph" w:styleId="Index6">
    <w:name w:val="index 6"/>
    <w:basedOn w:val="Normal"/>
    <w:next w:val="Normal"/>
    <w:autoRedefine/>
    <w:uiPriority w:val="99"/>
    <w:semiHidden/>
    <w:unhideWhenUsed/>
    <w:rsid w:val="00C04D9B"/>
    <w:pPr>
      <w:spacing w:after="0"/>
      <w:ind w:left="1320" w:hanging="220"/>
    </w:pPr>
  </w:style>
  <w:style w:type="paragraph" w:styleId="Index7">
    <w:name w:val="index 7"/>
    <w:basedOn w:val="Normal"/>
    <w:next w:val="Normal"/>
    <w:autoRedefine/>
    <w:uiPriority w:val="99"/>
    <w:semiHidden/>
    <w:unhideWhenUsed/>
    <w:rsid w:val="00C04D9B"/>
    <w:pPr>
      <w:spacing w:after="0"/>
      <w:ind w:left="1540" w:hanging="220"/>
    </w:pPr>
  </w:style>
  <w:style w:type="paragraph" w:styleId="Index8">
    <w:name w:val="index 8"/>
    <w:basedOn w:val="Normal"/>
    <w:next w:val="Normal"/>
    <w:autoRedefine/>
    <w:uiPriority w:val="99"/>
    <w:semiHidden/>
    <w:unhideWhenUsed/>
    <w:rsid w:val="00C04D9B"/>
    <w:pPr>
      <w:spacing w:after="0"/>
      <w:ind w:left="1760" w:hanging="220"/>
    </w:pPr>
  </w:style>
  <w:style w:type="paragraph" w:styleId="Index9">
    <w:name w:val="index 9"/>
    <w:basedOn w:val="Normal"/>
    <w:next w:val="Normal"/>
    <w:autoRedefine/>
    <w:uiPriority w:val="99"/>
    <w:semiHidden/>
    <w:unhideWhenUsed/>
    <w:rsid w:val="00C04D9B"/>
    <w:pPr>
      <w:spacing w:after="0"/>
      <w:ind w:left="1980" w:hanging="220"/>
    </w:pPr>
  </w:style>
  <w:style w:type="paragraph" w:styleId="IndexHeading">
    <w:name w:val="index heading"/>
    <w:basedOn w:val="Normal"/>
    <w:next w:val="Index1"/>
    <w:uiPriority w:val="99"/>
    <w:semiHidden/>
    <w:unhideWhenUsed/>
    <w:rsid w:val="00C04D9B"/>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C04D9B"/>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C04D9B"/>
    <w:rPr>
      <w:rFonts w:ascii="Times New Roman" w:eastAsia="Times New Roman" w:hAnsi="Times New Roman" w:cs="B Lotus"/>
      <w:b/>
      <w:bCs/>
      <w:i/>
      <w:iCs/>
      <w:color w:val="4F81BD" w:themeColor="accent1"/>
      <w:szCs w:val="24"/>
      <w:lang w:bidi="ar-SA"/>
    </w:rPr>
  </w:style>
  <w:style w:type="paragraph" w:styleId="List">
    <w:name w:val="List"/>
    <w:basedOn w:val="Normal"/>
    <w:uiPriority w:val="99"/>
    <w:semiHidden/>
    <w:unhideWhenUsed/>
    <w:rsid w:val="00C04D9B"/>
    <w:pPr>
      <w:ind w:left="360" w:hanging="360"/>
      <w:contextualSpacing/>
    </w:pPr>
  </w:style>
  <w:style w:type="paragraph" w:styleId="List2">
    <w:name w:val="List 2"/>
    <w:basedOn w:val="Normal"/>
    <w:uiPriority w:val="99"/>
    <w:semiHidden/>
    <w:unhideWhenUsed/>
    <w:rsid w:val="00C04D9B"/>
    <w:pPr>
      <w:ind w:left="720" w:hanging="360"/>
      <w:contextualSpacing/>
    </w:pPr>
  </w:style>
  <w:style w:type="paragraph" w:styleId="List3">
    <w:name w:val="List 3"/>
    <w:basedOn w:val="Normal"/>
    <w:uiPriority w:val="99"/>
    <w:semiHidden/>
    <w:unhideWhenUsed/>
    <w:rsid w:val="00C04D9B"/>
    <w:pPr>
      <w:ind w:left="1080" w:hanging="360"/>
      <w:contextualSpacing/>
    </w:pPr>
  </w:style>
  <w:style w:type="paragraph" w:styleId="List4">
    <w:name w:val="List 4"/>
    <w:basedOn w:val="Normal"/>
    <w:uiPriority w:val="99"/>
    <w:semiHidden/>
    <w:unhideWhenUsed/>
    <w:rsid w:val="00C04D9B"/>
    <w:pPr>
      <w:ind w:left="1440" w:hanging="360"/>
      <w:contextualSpacing/>
    </w:pPr>
  </w:style>
  <w:style w:type="paragraph" w:styleId="List5">
    <w:name w:val="List 5"/>
    <w:basedOn w:val="Normal"/>
    <w:uiPriority w:val="99"/>
    <w:semiHidden/>
    <w:unhideWhenUsed/>
    <w:rsid w:val="00C04D9B"/>
    <w:pPr>
      <w:ind w:left="1800" w:hanging="360"/>
      <w:contextualSpacing/>
    </w:pPr>
  </w:style>
  <w:style w:type="paragraph" w:styleId="ListBullet2">
    <w:name w:val="List Bullet 2"/>
    <w:basedOn w:val="Normal"/>
    <w:uiPriority w:val="99"/>
    <w:semiHidden/>
    <w:unhideWhenUsed/>
    <w:rsid w:val="00C04D9B"/>
    <w:pPr>
      <w:numPr>
        <w:numId w:val="38"/>
      </w:numPr>
      <w:contextualSpacing/>
    </w:pPr>
  </w:style>
  <w:style w:type="paragraph" w:styleId="ListBullet3">
    <w:name w:val="List Bullet 3"/>
    <w:basedOn w:val="Normal"/>
    <w:uiPriority w:val="99"/>
    <w:semiHidden/>
    <w:unhideWhenUsed/>
    <w:rsid w:val="00C04D9B"/>
    <w:pPr>
      <w:numPr>
        <w:numId w:val="39"/>
      </w:numPr>
      <w:contextualSpacing/>
    </w:pPr>
  </w:style>
  <w:style w:type="paragraph" w:styleId="ListBullet4">
    <w:name w:val="List Bullet 4"/>
    <w:basedOn w:val="Normal"/>
    <w:uiPriority w:val="99"/>
    <w:semiHidden/>
    <w:unhideWhenUsed/>
    <w:rsid w:val="00C04D9B"/>
    <w:pPr>
      <w:numPr>
        <w:numId w:val="40"/>
      </w:numPr>
      <w:contextualSpacing/>
    </w:pPr>
  </w:style>
  <w:style w:type="paragraph" w:styleId="ListBullet5">
    <w:name w:val="List Bullet 5"/>
    <w:basedOn w:val="Normal"/>
    <w:uiPriority w:val="99"/>
    <w:semiHidden/>
    <w:unhideWhenUsed/>
    <w:rsid w:val="00C04D9B"/>
    <w:pPr>
      <w:numPr>
        <w:numId w:val="41"/>
      </w:numPr>
      <w:contextualSpacing/>
    </w:pPr>
  </w:style>
  <w:style w:type="paragraph" w:styleId="ListContinue">
    <w:name w:val="List Continue"/>
    <w:basedOn w:val="Normal"/>
    <w:uiPriority w:val="99"/>
    <w:semiHidden/>
    <w:unhideWhenUsed/>
    <w:rsid w:val="00C04D9B"/>
    <w:pPr>
      <w:spacing w:after="120"/>
      <w:ind w:left="360"/>
      <w:contextualSpacing/>
    </w:pPr>
  </w:style>
  <w:style w:type="paragraph" w:styleId="ListContinue2">
    <w:name w:val="List Continue 2"/>
    <w:basedOn w:val="Normal"/>
    <w:uiPriority w:val="99"/>
    <w:semiHidden/>
    <w:unhideWhenUsed/>
    <w:rsid w:val="00C04D9B"/>
    <w:pPr>
      <w:spacing w:after="120"/>
      <w:ind w:left="720"/>
      <w:contextualSpacing/>
    </w:pPr>
  </w:style>
  <w:style w:type="paragraph" w:styleId="ListContinue3">
    <w:name w:val="List Continue 3"/>
    <w:basedOn w:val="Normal"/>
    <w:uiPriority w:val="99"/>
    <w:semiHidden/>
    <w:unhideWhenUsed/>
    <w:rsid w:val="00C04D9B"/>
    <w:pPr>
      <w:spacing w:after="120"/>
      <w:ind w:left="1080"/>
      <w:contextualSpacing/>
    </w:pPr>
  </w:style>
  <w:style w:type="paragraph" w:styleId="ListContinue4">
    <w:name w:val="List Continue 4"/>
    <w:basedOn w:val="Normal"/>
    <w:uiPriority w:val="99"/>
    <w:semiHidden/>
    <w:unhideWhenUsed/>
    <w:rsid w:val="00C04D9B"/>
    <w:pPr>
      <w:spacing w:after="120"/>
      <w:ind w:left="1440"/>
      <w:contextualSpacing/>
    </w:pPr>
  </w:style>
  <w:style w:type="paragraph" w:styleId="ListContinue5">
    <w:name w:val="List Continue 5"/>
    <w:basedOn w:val="Normal"/>
    <w:uiPriority w:val="99"/>
    <w:semiHidden/>
    <w:unhideWhenUsed/>
    <w:rsid w:val="00C04D9B"/>
    <w:pPr>
      <w:spacing w:after="120"/>
      <w:ind w:left="1800"/>
      <w:contextualSpacing/>
    </w:pPr>
  </w:style>
  <w:style w:type="paragraph" w:styleId="ListNumber">
    <w:name w:val="List Number"/>
    <w:basedOn w:val="Normal"/>
    <w:uiPriority w:val="99"/>
    <w:semiHidden/>
    <w:unhideWhenUsed/>
    <w:rsid w:val="00C04D9B"/>
    <w:pPr>
      <w:numPr>
        <w:numId w:val="42"/>
      </w:numPr>
      <w:contextualSpacing/>
    </w:pPr>
  </w:style>
  <w:style w:type="paragraph" w:styleId="ListNumber2">
    <w:name w:val="List Number 2"/>
    <w:basedOn w:val="Normal"/>
    <w:uiPriority w:val="99"/>
    <w:semiHidden/>
    <w:unhideWhenUsed/>
    <w:rsid w:val="00C04D9B"/>
    <w:pPr>
      <w:numPr>
        <w:numId w:val="43"/>
      </w:numPr>
      <w:contextualSpacing/>
    </w:pPr>
  </w:style>
  <w:style w:type="paragraph" w:styleId="ListNumber3">
    <w:name w:val="List Number 3"/>
    <w:basedOn w:val="Normal"/>
    <w:uiPriority w:val="99"/>
    <w:semiHidden/>
    <w:unhideWhenUsed/>
    <w:rsid w:val="00C04D9B"/>
    <w:pPr>
      <w:numPr>
        <w:numId w:val="44"/>
      </w:numPr>
      <w:contextualSpacing/>
    </w:pPr>
  </w:style>
  <w:style w:type="paragraph" w:styleId="ListNumber4">
    <w:name w:val="List Number 4"/>
    <w:basedOn w:val="Normal"/>
    <w:uiPriority w:val="99"/>
    <w:semiHidden/>
    <w:unhideWhenUsed/>
    <w:rsid w:val="00C04D9B"/>
    <w:pPr>
      <w:numPr>
        <w:numId w:val="45"/>
      </w:numPr>
      <w:contextualSpacing/>
    </w:pPr>
  </w:style>
  <w:style w:type="paragraph" w:styleId="ListNumber5">
    <w:name w:val="List Number 5"/>
    <w:basedOn w:val="Normal"/>
    <w:uiPriority w:val="99"/>
    <w:semiHidden/>
    <w:unhideWhenUsed/>
    <w:rsid w:val="00C04D9B"/>
    <w:pPr>
      <w:numPr>
        <w:numId w:val="46"/>
      </w:numPr>
      <w:contextualSpacing/>
    </w:pPr>
  </w:style>
  <w:style w:type="paragraph" w:styleId="MacroText">
    <w:name w:val="macro"/>
    <w:link w:val="MacroTextChar"/>
    <w:uiPriority w:val="99"/>
    <w:semiHidden/>
    <w:unhideWhenUsed/>
    <w:rsid w:val="00C04D9B"/>
    <w:pPr>
      <w:tabs>
        <w:tab w:val="left" w:pos="480"/>
        <w:tab w:val="left" w:pos="960"/>
        <w:tab w:val="left" w:pos="1440"/>
        <w:tab w:val="left" w:pos="1920"/>
        <w:tab w:val="left" w:pos="2400"/>
        <w:tab w:val="left" w:pos="2880"/>
        <w:tab w:val="left" w:pos="3360"/>
        <w:tab w:val="left" w:pos="3840"/>
        <w:tab w:val="left" w:pos="4320"/>
      </w:tabs>
      <w:bidi/>
      <w:spacing w:after="0" w:line="240" w:lineRule="auto"/>
      <w:jc w:val="both"/>
    </w:pPr>
    <w:rPr>
      <w:rFonts w:ascii="Consolas" w:eastAsia="Times New Roman" w:hAnsi="Consolas" w:cs="B Lotus"/>
      <w:sz w:val="20"/>
      <w:szCs w:val="20"/>
      <w:lang w:bidi="ar-SA"/>
    </w:rPr>
  </w:style>
  <w:style w:type="character" w:customStyle="1" w:styleId="MacroTextChar">
    <w:name w:val="Macro Text Char"/>
    <w:basedOn w:val="DefaultParagraphFont"/>
    <w:link w:val="MacroText"/>
    <w:uiPriority w:val="99"/>
    <w:semiHidden/>
    <w:rsid w:val="00C04D9B"/>
    <w:rPr>
      <w:rFonts w:ascii="Consolas" w:eastAsia="Times New Roman" w:hAnsi="Consolas" w:cs="B Lotus"/>
      <w:sz w:val="20"/>
      <w:szCs w:val="20"/>
      <w:lang w:bidi="ar-SA"/>
    </w:rPr>
  </w:style>
  <w:style w:type="paragraph" w:styleId="MessageHeader">
    <w:name w:val="Message Header"/>
    <w:basedOn w:val="Normal"/>
    <w:link w:val="MessageHeaderChar"/>
    <w:uiPriority w:val="99"/>
    <w:semiHidden/>
    <w:unhideWhenUsed/>
    <w:rsid w:val="00C04D9B"/>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C04D9B"/>
    <w:rPr>
      <w:rFonts w:asciiTheme="majorHAnsi" w:eastAsiaTheme="majorEastAsia" w:hAnsiTheme="majorHAnsi" w:cstheme="majorBidi"/>
      <w:sz w:val="24"/>
      <w:szCs w:val="24"/>
      <w:shd w:val="pct20" w:color="auto" w:fill="auto"/>
      <w:lang w:bidi="ar-SA"/>
    </w:rPr>
  </w:style>
  <w:style w:type="paragraph" w:styleId="NoSpacing">
    <w:name w:val="No Spacing"/>
    <w:uiPriority w:val="1"/>
    <w:qFormat/>
    <w:rsid w:val="00C04D9B"/>
    <w:pPr>
      <w:bidi/>
      <w:spacing w:after="0" w:line="240" w:lineRule="auto"/>
      <w:jc w:val="both"/>
    </w:pPr>
    <w:rPr>
      <w:rFonts w:ascii="Times New Roman" w:eastAsia="Times New Roman" w:hAnsi="Times New Roman" w:cs="B Lotus"/>
      <w:szCs w:val="24"/>
      <w:lang w:bidi="ar-SA"/>
    </w:rPr>
  </w:style>
  <w:style w:type="paragraph" w:styleId="NormalIndent">
    <w:name w:val="Normal Indent"/>
    <w:basedOn w:val="Normal"/>
    <w:uiPriority w:val="99"/>
    <w:semiHidden/>
    <w:unhideWhenUsed/>
    <w:rsid w:val="00C04D9B"/>
    <w:pPr>
      <w:ind w:left="720"/>
    </w:pPr>
  </w:style>
  <w:style w:type="paragraph" w:styleId="NoteHeading">
    <w:name w:val="Note Heading"/>
    <w:basedOn w:val="Normal"/>
    <w:next w:val="Normal"/>
    <w:link w:val="NoteHeadingChar"/>
    <w:uiPriority w:val="99"/>
    <w:semiHidden/>
    <w:unhideWhenUsed/>
    <w:rsid w:val="00C04D9B"/>
    <w:pPr>
      <w:spacing w:after="0"/>
    </w:pPr>
  </w:style>
  <w:style w:type="character" w:customStyle="1" w:styleId="NoteHeadingChar">
    <w:name w:val="Note Heading Char"/>
    <w:basedOn w:val="DefaultParagraphFont"/>
    <w:link w:val="NoteHeading"/>
    <w:uiPriority w:val="99"/>
    <w:semiHidden/>
    <w:rsid w:val="00C04D9B"/>
    <w:rPr>
      <w:rFonts w:ascii="Times New Roman" w:eastAsia="Times New Roman" w:hAnsi="Times New Roman" w:cs="B Lotus"/>
      <w:szCs w:val="24"/>
      <w:lang w:bidi="ar-SA"/>
    </w:rPr>
  </w:style>
  <w:style w:type="paragraph" w:styleId="PlainText">
    <w:name w:val="Plain Text"/>
    <w:basedOn w:val="Normal"/>
    <w:link w:val="PlainTextChar"/>
    <w:uiPriority w:val="99"/>
    <w:semiHidden/>
    <w:unhideWhenUsed/>
    <w:rsid w:val="00C04D9B"/>
    <w:pPr>
      <w:spacing w:after="0"/>
    </w:pPr>
    <w:rPr>
      <w:rFonts w:ascii="Consolas" w:hAnsi="Consolas"/>
      <w:sz w:val="21"/>
      <w:szCs w:val="21"/>
    </w:rPr>
  </w:style>
  <w:style w:type="character" w:customStyle="1" w:styleId="PlainTextChar">
    <w:name w:val="Plain Text Char"/>
    <w:basedOn w:val="DefaultParagraphFont"/>
    <w:link w:val="PlainText"/>
    <w:uiPriority w:val="99"/>
    <w:semiHidden/>
    <w:rsid w:val="00C04D9B"/>
    <w:rPr>
      <w:rFonts w:ascii="Consolas" w:eastAsia="Times New Roman" w:hAnsi="Consolas" w:cs="B Lotus"/>
      <w:sz w:val="21"/>
      <w:szCs w:val="21"/>
      <w:lang w:bidi="ar-SA"/>
    </w:rPr>
  </w:style>
  <w:style w:type="paragraph" w:styleId="Quote">
    <w:name w:val="Quote"/>
    <w:basedOn w:val="Normal"/>
    <w:next w:val="Normal"/>
    <w:link w:val="QuoteChar"/>
    <w:uiPriority w:val="29"/>
    <w:qFormat/>
    <w:rsid w:val="00C04D9B"/>
    <w:rPr>
      <w:i/>
      <w:iCs/>
      <w:color w:val="000000" w:themeColor="text1"/>
    </w:rPr>
  </w:style>
  <w:style w:type="character" w:customStyle="1" w:styleId="QuoteChar">
    <w:name w:val="Quote Char"/>
    <w:basedOn w:val="DefaultParagraphFont"/>
    <w:link w:val="Quote"/>
    <w:uiPriority w:val="29"/>
    <w:rsid w:val="00C04D9B"/>
    <w:rPr>
      <w:rFonts w:ascii="Times New Roman" w:eastAsia="Times New Roman" w:hAnsi="Times New Roman" w:cs="B Lotus"/>
      <w:i/>
      <w:iCs/>
      <w:color w:val="000000" w:themeColor="text1"/>
      <w:szCs w:val="24"/>
      <w:lang w:bidi="ar-SA"/>
    </w:rPr>
  </w:style>
  <w:style w:type="paragraph" w:styleId="Salutation">
    <w:name w:val="Salutation"/>
    <w:basedOn w:val="Normal"/>
    <w:next w:val="Normal"/>
    <w:link w:val="SalutationChar"/>
    <w:uiPriority w:val="99"/>
    <w:semiHidden/>
    <w:unhideWhenUsed/>
    <w:rsid w:val="00C04D9B"/>
  </w:style>
  <w:style w:type="character" w:customStyle="1" w:styleId="SalutationChar">
    <w:name w:val="Salutation Char"/>
    <w:basedOn w:val="DefaultParagraphFont"/>
    <w:link w:val="Salutation"/>
    <w:uiPriority w:val="99"/>
    <w:semiHidden/>
    <w:rsid w:val="00C04D9B"/>
    <w:rPr>
      <w:rFonts w:ascii="Times New Roman" w:eastAsia="Times New Roman" w:hAnsi="Times New Roman" w:cs="B Lotus"/>
      <w:szCs w:val="24"/>
      <w:lang w:bidi="ar-SA"/>
    </w:rPr>
  </w:style>
  <w:style w:type="paragraph" w:styleId="Signature">
    <w:name w:val="Signature"/>
    <w:basedOn w:val="Normal"/>
    <w:link w:val="SignatureChar"/>
    <w:uiPriority w:val="99"/>
    <w:semiHidden/>
    <w:unhideWhenUsed/>
    <w:rsid w:val="00C04D9B"/>
    <w:pPr>
      <w:spacing w:after="0"/>
      <w:ind w:left="4320"/>
    </w:pPr>
  </w:style>
  <w:style w:type="character" w:customStyle="1" w:styleId="SignatureChar">
    <w:name w:val="Signature Char"/>
    <w:basedOn w:val="DefaultParagraphFont"/>
    <w:link w:val="Signature"/>
    <w:uiPriority w:val="99"/>
    <w:semiHidden/>
    <w:rsid w:val="00C04D9B"/>
    <w:rPr>
      <w:rFonts w:ascii="Times New Roman" w:eastAsia="Times New Roman" w:hAnsi="Times New Roman" w:cs="B Lotus"/>
      <w:szCs w:val="24"/>
      <w:lang w:bidi="ar-SA"/>
    </w:rPr>
  </w:style>
  <w:style w:type="paragraph" w:styleId="Subtitle">
    <w:name w:val="Subtitle"/>
    <w:basedOn w:val="Normal"/>
    <w:next w:val="Normal"/>
    <w:link w:val="SubtitleChar"/>
    <w:uiPriority w:val="11"/>
    <w:qFormat/>
    <w:rsid w:val="00C04D9B"/>
    <w:pPr>
      <w:numPr>
        <w:ilvl w:val="1"/>
      </w:numPr>
    </w:pPr>
    <w:rPr>
      <w:rFonts w:asciiTheme="majorHAnsi" w:eastAsiaTheme="majorEastAsia" w:hAnsiTheme="majorHAnsi" w:cstheme="majorBidi"/>
      <w:i/>
      <w:iCs/>
      <w:color w:val="4F81BD" w:themeColor="accent1"/>
      <w:spacing w:val="15"/>
      <w:sz w:val="24"/>
    </w:rPr>
  </w:style>
  <w:style w:type="character" w:customStyle="1" w:styleId="SubtitleChar">
    <w:name w:val="Subtitle Char"/>
    <w:basedOn w:val="DefaultParagraphFont"/>
    <w:link w:val="Subtitle"/>
    <w:uiPriority w:val="11"/>
    <w:rsid w:val="00C04D9B"/>
    <w:rPr>
      <w:rFonts w:asciiTheme="majorHAnsi" w:eastAsiaTheme="majorEastAsia" w:hAnsiTheme="majorHAnsi" w:cstheme="majorBidi"/>
      <w:i/>
      <w:iCs/>
      <w:color w:val="4F81BD" w:themeColor="accent1"/>
      <w:spacing w:val="15"/>
      <w:sz w:val="24"/>
      <w:szCs w:val="24"/>
      <w:lang w:bidi="ar-SA"/>
    </w:rPr>
  </w:style>
  <w:style w:type="paragraph" w:styleId="TableofAuthorities">
    <w:name w:val="table of authorities"/>
    <w:basedOn w:val="Normal"/>
    <w:next w:val="Normal"/>
    <w:uiPriority w:val="99"/>
    <w:semiHidden/>
    <w:unhideWhenUsed/>
    <w:rsid w:val="00C04D9B"/>
    <w:pPr>
      <w:spacing w:after="0"/>
      <w:ind w:left="220" w:hanging="220"/>
    </w:pPr>
  </w:style>
  <w:style w:type="paragraph" w:styleId="TableofFigures">
    <w:name w:val="table of figures"/>
    <w:basedOn w:val="Normal"/>
    <w:next w:val="Normal"/>
    <w:uiPriority w:val="99"/>
    <w:semiHidden/>
    <w:unhideWhenUsed/>
    <w:rsid w:val="00C04D9B"/>
    <w:pPr>
      <w:spacing w:after="0"/>
    </w:pPr>
  </w:style>
  <w:style w:type="paragraph" w:styleId="Title">
    <w:name w:val="Title"/>
    <w:basedOn w:val="Normal"/>
    <w:next w:val="Normal"/>
    <w:link w:val="TitleChar"/>
    <w:uiPriority w:val="10"/>
    <w:qFormat/>
    <w:rsid w:val="00C04D9B"/>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04D9B"/>
    <w:rPr>
      <w:rFonts w:asciiTheme="majorHAnsi" w:eastAsiaTheme="majorEastAsia" w:hAnsiTheme="majorHAnsi" w:cstheme="majorBidi"/>
      <w:color w:val="17365D" w:themeColor="text2" w:themeShade="BF"/>
      <w:spacing w:val="5"/>
      <w:kern w:val="28"/>
      <w:sz w:val="52"/>
      <w:szCs w:val="52"/>
      <w:lang w:bidi="ar-SA"/>
    </w:rPr>
  </w:style>
  <w:style w:type="paragraph" w:styleId="TOAHeading">
    <w:name w:val="toa heading"/>
    <w:basedOn w:val="Normal"/>
    <w:next w:val="Normal"/>
    <w:uiPriority w:val="99"/>
    <w:semiHidden/>
    <w:unhideWhenUsed/>
    <w:rsid w:val="00C04D9B"/>
    <w:pPr>
      <w:spacing w:before="120"/>
    </w:pPr>
    <w:rPr>
      <w:rFonts w:asciiTheme="majorHAnsi" w:eastAsiaTheme="majorEastAsia" w:hAnsiTheme="majorHAnsi" w:cstheme="majorBidi"/>
      <w:b/>
      <w:bCs/>
      <w:sz w:val="24"/>
    </w:rPr>
  </w:style>
  <w:style w:type="paragraph" w:styleId="TOCHeading">
    <w:name w:val="TOC Heading"/>
    <w:basedOn w:val="Heading1"/>
    <w:next w:val="Normal"/>
    <w:uiPriority w:val="39"/>
    <w:semiHidden/>
    <w:unhideWhenUsed/>
    <w:qFormat/>
    <w:rsid w:val="00C04D9B"/>
    <w:pPr>
      <w:keepLines/>
      <w:spacing w:before="480"/>
      <w:outlineLvl w:val="9"/>
    </w:pPr>
    <w:rPr>
      <w:rFonts w:asciiTheme="majorHAnsi" w:eastAsiaTheme="majorEastAsia" w:hAnsiTheme="majorHAnsi" w:cstheme="majorBidi"/>
      <w:color w:val="365F91" w:themeColor="accent1" w:themeShade="BF"/>
      <w:kern w:val="0"/>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16990144">
      <w:bodyDiv w:val="1"/>
      <w:marLeft w:val="0"/>
      <w:marRight w:val="0"/>
      <w:marTop w:val="0"/>
      <w:marBottom w:val="0"/>
      <w:divBdr>
        <w:top w:val="none" w:sz="0" w:space="0" w:color="auto"/>
        <w:left w:val="none" w:sz="0" w:space="0" w:color="auto"/>
        <w:bottom w:val="none" w:sz="0" w:space="0" w:color="auto"/>
        <w:right w:val="none" w:sz="0" w:space="0" w:color="auto"/>
      </w:divBdr>
    </w:div>
    <w:div w:id="842209619">
      <w:bodyDiv w:val="1"/>
      <w:marLeft w:val="0"/>
      <w:marRight w:val="0"/>
      <w:marTop w:val="0"/>
      <w:marBottom w:val="0"/>
      <w:divBdr>
        <w:top w:val="none" w:sz="0" w:space="0" w:color="auto"/>
        <w:left w:val="none" w:sz="0" w:space="0" w:color="auto"/>
        <w:bottom w:val="none" w:sz="0" w:space="0" w:color="auto"/>
        <w:right w:val="none" w:sz="0" w:space="0" w:color="auto"/>
      </w:divBdr>
    </w:div>
    <w:div w:id="10927497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7.wmf"/><Relationship Id="rId42" Type="http://schemas.openxmlformats.org/officeDocument/2006/relationships/header" Target="header4.xml"/><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22.jpeg"/><Relationship Id="rId159" Type="http://schemas.openxmlformats.org/officeDocument/2006/relationships/image" Target="media/image143.emf"/><Relationship Id="rId170" Type="http://schemas.openxmlformats.org/officeDocument/2006/relationships/image" Target="media/image154.png"/><Relationship Id="rId191" Type="http://schemas.openxmlformats.org/officeDocument/2006/relationships/image" Target="media/image175.png"/><Relationship Id="rId205" Type="http://schemas.openxmlformats.org/officeDocument/2006/relationships/image" Target="media/image189.png"/><Relationship Id="rId226" Type="http://schemas.openxmlformats.org/officeDocument/2006/relationships/oleObject" Target="embeddings/oleObject6.bin"/><Relationship Id="rId107" Type="http://schemas.openxmlformats.org/officeDocument/2006/relationships/image" Target="media/image91.emf"/><Relationship Id="rId11" Type="http://schemas.openxmlformats.org/officeDocument/2006/relationships/header" Target="header3.xml"/><Relationship Id="rId32" Type="http://schemas.openxmlformats.org/officeDocument/2006/relationships/image" Target="media/image17.emf"/><Relationship Id="rId53" Type="http://schemas.openxmlformats.org/officeDocument/2006/relationships/image" Target="media/image37.emf"/><Relationship Id="rId74" Type="http://schemas.openxmlformats.org/officeDocument/2006/relationships/image" Target="media/image58.jpeg"/><Relationship Id="rId128" Type="http://schemas.openxmlformats.org/officeDocument/2006/relationships/image" Target="media/image112.jpeg"/><Relationship Id="rId149" Type="http://schemas.openxmlformats.org/officeDocument/2006/relationships/image" Target="media/image133.jpeg"/><Relationship Id="rId5" Type="http://schemas.openxmlformats.org/officeDocument/2006/relationships/webSettings" Target="webSettings.xml"/><Relationship Id="rId95" Type="http://schemas.openxmlformats.org/officeDocument/2006/relationships/image" Target="media/image79.wmf"/><Relationship Id="rId160" Type="http://schemas.openxmlformats.org/officeDocument/2006/relationships/image" Target="media/image144.png"/><Relationship Id="rId181" Type="http://schemas.openxmlformats.org/officeDocument/2006/relationships/image" Target="media/image165.png"/><Relationship Id="rId216" Type="http://schemas.openxmlformats.org/officeDocument/2006/relationships/image" Target="media/image200.png"/><Relationship Id="rId237" Type="http://schemas.openxmlformats.org/officeDocument/2006/relationships/fontTable" Target="fontTable.xml"/><Relationship Id="rId22" Type="http://schemas.openxmlformats.org/officeDocument/2006/relationships/oleObject" Target="embeddings/oleObject5.bin"/><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102.emf"/><Relationship Id="rId139" Type="http://schemas.openxmlformats.org/officeDocument/2006/relationships/image" Target="media/image123.jpe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image" Target="media/image134.emf"/><Relationship Id="rId155" Type="http://schemas.openxmlformats.org/officeDocument/2006/relationships/image" Target="media/image139.emf"/><Relationship Id="rId171" Type="http://schemas.openxmlformats.org/officeDocument/2006/relationships/image" Target="media/image155.png"/><Relationship Id="rId176" Type="http://schemas.openxmlformats.org/officeDocument/2006/relationships/image" Target="media/image160.png"/><Relationship Id="rId192" Type="http://schemas.openxmlformats.org/officeDocument/2006/relationships/image" Target="media/image176.png"/><Relationship Id="rId197" Type="http://schemas.openxmlformats.org/officeDocument/2006/relationships/image" Target="media/image181.png"/><Relationship Id="rId206" Type="http://schemas.openxmlformats.org/officeDocument/2006/relationships/image" Target="media/image190.png"/><Relationship Id="rId227" Type="http://schemas.openxmlformats.org/officeDocument/2006/relationships/oleObject" Target="embeddings/oleObject7.bin"/><Relationship Id="rId201" Type="http://schemas.openxmlformats.org/officeDocument/2006/relationships/image" Target="media/image185.emf"/><Relationship Id="rId222" Type="http://schemas.openxmlformats.org/officeDocument/2006/relationships/image" Target="media/image206.png"/><Relationship Id="rId12" Type="http://schemas.openxmlformats.org/officeDocument/2006/relationships/image" Target="media/image2.wmf"/><Relationship Id="rId17" Type="http://schemas.openxmlformats.org/officeDocument/2006/relationships/image" Target="media/image5.wmf"/><Relationship Id="rId33" Type="http://schemas.openxmlformats.org/officeDocument/2006/relationships/image" Target="media/image18.emf"/><Relationship Id="rId38" Type="http://schemas.openxmlformats.org/officeDocument/2006/relationships/image" Target="media/image23.emf"/><Relationship Id="rId59" Type="http://schemas.openxmlformats.org/officeDocument/2006/relationships/image" Target="media/image43.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image" Target="media/image108.png"/><Relationship Id="rId129" Type="http://schemas.openxmlformats.org/officeDocument/2006/relationships/image" Target="media/image113.jpeg"/><Relationship Id="rId54" Type="http://schemas.openxmlformats.org/officeDocument/2006/relationships/image" Target="media/image38.emf"/><Relationship Id="rId70" Type="http://schemas.openxmlformats.org/officeDocument/2006/relationships/image" Target="media/image54.jpeg"/><Relationship Id="rId75" Type="http://schemas.openxmlformats.org/officeDocument/2006/relationships/image" Target="media/image59.jpeg"/><Relationship Id="rId91" Type="http://schemas.openxmlformats.org/officeDocument/2006/relationships/image" Target="media/image75.png"/><Relationship Id="rId96" Type="http://schemas.openxmlformats.org/officeDocument/2006/relationships/image" Target="media/image80.emf"/><Relationship Id="rId140" Type="http://schemas.openxmlformats.org/officeDocument/2006/relationships/image" Target="media/image124.jpeg"/><Relationship Id="rId145" Type="http://schemas.openxmlformats.org/officeDocument/2006/relationships/image" Target="media/image129.emf"/><Relationship Id="rId161" Type="http://schemas.openxmlformats.org/officeDocument/2006/relationships/image" Target="media/image145.png"/><Relationship Id="rId166" Type="http://schemas.openxmlformats.org/officeDocument/2006/relationships/image" Target="media/image150.png"/><Relationship Id="rId182" Type="http://schemas.openxmlformats.org/officeDocument/2006/relationships/image" Target="media/image166.png"/><Relationship Id="rId187" Type="http://schemas.openxmlformats.org/officeDocument/2006/relationships/image" Target="media/image171.emf"/><Relationship Id="rId217" Type="http://schemas.openxmlformats.org/officeDocument/2006/relationships/image" Target="media/image201.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6.emf"/><Relationship Id="rId233" Type="http://schemas.openxmlformats.org/officeDocument/2006/relationships/image" Target="media/image214.png"/><Relationship Id="rId238" Type="http://schemas.openxmlformats.org/officeDocument/2006/relationships/theme" Target="theme/theme1.xml"/><Relationship Id="rId23" Type="http://schemas.openxmlformats.org/officeDocument/2006/relationships/image" Target="media/image8.emf"/><Relationship Id="rId28" Type="http://schemas.openxmlformats.org/officeDocument/2006/relationships/image" Target="media/image13.emf"/><Relationship Id="rId49" Type="http://schemas.openxmlformats.org/officeDocument/2006/relationships/image" Target="media/image33.emf"/><Relationship Id="rId114" Type="http://schemas.openxmlformats.org/officeDocument/2006/relationships/image" Target="media/image98.jpeg"/><Relationship Id="rId119" Type="http://schemas.openxmlformats.org/officeDocument/2006/relationships/image" Target="media/image103.jpe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65.jpeg"/><Relationship Id="rId86" Type="http://schemas.openxmlformats.org/officeDocument/2006/relationships/image" Target="media/image70.emf"/><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5.jpeg"/><Relationship Id="rId156" Type="http://schemas.openxmlformats.org/officeDocument/2006/relationships/image" Target="media/image140.emf"/><Relationship Id="rId177" Type="http://schemas.openxmlformats.org/officeDocument/2006/relationships/image" Target="media/image161.png"/><Relationship Id="rId198" Type="http://schemas.openxmlformats.org/officeDocument/2006/relationships/image" Target="media/image182.emf"/><Relationship Id="rId172" Type="http://schemas.openxmlformats.org/officeDocument/2006/relationships/image" Target="media/image156.jpeg"/><Relationship Id="rId193" Type="http://schemas.openxmlformats.org/officeDocument/2006/relationships/image" Target="media/image177.png"/><Relationship Id="rId202" Type="http://schemas.openxmlformats.org/officeDocument/2006/relationships/image" Target="media/image186.emf"/><Relationship Id="rId207" Type="http://schemas.openxmlformats.org/officeDocument/2006/relationships/image" Target="media/image191.png"/><Relationship Id="rId223" Type="http://schemas.openxmlformats.org/officeDocument/2006/relationships/image" Target="media/image207.png"/><Relationship Id="rId228" Type="http://schemas.openxmlformats.org/officeDocument/2006/relationships/oleObject" Target="embeddings/oleObject8.bin"/><Relationship Id="rId13" Type="http://schemas.openxmlformats.org/officeDocument/2006/relationships/oleObject" Target="embeddings/oleObject1.bin"/><Relationship Id="rId18" Type="http://schemas.openxmlformats.org/officeDocument/2006/relationships/oleObject" Target="embeddings/oleObject3.bin"/><Relationship Id="rId39" Type="http://schemas.openxmlformats.org/officeDocument/2006/relationships/image" Target="media/image24.emf"/><Relationship Id="rId109" Type="http://schemas.openxmlformats.org/officeDocument/2006/relationships/image" Target="media/image93.jpeg"/><Relationship Id="rId34" Type="http://schemas.openxmlformats.org/officeDocument/2006/relationships/image" Target="media/image19.emf"/><Relationship Id="rId50" Type="http://schemas.openxmlformats.org/officeDocument/2006/relationships/image" Target="media/image34.emf"/><Relationship Id="rId55" Type="http://schemas.openxmlformats.org/officeDocument/2006/relationships/image" Target="media/image39.png"/><Relationship Id="rId76" Type="http://schemas.openxmlformats.org/officeDocument/2006/relationships/image" Target="media/image60.jpe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4.jpe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emf"/><Relationship Id="rId167" Type="http://schemas.openxmlformats.org/officeDocument/2006/relationships/image" Target="media/image151.png"/><Relationship Id="rId188" Type="http://schemas.openxmlformats.org/officeDocument/2006/relationships/image" Target="media/image172.emf"/><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6.emf"/><Relationship Id="rId162" Type="http://schemas.openxmlformats.org/officeDocument/2006/relationships/image" Target="media/image146.png"/><Relationship Id="rId183" Type="http://schemas.openxmlformats.org/officeDocument/2006/relationships/image" Target="media/image167.png"/><Relationship Id="rId213" Type="http://schemas.openxmlformats.org/officeDocument/2006/relationships/image" Target="media/image197.emf"/><Relationship Id="rId218" Type="http://schemas.openxmlformats.org/officeDocument/2006/relationships/image" Target="media/image202.png"/><Relationship Id="rId234"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14.emf"/><Relationship Id="rId24" Type="http://schemas.openxmlformats.org/officeDocument/2006/relationships/image" Target="media/image9.emf"/><Relationship Id="rId40" Type="http://schemas.openxmlformats.org/officeDocument/2006/relationships/image" Target="media/image25.emf"/><Relationship Id="rId45" Type="http://schemas.openxmlformats.org/officeDocument/2006/relationships/image" Target="media/image29.png"/><Relationship Id="rId66" Type="http://schemas.openxmlformats.org/officeDocument/2006/relationships/image" Target="media/image50.jpeg"/><Relationship Id="rId87" Type="http://schemas.openxmlformats.org/officeDocument/2006/relationships/image" Target="media/image71.wmf"/><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1.emf"/><Relationship Id="rId178" Type="http://schemas.openxmlformats.org/officeDocument/2006/relationships/image" Target="media/image162.png"/><Relationship Id="rId61" Type="http://schemas.openxmlformats.org/officeDocument/2006/relationships/image" Target="media/image45.png"/><Relationship Id="rId82" Type="http://schemas.openxmlformats.org/officeDocument/2006/relationships/image" Target="media/image66.jpeg"/><Relationship Id="rId152" Type="http://schemas.openxmlformats.org/officeDocument/2006/relationships/image" Target="media/image136.jpeg"/><Relationship Id="rId173" Type="http://schemas.openxmlformats.org/officeDocument/2006/relationships/image" Target="media/image157.jpeg"/><Relationship Id="rId194" Type="http://schemas.openxmlformats.org/officeDocument/2006/relationships/image" Target="media/image178.png"/><Relationship Id="rId199" Type="http://schemas.openxmlformats.org/officeDocument/2006/relationships/image" Target="media/image183.emf"/><Relationship Id="rId203" Type="http://schemas.openxmlformats.org/officeDocument/2006/relationships/image" Target="media/image187.png"/><Relationship Id="rId208" Type="http://schemas.openxmlformats.org/officeDocument/2006/relationships/image" Target="media/image192.png"/><Relationship Id="rId229" Type="http://schemas.openxmlformats.org/officeDocument/2006/relationships/image" Target="media/image210.png"/><Relationship Id="rId19" Type="http://schemas.openxmlformats.org/officeDocument/2006/relationships/image" Target="media/image6.wmf"/><Relationship Id="rId224" Type="http://schemas.openxmlformats.org/officeDocument/2006/relationships/image" Target="media/image208.png"/><Relationship Id="rId14" Type="http://schemas.openxmlformats.org/officeDocument/2006/relationships/image" Target="media/image3.wmf"/><Relationship Id="rId30" Type="http://schemas.openxmlformats.org/officeDocument/2006/relationships/image" Target="media/image15.emf"/><Relationship Id="rId35" Type="http://schemas.openxmlformats.org/officeDocument/2006/relationships/image" Target="media/image20.emf"/><Relationship Id="rId56" Type="http://schemas.openxmlformats.org/officeDocument/2006/relationships/image" Target="media/image40.png"/><Relationship Id="rId77" Type="http://schemas.openxmlformats.org/officeDocument/2006/relationships/image" Target="media/image61.jpeg"/><Relationship Id="rId100" Type="http://schemas.openxmlformats.org/officeDocument/2006/relationships/image" Target="media/image84.png"/><Relationship Id="rId105" Type="http://schemas.openxmlformats.org/officeDocument/2006/relationships/image" Target="media/image89.emf"/><Relationship Id="rId126" Type="http://schemas.openxmlformats.org/officeDocument/2006/relationships/image" Target="media/image110.jpeg"/><Relationship Id="rId147" Type="http://schemas.openxmlformats.org/officeDocument/2006/relationships/image" Target="media/image131.jpeg"/><Relationship Id="rId168" Type="http://schemas.openxmlformats.org/officeDocument/2006/relationships/image" Target="media/image152.png"/><Relationship Id="rId8" Type="http://schemas.openxmlformats.org/officeDocument/2006/relationships/image" Target="media/image1.jpeg"/><Relationship Id="rId51" Type="http://schemas.openxmlformats.org/officeDocument/2006/relationships/image" Target="media/image35.emf"/><Relationship Id="rId72" Type="http://schemas.openxmlformats.org/officeDocument/2006/relationships/image" Target="media/image56.jpe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5.jpeg"/><Relationship Id="rId142" Type="http://schemas.openxmlformats.org/officeDocument/2006/relationships/image" Target="media/image126.jpeg"/><Relationship Id="rId163" Type="http://schemas.openxmlformats.org/officeDocument/2006/relationships/image" Target="media/image147.png"/><Relationship Id="rId184" Type="http://schemas.openxmlformats.org/officeDocument/2006/relationships/image" Target="media/image168.emf"/><Relationship Id="rId189" Type="http://schemas.openxmlformats.org/officeDocument/2006/relationships/image" Target="media/image173.png"/><Relationship Id="rId219" Type="http://schemas.openxmlformats.org/officeDocument/2006/relationships/image" Target="media/image203.png"/><Relationship Id="rId3" Type="http://schemas.openxmlformats.org/officeDocument/2006/relationships/styles" Target="styles.xml"/><Relationship Id="rId214" Type="http://schemas.openxmlformats.org/officeDocument/2006/relationships/image" Target="media/image198.png"/><Relationship Id="rId230" Type="http://schemas.openxmlformats.org/officeDocument/2006/relationships/image" Target="media/image211.png"/><Relationship Id="rId235" Type="http://schemas.openxmlformats.org/officeDocument/2006/relationships/image" Target="media/image216.png"/><Relationship Id="rId25" Type="http://schemas.openxmlformats.org/officeDocument/2006/relationships/image" Target="media/image10.emf"/><Relationship Id="rId46" Type="http://schemas.openxmlformats.org/officeDocument/2006/relationships/image" Target="media/image30.png"/><Relationship Id="rId67" Type="http://schemas.openxmlformats.org/officeDocument/2006/relationships/image" Target="media/image51.jpeg"/><Relationship Id="rId116" Type="http://schemas.openxmlformats.org/officeDocument/2006/relationships/image" Target="media/image100.emf"/><Relationship Id="rId137" Type="http://schemas.openxmlformats.org/officeDocument/2006/relationships/image" Target="media/image121.jpeg"/><Relationship Id="rId158" Type="http://schemas.openxmlformats.org/officeDocument/2006/relationships/image" Target="media/image142.emf"/><Relationship Id="rId20" Type="http://schemas.openxmlformats.org/officeDocument/2006/relationships/oleObject" Target="embeddings/oleObject4.bin"/><Relationship Id="rId41" Type="http://schemas.openxmlformats.org/officeDocument/2006/relationships/image" Target="media/image26.emf"/><Relationship Id="rId62" Type="http://schemas.openxmlformats.org/officeDocument/2006/relationships/image" Target="media/image46.png"/><Relationship Id="rId83" Type="http://schemas.openxmlformats.org/officeDocument/2006/relationships/image" Target="media/image67.jpeg"/><Relationship Id="rId88" Type="http://schemas.openxmlformats.org/officeDocument/2006/relationships/image" Target="media/image72.png"/><Relationship Id="rId111" Type="http://schemas.openxmlformats.org/officeDocument/2006/relationships/image" Target="media/image95.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8.jpeg"/><Relationship Id="rId179" Type="http://schemas.openxmlformats.org/officeDocument/2006/relationships/image" Target="media/image163.png"/><Relationship Id="rId195" Type="http://schemas.openxmlformats.org/officeDocument/2006/relationships/image" Target="media/image179.png"/><Relationship Id="rId209" Type="http://schemas.openxmlformats.org/officeDocument/2006/relationships/image" Target="media/image193.jpeg"/><Relationship Id="rId190" Type="http://schemas.openxmlformats.org/officeDocument/2006/relationships/image" Target="media/image174.png"/><Relationship Id="rId204" Type="http://schemas.openxmlformats.org/officeDocument/2006/relationships/image" Target="media/image188.png"/><Relationship Id="rId220" Type="http://schemas.openxmlformats.org/officeDocument/2006/relationships/image" Target="media/image204.emf"/><Relationship Id="rId225" Type="http://schemas.openxmlformats.org/officeDocument/2006/relationships/image" Target="media/image209.png"/><Relationship Id="rId15" Type="http://schemas.openxmlformats.org/officeDocument/2006/relationships/oleObject" Target="embeddings/oleObject2.bin"/><Relationship Id="rId36" Type="http://schemas.openxmlformats.org/officeDocument/2006/relationships/image" Target="media/image21.emf"/><Relationship Id="rId57" Type="http://schemas.openxmlformats.org/officeDocument/2006/relationships/image" Target="media/image41.png"/><Relationship Id="rId106" Type="http://schemas.openxmlformats.org/officeDocument/2006/relationships/image" Target="media/image90.emf"/><Relationship Id="rId127" Type="http://schemas.openxmlformats.org/officeDocument/2006/relationships/image" Target="media/image111.jpeg"/><Relationship Id="rId10" Type="http://schemas.openxmlformats.org/officeDocument/2006/relationships/header" Target="header2.xml"/><Relationship Id="rId31" Type="http://schemas.openxmlformats.org/officeDocument/2006/relationships/image" Target="media/image16.emf"/><Relationship Id="rId52" Type="http://schemas.openxmlformats.org/officeDocument/2006/relationships/image" Target="media/image36.emf"/><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png"/><Relationship Id="rId99" Type="http://schemas.openxmlformats.org/officeDocument/2006/relationships/image" Target="media/image83.jpeg"/><Relationship Id="rId101" Type="http://schemas.openxmlformats.org/officeDocument/2006/relationships/image" Target="media/image85.png"/><Relationship Id="rId122" Type="http://schemas.openxmlformats.org/officeDocument/2006/relationships/image" Target="media/image106.jpeg"/><Relationship Id="rId143" Type="http://schemas.openxmlformats.org/officeDocument/2006/relationships/image" Target="media/image127.jpeg"/><Relationship Id="rId148" Type="http://schemas.openxmlformats.org/officeDocument/2006/relationships/image" Target="media/image132.jpe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4.png"/><Relationship Id="rId210" Type="http://schemas.openxmlformats.org/officeDocument/2006/relationships/image" Target="media/image194.png"/><Relationship Id="rId215" Type="http://schemas.openxmlformats.org/officeDocument/2006/relationships/image" Target="media/image199.png"/><Relationship Id="rId236" Type="http://schemas.openxmlformats.org/officeDocument/2006/relationships/image" Target="media/image217.png"/><Relationship Id="rId26" Type="http://schemas.openxmlformats.org/officeDocument/2006/relationships/image" Target="media/image11.emf"/><Relationship Id="rId231" Type="http://schemas.openxmlformats.org/officeDocument/2006/relationships/image" Target="media/image212.png"/><Relationship Id="rId47" Type="http://schemas.openxmlformats.org/officeDocument/2006/relationships/image" Target="media/image31.png"/><Relationship Id="rId68" Type="http://schemas.openxmlformats.org/officeDocument/2006/relationships/image" Target="media/image52.jpeg"/><Relationship Id="rId89" Type="http://schemas.openxmlformats.org/officeDocument/2006/relationships/image" Target="media/image73.png"/><Relationship Id="rId112" Type="http://schemas.openxmlformats.org/officeDocument/2006/relationships/image" Target="media/image96.emf"/><Relationship Id="rId133" Type="http://schemas.openxmlformats.org/officeDocument/2006/relationships/image" Target="media/image117.jpeg"/><Relationship Id="rId154" Type="http://schemas.openxmlformats.org/officeDocument/2006/relationships/image" Target="media/image138.emf"/><Relationship Id="rId175" Type="http://schemas.openxmlformats.org/officeDocument/2006/relationships/image" Target="media/image159.png"/><Relationship Id="rId196" Type="http://schemas.openxmlformats.org/officeDocument/2006/relationships/image" Target="media/image180.emf"/><Relationship Id="rId200" Type="http://schemas.openxmlformats.org/officeDocument/2006/relationships/image" Target="media/image184.emf"/><Relationship Id="rId16" Type="http://schemas.openxmlformats.org/officeDocument/2006/relationships/image" Target="media/image4.jpeg"/><Relationship Id="rId221" Type="http://schemas.openxmlformats.org/officeDocument/2006/relationships/image" Target="media/image205.png"/><Relationship Id="rId37" Type="http://schemas.openxmlformats.org/officeDocument/2006/relationships/image" Target="media/image22.emf"/><Relationship Id="rId58" Type="http://schemas.openxmlformats.org/officeDocument/2006/relationships/image" Target="media/image42.png"/><Relationship Id="rId79" Type="http://schemas.openxmlformats.org/officeDocument/2006/relationships/image" Target="media/image63.jpeg"/><Relationship Id="rId102" Type="http://schemas.openxmlformats.org/officeDocument/2006/relationships/image" Target="media/image86.png"/><Relationship Id="rId123" Type="http://schemas.openxmlformats.org/officeDocument/2006/relationships/image" Target="media/image107.emf"/><Relationship Id="rId144" Type="http://schemas.openxmlformats.org/officeDocument/2006/relationships/image" Target="media/image128.jpeg"/><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image" Target="media/image213.png"/><Relationship Id="rId27" Type="http://schemas.openxmlformats.org/officeDocument/2006/relationships/image" Target="media/image12.emf"/><Relationship Id="rId48" Type="http://schemas.openxmlformats.org/officeDocument/2006/relationships/image" Target="media/image32.png"/><Relationship Id="rId69" Type="http://schemas.openxmlformats.org/officeDocument/2006/relationships/image" Target="media/image53.jpeg"/><Relationship Id="rId113" Type="http://schemas.openxmlformats.org/officeDocument/2006/relationships/image" Target="media/image97.emf"/><Relationship Id="rId134" Type="http://schemas.openxmlformats.org/officeDocument/2006/relationships/image" Target="media/image11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AA18A2-005E-47FE-B9B9-DAFF874FED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467</TotalTime>
  <Pages>300</Pages>
  <Words>34057</Words>
  <Characters>194130</Characters>
  <Application>Microsoft Office Word</Application>
  <DocSecurity>0</DocSecurity>
  <Lines>1617</Lines>
  <Paragraphs>455</Paragraphs>
  <ScaleCrop>false</ScaleCrop>
  <HeadingPairs>
    <vt:vector size="2" baseType="variant">
      <vt:variant>
        <vt:lpstr>Title</vt:lpstr>
      </vt:variant>
      <vt:variant>
        <vt:i4>1</vt:i4>
      </vt:variant>
    </vt:vector>
  </HeadingPairs>
  <TitlesOfParts>
    <vt:vector size="1" baseType="lpstr">
      <vt:lpstr/>
    </vt:vector>
  </TitlesOfParts>
  <Company>Amouj farayand</Company>
  <LinksUpToDate>false</LinksUpToDate>
  <CharactersWithSpaces>227732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Sholeh Shahroodi</dc:creator>
  <cp:keywords/>
  <dc:description/>
  <cp:lastModifiedBy>Ali Masoumi</cp:lastModifiedBy>
  <cp:revision>114</cp:revision>
  <cp:lastPrinted>2016-07-11T14:58:00Z</cp:lastPrinted>
  <dcterms:created xsi:type="dcterms:W3CDTF">2016-07-12T10:13:00Z</dcterms:created>
  <dcterms:modified xsi:type="dcterms:W3CDTF">2016-07-13T11:53:00Z</dcterms:modified>
</cp:coreProperties>
</file>